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AD7E" w14:textId="641EEDD1" w:rsidR="00DC7A8F" w:rsidRDefault="00DC7A8F" w:rsidP="00DC7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7A8F">
        <w:rPr>
          <w:rFonts w:ascii="Arial" w:hAnsi="Arial" w:cs="Arial"/>
        </w:rPr>
        <w:t>miana godzin dyżurów w punktach</w:t>
      </w:r>
      <w:r>
        <w:rPr>
          <w:rFonts w:ascii="Arial" w:hAnsi="Arial" w:cs="Arial"/>
        </w:rPr>
        <w:t xml:space="preserve"> </w:t>
      </w:r>
      <w:r w:rsidRPr="00DC7A8F">
        <w:rPr>
          <w:rFonts w:ascii="Arial" w:hAnsi="Arial" w:cs="Arial"/>
        </w:rPr>
        <w:t>nieodpłatnej pomocy prawnej</w:t>
      </w:r>
      <w:r>
        <w:rPr>
          <w:rFonts w:ascii="Arial" w:hAnsi="Arial" w:cs="Arial"/>
        </w:rPr>
        <w:t xml:space="preserve"> </w:t>
      </w:r>
    </w:p>
    <w:p w14:paraId="5627865A" w14:textId="14B27C6D" w:rsidR="00DC7A8F" w:rsidRDefault="00DC7A8F" w:rsidP="00DC7A8F">
      <w:pPr>
        <w:spacing w:line="276" w:lineRule="auto"/>
        <w:rPr>
          <w:rFonts w:ascii="Arial" w:hAnsi="Arial" w:cs="Arial"/>
        </w:rPr>
      </w:pPr>
      <w:r w:rsidRPr="00DC7A8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Ż</w:t>
      </w:r>
      <w:r w:rsidRPr="00DC7A8F">
        <w:rPr>
          <w:rFonts w:ascii="Arial" w:hAnsi="Arial" w:cs="Arial"/>
        </w:rPr>
        <w:t>ywcu</w:t>
      </w:r>
      <w:r>
        <w:rPr>
          <w:rFonts w:ascii="Arial" w:hAnsi="Arial" w:cs="Arial"/>
        </w:rPr>
        <w:t xml:space="preserve"> </w:t>
      </w:r>
      <w:r w:rsidRPr="00DC7A8F">
        <w:rPr>
          <w:rFonts w:ascii="Arial" w:hAnsi="Arial" w:cs="Arial"/>
        </w:rPr>
        <w:t>w dniach 29.03.-30.03.2018 roku</w:t>
      </w:r>
    </w:p>
    <w:p w14:paraId="2A75418C" w14:textId="50E3B651" w:rsidR="00DC7A8F" w:rsidRDefault="00DC7A8F" w:rsidP="00DC7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C7A8F">
        <w:rPr>
          <w:rFonts w:ascii="Arial" w:hAnsi="Arial" w:cs="Arial"/>
        </w:rPr>
        <w:t>nformacja</w:t>
      </w:r>
    </w:p>
    <w:p w14:paraId="6880A8EC" w14:textId="2ADD5CF2" w:rsidR="00DC7A8F" w:rsidRDefault="00E81B47" w:rsidP="00DC7A8F">
      <w:pPr>
        <w:spacing w:line="276" w:lineRule="auto"/>
        <w:rPr>
          <w:rFonts w:ascii="Arial" w:hAnsi="Arial" w:cs="Arial"/>
        </w:rPr>
      </w:pPr>
      <w:r w:rsidRPr="00DC7A8F">
        <w:rPr>
          <w:rFonts w:ascii="Arial" w:hAnsi="Arial" w:cs="Arial"/>
        </w:rPr>
        <w:t>W dniu 29.03.2018 r. (czwartek)</w:t>
      </w:r>
      <w:r w:rsidR="00DC7A8F">
        <w:rPr>
          <w:rFonts w:ascii="Arial" w:hAnsi="Arial" w:cs="Arial"/>
        </w:rPr>
        <w:t xml:space="preserve"> </w:t>
      </w:r>
      <w:r w:rsidRPr="00DC7A8F">
        <w:rPr>
          <w:rFonts w:ascii="Arial" w:hAnsi="Arial" w:cs="Arial"/>
        </w:rPr>
        <w:t>punkt nieodpłatnej pomocy prawnej znajdujący się w</w:t>
      </w:r>
      <w:r w:rsidR="00DC7A8F">
        <w:rPr>
          <w:rFonts w:ascii="Arial" w:hAnsi="Arial" w:cs="Arial"/>
        </w:rPr>
        <w:t xml:space="preserve"> </w:t>
      </w:r>
      <w:r w:rsidRPr="00DC7A8F">
        <w:rPr>
          <w:rFonts w:ascii="Arial" w:hAnsi="Arial" w:cs="Arial"/>
        </w:rPr>
        <w:t>budynku:</w:t>
      </w:r>
    </w:p>
    <w:p w14:paraId="66E97089" w14:textId="77777777" w:rsidR="00DC7A8F" w:rsidRDefault="00E81B47" w:rsidP="00DC7A8F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7A8F">
        <w:rPr>
          <w:rFonts w:ascii="Arial" w:hAnsi="Arial" w:cs="Arial"/>
        </w:rPr>
        <w:t>Powiatowego Centrum Pomocy Rodzinie w Żywcu będzie czynny w godzinach od 10.00 do 14.00.</w:t>
      </w:r>
    </w:p>
    <w:p w14:paraId="5BFF728F" w14:textId="71DABBAD" w:rsidR="00DC7A8F" w:rsidRPr="00624927" w:rsidRDefault="00E81B47" w:rsidP="00624927">
      <w:pPr>
        <w:spacing w:line="276" w:lineRule="auto"/>
        <w:rPr>
          <w:rFonts w:ascii="Arial" w:hAnsi="Arial" w:cs="Arial"/>
        </w:rPr>
      </w:pPr>
      <w:r w:rsidRPr="00624927">
        <w:rPr>
          <w:rFonts w:ascii="Arial" w:hAnsi="Arial" w:cs="Arial"/>
        </w:rPr>
        <w:t>W dniu 30.03.2018 r. (piątek)</w:t>
      </w:r>
      <w:r w:rsidR="00DC7A8F" w:rsidRPr="00624927">
        <w:rPr>
          <w:rFonts w:ascii="Arial" w:hAnsi="Arial" w:cs="Arial"/>
        </w:rPr>
        <w:t xml:space="preserve"> </w:t>
      </w:r>
      <w:r w:rsidRPr="00624927">
        <w:rPr>
          <w:rFonts w:ascii="Arial" w:hAnsi="Arial" w:cs="Arial"/>
        </w:rPr>
        <w:t>punkt nieodpłatnej pomocy prawnej znajdujący się w</w:t>
      </w:r>
      <w:r w:rsidR="00DC7A8F" w:rsidRPr="00624927">
        <w:rPr>
          <w:rFonts w:ascii="Arial" w:hAnsi="Arial" w:cs="Arial"/>
        </w:rPr>
        <w:t xml:space="preserve"> </w:t>
      </w:r>
      <w:r w:rsidRPr="00624927">
        <w:rPr>
          <w:rFonts w:ascii="Arial" w:hAnsi="Arial" w:cs="Arial"/>
        </w:rPr>
        <w:t>budynku:</w:t>
      </w:r>
    </w:p>
    <w:p w14:paraId="444CFEEE" w14:textId="77777777" w:rsidR="00624927" w:rsidRDefault="00E81B47" w:rsidP="0062492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24927">
        <w:rPr>
          <w:rFonts w:ascii="Arial" w:hAnsi="Arial" w:cs="Arial"/>
        </w:rPr>
        <w:t>Powiatowego Centrum Pomocy Rodzinie w Żywcu będzie czynny w godzinach od 11.00 do 15.00.</w:t>
      </w:r>
    </w:p>
    <w:p w14:paraId="50B62B25" w14:textId="01C02B62" w:rsidR="001D78C3" w:rsidRPr="00624927" w:rsidRDefault="00E81B47" w:rsidP="0062492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24927">
        <w:rPr>
          <w:rFonts w:ascii="Arial" w:hAnsi="Arial" w:cs="Arial"/>
        </w:rPr>
        <w:t>Starostwa Powiatowego w Żywcu będzie czynny w godzinach od 9.00 do 13.00.</w:t>
      </w:r>
    </w:p>
    <w:sectPr w:rsidR="001D78C3" w:rsidRPr="0062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F9"/>
    <w:multiLevelType w:val="hybridMultilevel"/>
    <w:tmpl w:val="3A30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1"/>
    <w:rsid w:val="001D78C3"/>
    <w:rsid w:val="003B6097"/>
    <w:rsid w:val="00624927"/>
    <w:rsid w:val="009F4095"/>
    <w:rsid w:val="00A11C31"/>
    <w:rsid w:val="00DC7A8F"/>
    <w:rsid w:val="00E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895B"/>
  <w15:chartTrackingRefBased/>
  <w15:docId w15:val="{47067B6C-8B31-4085-BEC3-789BCBA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zmiana_godz_dyzurow_29-30-03-2018</dc:title>
  <dc:subject/>
  <dc:creator>ZRP.Dobosz Łukasz</dc:creator>
  <cp:keywords/>
  <dc:description/>
  <cp:lastModifiedBy>ZRP.Dobosz Łukasz</cp:lastModifiedBy>
  <cp:revision>3</cp:revision>
  <dcterms:created xsi:type="dcterms:W3CDTF">2021-04-19T08:54:00Z</dcterms:created>
  <dcterms:modified xsi:type="dcterms:W3CDTF">2021-04-19T09:06:00Z</dcterms:modified>
</cp:coreProperties>
</file>