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C9CD" w14:textId="3FDCF083" w:rsidR="00C50C61" w:rsidRPr="00AE4B64" w:rsidRDefault="009D0429" w:rsidP="00AE4B64">
      <w:pPr>
        <w:spacing w:before="240" w:line="276" w:lineRule="auto"/>
        <w:rPr>
          <w:rFonts w:ascii="Arial" w:eastAsia="Times New Roman" w:hAnsi="Arial" w:cs="Arial"/>
          <w:color w:val="000000" w:themeColor="text1"/>
          <w:kern w:val="36"/>
        </w:rPr>
      </w:pPr>
      <w:r w:rsidRPr="00AE4B64">
        <w:rPr>
          <w:rFonts w:ascii="Arial" w:eastAsia="Times New Roman" w:hAnsi="Arial" w:cs="Arial"/>
          <w:color w:val="000000" w:themeColor="text1"/>
          <w:kern w:val="36"/>
        </w:rPr>
        <w:t>Nowe zasady funkcjonowania punktów nieodpłatnej pomocy prawnej i nieodpłatnej pomocy obywatelskiej porady telefoniczne i za pośrednictwem innych środków porozumiewania się na odległość.</w:t>
      </w:r>
    </w:p>
    <w:p w14:paraId="57EEAD44" w14:textId="7840A57E" w:rsidR="001C3F46" w:rsidRPr="00AE4B64" w:rsidRDefault="00AE4B64" w:rsidP="00AE4B64">
      <w:pPr>
        <w:spacing w:before="240" w:line="276" w:lineRule="auto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Z</w:t>
      </w:r>
      <w:r w:rsidR="009D0429" w:rsidRPr="00AE4B64">
        <w:rPr>
          <w:rFonts w:ascii="Arial" w:hAnsi="Arial" w:cs="Arial"/>
          <w:color w:val="000000" w:themeColor="text1"/>
        </w:rPr>
        <w:t>godnie z zarządzeniem starosty żywieckiego z uwagi na obecną sytuację oraz w związku z czynnościami polegającymi na przeciwdziałaniu covid-19 tj. zwalczaniem zakażenia, zapobieganiem jego rozprzestrzenianiu się, profilaktyką oraz zwalczaniem skutków tej choroby powiat żywiecki wprowadza od dnia</w:t>
      </w:r>
      <w:r w:rsidR="009D0429" w:rsidRPr="00AE4B64">
        <w:rPr>
          <w:rFonts w:ascii="Arial" w:hAnsi="Arial" w:cs="Arial"/>
          <w:color w:val="000000" w:themeColor="text1"/>
          <w:u w:val="single"/>
        </w:rPr>
        <w:t xml:space="preserve"> </w:t>
      </w:r>
      <w:r w:rsidR="009D0429" w:rsidRPr="00AE4B64">
        <w:rPr>
          <w:rFonts w:ascii="Arial" w:hAnsi="Arial" w:cs="Arial"/>
          <w:color w:val="000000" w:themeColor="text1"/>
        </w:rPr>
        <w:t xml:space="preserve">25 marca 2020r. do odwołania szczególne zasady funkcjonowania punktów nieodpłatnej pomocy prawnej i nieodpłatnego poradnictwa obywatelskiego na terenie </w:t>
      </w:r>
      <w:r w:rsidRPr="00AE4B64">
        <w:rPr>
          <w:rFonts w:ascii="Arial" w:hAnsi="Arial" w:cs="Arial"/>
          <w:color w:val="000000" w:themeColor="text1"/>
        </w:rPr>
        <w:t>P</w:t>
      </w:r>
      <w:r w:rsidR="009D0429" w:rsidRPr="00AE4B64">
        <w:rPr>
          <w:rFonts w:ascii="Arial" w:hAnsi="Arial" w:cs="Arial"/>
          <w:color w:val="000000" w:themeColor="text1"/>
        </w:rPr>
        <w:t xml:space="preserve">owiatu </w:t>
      </w:r>
      <w:r w:rsidRPr="00AE4B64"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>ywieckiego znajdujących się:</w:t>
      </w:r>
    </w:p>
    <w:p w14:paraId="7A79E3D7" w14:textId="55286170" w:rsidR="001C3F46" w:rsidRPr="00AE4B64" w:rsidRDefault="00AE4B64" w:rsidP="00AE4B64">
      <w:pPr>
        <w:pStyle w:val="Akapitzlist"/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 xml:space="preserve">ywiec, ul. </w:t>
      </w:r>
      <w:r w:rsidRPr="00AE4B64">
        <w:rPr>
          <w:rFonts w:ascii="Arial" w:hAnsi="Arial" w:cs="Arial"/>
          <w:color w:val="000000" w:themeColor="text1"/>
        </w:rPr>
        <w:t>Krasińskiego</w:t>
      </w:r>
      <w:r w:rsidR="009D0429" w:rsidRPr="00AE4B64">
        <w:rPr>
          <w:rFonts w:ascii="Arial" w:hAnsi="Arial" w:cs="Arial"/>
          <w:color w:val="000000" w:themeColor="text1"/>
        </w:rPr>
        <w:t xml:space="preserve"> 13 (budynek starostwa powiatowego w </w:t>
      </w:r>
      <w:r w:rsidRPr="00AE4B64"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>ywcu),</w:t>
      </w:r>
    </w:p>
    <w:p w14:paraId="31269CA7" w14:textId="69A38BEB" w:rsidR="001C3F46" w:rsidRPr="00AE4B64" w:rsidRDefault="00AE4B64" w:rsidP="00AE4B64">
      <w:pPr>
        <w:pStyle w:val="Akapitzlist"/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>ywiec, ul .</w:t>
      </w:r>
      <w:r w:rsidR="006466B0">
        <w:rPr>
          <w:rFonts w:ascii="Arial" w:hAnsi="Arial" w:cs="Arial"/>
          <w:color w:val="000000" w:themeColor="text1"/>
        </w:rPr>
        <w:t>Księdza</w:t>
      </w:r>
      <w:r w:rsidR="009D0429" w:rsidRPr="00AE4B64">
        <w:rPr>
          <w:rFonts w:ascii="Arial" w:hAnsi="Arial" w:cs="Arial"/>
          <w:color w:val="000000" w:themeColor="text1"/>
        </w:rPr>
        <w:t xml:space="preserve">. </w:t>
      </w:r>
      <w:r w:rsidR="006466B0">
        <w:rPr>
          <w:rFonts w:ascii="Arial" w:hAnsi="Arial" w:cs="Arial"/>
          <w:color w:val="000000" w:themeColor="text1"/>
        </w:rPr>
        <w:t>Prałata</w:t>
      </w:r>
      <w:r w:rsidR="009D0429" w:rsidRPr="00AE4B64">
        <w:rPr>
          <w:rFonts w:ascii="Arial" w:hAnsi="Arial" w:cs="Arial"/>
          <w:color w:val="000000" w:themeColor="text1"/>
        </w:rPr>
        <w:t>. .</w:t>
      </w:r>
      <w:r w:rsidR="006466B0">
        <w:rPr>
          <w:rFonts w:ascii="Arial" w:hAnsi="Arial" w:cs="Arial"/>
          <w:color w:val="000000" w:themeColor="text1"/>
        </w:rPr>
        <w:t>Stanisława</w:t>
      </w:r>
      <w:r w:rsidR="009D0429" w:rsidRPr="00AE4B64">
        <w:rPr>
          <w:rFonts w:ascii="Arial" w:hAnsi="Arial" w:cs="Arial"/>
          <w:color w:val="000000" w:themeColor="text1"/>
        </w:rPr>
        <w:t xml:space="preserve"> </w:t>
      </w:r>
      <w:r w:rsidRPr="00AE4B64">
        <w:rPr>
          <w:rFonts w:ascii="Arial" w:hAnsi="Arial" w:cs="Arial"/>
          <w:color w:val="000000" w:themeColor="text1"/>
        </w:rPr>
        <w:t>S</w:t>
      </w:r>
      <w:r w:rsidR="009D0429" w:rsidRPr="00AE4B64">
        <w:rPr>
          <w:rFonts w:ascii="Arial" w:hAnsi="Arial" w:cs="Arial"/>
          <w:color w:val="000000" w:themeColor="text1"/>
        </w:rPr>
        <w:t xml:space="preserve">łonki 24 (budynek powiatowego centrum pomocy rodzinie w </w:t>
      </w:r>
      <w:r w:rsidRPr="00AE4B64"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>ywcu),</w:t>
      </w:r>
    </w:p>
    <w:p w14:paraId="31547BB9" w14:textId="0406A30D" w:rsidR="00B25748" w:rsidRPr="00AE4B64" w:rsidRDefault="00AE4B64" w:rsidP="00AE4B64">
      <w:pPr>
        <w:pStyle w:val="Akapitzlist"/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Łodygowice</w:t>
      </w:r>
      <w:r w:rsidR="009D0429" w:rsidRPr="00AE4B64">
        <w:rPr>
          <w:rFonts w:ascii="Arial" w:hAnsi="Arial" w:cs="Arial"/>
          <w:color w:val="000000" w:themeColor="text1"/>
        </w:rPr>
        <w:t xml:space="preserve">, ul. </w:t>
      </w:r>
      <w:r w:rsidR="006466B0">
        <w:rPr>
          <w:rFonts w:ascii="Arial" w:hAnsi="Arial" w:cs="Arial"/>
          <w:color w:val="000000" w:themeColor="text1"/>
        </w:rPr>
        <w:t>K</w:t>
      </w:r>
      <w:r w:rsidR="009D0429" w:rsidRPr="00AE4B64">
        <w:rPr>
          <w:rFonts w:ascii="Arial" w:hAnsi="Arial" w:cs="Arial"/>
          <w:color w:val="000000" w:themeColor="text1"/>
        </w:rPr>
        <w:t xml:space="preserve">rólowej </w:t>
      </w:r>
      <w:r w:rsidRPr="00AE4B64">
        <w:rPr>
          <w:rFonts w:ascii="Arial" w:hAnsi="Arial" w:cs="Arial"/>
          <w:color w:val="000000" w:themeColor="text1"/>
        </w:rPr>
        <w:t>Jadwigi</w:t>
      </w:r>
      <w:r w:rsidR="009D0429" w:rsidRPr="00AE4B64">
        <w:rPr>
          <w:rFonts w:ascii="Arial" w:hAnsi="Arial" w:cs="Arial"/>
          <w:color w:val="000000" w:themeColor="text1"/>
        </w:rPr>
        <w:t xml:space="preserve"> 6,</w:t>
      </w:r>
    </w:p>
    <w:p w14:paraId="111B45DF" w14:textId="45C91F88" w:rsidR="001C3F46" w:rsidRPr="00AE4B64" w:rsidRDefault="00AE4B64" w:rsidP="00AE5986">
      <w:pPr>
        <w:pStyle w:val="Akapitzlist"/>
        <w:numPr>
          <w:ilvl w:val="0"/>
          <w:numId w:val="5"/>
        </w:numPr>
        <w:spacing w:before="240" w:line="276" w:lineRule="auto"/>
        <w:ind w:left="357" w:hanging="357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W</w:t>
      </w:r>
      <w:r w:rsidR="009D0429" w:rsidRPr="00AE4B64">
        <w:rPr>
          <w:rFonts w:ascii="Arial" w:hAnsi="Arial" w:cs="Arial"/>
          <w:color w:val="000000" w:themeColor="text1"/>
        </w:rPr>
        <w:t xml:space="preserve">ęgierska </w:t>
      </w:r>
      <w:r w:rsidRPr="00AE4B64">
        <w:rPr>
          <w:rFonts w:ascii="Arial" w:hAnsi="Arial" w:cs="Arial"/>
          <w:color w:val="000000" w:themeColor="text1"/>
        </w:rPr>
        <w:t>G</w:t>
      </w:r>
      <w:r w:rsidR="009D0429" w:rsidRPr="00AE4B64">
        <w:rPr>
          <w:rFonts w:ascii="Arial" w:hAnsi="Arial" w:cs="Arial"/>
          <w:color w:val="000000" w:themeColor="text1"/>
        </w:rPr>
        <w:t xml:space="preserve">órka, ul. </w:t>
      </w:r>
      <w:r w:rsidR="006466B0">
        <w:rPr>
          <w:rFonts w:ascii="Arial" w:hAnsi="Arial" w:cs="Arial"/>
          <w:color w:val="000000" w:themeColor="text1"/>
        </w:rPr>
        <w:t>Z</w:t>
      </w:r>
      <w:r w:rsidR="009D0429" w:rsidRPr="00AE4B64">
        <w:rPr>
          <w:rFonts w:ascii="Arial" w:hAnsi="Arial" w:cs="Arial"/>
          <w:color w:val="000000" w:themeColor="text1"/>
        </w:rPr>
        <w:t>ielona 43,</w:t>
      </w:r>
    </w:p>
    <w:p w14:paraId="5E54316F" w14:textId="6A56EA76" w:rsidR="001C3F46" w:rsidRPr="00AE4B64" w:rsidRDefault="00AE4B64" w:rsidP="00AE4B64">
      <w:pPr>
        <w:pStyle w:val="Akapitzlist"/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 xml:space="preserve">ywiec, ul. </w:t>
      </w:r>
      <w:r w:rsidRPr="00AE4B64">
        <w:rPr>
          <w:rFonts w:ascii="Arial" w:hAnsi="Arial" w:cs="Arial"/>
          <w:color w:val="000000" w:themeColor="text1"/>
        </w:rPr>
        <w:t>Krasińskiego</w:t>
      </w:r>
      <w:r w:rsidR="009D0429" w:rsidRPr="00AE4B64">
        <w:rPr>
          <w:rFonts w:ascii="Arial" w:hAnsi="Arial" w:cs="Arial"/>
          <w:color w:val="000000" w:themeColor="text1"/>
        </w:rPr>
        <w:t xml:space="preserve"> 13 (budynek starostwa powiatowego w </w:t>
      </w:r>
      <w:r>
        <w:rPr>
          <w:rFonts w:ascii="Arial" w:hAnsi="Arial" w:cs="Arial"/>
          <w:color w:val="000000" w:themeColor="text1"/>
        </w:rPr>
        <w:t>Ż</w:t>
      </w:r>
      <w:r w:rsidR="009D0429" w:rsidRPr="00AE4B64">
        <w:rPr>
          <w:rFonts w:ascii="Arial" w:hAnsi="Arial" w:cs="Arial"/>
          <w:color w:val="000000" w:themeColor="text1"/>
        </w:rPr>
        <w:t>ywcu),</w:t>
      </w:r>
    </w:p>
    <w:p w14:paraId="5EF95CB8" w14:textId="3F65F149" w:rsidR="00B25748" w:rsidRPr="00AE4B64" w:rsidRDefault="00AE4B64" w:rsidP="00AE4B64">
      <w:pPr>
        <w:pStyle w:val="Akapitzlist"/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Jeleśnia</w:t>
      </w:r>
      <w:r w:rsidR="009D0429" w:rsidRPr="00AE4B64">
        <w:rPr>
          <w:rFonts w:ascii="Arial" w:hAnsi="Arial" w:cs="Arial"/>
          <w:color w:val="000000" w:themeColor="text1"/>
        </w:rPr>
        <w:t xml:space="preserve">, ul. </w:t>
      </w:r>
      <w:r>
        <w:rPr>
          <w:rFonts w:ascii="Arial" w:hAnsi="Arial" w:cs="Arial"/>
          <w:color w:val="000000" w:themeColor="text1"/>
        </w:rPr>
        <w:t>P</w:t>
      </w:r>
      <w:r w:rsidR="009D0429" w:rsidRPr="00AE4B64">
        <w:rPr>
          <w:rFonts w:ascii="Arial" w:hAnsi="Arial" w:cs="Arial"/>
          <w:color w:val="000000" w:themeColor="text1"/>
        </w:rPr>
        <w:t xml:space="preserve">lebańska 1 (budynek urzędu gminy w </w:t>
      </w:r>
      <w:r w:rsidRPr="00AE4B64">
        <w:rPr>
          <w:rFonts w:ascii="Arial" w:hAnsi="Arial" w:cs="Arial"/>
          <w:color w:val="000000" w:themeColor="text1"/>
        </w:rPr>
        <w:t>Jeleśni</w:t>
      </w:r>
      <w:r w:rsidR="009D0429" w:rsidRPr="00AE4B64">
        <w:rPr>
          <w:rFonts w:ascii="Arial" w:hAnsi="Arial" w:cs="Arial"/>
          <w:color w:val="000000" w:themeColor="text1"/>
        </w:rPr>
        <w:t xml:space="preserve">). </w:t>
      </w:r>
    </w:p>
    <w:p w14:paraId="1F66E02E" w14:textId="2184800B" w:rsidR="007C681C" w:rsidRPr="00AE4B64" w:rsidRDefault="00CE59DB" w:rsidP="00AE4B64">
      <w:pPr>
        <w:spacing w:before="24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="009D0429" w:rsidRPr="00AE4B64">
        <w:rPr>
          <w:rFonts w:ascii="Arial" w:hAnsi="Arial" w:cs="Arial"/>
          <w:color w:val="000000" w:themeColor="text1"/>
        </w:rPr>
        <w:t>dzielanie nieodpłatnej pomocy prawnej oraz nieodpłatnego poradnictwa obywatelskiego odbywa się wg kolejności zgłoszeń po wcześniejszym umówieniu terminu rozmowy poprzez:</w:t>
      </w:r>
    </w:p>
    <w:p w14:paraId="48B2F650" w14:textId="46DAC593" w:rsidR="00C616B9" w:rsidRPr="00AE4B64" w:rsidRDefault="009D0429" w:rsidP="00AE4B64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>złożenie kompletnego pisemnego wniosku na dziennik podawczy starostwa powiatowego za pośrednictwem listu – zgłoszenie porady na odległość,</w:t>
      </w:r>
    </w:p>
    <w:p w14:paraId="14A03E58" w14:textId="4AFEA494" w:rsidR="00C616B9" w:rsidRPr="00AE4B64" w:rsidRDefault="009D0429" w:rsidP="00AE4B64">
      <w:pPr>
        <w:pStyle w:val="Akapitzlist"/>
        <w:numPr>
          <w:ilvl w:val="0"/>
          <w:numId w:val="3"/>
        </w:numPr>
        <w:spacing w:before="240" w:line="276" w:lineRule="auto"/>
        <w:rPr>
          <w:rStyle w:val="Hipercze"/>
          <w:rFonts w:ascii="Arial" w:hAnsi="Arial" w:cs="Arial"/>
          <w:color w:val="000000" w:themeColor="text1"/>
          <w:u w:val="none"/>
        </w:rPr>
      </w:pPr>
      <w:r w:rsidRPr="00AE4B64">
        <w:rPr>
          <w:rFonts w:ascii="Arial" w:hAnsi="Arial" w:cs="Arial"/>
          <w:color w:val="000000" w:themeColor="text1"/>
        </w:rPr>
        <w:t>złożenie kompletnego wniosku w formie skanu bądź zdjęcia przesłanego na adres email:</w:t>
      </w:r>
      <w:r w:rsidR="00AE4B64" w:rsidRPr="00AE4B64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AE4B64" w:rsidRPr="00AE4B64">
          <w:rPr>
            <w:rStyle w:val="Hipercze"/>
            <w:rFonts w:ascii="Arial" w:hAnsi="Arial" w:cs="Arial"/>
          </w:rPr>
          <w:t>s8426@zywiec.powiat.pl</w:t>
        </w:r>
      </w:hyperlink>
      <w:r w:rsidRPr="00AE4B64">
        <w:rPr>
          <w:rStyle w:val="Hipercze"/>
          <w:rFonts w:ascii="Arial" w:hAnsi="Arial" w:cs="Arial"/>
          <w:color w:val="000000" w:themeColor="text1"/>
        </w:rPr>
        <w:t>,</w:t>
      </w:r>
    </w:p>
    <w:p w14:paraId="6284834B" w14:textId="51900EAA" w:rsidR="00C50C61" w:rsidRPr="00AE4B64" w:rsidRDefault="009D0429" w:rsidP="00AE4B64">
      <w:pPr>
        <w:pStyle w:val="Akapitzlist"/>
        <w:numPr>
          <w:ilvl w:val="0"/>
          <w:numId w:val="3"/>
        </w:numPr>
        <w:spacing w:before="240" w:line="276" w:lineRule="auto"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AE4B64">
        <w:rPr>
          <w:rFonts w:ascii="Arial" w:hAnsi="Arial" w:cs="Arial"/>
          <w:color w:val="000000" w:themeColor="text1"/>
        </w:rPr>
        <w:t xml:space="preserve">w wyjątkowej sytuacji uzasadnionej brakiem dostępu do </w:t>
      </w:r>
      <w:r w:rsidR="00AE4B64" w:rsidRPr="00AE4B64">
        <w:rPr>
          <w:rFonts w:ascii="Arial" w:hAnsi="Arial" w:cs="Arial"/>
          <w:color w:val="000000" w:themeColor="text1"/>
        </w:rPr>
        <w:t>Internetu</w:t>
      </w:r>
      <w:r w:rsidRPr="00AE4B64">
        <w:rPr>
          <w:rFonts w:ascii="Arial" w:hAnsi="Arial" w:cs="Arial"/>
          <w:color w:val="000000" w:themeColor="text1"/>
        </w:rPr>
        <w:t xml:space="preserve"> ustnie przez telefon w godzinach pracy starostwa powiatowego w żywcu pod numerem 33 860 50 21.</w:t>
      </w:r>
    </w:p>
    <w:p w14:paraId="749735A8" w14:textId="1E85BA90" w:rsidR="00C50C61" w:rsidRPr="00AE4B64" w:rsidRDefault="00B47E4D" w:rsidP="00B47E4D">
      <w:pPr>
        <w:pStyle w:val="NormalnyWeb"/>
        <w:spacing w:before="240" w:beforeAutospacing="0" w:line="276" w:lineRule="auto"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>
        <w:rPr>
          <w:rStyle w:val="Pogrubienie"/>
          <w:rFonts w:ascii="Arial" w:hAnsi="Arial" w:cs="Arial"/>
          <w:b w:val="0"/>
          <w:bCs w:val="0"/>
          <w:color w:val="000000" w:themeColor="text1"/>
        </w:rPr>
        <w:t>W</w:t>
      </w:r>
      <w:r w:rsidR="009D0429" w:rsidRPr="00AE4B64">
        <w:rPr>
          <w:rStyle w:val="Pogrubienie"/>
          <w:rFonts w:ascii="Arial" w:hAnsi="Arial" w:cs="Arial"/>
          <w:b w:val="0"/>
          <w:bCs w:val="0"/>
          <w:color w:val="000000" w:themeColor="text1"/>
        </w:rPr>
        <w:t xml:space="preserve"> wyznaczonym przez powiat terminie i w uzgodnionej podczas rejestracji formie skontaktuje się z państwem osoba obsługująca </w:t>
      </w:r>
      <w:r w:rsidR="009D0429" w:rsidRPr="00AE4B64">
        <w:rPr>
          <w:rFonts w:ascii="Arial" w:hAnsi="Arial" w:cs="Arial"/>
          <w:color w:val="000000" w:themeColor="text1"/>
          <w:kern w:val="36"/>
        </w:rPr>
        <w:t>punkt n</w:t>
      </w:r>
      <w:r>
        <w:rPr>
          <w:rFonts w:ascii="Arial" w:hAnsi="Arial" w:cs="Arial"/>
          <w:color w:val="000000" w:themeColor="text1"/>
          <w:kern w:val="36"/>
        </w:rPr>
        <w:t xml:space="preserve">ieodpłatnej </w:t>
      </w:r>
      <w:r w:rsidR="009D0429" w:rsidRPr="00AE4B64">
        <w:rPr>
          <w:rFonts w:ascii="Arial" w:hAnsi="Arial" w:cs="Arial"/>
          <w:color w:val="000000" w:themeColor="text1"/>
          <w:kern w:val="36"/>
        </w:rPr>
        <w:t>p</w:t>
      </w:r>
      <w:r>
        <w:rPr>
          <w:rFonts w:ascii="Arial" w:hAnsi="Arial" w:cs="Arial"/>
          <w:color w:val="000000" w:themeColor="text1"/>
          <w:kern w:val="36"/>
        </w:rPr>
        <w:t xml:space="preserve">omocy </w:t>
      </w:r>
      <w:r w:rsidR="009D0429" w:rsidRPr="00AE4B64">
        <w:rPr>
          <w:rFonts w:ascii="Arial" w:hAnsi="Arial" w:cs="Arial"/>
          <w:color w:val="000000" w:themeColor="text1"/>
          <w:kern w:val="36"/>
        </w:rPr>
        <w:t>p</w:t>
      </w:r>
      <w:r>
        <w:rPr>
          <w:rFonts w:ascii="Arial" w:hAnsi="Arial" w:cs="Arial"/>
          <w:color w:val="000000" w:themeColor="text1"/>
          <w:kern w:val="36"/>
        </w:rPr>
        <w:t>rawnej</w:t>
      </w:r>
      <w:r w:rsidR="009D0429" w:rsidRPr="00AE4B64">
        <w:rPr>
          <w:rFonts w:ascii="Arial" w:hAnsi="Arial" w:cs="Arial"/>
          <w:color w:val="000000" w:themeColor="text1"/>
          <w:kern w:val="36"/>
        </w:rPr>
        <w:t xml:space="preserve"> i n</w:t>
      </w:r>
      <w:r>
        <w:rPr>
          <w:rFonts w:ascii="Arial" w:hAnsi="Arial" w:cs="Arial"/>
          <w:color w:val="000000" w:themeColor="text1"/>
          <w:kern w:val="36"/>
        </w:rPr>
        <w:t xml:space="preserve">ieodpłatnego </w:t>
      </w:r>
      <w:r w:rsidR="009D0429" w:rsidRPr="00AE4B64">
        <w:rPr>
          <w:rFonts w:ascii="Arial" w:hAnsi="Arial" w:cs="Arial"/>
          <w:color w:val="000000" w:themeColor="text1"/>
          <w:kern w:val="36"/>
        </w:rPr>
        <w:t>p</w:t>
      </w:r>
      <w:r>
        <w:rPr>
          <w:rFonts w:ascii="Arial" w:hAnsi="Arial" w:cs="Arial"/>
          <w:color w:val="000000" w:themeColor="text1"/>
          <w:kern w:val="36"/>
        </w:rPr>
        <w:t xml:space="preserve">oradnictwa </w:t>
      </w:r>
      <w:r w:rsidR="009D0429" w:rsidRPr="00AE4B64">
        <w:rPr>
          <w:rFonts w:ascii="Arial" w:hAnsi="Arial" w:cs="Arial"/>
          <w:color w:val="000000" w:themeColor="text1"/>
          <w:kern w:val="36"/>
        </w:rPr>
        <w:t>o</w:t>
      </w:r>
      <w:r>
        <w:rPr>
          <w:rFonts w:ascii="Arial" w:hAnsi="Arial" w:cs="Arial"/>
          <w:color w:val="000000" w:themeColor="text1"/>
          <w:kern w:val="36"/>
        </w:rPr>
        <w:t>bywatelskiego</w:t>
      </w:r>
      <w:r w:rsidR="009D0429" w:rsidRPr="00AE4B64">
        <w:rPr>
          <w:rFonts w:ascii="Arial" w:hAnsi="Arial" w:cs="Arial"/>
          <w:color w:val="000000" w:themeColor="text1"/>
          <w:kern w:val="36"/>
        </w:rPr>
        <w:t xml:space="preserve"> </w:t>
      </w:r>
      <w:r w:rsidR="009D0429" w:rsidRPr="00AE4B64">
        <w:rPr>
          <w:rStyle w:val="Pogrubienie"/>
          <w:rFonts w:ascii="Arial" w:hAnsi="Arial" w:cs="Arial"/>
          <w:b w:val="0"/>
          <w:bCs w:val="0"/>
          <w:color w:val="000000" w:themeColor="text1"/>
        </w:rPr>
        <w:t>!!!</w:t>
      </w:r>
    </w:p>
    <w:p w14:paraId="5ADD8125" w14:textId="248BF7E9" w:rsidR="001D78C3" w:rsidRPr="00AE4B64" w:rsidRDefault="00287C7D" w:rsidP="00AE4B64">
      <w:pPr>
        <w:pStyle w:val="NormalnyWeb"/>
        <w:spacing w:before="240" w:beforeAutospacing="0" w:line="276" w:lineRule="auto"/>
        <w:rPr>
          <w:rFonts w:ascii="Arial" w:hAnsi="Arial" w:cs="Arial"/>
          <w:color w:val="000000" w:themeColor="text1"/>
        </w:rPr>
      </w:pPr>
      <w:r>
        <w:rPr>
          <w:rStyle w:val="Pogrubienie"/>
          <w:rFonts w:ascii="Arial" w:hAnsi="Arial" w:cs="Arial"/>
          <w:b w:val="0"/>
          <w:bCs w:val="0"/>
          <w:color w:val="000000" w:themeColor="text1"/>
        </w:rPr>
        <w:t>Z</w:t>
      </w:r>
      <w:r w:rsidR="009D0429" w:rsidRPr="00AE4B64">
        <w:rPr>
          <w:rStyle w:val="Pogrubienie"/>
          <w:rFonts w:ascii="Arial" w:hAnsi="Arial" w:cs="Arial"/>
          <w:b w:val="0"/>
          <w:bCs w:val="0"/>
          <w:color w:val="000000" w:themeColor="text1"/>
        </w:rPr>
        <w:t xml:space="preserve">arządzenie starosty żywieckiego nr </w:t>
      </w:r>
      <w:r w:rsidR="00B47E4D">
        <w:rPr>
          <w:rStyle w:val="Pogrubienie"/>
          <w:rFonts w:ascii="Arial" w:hAnsi="Arial" w:cs="Arial"/>
          <w:b w:val="0"/>
          <w:bCs w:val="0"/>
          <w:color w:val="000000" w:themeColor="text1"/>
        </w:rPr>
        <w:t>4</w:t>
      </w:r>
      <w:r w:rsidR="009D0429" w:rsidRPr="00AE4B64">
        <w:rPr>
          <w:rStyle w:val="Pogrubienie"/>
          <w:rFonts w:ascii="Arial" w:hAnsi="Arial" w:cs="Arial"/>
          <w:b w:val="0"/>
          <w:bCs w:val="0"/>
          <w:color w:val="000000" w:themeColor="text1"/>
        </w:rPr>
        <w:t>7/2020</w:t>
      </w:r>
    </w:p>
    <w:sectPr w:rsidR="001D78C3" w:rsidRPr="00AE4B64" w:rsidSect="00C50C61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69E"/>
    <w:multiLevelType w:val="multilevel"/>
    <w:tmpl w:val="BB3A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620F0"/>
    <w:multiLevelType w:val="hybridMultilevel"/>
    <w:tmpl w:val="947E3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3671C"/>
    <w:multiLevelType w:val="hybridMultilevel"/>
    <w:tmpl w:val="C3DC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12375"/>
    <w:multiLevelType w:val="hybridMultilevel"/>
    <w:tmpl w:val="098A5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53A8A"/>
    <w:multiLevelType w:val="hybridMultilevel"/>
    <w:tmpl w:val="164CD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22"/>
    <w:rsid w:val="00020327"/>
    <w:rsid w:val="00031DE3"/>
    <w:rsid w:val="00075219"/>
    <w:rsid w:val="00115ED5"/>
    <w:rsid w:val="001A64E1"/>
    <w:rsid w:val="001C3F46"/>
    <w:rsid w:val="001D78C3"/>
    <w:rsid w:val="00287C7D"/>
    <w:rsid w:val="002A30AC"/>
    <w:rsid w:val="003B6097"/>
    <w:rsid w:val="003C7E61"/>
    <w:rsid w:val="00424896"/>
    <w:rsid w:val="0050551A"/>
    <w:rsid w:val="00624E20"/>
    <w:rsid w:val="006466B0"/>
    <w:rsid w:val="007C681C"/>
    <w:rsid w:val="007D2B49"/>
    <w:rsid w:val="008735BB"/>
    <w:rsid w:val="009526CB"/>
    <w:rsid w:val="009D0429"/>
    <w:rsid w:val="009F4095"/>
    <w:rsid w:val="00A438BE"/>
    <w:rsid w:val="00A52E22"/>
    <w:rsid w:val="00AE4B64"/>
    <w:rsid w:val="00AE5986"/>
    <w:rsid w:val="00B053F3"/>
    <w:rsid w:val="00B20EE6"/>
    <w:rsid w:val="00B25748"/>
    <w:rsid w:val="00B47E4D"/>
    <w:rsid w:val="00C50C61"/>
    <w:rsid w:val="00C616B9"/>
    <w:rsid w:val="00CB7D45"/>
    <w:rsid w:val="00CD7897"/>
    <w:rsid w:val="00CE59DB"/>
    <w:rsid w:val="00D055A4"/>
    <w:rsid w:val="00D8135E"/>
    <w:rsid w:val="00E74BF9"/>
    <w:rsid w:val="00EB6851"/>
    <w:rsid w:val="00F22FDE"/>
    <w:rsid w:val="00F55BE6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538E"/>
  <w15:docId w15:val="{013E272E-EB3C-456B-9C4A-DFC7584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E61"/>
  </w:style>
  <w:style w:type="paragraph" w:styleId="Nagwek1">
    <w:name w:val="heading 1"/>
    <w:basedOn w:val="Normalny"/>
    <w:link w:val="Nagwek1Znak"/>
    <w:uiPriority w:val="9"/>
    <w:qFormat/>
    <w:rsid w:val="00624E2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E20"/>
    <w:rPr>
      <w:rFonts w:eastAsia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qFormat/>
    <w:rsid w:val="00CD789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1D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DE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1DE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8426@zywiec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zawieszenia działalności punktów pomocy prawnej 2020</dc:title>
  <dc:creator>ZRP.Dobosz Łukasz</dc:creator>
  <cp:lastModifiedBy>ZRP.Dobosz Łukasz</cp:lastModifiedBy>
  <cp:revision>12</cp:revision>
  <dcterms:created xsi:type="dcterms:W3CDTF">2020-03-24T07:14:00Z</dcterms:created>
  <dcterms:modified xsi:type="dcterms:W3CDTF">2021-04-08T08:49:00Z</dcterms:modified>
</cp:coreProperties>
</file>