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F6DC8" w14:textId="2102FBD4" w:rsidR="00923092" w:rsidRPr="008025BA" w:rsidRDefault="00923092" w:rsidP="00C134F8">
      <w:pPr>
        <w:ind w:left="4248"/>
        <w:jc w:val="right"/>
      </w:pPr>
      <w:bookmarkStart w:id="0" w:name="_GoBack"/>
      <w:bookmarkEnd w:id="0"/>
      <w:r w:rsidRPr="008025BA">
        <w:t xml:space="preserve">Załącznik do Uchwały Nr </w:t>
      </w:r>
      <w:r w:rsidR="00CD6FD5">
        <w:t xml:space="preserve">793/21/VI </w:t>
      </w:r>
      <w:r w:rsidRPr="008025BA">
        <w:t xml:space="preserve">Zarządu Powiatu w Żywcu z dnia </w:t>
      </w:r>
      <w:r w:rsidR="00C134F8" w:rsidRPr="008025BA">
        <w:t>10</w:t>
      </w:r>
      <w:r w:rsidR="009E2C13">
        <w:t xml:space="preserve"> marca </w:t>
      </w:r>
      <w:r w:rsidRPr="008025BA">
        <w:t>20</w:t>
      </w:r>
      <w:r w:rsidR="001A2483" w:rsidRPr="008025BA">
        <w:t>2</w:t>
      </w:r>
      <w:r w:rsidR="00BB1EEC" w:rsidRPr="008025BA">
        <w:t>1</w:t>
      </w:r>
      <w:r w:rsidRPr="008025BA">
        <w:t xml:space="preserve"> r. w sprawie ogłoszenia konkursu na stanowisko dyrektora </w:t>
      </w:r>
      <w:r w:rsidR="00DE0916" w:rsidRPr="008025BA">
        <w:t>Poradni Psychologiczno-Pedagogicznej w Milówce</w:t>
      </w:r>
    </w:p>
    <w:p w14:paraId="28C753C5" w14:textId="77777777" w:rsidR="00C134F8" w:rsidRPr="008025BA" w:rsidRDefault="00C134F8" w:rsidP="00C134F8">
      <w:pPr>
        <w:ind w:left="4248"/>
        <w:jc w:val="right"/>
      </w:pPr>
    </w:p>
    <w:p w14:paraId="08E50E0F" w14:textId="5659185C" w:rsidR="00974A46" w:rsidRPr="008025BA" w:rsidRDefault="00923092" w:rsidP="00974A46">
      <w:pPr>
        <w:ind w:left="2832"/>
        <w:rPr>
          <w:bCs/>
        </w:rPr>
      </w:pPr>
      <w:r w:rsidRPr="008025BA">
        <w:rPr>
          <w:bCs/>
        </w:rPr>
        <w:t>OGŁOSZENIE O KONKURSIE</w:t>
      </w:r>
    </w:p>
    <w:p w14:paraId="33086321" w14:textId="77777777" w:rsidR="00974A46" w:rsidRPr="008025BA" w:rsidRDefault="00974A46" w:rsidP="00974A46">
      <w:pPr>
        <w:ind w:left="2832"/>
        <w:rPr>
          <w:bCs/>
        </w:rPr>
      </w:pPr>
    </w:p>
    <w:p w14:paraId="35A8D234" w14:textId="33A31A00" w:rsidR="00923092" w:rsidRPr="008025BA" w:rsidRDefault="00923092" w:rsidP="00974A46">
      <w:pPr>
        <w:jc w:val="both"/>
        <w:rPr>
          <w:bCs/>
        </w:rPr>
      </w:pPr>
      <w:r w:rsidRPr="008025BA">
        <w:rPr>
          <w:bCs/>
        </w:rPr>
        <w:t xml:space="preserve">Zarząd Powiatu w Żywcu ogłasza konkurs na stanowisko dyrektora </w:t>
      </w:r>
      <w:r w:rsidR="00DE0916" w:rsidRPr="008025BA">
        <w:rPr>
          <w:bCs/>
        </w:rPr>
        <w:t>Poradni Psychologiczno-Pedagogicznej w Milówce</w:t>
      </w:r>
      <w:r w:rsidR="001A3872" w:rsidRPr="008025BA">
        <w:rPr>
          <w:bCs/>
        </w:rPr>
        <w:t>, ul</w:t>
      </w:r>
      <w:r w:rsidR="009005FF" w:rsidRPr="008025BA">
        <w:rPr>
          <w:bCs/>
        </w:rPr>
        <w:t xml:space="preserve">. </w:t>
      </w:r>
      <w:r w:rsidR="00DE0916" w:rsidRPr="008025BA">
        <w:rPr>
          <w:bCs/>
        </w:rPr>
        <w:t>Dworcowa 17</w:t>
      </w:r>
      <w:r w:rsidRPr="008025BA">
        <w:rPr>
          <w:bCs/>
        </w:rPr>
        <w:t>, dla które</w:t>
      </w:r>
      <w:r w:rsidR="00DE0916" w:rsidRPr="008025BA">
        <w:rPr>
          <w:bCs/>
        </w:rPr>
        <w:t>j</w:t>
      </w:r>
      <w:r w:rsidRPr="008025BA">
        <w:rPr>
          <w:bCs/>
        </w:rPr>
        <w:t xml:space="preserve"> organem prowadzącym jest Powiat Żywiecki</w:t>
      </w:r>
    </w:p>
    <w:p w14:paraId="13294134" w14:textId="77777777" w:rsidR="00974A46" w:rsidRPr="008025BA" w:rsidRDefault="00974A46" w:rsidP="00974A46">
      <w:pPr>
        <w:jc w:val="both"/>
        <w:rPr>
          <w:bCs/>
        </w:rPr>
      </w:pPr>
    </w:p>
    <w:p w14:paraId="0628928E" w14:textId="0A83B009" w:rsidR="008025BA" w:rsidRDefault="00923092" w:rsidP="008025BA">
      <w:pPr>
        <w:pStyle w:val="Akapitzlist"/>
        <w:numPr>
          <w:ilvl w:val="0"/>
          <w:numId w:val="4"/>
        </w:numPr>
        <w:jc w:val="both"/>
      </w:pPr>
      <w:r w:rsidRPr="008025BA">
        <w:rPr>
          <w:bCs/>
        </w:rPr>
        <w:t>Do konkursu mogą przystąpić osoby, które spełniają wymagania określone w §</w:t>
      </w:r>
      <w:r w:rsidR="00974A46" w:rsidRPr="008025BA">
        <w:rPr>
          <w:bCs/>
        </w:rPr>
        <w:t xml:space="preserve"> </w:t>
      </w:r>
      <w:r w:rsidRPr="008025BA">
        <w:rPr>
          <w:bCs/>
        </w:rPr>
        <w:t>1, §</w:t>
      </w:r>
      <w:r w:rsidR="00974A46" w:rsidRPr="008025BA">
        <w:rPr>
          <w:bCs/>
        </w:rPr>
        <w:t xml:space="preserve"> </w:t>
      </w:r>
      <w:r w:rsidRPr="008025BA">
        <w:rPr>
          <w:bCs/>
        </w:rPr>
        <w:t>3 ust</w:t>
      </w:r>
      <w:r w:rsidR="00974A46" w:rsidRPr="008025BA">
        <w:rPr>
          <w:bCs/>
        </w:rPr>
        <w:t>ęp</w:t>
      </w:r>
      <w:r w:rsidRPr="008025BA">
        <w:rPr>
          <w:bCs/>
        </w:rPr>
        <w:t xml:space="preserve"> 1, §</w:t>
      </w:r>
      <w:r w:rsidR="00974A46" w:rsidRPr="008025BA">
        <w:rPr>
          <w:bCs/>
        </w:rPr>
        <w:t xml:space="preserve"> </w:t>
      </w:r>
      <w:r w:rsidRPr="008025BA">
        <w:rPr>
          <w:bCs/>
        </w:rPr>
        <w:t>6 i §</w:t>
      </w:r>
      <w:r w:rsidR="00974A46" w:rsidRPr="008025BA">
        <w:rPr>
          <w:bCs/>
        </w:rPr>
        <w:t xml:space="preserve"> </w:t>
      </w:r>
      <w:r w:rsidRPr="008025BA">
        <w:rPr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8025BA" w:rsidRPr="00B41797">
        <w:t>(Dz</w:t>
      </w:r>
      <w:r w:rsidR="008025BA">
        <w:t>iennik Ustaw</w:t>
      </w:r>
      <w:r w:rsidR="008025BA" w:rsidRPr="00B41797">
        <w:t xml:space="preserve"> z 2017 r.</w:t>
      </w:r>
      <w:r w:rsidR="008025BA">
        <w:t xml:space="preserve">, </w:t>
      </w:r>
      <w:r w:rsidR="008025BA" w:rsidRPr="00B41797">
        <w:t>poz</w:t>
      </w:r>
      <w:r w:rsidR="008025BA">
        <w:t>ycja</w:t>
      </w:r>
      <w:r w:rsidR="008025BA" w:rsidRPr="00B41797">
        <w:t xml:space="preserve"> 1587</w:t>
      </w:r>
      <w:r w:rsidR="00CD6FD5">
        <w:t>,</w:t>
      </w:r>
      <w:r w:rsidR="008025BA" w:rsidRPr="00B41797">
        <w:t xml:space="preserve"> </w:t>
      </w:r>
      <w:r w:rsidR="008025BA" w:rsidRPr="00A24002">
        <w:t>tekst jednolity</w:t>
      </w:r>
      <w:r w:rsidR="008025BA" w:rsidRPr="00B41797">
        <w:t xml:space="preserve"> </w:t>
      </w:r>
      <w:r w:rsidR="008025BA" w:rsidRPr="00EE4684">
        <w:t>z późniejszymi zmianami</w:t>
      </w:r>
      <w:r w:rsidR="008025BA">
        <w:t>).</w:t>
      </w:r>
    </w:p>
    <w:p w14:paraId="71CFC3C2" w14:textId="0387A744" w:rsidR="00923092" w:rsidRPr="008025BA" w:rsidRDefault="00923092" w:rsidP="008025BA">
      <w:pPr>
        <w:pStyle w:val="Akapitzlist"/>
        <w:numPr>
          <w:ilvl w:val="0"/>
          <w:numId w:val="4"/>
        </w:numPr>
        <w:jc w:val="both"/>
      </w:pPr>
      <w:r w:rsidRPr="008025BA">
        <w:rPr>
          <w:bCs/>
        </w:rPr>
        <w:t>Oferty osób przystępujących do konkursu powinny zawierać:</w:t>
      </w:r>
    </w:p>
    <w:p w14:paraId="2031E3E0" w14:textId="77777777" w:rsidR="008025BA" w:rsidRDefault="00923092" w:rsidP="008025BA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uzasadnienie przystąpienia do konkursu oraz koncepcję funkcjonowania i rozwoju</w:t>
      </w:r>
      <w:r w:rsidR="008025BA">
        <w:rPr>
          <w:rFonts w:eastAsia="Calibri"/>
          <w:bCs/>
          <w:lang w:eastAsia="pl-PL"/>
        </w:rPr>
        <w:t xml:space="preserve"> </w:t>
      </w:r>
      <w:r w:rsidRPr="008025BA">
        <w:rPr>
          <w:rFonts w:eastAsia="Calibri"/>
          <w:bCs/>
          <w:lang w:eastAsia="pl-PL"/>
        </w:rPr>
        <w:t>szkoły,</w:t>
      </w:r>
    </w:p>
    <w:p w14:paraId="70FF4EE3" w14:textId="66D1F85D" w:rsidR="00923092" w:rsidRPr="008025BA" w:rsidRDefault="00923092" w:rsidP="008025BA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życiorys z opisem przebiegu pracy zawodowej, zawierając</w:t>
      </w:r>
      <w:r w:rsidR="00AE3A9F" w:rsidRPr="008025BA">
        <w:rPr>
          <w:rFonts w:eastAsia="Calibri"/>
          <w:bCs/>
          <w:lang w:eastAsia="pl-PL"/>
        </w:rPr>
        <w:t>y</w:t>
      </w:r>
      <w:r w:rsidRPr="008025BA">
        <w:rPr>
          <w:rFonts w:eastAsia="Calibri"/>
          <w:bCs/>
          <w:lang w:eastAsia="pl-PL"/>
        </w:rPr>
        <w:t xml:space="preserve"> w szczególności informację o:</w:t>
      </w:r>
    </w:p>
    <w:p w14:paraId="6DE833C5" w14:textId="77777777" w:rsidR="008025BA" w:rsidRDefault="00923092" w:rsidP="008025BA">
      <w:pPr>
        <w:pStyle w:val="Akapitzlist"/>
        <w:numPr>
          <w:ilvl w:val="0"/>
          <w:numId w:val="2"/>
        </w:numPr>
        <w:tabs>
          <w:tab w:val="left" w:pos="907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87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stażu pracy pedagogicznej - w przypadku nauczyciela albo</w:t>
      </w:r>
    </w:p>
    <w:p w14:paraId="73B218D7" w14:textId="77777777" w:rsidR="008025BA" w:rsidRDefault="00923092" w:rsidP="008025BA">
      <w:pPr>
        <w:pStyle w:val="Akapitzlist"/>
        <w:numPr>
          <w:ilvl w:val="0"/>
          <w:numId w:val="2"/>
        </w:numPr>
        <w:tabs>
          <w:tab w:val="left" w:pos="907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87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stażu pracy dydaktycznej - w przypadku nauczyciela akademickiego, albo</w:t>
      </w:r>
    </w:p>
    <w:p w14:paraId="580BB3BC" w14:textId="4732674F" w:rsidR="00923092" w:rsidRPr="008025BA" w:rsidRDefault="00923092" w:rsidP="008025BA">
      <w:pPr>
        <w:pStyle w:val="Akapitzlist"/>
        <w:numPr>
          <w:ilvl w:val="0"/>
          <w:numId w:val="2"/>
        </w:numPr>
        <w:tabs>
          <w:tab w:val="left" w:pos="907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1276" w:hanging="283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8025BA" w:rsidRDefault="00923092" w:rsidP="00F36640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oświadczenie zawierające następujące dane osobowe kandydata:</w:t>
      </w:r>
    </w:p>
    <w:p w14:paraId="6305746F" w14:textId="77777777" w:rsidR="00923092" w:rsidRPr="008025BA" w:rsidRDefault="00923092" w:rsidP="00F36640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a) imię (imiona) i nazwisko,</w:t>
      </w:r>
    </w:p>
    <w:p w14:paraId="6350B6A4" w14:textId="77777777" w:rsidR="00923092" w:rsidRPr="008025BA" w:rsidRDefault="00923092" w:rsidP="00F36640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b) datę i miejsce urodzenia,</w:t>
      </w:r>
    </w:p>
    <w:p w14:paraId="2A7B9622" w14:textId="77777777" w:rsidR="00923092" w:rsidRPr="008025BA" w:rsidRDefault="00923092" w:rsidP="00F36640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c) obywatelstwo,</w:t>
      </w:r>
    </w:p>
    <w:p w14:paraId="623B670C" w14:textId="77777777" w:rsidR="00923092" w:rsidRPr="008025BA" w:rsidRDefault="00923092" w:rsidP="00F36640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d) miejsce zamieszkania (adres do korespondencji),</w:t>
      </w:r>
    </w:p>
    <w:p w14:paraId="1BED2941" w14:textId="77777777" w:rsidR="00923092" w:rsidRPr="008025BA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potwierdzających okres zatrudnienia, </w:t>
      </w:r>
    </w:p>
    <w:p w14:paraId="745459AF" w14:textId="77777777" w:rsidR="00923092" w:rsidRPr="008025BA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14:paraId="63017BD1" w14:textId="3808A558" w:rsidR="00923092" w:rsidRPr="008025BA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 xml:space="preserve">poświadczoną przez kandydata za zgodność z oryginałem kopię dokumentu potwierdzającego znajomość języka polskiego, o którym mowa w ustawie z dnia </w:t>
      </w:r>
      <w:r w:rsidRPr="008025BA">
        <w:rPr>
          <w:rFonts w:eastAsia="Calibri"/>
          <w:bCs/>
          <w:lang w:eastAsia="pl-PL"/>
        </w:rPr>
        <w:br/>
        <w:t>7 października 1999 r. o języku polskim</w:t>
      </w:r>
      <w:r w:rsidR="00CD6FD5">
        <w:rPr>
          <w:rFonts w:eastAsia="Calibri"/>
          <w:bCs/>
          <w:lang w:eastAsia="pl-PL"/>
        </w:rPr>
        <w:t xml:space="preserve"> - </w:t>
      </w:r>
      <w:r w:rsidRPr="008025BA">
        <w:rPr>
          <w:rFonts w:eastAsia="Calibri"/>
          <w:bCs/>
          <w:lang w:eastAsia="pl-PL"/>
        </w:rPr>
        <w:t>w przypadku cudzoziemca,</w:t>
      </w:r>
    </w:p>
    <w:p w14:paraId="4AF7FAD5" w14:textId="77777777" w:rsidR="00923092" w:rsidRPr="008025BA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77777777" w:rsidR="00923092" w:rsidRPr="008025BA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t>oświadczenie, że przeciwko kandydatowi nie toczy się postępowanie o przestępstwo ścigane z oskarżenia publicznego lub postępowanie dyscyplinarne,</w:t>
      </w:r>
    </w:p>
    <w:p w14:paraId="4F839F23" w14:textId="77777777" w:rsidR="00F36640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bCs/>
          <w:lang w:eastAsia="pl-PL"/>
        </w:rPr>
      </w:pPr>
      <w:r w:rsidRPr="008025BA">
        <w:rPr>
          <w:rFonts w:eastAsia="Calibri"/>
          <w:bCs/>
          <w:lang w:eastAsia="pl-PL"/>
        </w:rPr>
        <w:lastRenderedPageBreak/>
        <w:t>oświadczenie, że kandydat nie był skazany prawomocnym wyrokiem za umyślne przestępstwo lub umyślne przestępstwo skarbowe,</w:t>
      </w:r>
    </w:p>
    <w:p w14:paraId="49A7C805" w14:textId="77777777" w:rsidR="00F36640" w:rsidRDefault="001A387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bCs/>
          <w:lang w:eastAsia="pl-PL"/>
        </w:rPr>
      </w:pPr>
      <w:r w:rsidRPr="00F36640">
        <w:rPr>
          <w:rFonts w:eastAsia="Calibri"/>
          <w:bCs/>
          <w:lang w:eastAsia="pl-PL"/>
        </w:rPr>
        <w:t xml:space="preserve"> </w:t>
      </w:r>
      <w:r w:rsidR="00923092" w:rsidRPr="00F36640">
        <w:rPr>
          <w:rFonts w:eastAsia="Calibri"/>
          <w:bCs/>
          <w:lang w:eastAsia="pl-PL"/>
        </w:rPr>
        <w:t>oświadczenie, że kandydat nie był karany zakazem pełnienia funkcji związanych</w:t>
      </w:r>
      <w:r w:rsidR="00F36640">
        <w:rPr>
          <w:rFonts w:eastAsia="Calibri"/>
          <w:bCs/>
          <w:lang w:eastAsia="pl-PL"/>
        </w:rPr>
        <w:t xml:space="preserve"> </w:t>
      </w:r>
      <w:r w:rsidR="00923092" w:rsidRPr="00F36640">
        <w:rPr>
          <w:rFonts w:eastAsia="Calibri"/>
          <w:bCs/>
          <w:lang w:eastAsia="pl-PL"/>
        </w:rPr>
        <w:t>z dysponowaniem środkami publicznymi, o którym mowa w art. 31 ust. 1 pkt 4 ustawy z dnia 17 grudnia 2004 r. o odpowiedzialności za naruszenie dyscypliny finansów publicznych</w:t>
      </w:r>
      <w:r w:rsidR="00616F64" w:rsidRPr="00F36640">
        <w:rPr>
          <w:rFonts w:eastAsia="Calibri"/>
          <w:bCs/>
          <w:lang w:eastAsia="pl-PL"/>
        </w:rPr>
        <w:t>,</w:t>
      </w:r>
    </w:p>
    <w:p w14:paraId="6F9950BF" w14:textId="2C1C1E88" w:rsidR="00F36640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bCs/>
          <w:lang w:eastAsia="pl-PL"/>
        </w:rPr>
      </w:pPr>
      <w:r w:rsidRPr="00F36640">
        <w:rPr>
          <w:rFonts w:eastAsia="Calibri"/>
          <w:bCs/>
          <w:lang w:eastAsia="pl-PL"/>
        </w:rPr>
        <w:t>oświadczenie o dopełnieniu obowiązku, o którym mowa w art. 7 ust. 1 i ust. 3a ustawy z dnia 18 października 2006 r. o ujawnianiu informacji o dokumentach organów bezpieczeństwa państwa z lat 1944</w:t>
      </w:r>
      <w:r w:rsidR="00CD6FD5">
        <w:rPr>
          <w:rFonts w:eastAsia="Calibri"/>
          <w:bCs/>
          <w:lang w:eastAsia="pl-PL"/>
        </w:rPr>
        <w:t xml:space="preserve"> - </w:t>
      </w:r>
      <w:r w:rsidRPr="00F36640">
        <w:rPr>
          <w:rFonts w:eastAsia="Calibri"/>
          <w:bCs/>
          <w:lang w:eastAsia="pl-PL"/>
        </w:rPr>
        <w:t>1990 oraz treści tych - w przypadku kandydata na dyrektora publicznej szkoły urodzonego przed dniem 1 sierpnia 1972 r.,</w:t>
      </w:r>
    </w:p>
    <w:p w14:paraId="7F0AFFF0" w14:textId="77777777" w:rsidR="00F36640" w:rsidRDefault="001A387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bCs/>
          <w:lang w:eastAsia="pl-PL"/>
        </w:rPr>
      </w:pPr>
      <w:r w:rsidRPr="00F36640">
        <w:rPr>
          <w:rFonts w:eastAsia="Calibri"/>
          <w:bCs/>
          <w:lang w:eastAsia="pl-PL"/>
        </w:rPr>
        <w:t xml:space="preserve"> </w:t>
      </w:r>
      <w:r w:rsidR="00923092" w:rsidRPr="00F36640">
        <w:rPr>
          <w:rFonts w:eastAsia="Calibri"/>
          <w:bCs/>
          <w:lang w:eastAsia="pl-PL"/>
        </w:rPr>
        <w:t>poświadczone przez kandydata za zgodność z oryginałem kopie aktu nadania stopnia nauczyciela mianowanego lub dyplomowanego - w przypadku nauczyciela,</w:t>
      </w:r>
    </w:p>
    <w:p w14:paraId="590C0C67" w14:textId="77777777" w:rsidR="00F36640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bCs/>
          <w:lang w:eastAsia="pl-PL"/>
        </w:rPr>
      </w:pPr>
      <w:r w:rsidRPr="00F36640">
        <w:rPr>
          <w:rFonts w:eastAsia="Calibri"/>
          <w:bCs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17680D0E" w14:textId="3060765F" w:rsidR="00F36640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bCs/>
          <w:lang w:eastAsia="pl-PL"/>
        </w:rPr>
      </w:pPr>
      <w:r w:rsidRPr="00F36640">
        <w:rPr>
          <w:rFonts w:eastAsia="Calibri"/>
          <w:bCs/>
          <w:lang w:eastAsia="pl-PL"/>
        </w:rPr>
        <w:t>oświadczenie, że kandydat nie był prawomocnie ukarany karą dyscyplinarną, o której mowa w art. 76 ust. 1 ustawy z dnia 26 stycznia 1982 r. - Karta Nauczyciela lub w art. 140 ust. 1 ustawy z dnia 27 lipca 2005 r. - Prawo o szkolnictwie wyższym</w:t>
      </w:r>
      <w:r w:rsidR="00CD6FD5">
        <w:rPr>
          <w:rFonts w:eastAsia="Calibri"/>
          <w:bCs/>
          <w:lang w:eastAsia="pl-PL"/>
        </w:rPr>
        <w:t xml:space="preserve"> - </w:t>
      </w:r>
      <w:r w:rsidR="00616F64" w:rsidRPr="00F36640">
        <w:rPr>
          <w:rFonts w:eastAsia="Calibri"/>
          <w:bCs/>
          <w:lang w:eastAsia="pl-PL"/>
        </w:rPr>
        <w:t>w</w:t>
      </w:r>
      <w:r w:rsidR="00F36640">
        <w:rPr>
          <w:rFonts w:eastAsia="Calibri"/>
          <w:bCs/>
          <w:lang w:eastAsia="pl-PL"/>
        </w:rPr>
        <w:t xml:space="preserve"> </w:t>
      </w:r>
      <w:r w:rsidRPr="00F36640">
        <w:rPr>
          <w:rFonts w:eastAsia="Calibri"/>
          <w:bCs/>
          <w:lang w:eastAsia="pl-PL"/>
        </w:rPr>
        <w:t>przypadk</w:t>
      </w:r>
      <w:r w:rsidR="00616F64" w:rsidRPr="00F36640">
        <w:rPr>
          <w:rFonts w:eastAsia="Calibri"/>
          <w:bCs/>
          <w:lang w:eastAsia="pl-PL"/>
        </w:rPr>
        <w:t xml:space="preserve">u </w:t>
      </w:r>
      <w:r w:rsidRPr="00F36640">
        <w:rPr>
          <w:rFonts w:eastAsia="Calibri"/>
          <w:bCs/>
          <w:lang w:eastAsia="pl-PL"/>
        </w:rPr>
        <w:t>nauczyciela i nauczyciela akademickiego,</w:t>
      </w:r>
    </w:p>
    <w:p w14:paraId="3D413B70" w14:textId="4AE6E83B" w:rsidR="00923092" w:rsidRPr="00F36640" w:rsidRDefault="00923092" w:rsidP="00F36640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bCs/>
          <w:lang w:eastAsia="pl-PL"/>
        </w:rPr>
      </w:pPr>
      <w:r w:rsidRPr="00F36640">
        <w:rPr>
          <w:rFonts w:eastAsia="Calibri"/>
          <w:bCs/>
          <w:lang w:eastAsia="pl-PL"/>
        </w:rPr>
        <w:t>oświadczenie, że kandydat ma pełną zdolność do czynności prawnych i korzysta z pełni praw publicznych.</w:t>
      </w:r>
    </w:p>
    <w:p w14:paraId="0A921919" w14:textId="77777777" w:rsidR="00923092" w:rsidRPr="008025BA" w:rsidRDefault="00923092" w:rsidP="00F36640">
      <w:pPr>
        <w:tabs>
          <w:tab w:val="left" w:pos="851"/>
        </w:tabs>
        <w:ind w:left="993" w:hanging="284"/>
        <w:rPr>
          <w:bCs/>
        </w:rPr>
      </w:pPr>
    </w:p>
    <w:p w14:paraId="21D98CA8" w14:textId="1497883B" w:rsidR="00923092" w:rsidRPr="0058431F" w:rsidRDefault="00BB1EEC" w:rsidP="0058431F">
      <w:pPr>
        <w:pStyle w:val="Akapitzlist"/>
        <w:numPr>
          <w:ilvl w:val="0"/>
          <w:numId w:val="4"/>
        </w:numPr>
        <w:rPr>
          <w:bCs/>
        </w:rPr>
      </w:pPr>
      <w:r w:rsidRPr="0058431F">
        <w:rPr>
          <w:bCs/>
        </w:rPr>
        <w:t>Dopuszcza</w:t>
      </w:r>
      <w:r w:rsidR="00923092" w:rsidRPr="0058431F">
        <w:rPr>
          <w:bCs/>
        </w:rPr>
        <w:t xml:space="preserve"> się składani</w:t>
      </w:r>
      <w:r w:rsidR="007634B2" w:rsidRPr="0058431F">
        <w:rPr>
          <w:bCs/>
        </w:rPr>
        <w:t>e</w:t>
      </w:r>
      <w:r w:rsidR="00923092" w:rsidRPr="0058431F">
        <w:rPr>
          <w:bCs/>
        </w:rPr>
        <w:t xml:space="preserve"> ofert w formie elektronicznej.</w:t>
      </w:r>
    </w:p>
    <w:p w14:paraId="394D9328" w14:textId="77777777" w:rsidR="0058431F" w:rsidRDefault="00BB1EEC" w:rsidP="001A3872">
      <w:pPr>
        <w:pStyle w:val="Akapitzlist"/>
        <w:numPr>
          <w:ilvl w:val="0"/>
          <w:numId w:val="8"/>
        </w:numPr>
        <w:tabs>
          <w:tab w:val="left" w:pos="993"/>
        </w:tabs>
        <w:spacing w:before="240" w:line="276" w:lineRule="auto"/>
        <w:ind w:left="993" w:hanging="284"/>
        <w:jc w:val="both"/>
        <w:rPr>
          <w:bCs/>
        </w:rPr>
      </w:pPr>
      <w:r w:rsidRPr="008025BA">
        <w:rPr>
          <w:bCs/>
        </w:rPr>
        <w:t xml:space="preserve">Oferta składana w postaci elektronicznej powinna być opatrzona kwalifikowanym podpisem elektronicznym albo podpisem potwierdzonym profilem zaufanym </w:t>
      </w:r>
      <w:proofErr w:type="spellStart"/>
      <w:r w:rsidRPr="008025BA">
        <w:rPr>
          <w:bCs/>
        </w:rPr>
        <w:t>ePUAP</w:t>
      </w:r>
      <w:proofErr w:type="spellEnd"/>
      <w:r w:rsidRPr="008025BA">
        <w:rPr>
          <w:bCs/>
        </w:rPr>
        <w:t xml:space="preserve"> i</w:t>
      </w:r>
      <w:r w:rsidR="0058431F">
        <w:rPr>
          <w:bCs/>
        </w:rPr>
        <w:t xml:space="preserve"> </w:t>
      </w:r>
      <w:r w:rsidRPr="008025BA">
        <w:rPr>
          <w:bCs/>
        </w:rPr>
        <w:t>zawierać elektroniczne kopie dokumentów wymaganych jako załączniki do oferty</w:t>
      </w:r>
      <w:r w:rsidR="0058431F">
        <w:rPr>
          <w:bCs/>
        </w:rPr>
        <w:t>.</w:t>
      </w:r>
    </w:p>
    <w:p w14:paraId="1D0342F1" w14:textId="3507589B" w:rsidR="0058431F" w:rsidRDefault="00923092" w:rsidP="0058431F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jc w:val="both"/>
        <w:rPr>
          <w:bCs/>
        </w:rPr>
      </w:pPr>
      <w:r w:rsidRPr="0058431F">
        <w:rPr>
          <w:bCs/>
        </w:rPr>
        <w:t>Miejsc</w:t>
      </w:r>
      <w:r w:rsidR="0058431F">
        <w:rPr>
          <w:bCs/>
        </w:rPr>
        <w:t xml:space="preserve">e </w:t>
      </w:r>
      <w:r w:rsidRPr="0058431F">
        <w:rPr>
          <w:bCs/>
        </w:rPr>
        <w:t>i</w:t>
      </w:r>
      <w:r w:rsidR="0058431F">
        <w:rPr>
          <w:bCs/>
        </w:rPr>
        <w:t xml:space="preserve"> </w:t>
      </w:r>
      <w:r w:rsidRPr="0058431F">
        <w:rPr>
          <w:bCs/>
        </w:rPr>
        <w:t>termin</w:t>
      </w:r>
      <w:r w:rsidR="0058431F">
        <w:rPr>
          <w:bCs/>
        </w:rPr>
        <w:t xml:space="preserve"> s</w:t>
      </w:r>
      <w:r w:rsidRPr="0058431F">
        <w:rPr>
          <w:bCs/>
        </w:rPr>
        <w:t>kładania</w:t>
      </w:r>
      <w:r w:rsidR="0058431F">
        <w:rPr>
          <w:bCs/>
        </w:rPr>
        <w:t xml:space="preserve"> </w:t>
      </w:r>
      <w:r w:rsidRPr="0058431F">
        <w:rPr>
          <w:bCs/>
        </w:rPr>
        <w:t>ofert.</w:t>
      </w:r>
    </w:p>
    <w:p w14:paraId="3C19AFB8" w14:textId="6616703D" w:rsidR="00923092" w:rsidRPr="00CC25E0" w:rsidRDefault="007634B2" w:rsidP="00C7073C">
      <w:pPr>
        <w:pStyle w:val="Akapitzlist"/>
        <w:numPr>
          <w:ilvl w:val="3"/>
          <w:numId w:val="1"/>
        </w:numPr>
        <w:tabs>
          <w:tab w:val="left" w:pos="993"/>
        </w:tabs>
        <w:spacing w:before="240" w:line="276" w:lineRule="auto"/>
        <w:ind w:left="993" w:hanging="284"/>
        <w:jc w:val="both"/>
        <w:rPr>
          <w:bCs/>
        </w:rPr>
      </w:pPr>
      <w:r w:rsidRPr="0058431F">
        <w:rPr>
          <w:bCs/>
        </w:rPr>
        <w:t xml:space="preserve">Oferty należy składać w Starostwie Powiatowym w Żywcu - ul. Krasińskiego 13, 34-300 Żywiec (skrzynka podawcza znajduje się na parterze) w zamkniętych kopertach z podanym adresem zwrotnym, numerem telefonu i dopiskiem: ,,Konkurs na stanowisko dyrektora </w:t>
      </w:r>
      <w:r w:rsidR="00DE0916" w:rsidRPr="0058431F">
        <w:rPr>
          <w:bCs/>
        </w:rPr>
        <w:t>Poradni Psychologiczno-Pedagogicznej w Milówce</w:t>
      </w:r>
      <w:r w:rsidRPr="0058431F">
        <w:rPr>
          <w:bCs/>
        </w:rPr>
        <w:t>" lub wysyłając na adres: Starostwo Powiatowe</w:t>
      </w:r>
      <w:r w:rsidR="00F0388B" w:rsidRPr="0058431F">
        <w:rPr>
          <w:bCs/>
        </w:rPr>
        <w:t xml:space="preserve"> w</w:t>
      </w:r>
      <w:r w:rsidR="00C7073C">
        <w:rPr>
          <w:bCs/>
        </w:rPr>
        <w:t xml:space="preserve"> </w:t>
      </w:r>
      <w:r w:rsidRPr="0058431F">
        <w:rPr>
          <w:bCs/>
        </w:rPr>
        <w:t>Żywcu</w:t>
      </w:r>
      <w:r w:rsidR="00CD6FD5">
        <w:rPr>
          <w:bCs/>
        </w:rPr>
        <w:t xml:space="preserve"> - </w:t>
      </w:r>
      <w:r w:rsidRPr="0058431F">
        <w:rPr>
          <w:bCs/>
        </w:rPr>
        <w:t>ul. Krasińskiego 13, 34-300 Żywiec w terminie do dnia</w:t>
      </w:r>
      <w:r w:rsidR="00F0388B" w:rsidRPr="0058431F">
        <w:rPr>
          <w:bCs/>
        </w:rPr>
        <w:t xml:space="preserve"> 15.04.</w:t>
      </w:r>
      <w:r w:rsidRPr="0058431F">
        <w:rPr>
          <w:bCs/>
        </w:rPr>
        <w:t xml:space="preserve">2021 r. do godz. </w:t>
      </w:r>
      <w:r w:rsidR="00F0388B" w:rsidRPr="0058431F">
        <w:rPr>
          <w:bCs/>
        </w:rPr>
        <w:t xml:space="preserve">13:00. </w:t>
      </w:r>
      <w:r w:rsidRPr="0058431F">
        <w:rPr>
          <w:bCs/>
        </w:rPr>
        <w:t>W przypadku nadesłania oferty pocztą, o dacie złożenia oferty decyduje data wpływu do Starostwa Powiatowego w Żywcu.</w:t>
      </w:r>
      <w:r w:rsidR="00CC25E0">
        <w:rPr>
          <w:bCs/>
        </w:rPr>
        <w:t xml:space="preserve"> </w:t>
      </w:r>
      <w:r w:rsidRPr="00CC25E0">
        <w:rPr>
          <w:bCs/>
        </w:rPr>
        <w:t>T</w:t>
      </w:r>
      <w:r w:rsidR="00923092" w:rsidRPr="00CC25E0">
        <w:rPr>
          <w:bCs/>
        </w:rPr>
        <w:t>el</w:t>
      </w:r>
      <w:r w:rsidR="00CC25E0">
        <w:rPr>
          <w:bCs/>
        </w:rPr>
        <w:t>efon</w:t>
      </w:r>
      <w:r w:rsidRPr="00CC25E0">
        <w:rPr>
          <w:bCs/>
        </w:rPr>
        <w:t xml:space="preserve"> kontaktowy</w:t>
      </w:r>
      <w:r w:rsidR="00923092" w:rsidRPr="00CC25E0">
        <w:rPr>
          <w:bCs/>
        </w:rPr>
        <w:t xml:space="preserve"> 33</w:t>
      </w:r>
      <w:r w:rsidRPr="00CC25E0">
        <w:rPr>
          <w:bCs/>
        </w:rPr>
        <w:t xml:space="preserve"> </w:t>
      </w:r>
      <w:r w:rsidR="00923092" w:rsidRPr="00CC25E0">
        <w:rPr>
          <w:bCs/>
        </w:rPr>
        <w:t>86</w:t>
      </w:r>
      <w:r w:rsidR="00AE3A9F" w:rsidRPr="00CC25E0">
        <w:rPr>
          <w:bCs/>
        </w:rPr>
        <w:t>0</w:t>
      </w:r>
      <w:r w:rsidR="00923092" w:rsidRPr="00CC25E0">
        <w:rPr>
          <w:bCs/>
        </w:rPr>
        <w:t xml:space="preserve"> </w:t>
      </w:r>
      <w:r w:rsidR="00AE3A9F" w:rsidRPr="00CC25E0">
        <w:rPr>
          <w:bCs/>
        </w:rPr>
        <w:t>50</w:t>
      </w:r>
      <w:r w:rsidR="00923092" w:rsidRPr="00CC25E0">
        <w:rPr>
          <w:bCs/>
        </w:rPr>
        <w:t xml:space="preserve"> </w:t>
      </w:r>
      <w:r w:rsidR="00AE3A9F" w:rsidRPr="00CC25E0">
        <w:rPr>
          <w:bCs/>
        </w:rPr>
        <w:t>79</w:t>
      </w:r>
      <w:r w:rsidR="00923092" w:rsidRPr="00CC25E0">
        <w:rPr>
          <w:bCs/>
        </w:rPr>
        <w:t>.</w:t>
      </w:r>
    </w:p>
    <w:p w14:paraId="58A27701" w14:textId="770B4308" w:rsidR="00C7073C" w:rsidRPr="00C7073C" w:rsidRDefault="00923092" w:rsidP="00C7073C">
      <w:pPr>
        <w:pStyle w:val="Akapitzlist"/>
        <w:numPr>
          <w:ilvl w:val="3"/>
          <w:numId w:val="1"/>
        </w:numPr>
        <w:spacing w:line="276" w:lineRule="auto"/>
        <w:ind w:left="993" w:hanging="284"/>
        <w:jc w:val="both"/>
        <w:rPr>
          <w:bCs/>
        </w:rPr>
      </w:pPr>
      <w:r w:rsidRPr="00C7073C">
        <w:rPr>
          <w:bCs/>
        </w:rPr>
        <w:t>Konkurs przeprowadzi Komisja Konkursowa powołana przez Zarząd Powiatu w Żywcu.</w:t>
      </w:r>
    </w:p>
    <w:p w14:paraId="322AA5BC" w14:textId="6EF5B296" w:rsidR="00CE2247" w:rsidRPr="00C7073C" w:rsidRDefault="00F609E3" w:rsidP="00C7073C">
      <w:pPr>
        <w:pStyle w:val="Akapitzlist"/>
        <w:numPr>
          <w:ilvl w:val="3"/>
          <w:numId w:val="1"/>
        </w:numPr>
        <w:spacing w:line="276" w:lineRule="auto"/>
        <w:ind w:left="993" w:hanging="284"/>
        <w:jc w:val="both"/>
        <w:rPr>
          <w:bCs/>
        </w:rPr>
      </w:pPr>
      <w:r>
        <w:rPr>
          <w:bCs/>
        </w:rPr>
        <w:t xml:space="preserve">O </w:t>
      </w:r>
      <w:r w:rsidR="00923092" w:rsidRPr="00C7073C">
        <w:rPr>
          <w:bCs/>
        </w:rPr>
        <w:t>terminie i miejscu przeprowadzenia postępowania konkursowego kandydaci zostaną powiadomieni indywidualnie na podany adres zwrotny</w:t>
      </w:r>
      <w:r w:rsidR="007634B2" w:rsidRPr="00C7073C">
        <w:rPr>
          <w:bCs/>
        </w:rPr>
        <w:t>.</w:t>
      </w:r>
    </w:p>
    <w:sectPr w:rsidR="00CE2247" w:rsidRPr="00C7073C" w:rsidSect="00974A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E23E4"/>
    <w:multiLevelType w:val="hybridMultilevel"/>
    <w:tmpl w:val="262240D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7E18"/>
    <w:multiLevelType w:val="hybridMultilevel"/>
    <w:tmpl w:val="0916F1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668B6"/>
    <w:multiLevelType w:val="hybridMultilevel"/>
    <w:tmpl w:val="B7CA7218"/>
    <w:lvl w:ilvl="0" w:tplc="86F27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04A20"/>
    <w:multiLevelType w:val="hybridMultilevel"/>
    <w:tmpl w:val="F9B2A9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6E45C9"/>
    <w:multiLevelType w:val="hybridMultilevel"/>
    <w:tmpl w:val="D3CA98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76CC3"/>
    <w:multiLevelType w:val="hybridMultilevel"/>
    <w:tmpl w:val="D610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63E10"/>
    <w:multiLevelType w:val="hybridMultilevel"/>
    <w:tmpl w:val="4970A2D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4"/>
    <w:rsid w:val="001347F8"/>
    <w:rsid w:val="001A2483"/>
    <w:rsid w:val="001A3872"/>
    <w:rsid w:val="001B332C"/>
    <w:rsid w:val="0023392B"/>
    <w:rsid w:val="00240A74"/>
    <w:rsid w:val="00484E1C"/>
    <w:rsid w:val="005340CB"/>
    <w:rsid w:val="0058431F"/>
    <w:rsid w:val="00616F64"/>
    <w:rsid w:val="00641A33"/>
    <w:rsid w:val="006C7CB3"/>
    <w:rsid w:val="006D0BFE"/>
    <w:rsid w:val="007634B2"/>
    <w:rsid w:val="008025BA"/>
    <w:rsid w:val="008148C7"/>
    <w:rsid w:val="009005FF"/>
    <w:rsid w:val="00923092"/>
    <w:rsid w:val="00974A46"/>
    <w:rsid w:val="009E2C13"/>
    <w:rsid w:val="00AE3A9F"/>
    <w:rsid w:val="00B34C81"/>
    <w:rsid w:val="00BB1EEC"/>
    <w:rsid w:val="00C134F8"/>
    <w:rsid w:val="00C7073C"/>
    <w:rsid w:val="00CC25E0"/>
    <w:rsid w:val="00CD6FD5"/>
    <w:rsid w:val="00CE2247"/>
    <w:rsid w:val="00DE0916"/>
    <w:rsid w:val="00F0388B"/>
    <w:rsid w:val="00F36640"/>
    <w:rsid w:val="00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chartTrackingRefBased/>
  <w15:docId w15:val="{9AC52407-C971-4B1F-B296-38DAC10D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43E8-6309-4A7B-A988-CEC3ECB3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BRF.IT.Wolski Marcin</cp:lastModifiedBy>
  <cp:revision>2</cp:revision>
  <cp:lastPrinted>2021-02-26T08:27:00Z</cp:lastPrinted>
  <dcterms:created xsi:type="dcterms:W3CDTF">2021-03-18T08:36:00Z</dcterms:created>
  <dcterms:modified xsi:type="dcterms:W3CDTF">2021-03-18T08:36:00Z</dcterms:modified>
</cp:coreProperties>
</file>