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008D" w14:textId="5DB9AB24" w:rsidR="00717299" w:rsidRPr="00607E97" w:rsidRDefault="00607E97" w:rsidP="00607E97">
      <w:pPr>
        <w:pStyle w:val="Nagwek1"/>
      </w:pPr>
      <w:r w:rsidRPr="00607E97">
        <w:t>Informacja w sprawie przekształcenia prawa</w:t>
      </w:r>
      <w:r w:rsidR="00152196" w:rsidRPr="00607E97">
        <w:t xml:space="preserve"> </w:t>
      </w:r>
      <w:r w:rsidRPr="00607E97">
        <w:t>użytkowania wieczystego gruntów zabudowanych na cele mieszkaniowe w prawo własności</w:t>
      </w:r>
    </w:p>
    <w:p w14:paraId="4E463AEB" w14:textId="1A0F1D32" w:rsidR="00717299" w:rsidRPr="00607E97" w:rsidRDefault="00717299" w:rsidP="00607E97">
      <w:pPr>
        <w:rPr>
          <w:rFonts w:cstheme="minorHAnsi"/>
          <w:b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Starosta</w:t>
      </w:r>
      <w:r w:rsidR="001D5ECB" w:rsidRPr="00607E97">
        <w:rPr>
          <w:rFonts w:cstheme="minorHAnsi"/>
          <w:b/>
          <w:sz w:val="24"/>
          <w:szCs w:val="24"/>
        </w:rPr>
        <w:t xml:space="preserve"> Żywiecki</w:t>
      </w:r>
      <w:r w:rsidRPr="00607E97">
        <w:rPr>
          <w:rFonts w:cstheme="minorHAnsi"/>
          <w:b/>
          <w:sz w:val="24"/>
          <w:szCs w:val="24"/>
        </w:rPr>
        <w:t xml:space="preserve"> informuje,</w:t>
      </w:r>
      <w:r w:rsidRPr="00607E97">
        <w:rPr>
          <w:rFonts w:cstheme="minorHAnsi"/>
          <w:sz w:val="24"/>
          <w:szCs w:val="24"/>
        </w:rPr>
        <w:t xml:space="preserve"> że na mocy ustawy z dnia 20 lipca 2018 r. o przekształceniu prawa użytkowania wieczystego gruntów zabudowanych na cele mieszkaniowe w prawo własności tych gruntów (Dz.U. z 2018 r.</w:t>
      </w:r>
      <w:r w:rsidR="00291AA6" w:rsidRPr="00607E97">
        <w:rPr>
          <w:rFonts w:cstheme="minorHAnsi"/>
          <w:sz w:val="24"/>
          <w:szCs w:val="24"/>
        </w:rPr>
        <w:t xml:space="preserve"> </w:t>
      </w:r>
      <w:r w:rsidRPr="00607E97">
        <w:rPr>
          <w:rFonts w:cstheme="minorHAnsi"/>
          <w:sz w:val="24"/>
          <w:szCs w:val="24"/>
        </w:rPr>
        <w:t xml:space="preserve">poz.1716 z późn.zm) </w:t>
      </w:r>
      <w:r w:rsidRPr="00607E97">
        <w:rPr>
          <w:rFonts w:cstheme="minorHAnsi"/>
          <w:b/>
          <w:sz w:val="24"/>
          <w:szCs w:val="24"/>
        </w:rPr>
        <w:t>z dniem 1 stycznia 2019 r. prawo użytkowania wieczystego gruntów zabudowanych na cele mieszkaniowe przekształc</w:t>
      </w:r>
      <w:r w:rsidR="00152196" w:rsidRPr="00607E97">
        <w:rPr>
          <w:rFonts w:cstheme="minorHAnsi"/>
          <w:b/>
          <w:sz w:val="24"/>
          <w:szCs w:val="24"/>
        </w:rPr>
        <w:t>iło</w:t>
      </w:r>
      <w:r w:rsidRPr="00607E97">
        <w:rPr>
          <w:rFonts w:cstheme="minorHAnsi"/>
          <w:b/>
          <w:sz w:val="24"/>
          <w:szCs w:val="24"/>
        </w:rPr>
        <w:t xml:space="preserve"> się w prawo własności. </w:t>
      </w:r>
    </w:p>
    <w:p w14:paraId="774F21B5" w14:textId="49D64063" w:rsidR="00717299" w:rsidRPr="00607E97" w:rsidRDefault="00607E97" w:rsidP="00607E97">
      <w:pPr>
        <w:pStyle w:val="Nagwek1"/>
        <w:rPr>
          <w:rFonts w:asciiTheme="minorHAnsi" w:hAnsiTheme="minorHAnsi"/>
        </w:rPr>
      </w:pPr>
      <w:r w:rsidRPr="00607E97">
        <w:t>Nieruchomości podlegające przekształceniu</w:t>
      </w:r>
    </w:p>
    <w:p w14:paraId="31CD22E0" w14:textId="67049B9E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Przekształceniu podlega</w:t>
      </w:r>
      <w:r w:rsidR="00152196" w:rsidRPr="00607E97">
        <w:rPr>
          <w:rFonts w:cstheme="minorHAnsi"/>
          <w:sz w:val="24"/>
          <w:szCs w:val="24"/>
        </w:rPr>
        <w:t xml:space="preserve">ją wyłącznie </w:t>
      </w:r>
      <w:r w:rsidRPr="00607E97">
        <w:rPr>
          <w:rFonts w:cstheme="minorHAnsi"/>
          <w:sz w:val="24"/>
          <w:szCs w:val="24"/>
        </w:rPr>
        <w:t xml:space="preserve">nieruchomości zabudowane na cele mieszkaniowe tj. budynkami </w:t>
      </w:r>
      <w:r w:rsidR="00152196" w:rsidRPr="00607E97">
        <w:rPr>
          <w:rFonts w:cstheme="minorHAnsi"/>
          <w:sz w:val="24"/>
          <w:szCs w:val="24"/>
        </w:rPr>
        <w:t xml:space="preserve">mieszkalnymi </w:t>
      </w:r>
      <w:r w:rsidRPr="00607E97">
        <w:rPr>
          <w:rFonts w:cstheme="minorHAnsi"/>
          <w:sz w:val="24"/>
          <w:szCs w:val="24"/>
        </w:rPr>
        <w:t xml:space="preserve">jednorodzinnymi lub wielorodzinnymi, w których co najmniej połowę lokali stanowią lokale mieszkalne. Na nieruchomości mogą znajdować się budynki gospodarcze, garaże, inne obiekty budowlane lub urządzenia budowlane umożliwiające prawidłowe i racjonalne korzystanie z budynków mieszkalnych. </w:t>
      </w:r>
    </w:p>
    <w:p w14:paraId="25BFCA9C" w14:textId="309A29E6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W przypadku gdy na gruncie są położone także obiekty budowlane inne niż określone w art. 1 ust. 2, przekształcenie prawa użytkowania wieczystego w prawo własności nieruchomości wydzielonej z tego gruntu i spełniającej warunki, o których mowa w art. 1 ust. 2 w/w ustawy, następuje z dniem: 1. założenia księgi wieczystej dla tej nieruchomości albo 2. wyłączenia z istniejącej księgi wieczystej gruntu niespełniającego warunków, o których mowa w art. 1 ust. 2.</w:t>
      </w:r>
    </w:p>
    <w:p w14:paraId="49CC9757" w14:textId="0FD5A70F" w:rsidR="00717299" w:rsidRPr="00607E97" w:rsidRDefault="00607E97" w:rsidP="00607E97">
      <w:pPr>
        <w:pStyle w:val="Nagwek1"/>
      </w:pPr>
      <w:r w:rsidRPr="00607E97">
        <w:t>Potwierdzenie przekształcenia</w:t>
      </w:r>
      <w:r w:rsidR="00717299" w:rsidRPr="00607E97">
        <w:t xml:space="preserve"> </w:t>
      </w:r>
    </w:p>
    <w:p w14:paraId="48D6C82F" w14:textId="2D642F45" w:rsidR="00717299" w:rsidRPr="00607E97" w:rsidRDefault="00152196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Dokumentem potwierdzającym </w:t>
      </w:r>
      <w:r w:rsidR="00717299" w:rsidRPr="00607E97">
        <w:rPr>
          <w:rFonts w:cstheme="minorHAnsi"/>
          <w:b/>
          <w:sz w:val="24"/>
          <w:szCs w:val="24"/>
        </w:rPr>
        <w:t>przekształceni</w:t>
      </w:r>
      <w:r w:rsidRPr="00607E97">
        <w:rPr>
          <w:rFonts w:cstheme="minorHAnsi"/>
          <w:b/>
          <w:sz w:val="24"/>
          <w:szCs w:val="24"/>
        </w:rPr>
        <w:t>e</w:t>
      </w:r>
      <w:r w:rsidR="00717299" w:rsidRPr="00607E97">
        <w:rPr>
          <w:rFonts w:cstheme="minorHAnsi"/>
          <w:b/>
          <w:sz w:val="24"/>
          <w:szCs w:val="24"/>
        </w:rPr>
        <w:t xml:space="preserve"> prawa użytkowania wieczystego gruntów</w:t>
      </w:r>
      <w:r w:rsidR="00717299" w:rsidRPr="00607E97">
        <w:rPr>
          <w:rFonts w:cstheme="minorHAnsi"/>
          <w:sz w:val="24"/>
          <w:szCs w:val="24"/>
        </w:rPr>
        <w:t xml:space="preserve"> w prawo własności </w:t>
      </w:r>
      <w:r w:rsidRPr="00607E97">
        <w:rPr>
          <w:rFonts w:cstheme="minorHAnsi"/>
          <w:sz w:val="24"/>
          <w:szCs w:val="24"/>
        </w:rPr>
        <w:t>jest</w:t>
      </w:r>
      <w:r w:rsidR="00717299" w:rsidRPr="00607E97">
        <w:rPr>
          <w:rFonts w:cstheme="minorHAnsi"/>
          <w:sz w:val="24"/>
          <w:szCs w:val="24"/>
        </w:rPr>
        <w:t xml:space="preserve"> </w:t>
      </w:r>
      <w:proofErr w:type="gramStart"/>
      <w:r w:rsidR="00717299" w:rsidRPr="00607E97">
        <w:rPr>
          <w:rFonts w:cstheme="minorHAnsi"/>
          <w:sz w:val="24"/>
          <w:szCs w:val="24"/>
        </w:rPr>
        <w:t>zaświadczenie</w:t>
      </w:r>
      <w:proofErr w:type="gramEnd"/>
      <w:r w:rsidR="00717299" w:rsidRPr="00607E97">
        <w:rPr>
          <w:rFonts w:cstheme="minorHAnsi"/>
          <w:sz w:val="24"/>
          <w:szCs w:val="24"/>
        </w:rPr>
        <w:t xml:space="preserve"> </w:t>
      </w:r>
      <w:r w:rsidRPr="00607E97">
        <w:rPr>
          <w:rFonts w:cstheme="minorHAnsi"/>
          <w:sz w:val="24"/>
          <w:szCs w:val="24"/>
        </w:rPr>
        <w:t xml:space="preserve">które zawiera informację o wysokości i terminach uiszczenia opłaty przekształceniowej. Zaświadczenie jest jedynie formalnym potwierdzeniem przekształcenia i będzie wydawane z </w:t>
      </w:r>
      <w:r w:rsidR="00607E97" w:rsidRPr="00607E97">
        <w:rPr>
          <w:rFonts w:cstheme="minorHAnsi"/>
          <w:sz w:val="24"/>
          <w:szCs w:val="24"/>
        </w:rPr>
        <w:t>Urzędu</w:t>
      </w:r>
      <w:r w:rsidRPr="00607E97">
        <w:rPr>
          <w:rFonts w:cstheme="minorHAnsi"/>
          <w:sz w:val="24"/>
          <w:szCs w:val="24"/>
        </w:rPr>
        <w:t xml:space="preserve"> w termin</w:t>
      </w:r>
      <w:r w:rsidR="00EB2EB1" w:rsidRPr="00607E97">
        <w:rPr>
          <w:rFonts w:cstheme="minorHAnsi"/>
          <w:sz w:val="24"/>
          <w:szCs w:val="24"/>
        </w:rPr>
        <w:t>ie</w:t>
      </w:r>
      <w:r w:rsidRPr="00607E97">
        <w:rPr>
          <w:rFonts w:cstheme="minorHAnsi"/>
          <w:sz w:val="24"/>
          <w:szCs w:val="24"/>
        </w:rPr>
        <w:t xml:space="preserve"> 12 miesięcy od dnia przekształcenia a czynność ta nie podlega opłacie skarbowej.</w:t>
      </w:r>
    </w:p>
    <w:p w14:paraId="72CA9C45" w14:textId="77777777" w:rsidR="00717299" w:rsidRPr="00607E97" w:rsidRDefault="00717299" w:rsidP="00607E97">
      <w:pPr>
        <w:rPr>
          <w:rFonts w:cstheme="minorHAnsi"/>
          <w:b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 xml:space="preserve">Przekształcenie następuje z mocy prawa, a więc nie zachodzi konieczność składania wniosku o wydanie zaświadczenia. </w:t>
      </w:r>
    </w:p>
    <w:p w14:paraId="15B66046" w14:textId="77777777" w:rsidR="00244A6D" w:rsidRPr="00607E97" w:rsidRDefault="00717299" w:rsidP="00607E97">
      <w:pPr>
        <w:pStyle w:val="Nagwek1"/>
      </w:pPr>
      <w:r w:rsidRPr="00607E97">
        <w:t>Zaświadczenie może</w:t>
      </w:r>
      <w:r w:rsidR="00152196" w:rsidRPr="00607E97">
        <w:t xml:space="preserve"> również zostać</w:t>
      </w:r>
      <w:r w:rsidRPr="00607E97">
        <w:t xml:space="preserve"> wydane:</w:t>
      </w:r>
    </w:p>
    <w:p w14:paraId="109825AA" w14:textId="30DE9BC7" w:rsidR="00244A6D" w:rsidRDefault="00717299" w:rsidP="00607E9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na wniosek właściciela – w terminie 4 miesięcy od dnia otrzymania </w:t>
      </w:r>
      <w:proofErr w:type="gramStart"/>
      <w:r w:rsidRPr="00607E97">
        <w:rPr>
          <w:rFonts w:cstheme="minorHAnsi"/>
          <w:sz w:val="24"/>
          <w:szCs w:val="24"/>
        </w:rPr>
        <w:t>wniosku,</w:t>
      </w:r>
      <w:proofErr w:type="gramEnd"/>
      <w:r w:rsidRPr="00607E97">
        <w:rPr>
          <w:rFonts w:cstheme="minorHAnsi"/>
          <w:sz w:val="24"/>
          <w:szCs w:val="24"/>
        </w:rPr>
        <w:t xml:space="preserve"> albo</w:t>
      </w:r>
    </w:p>
    <w:p w14:paraId="37E9A221" w14:textId="51262DF6" w:rsidR="00717299" w:rsidRPr="00607E97" w:rsidRDefault="00717299" w:rsidP="00607E9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na wniosek właściciela lokalu uzasadniony potrzebą dokonania czynności prawnej mającej za przedmiot lokal albo właściciela gruntu uzasadniony potrzebą ustanowienia odrębnej własności lokalu – w terminie 30 dni od dnia otrzymania wniosku.</w:t>
      </w:r>
    </w:p>
    <w:p w14:paraId="68001AFC" w14:textId="77777777" w:rsidR="002B307C" w:rsidRDefault="00152196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Druk wniosku o wydanie zaświadczenia jest dostępny </w:t>
      </w:r>
      <w:r w:rsidR="001008C9" w:rsidRPr="00607E97">
        <w:rPr>
          <w:rFonts w:cstheme="minorHAnsi"/>
          <w:sz w:val="24"/>
          <w:szCs w:val="24"/>
        </w:rPr>
        <w:t>na stronie internetowej:</w:t>
      </w:r>
    </w:p>
    <w:p w14:paraId="32C23F6A" w14:textId="77777777" w:rsidR="002B307C" w:rsidRDefault="002B307C" w:rsidP="00607E97">
      <w:pPr>
        <w:rPr>
          <w:rFonts w:cstheme="minorHAnsi"/>
          <w:sz w:val="24"/>
          <w:szCs w:val="24"/>
        </w:rPr>
      </w:pPr>
      <w:hyperlink r:id="rId5" w:history="1">
        <w:r w:rsidRPr="002B307C">
          <w:rPr>
            <w:rStyle w:val="Hipercze"/>
            <w:rFonts w:cstheme="minorHAnsi"/>
            <w:color w:val="2E74B5" w:themeColor="accent5" w:themeShade="BF"/>
            <w:sz w:val="24"/>
            <w:szCs w:val="24"/>
          </w:rPr>
          <w:t>https://bip-pzzywiec.finn.pl/bipkod/26700619</w:t>
        </w:r>
      </w:hyperlink>
      <w:r w:rsidRPr="002B307C">
        <w:rPr>
          <w:rFonts w:cstheme="minorHAnsi"/>
          <w:sz w:val="24"/>
          <w:szCs w:val="24"/>
        </w:rPr>
        <w:t xml:space="preserve"> </w:t>
      </w:r>
    </w:p>
    <w:p w14:paraId="18FDAEBF" w14:textId="6107978D" w:rsidR="00717299" w:rsidRPr="00607E97" w:rsidRDefault="00717299" w:rsidP="00607E97">
      <w:pPr>
        <w:rPr>
          <w:rFonts w:cstheme="minorHAnsi"/>
          <w:sz w:val="24"/>
          <w:szCs w:val="24"/>
        </w:rPr>
      </w:pPr>
      <w:r w:rsidRPr="002B307C">
        <w:rPr>
          <w:rFonts w:cstheme="minorHAnsi"/>
          <w:sz w:val="24"/>
          <w:szCs w:val="24"/>
        </w:rPr>
        <w:t>Do wniosku należy dołączyć potwierdzenie</w:t>
      </w:r>
      <w:r w:rsidRPr="00607E97">
        <w:rPr>
          <w:rFonts w:cstheme="minorHAnsi"/>
          <w:sz w:val="24"/>
          <w:szCs w:val="24"/>
        </w:rPr>
        <w:t xml:space="preserve"> uiszczenia opłaty skarbowej w wysokości 50 zł. Wpłaty z tytułu opłaty skarbowej można dokonywać w kasie </w:t>
      </w:r>
      <w:r w:rsidR="00244A6D" w:rsidRPr="00607E97">
        <w:rPr>
          <w:rFonts w:cstheme="minorHAnsi"/>
          <w:sz w:val="24"/>
          <w:szCs w:val="24"/>
        </w:rPr>
        <w:t xml:space="preserve">Urzędu Miasta w Żywcu lub na </w:t>
      </w:r>
      <w:r w:rsidR="00244A6D" w:rsidRPr="00607E97">
        <w:rPr>
          <w:rFonts w:cstheme="minorHAnsi"/>
          <w:sz w:val="24"/>
          <w:szCs w:val="24"/>
        </w:rPr>
        <w:lastRenderedPageBreak/>
        <w:t>jego rachunek bankowy: Bank Pekao S.A. O/Żywiec, 31 1240 4142 1111 0000 4826 6196</w:t>
      </w:r>
      <w:r w:rsidRPr="00607E97">
        <w:rPr>
          <w:rFonts w:cstheme="minorHAnsi"/>
          <w:sz w:val="24"/>
          <w:szCs w:val="24"/>
        </w:rPr>
        <w:t xml:space="preserve">, z opisem: „opłata skarbowa za wydanie </w:t>
      </w:r>
      <w:r w:rsidR="00244A6D" w:rsidRPr="00607E97">
        <w:rPr>
          <w:rFonts w:cstheme="minorHAnsi"/>
          <w:sz w:val="24"/>
          <w:szCs w:val="24"/>
        </w:rPr>
        <w:t>przez</w:t>
      </w:r>
      <w:r w:rsidR="00244A6D" w:rsidRPr="00607E97">
        <w:rPr>
          <w:rFonts w:cstheme="minorHAnsi"/>
          <w:color w:val="FF0000"/>
          <w:sz w:val="24"/>
          <w:szCs w:val="24"/>
        </w:rPr>
        <w:t xml:space="preserve"> </w:t>
      </w:r>
      <w:r w:rsidR="00244A6D" w:rsidRPr="00607E97">
        <w:rPr>
          <w:rFonts w:cstheme="minorHAnsi"/>
          <w:sz w:val="24"/>
          <w:szCs w:val="24"/>
        </w:rPr>
        <w:t xml:space="preserve">Starostę </w:t>
      </w:r>
      <w:r w:rsidRPr="00607E97">
        <w:rPr>
          <w:rFonts w:cstheme="minorHAnsi"/>
          <w:sz w:val="24"/>
          <w:szCs w:val="24"/>
        </w:rPr>
        <w:t>zaświadczenia o przekształceniu”.</w:t>
      </w:r>
    </w:p>
    <w:p w14:paraId="5725984C" w14:textId="5B2B4B53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W przypadku gdy zgodnie z ustawą z dnia 24 marca 1920 r. o nabywaniu nieruchomości przez cudzoziemców wymagane jest zezwolenie ministra właściwego do spraw wewnętrznych na nabycie nieruchomości, przekształcenie następuje z dniem, w którym to zezwolenie stało się ostateczne.</w:t>
      </w:r>
    </w:p>
    <w:p w14:paraId="58507D51" w14:textId="7D6B91F7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Zaświadczenie wydaje się w terminie 4 miesięcy od dnia przedstawienia przez cudzoziemca ostatecznego zezwolenia. Zaświadczenie stanowić będzie podstawę ujawnienia prawa własności gruntu w księdze wieczystej oraz w ewidencji gruntów i budynków, a także wpisu roszczenia o opłatę w dziale III księgi wieczystej nieruchomości w odniesieniu do każdoczesnego właściciela.</w:t>
      </w:r>
    </w:p>
    <w:p w14:paraId="22E460DF" w14:textId="22CB9E47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Starosta doręcza zaświadczenie dotychczasowym użytkownikom wieczystym oraz do Sądu Rejonowego w </w:t>
      </w:r>
      <w:r w:rsidR="005C1EBC" w:rsidRPr="00607E97">
        <w:rPr>
          <w:rFonts w:cstheme="minorHAnsi"/>
          <w:sz w:val="24"/>
          <w:szCs w:val="24"/>
        </w:rPr>
        <w:t>Żywcu</w:t>
      </w:r>
      <w:r w:rsidRPr="00607E97">
        <w:rPr>
          <w:rFonts w:cstheme="minorHAnsi"/>
          <w:sz w:val="24"/>
          <w:szCs w:val="24"/>
        </w:rPr>
        <w:t xml:space="preserve"> w terminie 14 dni od dnia jego wydania. Sąd dokonuje z urzędu wpisu własności gruntu oraz wpisu w dziale III księgi wieczystej roszczenia o opłatę</w:t>
      </w:r>
      <w:r w:rsidR="00672C58" w:rsidRPr="00607E97">
        <w:rPr>
          <w:rFonts w:cstheme="minorHAnsi"/>
          <w:sz w:val="24"/>
          <w:szCs w:val="24"/>
        </w:rPr>
        <w:t xml:space="preserve"> przekształceniową.</w:t>
      </w:r>
      <w:r w:rsidRPr="00607E97">
        <w:rPr>
          <w:rFonts w:cstheme="minorHAnsi"/>
          <w:sz w:val="24"/>
          <w:szCs w:val="24"/>
        </w:rPr>
        <w:t xml:space="preserve"> Za dokonanie wpisów w księdze wieczystej nie uiszcza się opłat sądowych.</w:t>
      </w:r>
    </w:p>
    <w:p w14:paraId="2E6519B0" w14:textId="19AA94F5" w:rsidR="00717299" w:rsidRPr="00607E97" w:rsidRDefault="002B307C" w:rsidP="002B307C">
      <w:pPr>
        <w:pStyle w:val="Nagwek1"/>
        <w:rPr>
          <w:rFonts w:asciiTheme="minorHAnsi" w:hAnsiTheme="minorHAnsi"/>
        </w:rPr>
      </w:pPr>
      <w:r w:rsidRPr="00607E97">
        <w:t>Wysokość i zasady wnoszenia opłat za przekształcenie</w:t>
      </w:r>
    </w:p>
    <w:p w14:paraId="77974422" w14:textId="1CB6E61B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Z tytułu przekształcenia nowy właściciel/współwłaściciel gruntu jest zobowiązany ponosić na rzecz dotychczasowego właściciela gruntu opłatę przez okres 20 lat, licząc od dnia przekształcenia.</w:t>
      </w:r>
    </w:p>
    <w:p w14:paraId="011DCC55" w14:textId="2FA64DCF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Wysokość opłaty jest równa wysokości opłaty rocznej z tytułu użytkowania wieczystego, która obowiązywała w dniu przekształcenia prawa. </w:t>
      </w:r>
      <w:r w:rsidR="00672C58" w:rsidRPr="00607E97">
        <w:rPr>
          <w:rFonts w:cstheme="minorHAnsi"/>
          <w:sz w:val="24"/>
          <w:szCs w:val="24"/>
        </w:rPr>
        <w:t>Opłata może podlegać waloryzacji nie częściej niż raz na 3 lata, licząc od ostatniej waloryzacji.</w:t>
      </w:r>
    </w:p>
    <w:p w14:paraId="6F3495A5" w14:textId="4437A9E1" w:rsidR="005C1EBC" w:rsidRPr="00607E97" w:rsidRDefault="00717299" w:rsidP="00607E97">
      <w:pPr>
        <w:rPr>
          <w:rFonts w:cstheme="minorHAnsi"/>
          <w:b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 xml:space="preserve">Opłatę za przekształcenie należy </w:t>
      </w:r>
      <w:r w:rsidR="00672C58" w:rsidRPr="00607E97">
        <w:rPr>
          <w:rFonts w:cstheme="minorHAnsi"/>
          <w:b/>
          <w:sz w:val="24"/>
          <w:szCs w:val="24"/>
        </w:rPr>
        <w:t xml:space="preserve">wpłacać bez uprzedniego wezwania </w:t>
      </w:r>
      <w:r w:rsidRPr="00607E97">
        <w:rPr>
          <w:rFonts w:cstheme="minorHAnsi"/>
          <w:b/>
          <w:sz w:val="24"/>
          <w:szCs w:val="24"/>
        </w:rPr>
        <w:t>w</w:t>
      </w:r>
      <w:r w:rsidR="00672C58" w:rsidRPr="00607E97">
        <w:rPr>
          <w:rFonts w:cstheme="minorHAnsi"/>
          <w:b/>
          <w:sz w:val="24"/>
          <w:szCs w:val="24"/>
        </w:rPr>
        <w:t> </w:t>
      </w:r>
      <w:r w:rsidRPr="00607E97">
        <w:rPr>
          <w:rFonts w:cstheme="minorHAnsi"/>
          <w:b/>
          <w:sz w:val="24"/>
          <w:szCs w:val="24"/>
        </w:rPr>
        <w:t>terminie do dnia 31 marca każdego roku, w tym</w:t>
      </w:r>
      <w:r w:rsidR="005C1EBC" w:rsidRPr="00607E97">
        <w:rPr>
          <w:rFonts w:cstheme="minorHAnsi"/>
          <w:b/>
          <w:sz w:val="24"/>
          <w:szCs w:val="24"/>
        </w:rPr>
        <w:t>,</w:t>
      </w:r>
      <w:r w:rsidR="00672C58" w:rsidRPr="00607E97">
        <w:rPr>
          <w:rFonts w:cstheme="minorHAnsi"/>
          <w:b/>
          <w:sz w:val="24"/>
          <w:szCs w:val="24"/>
        </w:rPr>
        <w:t xml:space="preserve"> </w:t>
      </w:r>
      <w:r w:rsidRPr="00607E97">
        <w:rPr>
          <w:rFonts w:cstheme="minorHAnsi"/>
          <w:b/>
          <w:sz w:val="24"/>
          <w:szCs w:val="24"/>
        </w:rPr>
        <w:t>że opłatę należną za rok 2019 należy wnieść w terminie do dnia 29 lutego 2020 r.</w:t>
      </w:r>
    </w:p>
    <w:p w14:paraId="4F5DC0B2" w14:textId="77777777" w:rsidR="005C1EBC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Całą opłatę można też wpłacić jednorazowo – płatność “z góry”.</w:t>
      </w:r>
      <w:r w:rsidRPr="00607E97">
        <w:rPr>
          <w:rFonts w:cstheme="minorHAnsi"/>
          <w:sz w:val="24"/>
          <w:szCs w:val="24"/>
        </w:rPr>
        <w:t xml:space="preserve"> </w:t>
      </w:r>
    </w:p>
    <w:p w14:paraId="31892EB6" w14:textId="77777777" w:rsidR="002B307C" w:rsidRDefault="00717299" w:rsidP="002B307C">
      <w:pPr>
        <w:rPr>
          <w:rFonts w:cstheme="minorHAnsi"/>
          <w:sz w:val="24"/>
          <w:szCs w:val="24"/>
        </w:rPr>
      </w:pPr>
      <w:r w:rsidRPr="002B307C">
        <w:rPr>
          <w:rFonts w:cstheme="minorHAnsi"/>
          <w:sz w:val="24"/>
          <w:szCs w:val="24"/>
        </w:rPr>
        <w:t>Właściciel gruntu w każdym czasie trwania obowiązku wnoszenia opłaty może zgłosić Staroście</w:t>
      </w:r>
      <w:r w:rsidR="005C1EBC" w:rsidRPr="002B307C">
        <w:rPr>
          <w:rFonts w:cstheme="minorHAnsi"/>
          <w:sz w:val="24"/>
          <w:szCs w:val="24"/>
        </w:rPr>
        <w:t xml:space="preserve"> Żywieckiemu </w:t>
      </w:r>
      <w:r w:rsidRPr="002B307C">
        <w:rPr>
          <w:rFonts w:cstheme="minorHAnsi"/>
          <w:sz w:val="24"/>
          <w:szCs w:val="24"/>
        </w:rPr>
        <w:t>na piśmie zamiar</w:t>
      </w:r>
      <w:r w:rsidR="005C1EBC" w:rsidRPr="002B307C">
        <w:rPr>
          <w:rFonts w:cstheme="minorHAnsi"/>
          <w:sz w:val="24"/>
          <w:szCs w:val="24"/>
        </w:rPr>
        <w:t xml:space="preserve"> </w:t>
      </w:r>
      <w:r w:rsidRPr="002B307C">
        <w:rPr>
          <w:rFonts w:cstheme="minorHAnsi"/>
          <w:sz w:val="24"/>
          <w:szCs w:val="24"/>
        </w:rPr>
        <w:t>jednorazowego</w:t>
      </w:r>
      <w:r w:rsidR="007F67A6" w:rsidRPr="002B307C">
        <w:rPr>
          <w:rFonts w:cstheme="minorHAnsi"/>
          <w:sz w:val="24"/>
          <w:szCs w:val="24"/>
        </w:rPr>
        <w:t xml:space="preserve"> </w:t>
      </w:r>
      <w:r w:rsidRPr="002B307C">
        <w:rPr>
          <w:rFonts w:cstheme="minorHAnsi"/>
          <w:sz w:val="24"/>
          <w:szCs w:val="24"/>
        </w:rPr>
        <w:t>jej wniesienia w kwocie pozostającej do spłaty (opłata jednorazowa).</w:t>
      </w:r>
      <w:r w:rsidR="005C1EBC" w:rsidRPr="002B307C">
        <w:rPr>
          <w:rFonts w:cstheme="minorHAnsi"/>
          <w:sz w:val="24"/>
          <w:szCs w:val="24"/>
        </w:rPr>
        <w:t xml:space="preserve"> </w:t>
      </w:r>
      <w:r w:rsidR="007F67A6" w:rsidRPr="002B307C">
        <w:rPr>
          <w:rFonts w:cstheme="minorHAnsi"/>
          <w:sz w:val="24"/>
          <w:szCs w:val="24"/>
        </w:rPr>
        <w:t>Druk zgłoszenia zamiaru jednorazowego uiszczenia opłaty jest dostępny</w:t>
      </w:r>
      <w:r w:rsidR="001008C9" w:rsidRPr="002B307C">
        <w:rPr>
          <w:rFonts w:cstheme="minorHAnsi"/>
          <w:sz w:val="24"/>
          <w:szCs w:val="24"/>
        </w:rPr>
        <w:t xml:space="preserve"> na stronie internetowej:</w:t>
      </w:r>
    </w:p>
    <w:p w14:paraId="5274DF46" w14:textId="77777777" w:rsidR="002B307C" w:rsidRDefault="002B307C" w:rsidP="002B307C">
      <w:pPr>
        <w:rPr>
          <w:rFonts w:cstheme="minorHAnsi"/>
          <w:sz w:val="24"/>
          <w:szCs w:val="24"/>
        </w:rPr>
      </w:pPr>
      <w:hyperlink r:id="rId6" w:history="1">
        <w:r w:rsidRPr="009D7B4F">
          <w:rPr>
            <w:rStyle w:val="Hipercze"/>
            <w:rFonts w:cstheme="minorHAnsi"/>
            <w:sz w:val="24"/>
            <w:szCs w:val="24"/>
          </w:rPr>
          <w:t>https://bip-pzzywiec.finn.pl/bipkod/26700619</w:t>
        </w:r>
      </w:hyperlink>
    </w:p>
    <w:p w14:paraId="5AB6454E" w14:textId="7ED87E5E" w:rsidR="005C1EBC" w:rsidRPr="002B307C" w:rsidRDefault="00717299" w:rsidP="002B307C">
      <w:pPr>
        <w:rPr>
          <w:rFonts w:cstheme="minorHAnsi"/>
          <w:sz w:val="24"/>
          <w:szCs w:val="24"/>
        </w:rPr>
      </w:pPr>
      <w:r w:rsidRPr="002B307C">
        <w:rPr>
          <w:rFonts w:cstheme="minorHAnsi"/>
          <w:sz w:val="24"/>
          <w:szCs w:val="24"/>
        </w:rPr>
        <w:t>Wysokość</w:t>
      </w:r>
      <w:r w:rsidR="005C1EBC" w:rsidRPr="002B307C">
        <w:rPr>
          <w:rFonts w:cstheme="minorHAnsi"/>
          <w:sz w:val="24"/>
          <w:szCs w:val="24"/>
        </w:rPr>
        <w:t xml:space="preserve"> </w:t>
      </w:r>
      <w:r w:rsidRPr="002B307C">
        <w:rPr>
          <w:rFonts w:cstheme="minorHAnsi"/>
          <w:sz w:val="24"/>
          <w:szCs w:val="24"/>
        </w:rPr>
        <w:t>opłaty jednorazowej odpowiada iloczynowi wysokości opłaty obowiązującej w roku, w którym zgłoszono zamiar wniesienia opłaty jednorazowej</w:t>
      </w:r>
      <w:r w:rsidR="005C1EBC" w:rsidRPr="002B307C">
        <w:rPr>
          <w:rFonts w:cstheme="minorHAnsi"/>
          <w:sz w:val="24"/>
          <w:szCs w:val="24"/>
        </w:rPr>
        <w:t xml:space="preserve"> </w:t>
      </w:r>
      <w:r w:rsidRPr="002B307C">
        <w:rPr>
          <w:rFonts w:cstheme="minorHAnsi"/>
          <w:sz w:val="24"/>
          <w:szCs w:val="24"/>
        </w:rPr>
        <w:t>oraz liczby lat pozostałych do upływu okresu jej spłaty.</w:t>
      </w:r>
    </w:p>
    <w:p w14:paraId="1D8D969B" w14:textId="68A65579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Starosta </w:t>
      </w:r>
      <w:r w:rsidR="007F67A6" w:rsidRPr="00607E97">
        <w:rPr>
          <w:rFonts w:cstheme="minorHAnsi"/>
          <w:sz w:val="24"/>
          <w:szCs w:val="24"/>
        </w:rPr>
        <w:t xml:space="preserve">poinformuje </w:t>
      </w:r>
      <w:r w:rsidRPr="00607E97">
        <w:rPr>
          <w:rFonts w:cstheme="minorHAnsi"/>
          <w:sz w:val="24"/>
          <w:szCs w:val="24"/>
        </w:rPr>
        <w:t xml:space="preserve">właściciela gruntu na piśmie o wysokości opłaty jednorazowej w terminie 14 dni od dnia zgłoszenia tego zamiaru. </w:t>
      </w:r>
    </w:p>
    <w:p w14:paraId="5BD786E8" w14:textId="27BDD9F9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lastRenderedPageBreak/>
        <w:t xml:space="preserve">Zgodnie z art.9 ust.3 ustawy </w:t>
      </w:r>
      <w:r w:rsidR="005C1EBC" w:rsidRPr="00607E97">
        <w:rPr>
          <w:rFonts w:cstheme="minorHAnsi"/>
          <w:sz w:val="24"/>
          <w:szCs w:val="24"/>
        </w:rPr>
        <w:t>w</w:t>
      </w:r>
      <w:r w:rsidRPr="00607E97">
        <w:rPr>
          <w:rFonts w:cstheme="minorHAnsi"/>
          <w:sz w:val="24"/>
          <w:szCs w:val="24"/>
        </w:rPr>
        <w:t xml:space="preserve"> przypadku wniesienia opłaty jednorazowej za przekształcenie gruntu stanowiącego własność Skarbu Państwa, osobom fizycznym będącym właścicielami budynków mieszkalnych jednorodzinnych lub lokali mieszkalnych lub spółdzielniom mieszkaniowym </w:t>
      </w:r>
      <w:r w:rsidRPr="00607E97">
        <w:rPr>
          <w:rFonts w:cstheme="minorHAnsi"/>
          <w:b/>
          <w:sz w:val="24"/>
          <w:szCs w:val="24"/>
        </w:rPr>
        <w:t>przysługuje bonifikata</w:t>
      </w:r>
      <w:r w:rsidRPr="00607E97">
        <w:rPr>
          <w:rFonts w:cstheme="minorHAnsi"/>
          <w:sz w:val="24"/>
          <w:szCs w:val="24"/>
        </w:rPr>
        <w:t xml:space="preserve"> od tej opłaty w wysokości:</w:t>
      </w:r>
    </w:p>
    <w:p w14:paraId="765F60DF" w14:textId="60C40D3C" w:rsidR="00717299" w:rsidRDefault="00717299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B307C">
        <w:rPr>
          <w:rFonts w:cstheme="minorHAnsi"/>
          <w:b/>
          <w:sz w:val="24"/>
          <w:szCs w:val="24"/>
        </w:rPr>
        <w:t>60%</w:t>
      </w:r>
      <w:r w:rsidRPr="002B307C">
        <w:rPr>
          <w:rFonts w:cstheme="minorHAnsi"/>
          <w:sz w:val="24"/>
          <w:szCs w:val="24"/>
        </w:rPr>
        <w:t xml:space="preserve"> – w </w:t>
      </w:r>
      <w:proofErr w:type="gramStart"/>
      <w:r w:rsidRPr="002B307C">
        <w:rPr>
          <w:rFonts w:cstheme="minorHAnsi"/>
          <w:sz w:val="24"/>
          <w:szCs w:val="24"/>
        </w:rPr>
        <w:t>przypadku</w:t>
      </w:r>
      <w:proofErr w:type="gramEnd"/>
      <w:r w:rsidRPr="002B307C">
        <w:rPr>
          <w:rFonts w:cstheme="minorHAnsi"/>
          <w:sz w:val="24"/>
          <w:szCs w:val="24"/>
        </w:rPr>
        <w:t xml:space="preserve"> gdy opłata jednorazowa zostanie wniesiona w roku, w którym nastąpiło przekształcenie;</w:t>
      </w:r>
    </w:p>
    <w:p w14:paraId="5C3C9B93" w14:textId="06DD15C0" w:rsidR="002B307C" w:rsidRDefault="002B307C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50%</w:t>
      </w:r>
      <w:r w:rsidRPr="00607E97">
        <w:rPr>
          <w:rFonts w:cstheme="minorHAnsi"/>
          <w:sz w:val="24"/>
          <w:szCs w:val="24"/>
        </w:rPr>
        <w:t xml:space="preserve"> – w </w:t>
      </w:r>
      <w:proofErr w:type="gramStart"/>
      <w:r w:rsidRPr="00607E97">
        <w:rPr>
          <w:rFonts w:cstheme="minorHAnsi"/>
          <w:sz w:val="24"/>
          <w:szCs w:val="24"/>
        </w:rPr>
        <w:t>przypadku</w:t>
      </w:r>
      <w:proofErr w:type="gramEnd"/>
      <w:r w:rsidRPr="00607E97">
        <w:rPr>
          <w:rFonts w:cstheme="minorHAnsi"/>
          <w:sz w:val="24"/>
          <w:szCs w:val="24"/>
        </w:rPr>
        <w:t xml:space="preserve"> gdy opłata jednorazowa zostanie wniesiona w drugim roku po przekształceniu;</w:t>
      </w:r>
    </w:p>
    <w:p w14:paraId="6A980B63" w14:textId="154B2998" w:rsidR="002B307C" w:rsidRDefault="002B307C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40%</w:t>
      </w:r>
      <w:r w:rsidRPr="00607E97">
        <w:rPr>
          <w:rFonts w:cstheme="minorHAnsi"/>
          <w:sz w:val="24"/>
          <w:szCs w:val="24"/>
        </w:rPr>
        <w:t xml:space="preserve"> – w </w:t>
      </w:r>
      <w:proofErr w:type="gramStart"/>
      <w:r w:rsidRPr="00607E97">
        <w:rPr>
          <w:rFonts w:cstheme="minorHAnsi"/>
          <w:sz w:val="24"/>
          <w:szCs w:val="24"/>
        </w:rPr>
        <w:t>przypadku</w:t>
      </w:r>
      <w:proofErr w:type="gramEnd"/>
      <w:r w:rsidRPr="00607E97">
        <w:rPr>
          <w:rFonts w:cstheme="minorHAnsi"/>
          <w:sz w:val="24"/>
          <w:szCs w:val="24"/>
        </w:rPr>
        <w:t xml:space="preserve"> gdy opłata jednorazowa zostanie wniesiona w trzecim roku po przekształceniu;</w:t>
      </w:r>
    </w:p>
    <w:p w14:paraId="7F875C18" w14:textId="33B175F2" w:rsidR="002B307C" w:rsidRDefault="002B307C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30%</w:t>
      </w:r>
      <w:r w:rsidRPr="00607E97">
        <w:rPr>
          <w:rFonts w:cstheme="minorHAnsi"/>
          <w:sz w:val="24"/>
          <w:szCs w:val="24"/>
        </w:rPr>
        <w:t xml:space="preserve"> – w </w:t>
      </w:r>
      <w:proofErr w:type="gramStart"/>
      <w:r w:rsidRPr="00607E97">
        <w:rPr>
          <w:rFonts w:cstheme="minorHAnsi"/>
          <w:sz w:val="24"/>
          <w:szCs w:val="24"/>
        </w:rPr>
        <w:t>przypadku</w:t>
      </w:r>
      <w:proofErr w:type="gramEnd"/>
      <w:r w:rsidRPr="00607E97">
        <w:rPr>
          <w:rFonts w:cstheme="minorHAnsi"/>
          <w:sz w:val="24"/>
          <w:szCs w:val="24"/>
        </w:rPr>
        <w:t xml:space="preserve"> gdy opłata jednorazowa zostanie wniesiona w czwartym roku po przekształceniu;</w:t>
      </w:r>
    </w:p>
    <w:p w14:paraId="3A068654" w14:textId="64716596" w:rsidR="002B307C" w:rsidRDefault="002B307C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20%</w:t>
      </w:r>
      <w:r w:rsidRPr="00607E97">
        <w:rPr>
          <w:rFonts w:cstheme="minorHAnsi"/>
          <w:sz w:val="24"/>
          <w:szCs w:val="24"/>
        </w:rPr>
        <w:t xml:space="preserve"> – w </w:t>
      </w:r>
      <w:proofErr w:type="gramStart"/>
      <w:r w:rsidRPr="00607E97">
        <w:rPr>
          <w:rFonts w:cstheme="minorHAnsi"/>
          <w:sz w:val="24"/>
          <w:szCs w:val="24"/>
        </w:rPr>
        <w:t>przypadku</w:t>
      </w:r>
      <w:proofErr w:type="gramEnd"/>
      <w:r w:rsidRPr="00607E97">
        <w:rPr>
          <w:rFonts w:cstheme="minorHAnsi"/>
          <w:sz w:val="24"/>
          <w:szCs w:val="24"/>
        </w:rPr>
        <w:t xml:space="preserve"> gdy opłata jednorazowa zostanie wniesiona w piątym roku po przekształceniu;</w:t>
      </w:r>
    </w:p>
    <w:p w14:paraId="6D532579" w14:textId="1F1BE954" w:rsidR="002B307C" w:rsidRPr="002B307C" w:rsidRDefault="002B307C" w:rsidP="002B307C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10%</w:t>
      </w:r>
      <w:r w:rsidRPr="00607E97">
        <w:rPr>
          <w:rFonts w:cstheme="minorHAnsi"/>
          <w:sz w:val="24"/>
          <w:szCs w:val="24"/>
        </w:rPr>
        <w:t xml:space="preserve"> – w </w:t>
      </w:r>
      <w:proofErr w:type="gramStart"/>
      <w:r w:rsidRPr="00607E97">
        <w:rPr>
          <w:rFonts w:cstheme="minorHAnsi"/>
          <w:sz w:val="24"/>
          <w:szCs w:val="24"/>
        </w:rPr>
        <w:t>przypadku</w:t>
      </w:r>
      <w:proofErr w:type="gramEnd"/>
      <w:r w:rsidRPr="00607E97">
        <w:rPr>
          <w:rFonts w:cstheme="minorHAnsi"/>
          <w:sz w:val="24"/>
          <w:szCs w:val="24"/>
        </w:rPr>
        <w:t xml:space="preserve"> gdy opłata jednorazowa zostanie wniesiona w szóstym roku po przekształceniu.</w:t>
      </w:r>
    </w:p>
    <w:p w14:paraId="1D2A696E" w14:textId="77777777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 xml:space="preserve">W przypadku wniesienia opłaty jednorazowo lub </w:t>
      </w:r>
      <w:r w:rsidR="007F67A6" w:rsidRPr="00607E97">
        <w:rPr>
          <w:rFonts w:cstheme="minorHAnsi"/>
          <w:sz w:val="24"/>
          <w:szCs w:val="24"/>
        </w:rPr>
        <w:t xml:space="preserve">po wpłaceniu </w:t>
      </w:r>
      <w:r w:rsidRPr="00607E97">
        <w:rPr>
          <w:rFonts w:cstheme="minorHAnsi"/>
          <w:sz w:val="24"/>
          <w:szCs w:val="24"/>
        </w:rPr>
        <w:t xml:space="preserve">wszystkich opłat, Starosta wyda </w:t>
      </w:r>
      <w:r w:rsidR="003F6FC4" w:rsidRPr="00607E97">
        <w:rPr>
          <w:rFonts w:cstheme="minorHAnsi"/>
          <w:sz w:val="24"/>
          <w:szCs w:val="24"/>
        </w:rPr>
        <w:t>z urzę</w:t>
      </w:r>
      <w:r w:rsidR="000A0536" w:rsidRPr="00607E97">
        <w:rPr>
          <w:rFonts w:cstheme="minorHAnsi"/>
          <w:sz w:val="24"/>
          <w:szCs w:val="24"/>
        </w:rPr>
        <w:t xml:space="preserve">du </w:t>
      </w:r>
      <w:r w:rsidRPr="00607E97">
        <w:rPr>
          <w:rFonts w:cstheme="minorHAnsi"/>
          <w:sz w:val="24"/>
          <w:szCs w:val="24"/>
        </w:rPr>
        <w:t xml:space="preserve">zaświadczenie o ich uiszczeniu, które </w:t>
      </w:r>
      <w:r w:rsidR="000A0536" w:rsidRPr="00607E97">
        <w:rPr>
          <w:rFonts w:cstheme="minorHAnsi"/>
          <w:sz w:val="24"/>
          <w:szCs w:val="24"/>
        </w:rPr>
        <w:t xml:space="preserve">właściciel gruntu załącza do wniosku </w:t>
      </w:r>
      <w:r w:rsidR="008C287D" w:rsidRPr="00607E97">
        <w:rPr>
          <w:rFonts w:cstheme="minorHAnsi"/>
          <w:sz w:val="24"/>
          <w:szCs w:val="24"/>
        </w:rPr>
        <w:t xml:space="preserve">do Sądu </w:t>
      </w:r>
      <w:r w:rsidR="000A0536" w:rsidRPr="00607E97">
        <w:rPr>
          <w:rFonts w:cstheme="minorHAnsi"/>
          <w:sz w:val="24"/>
          <w:szCs w:val="24"/>
        </w:rPr>
        <w:t>o wykreślenie w dziale III księgi wieczystej</w:t>
      </w:r>
      <w:r w:rsidR="008C287D" w:rsidRPr="00607E97">
        <w:rPr>
          <w:rFonts w:cstheme="minorHAnsi"/>
          <w:sz w:val="24"/>
          <w:szCs w:val="24"/>
        </w:rPr>
        <w:t xml:space="preserve"> wpisu </w:t>
      </w:r>
      <w:r w:rsidR="000A0536" w:rsidRPr="00607E97">
        <w:rPr>
          <w:rFonts w:cstheme="minorHAnsi"/>
          <w:sz w:val="24"/>
          <w:szCs w:val="24"/>
        </w:rPr>
        <w:t>roszczenia o opłatę.</w:t>
      </w:r>
    </w:p>
    <w:p w14:paraId="7F1B5B8D" w14:textId="57CE2A4D" w:rsidR="00717299" w:rsidRPr="00607E97" w:rsidRDefault="002B5ACD" w:rsidP="002B307C">
      <w:pPr>
        <w:pStyle w:val="Nagwek1"/>
      </w:pPr>
      <w:r w:rsidRPr="00607E97">
        <w:t>Pomoc publiczna</w:t>
      </w:r>
    </w:p>
    <w:p w14:paraId="57943213" w14:textId="4632F480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Przepisy ustawy o przekształceniu […] stosuje się z uwzględnieniem przepisów o pomocy publicznej.</w:t>
      </w:r>
      <w:r w:rsidR="00E0777D" w:rsidRPr="00607E97">
        <w:rPr>
          <w:rFonts w:cstheme="minorHAnsi"/>
          <w:sz w:val="24"/>
          <w:szCs w:val="24"/>
        </w:rPr>
        <w:t xml:space="preserve"> </w:t>
      </w:r>
      <w:r w:rsidRPr="00607E97">
        <w:rPr>
          <w:rFonts w:cstheme="minorHAnsi"/>
          <w:sz w:val="24"/>
          <w:szCs w:val="24"/>
        </w:rPr>
        <w:t>Właściciel gruntu będący przedsiębiorcą,</w:t>
      </w:r>
      <w:r w:rsidR="00E0777D" w:rsidRPr="00607E97">
        <w:rPr>
          <w:rFonts w:cstheme="minorHAnsi"/>
          <w:sz w:val="24"/>
          <w:szCs w:val="24"/>
        </w:rPr>
        <w:t xml:space="preserve"> </w:t>
      </w:r>
      <w:r w:rsidRPr="00607E97">
        <w:rPr>
          <w:rFonts w:cstheme="minorHAnsi"/>
          <w:sz w:val="24"/>
          <w:szCs w:val="24"/>
        </w:rPr>
        <w:t xml:space="preserve">który </w:t>
      </w:r>
      <w:r w:rsidR="00E0777D" w:rsidRPr="00607E97">
        <w:rPr>
          <w:rFonts w:cstheme="minorHAnsi"/>
          <w:sz w:val="24"/>
          <w:szCs w:val="24"/>
        </w:rPr>
        <w:t>w</w:t>
      </w:r>
      <w:r w:rsidRPr="00607E97">
        <w:rPr>
          <w:rFonts w:cstheme="minorHAnsi"/>
          <w:sz w:val="24"/>
          <w:szCs w:val="24"/>
        </w:rPr>
        <w:t>ykorzystuje nieruchomość podlegającą przekształceniu do prowadzenia działalności gospodarczej, powinien złożyć organowi oświadczenie w tej sprawie oraz – w terminie 3 miesięcy od daty przekształcenia – może zgłosić zamiar wnoszenia opłaty z tytułu przekształcenia na zasadach określonych w art. 7 ust. 6a ustawy, tj. przez okres odpowiednio 99, 50, 33 lat lub inny w zależności od stawki procentowej opłaty rocznej z tytułu użytkowania wieczystego.</w:t>
      </w:r>
    </w:p>
    <w:p w14:paraId="3D5204EC" w14:textId="005CE869" w:rsidR="00E0777D" w:rsidRPr="00607E97" w:rsidRDefault="00717299" w:rsidP="002B307C">
      <w:pPr>
        <w:spacing w:after="480"/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Powyższa informacja jest informacją ogólną i nie zawiera szczegółowego omówienia poszczególnych przypadków dotyczących przekształcenia.</w:t>
      </w:r>
    </w:p>
    <w:p w14:paraId="510A8502" w14:textId="77777777" w:rsidR="00717299" w:rsidRPr="00607E97" w:rsidRDefault="00717299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Więcej informacji można uzyskać</w:t>
      </w:r>
      <w:r w:rsidR="00E0777D" w:rsidRPr="00607E97">
        <w:rPr>
          <w:rFonts w:cstheme="minorHAnsi"/>
          <w:sz w:val="24"/>
          <w:szCs w:val="24"/>
        </w:rPr>
        <w:t>:</w:t>
      </w:r>
    </w:p>
    <w:p w14:paraId="1B9D6D3A" w14:textId="106D04C4" w:rsidR="00E0777D" w:rsidRDefault="00717299" w:rsidP="002B307C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307C">
        <w:rPr>
          <w:rFonts w:cstheme="minorHAnsi"/>
          <w:sz w:val="24"/>
          <w:szCs w:val="24"/>
        </w:rPr>
        <w:t xml:space="preserve">osobiście w Wydziale Gospodarki </w:t>
      </w:r>
      <w:r w:rsidR="00E0777D" w:rsidRPr="002B307C">
        <w:rPr>
          <w:rFonts w:cstheme="minorHAnsi"/>
          <w:sz w:val="24"/>
          <w:szCs w:val="24"/>
        </w:rPr>
        <w:t>Kartografii i Gospodarki Nieruchomościami</w:t>
      </w:r>
      <w:r w:rsidRPr="002B307C">
        <w:rPr>
          <w:rFonts w:cstheme="minorHAnsi"/>
          <w:sz w:val="24"/>
          <w:szCs w:val="24"/>
        </w:rPr>
        <w:t xml:space="preserve"> w </w:t>
      </w:r>
      <w:r w:rsidR="00E0777D" w:rsidRPr="002B307C">
        <w:rPr>
          <w:rFonts w:cstheme="minorHAnsi"/>
          <w:sz w:val="24"/>
          <w:szCs w:val="24"/>
        </w:rPr>
        <w:t>Żywcu,</w:t>
      </w:r>
      <w:r w:rsidRPr="002B307C">
        <w:rPr>
          <w:rFonts w:cstheme="minorHAnsi"/>
          <w:sz w:val="24"/>
          <w:szCs w:val="24"/>
        </w:rPr>
        <w:t xml:space="preserve"> </w:t>
      </w:r>
      <w:r w:rsidR="00E0777D" w:rsidRPr="002B307C">
        <w:rPr>
          <w:rFonts w:cstheme="minorHAnsi"/>
          <w:sz w:val="24"/>
          <w:szCs w:val="24"/>
        </w:rPr>
        <w:t>Al. Wolności 2,</w:t>
      </w:r>
      <w:r w:rsidRPr="002B307C">
        <w:rPr>
          <w:rFonts w:cstheme="minorHAnsi"/>
          <w:sz w:val="24"/>
          <w:szCs w:val="24"/>
        </w:rPr>
        <w:t xml:space="preserve"> pokój nr </w:t>
      </w:r>
      <w:r w:rsidR="00E0777D" w:rsidRPr="002B307C">
        <w:rPr>
          <w:rFonts w:cstheme="minorHAnsi"/>
          <w:sz w:val="24"/>
          <w:szCs w:val="24"/>
        </w:rPr>
        <w:t>52</w:t>
      </w:r>
      <w:r w:rsidRPr="002B307C">
        <w:rPr>
          <w:rFonts w:cstheme="minorHAnsi"/>
          <w:sz w:val="24"/>
          <w:szCs w:val="24"/>
        </w:rPr>
        <w:t xml:space="preserve"> lub </w:t>
      </w:r>
      <w:r w:rsidR="00E0777D" w:rsidRPr="002B307C">
        <w:rPr>
          <w:rFonts w:cstheme="minorHAnsi"/>
          <w:sz w:val="24"/>
          <w:szCs w:val="24"/>
        </w:rPr>
        <w:t>53.</w:t>
      </w:r>
    </w:p>
    <w:p w14:paraId="73EE27C5" w14:textId="6ED4BB2F" w:rsidR="002B307C" w:rsidRPr="002B307C" w:rsidRDefault="002B307C" w:rsidP="002B307C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307C">
        <w:rPr>
          <w:rFonts w:cstheme="minorHAnsi"/>
          <w:sz w:val="24"/>
          <w:szCs w:val="24"/>
        </w:rPr>
        <w:t xml:space="preserve">na stronie internetowej </w:t>
      </w:r>
      <w:hyperlink r:id="rId7" w:history="1">
        <w:r w:rsidRPr="009D7B4F">
          <w:rPr>
            <w:rStyle w:val="Hipercze"/>
            <w:rFonts w:cstheme="minorHAnsi"/>
            <w:sz w:val="24"/>
            <w:szCs w:val="24"/>
          </w:rPr>
          <w:t>https://bip-pzzywiec.finn.pl/bipkod/005/005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5DF765CF" w14:textId="77777777" w:rsidR="003256AB" w:rsidRPr="00607E97" w:rsidRDefault="00717299" w:rsidP="00607E97">
      <w:pPr>
        <w:rPr>
          <w:rFonts w:cstheme="minorHAnsi"/>
          <w:b/>
          <w:sz w:val="24"/>
          <w:szCs w:val="24"/>
        </w:rPr>
      </w:pPr>
      <w:r w:rsidRPr="00607E97">
        <w:rPr>
          <w:rFonts w:cstheme="minorHAnsi"/>
          <w:b/>
          <w:sz w:val="24"/>
          <w:szCs w:val="24"/>
        </w:rPr>
        <w:t>Dodatkowe informacje oraz przykładowe WZORY OŚWIADCZEŃ I WNIOSKÓW dostępne są na stronie Ministerstwa Inwestycji i</w:t>
      </w:r>
      <w:r w:rsidR="003256AB" w:rsidRPr="00607E97">
        <w:rPr>
          <w:rFonts w:cstheme="minorHAnsi"/>
          <w:b/>
          <w:sz w:val="24"/>
          <w:szCs w:val="24"/>
        </w:rPr>
        <w:t xml:space="preserve"> </w:t>
      </w:r>
      <w:r w:rsidRPr="00607E97">
        <w:rPr>
          <w:rFonts w:cstheme="minorHAnsi"/>
          <w:b/>
          <w:sz w:val="24"/>
          <w:szCs w:val="24"/>
        </w:rPr>
        <w:t xml:space="preserve">Rozwoju  </w:t>
      </w:r>
    </w:p>
    <w:p w14:paraId="77099D73" w14:textId="2B8183FE" w:rsidR="00717299" w:rsidRPr="002B307C" w:rsidRDefault="002B307C" w:rsidP="002B5ACD">
      <w:pPr>
        <w:spacing w:after="360"/>
      </w:pPr>
      <w:hyperlink r:id="rId8" w:history="1">
        <w:r w:rsidRPr="002B307C">
          <w:rPr>
            <w:rStyle w:val="Hipercze"/>
          </w:rPr>
          <w:t>http://www.miir.gov.pl/strony/zadania/gospodarka-nieruchomosciami/przeksztalcenie</w:t>
        </w:r>
      </w:hyperlink>
      <w:r w:rsidRPr="002B307C">
        <w:t xml:space="preserve"> </w:t>
      </w:r>
    </w:p>
    <w:p w14:paraId="15F646B8" w14:textId="052EBA4C" w:rsidR="00377E65" w:rsidRPr="00607E97" w:rsidRDefault="003256AB" w:rsidP="00607E97">
      <w:pPr>
        <w:rPr>
          <w:rFonts w:cstheme="minorHAnsi"/>
          <w:sz w:val="24"/>
          <w:szCs w:val="24"/>
        </w:rPr>
      </w:pPr>
      <w:r w:rsidRPr="00607E97">
        <w:rPr>
          <w:rFonts w:cstheme="minorHAnsi"/>
          <w:sz w:val="24"/>
          <w:szCs w:val="24"/>
        </w:rPr>
        <w:t>Żywiec,</w:t>
      </w:r>
      <w:r w:rsidR="00717299" w:rsidRPr="00607E97">
        <w:rPr>
          <w:rFonts w:cstheme="minorHAnsi"/>
          <w:sz w:val="24"/>
          <w:szCs w:val="24"/>
        </w:rPr>
        <w:t xml:space="preserve"> dnia </w:t>
      </w:r>
      <w:r w:rsidRPr="00607E97">
        <w:rPr>
          <w:rFonts w:cstheme="minorHAnsi"/>
          <w:sz w:val="24"/>
          <w:szCs w:val="24"/>
        </w:rPr>
        <w:t>05</w:t>
      </w:r>
      <w:r w:rsidR="00717299" w:rsidRPr="00607E97">
        <w:rPr>
          <w:rFonts w:cstheme="minorHAnsi"/>
          <w:sz w:val="24"/>
          <w:szCs w:val="24"/>
        </w:rPr>
        <w:t>.0</w:t>
      </w:r>
      <w:r w:rsidRPr="00607E97">
        <w:rPr>
          <w:rFonts w:cstheme="minorHAnsi"/>
          <w:sz w:val="24"/>
          <w:szCs w:val="24"/>
        </w:rPr>
        <w:t>2</w:t>
      </w:r>
      <w:r w:rsidR="00717299" w:rsidRPr="00607E97">
        <w:rPr>
          <w:rFonts w:cstheme="minorHAnsi"/>
          <w:sz w:val="24"/>
          <w:szCs w:val="24"/>
        </w:rPr>
        <w:t>.2019</w:t>
      </w:r>
      <w:r w:rsidRPr="00607E97">
        <w:rPr>
          <w:rFonts w:cstheme="minorHAnsi"/>
          <w:sz w:val="24"/>
          <w:szCs w:val="24"/>
        </w:rPr>
        <w:t xml:space="preserve"> </w:t>
      </w:r>
      <w:r w:rsidR="00717299" w:rsidRPr="00607E97">
        <w:rPr>
          <w:rFonts w:cstheme="minorHAnsi"/>
          <w:sz w:val="24"/>
          <w:szCs w:val="24"/>
        </w:rPr>
        <w:t>r.</w:t>
      </w:r>
    </w:p>
    <w:sectPr w:rsidR="00377E65" w:rsidRPr="00607E97" w:rsidSect="002B30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FAE"/>
    <w:multiLevelType w:val="hybridMultilevel"/>
    <w:tmpl w:val="84F2A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2EDE"/>
    <w:multiLevelType w:val="hybridMultilevel"/>
    <w:tmpl w:val="5B3A27F6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395F2FFD"/>
    <w:multiLevelType w:val="hybridMultilevel"/>
    <w:tmpl w:val="5424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2B39"/>
    <w:multiLevelType w:val="hybridMultilevel"/>
    <w:tmpl w:val="BD98F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C0"/>
    <w:rsid w:val="000A0536"/>
    <w:rsid w:val="001008C9"/>
    <w:rsid w:val="00152196"/>
    <w:rsid w:val="001D5ECB"/>
    <w:rsid w:val="00244A6D"/>
    <w:rsid w:val="00291AA6"/>
    <w:rsid w:val="002B307C"/>
    <w:rsid w:val="002B5ACD"/>
    <w:rsid w:val="003256AB"/>
    <w:rsid w:val="00377E65"/>
    <w:rsid w:val="003F6FC4"/>
    <w:rsid w:val="005370A0"/>
    <w:rsid w:val="005C1EBC"/>
    <w:rsid w:val="00607E97"/>
    <w:rsid w:val="00663AC0"/>
    <w:rsid w:val="00672C58"/>
    <w:rsid w:val="00717299"/>
    <w:rsid w:val="007F67A6"/>
    <w:rsid w:val="00890B17"/>
    <w:rsid w:val="008C287D"/>
    <w:rsid w:val="00AA7903"/>
    <w:rsid w:val="00B87E3B"/>
    <w:rsid w:val="00E0777D"/>
    <w:rsid w:val="00E12A25"/>
    <w:rsid w:val="00E557A8"/>
    <w:rsid w:val="00EB2EB1"/>
    <w:rsid w:val="00F8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404B"/>
  <w15:docId w15:val="{812536F9-DAD3-48F5-BECC-AE253BD1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E2E"/>
  </w:style>
  <w:style w:type="paragraph" w:styleId="Nagwek1">
    <w:name w:val="heading 1"/>
    <w:basedOn w:val="Normalny"/>
    <w:next w:val="Normalny"/>
    <w:link w:val="Nagwek1Znak"/>
    <w:uiPriority w:val="9"/>
    <w:qFormat/>
    <w:rsid w:val="00607E97"/>
    <w:pPr>
      <w:keepNext/>
      <w:keepLines/>
      <w:spacing w:after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E97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C287D"/>
  </w:style>
  <w:style w:type="character" w:styleId="Uwydatnienie">
    <w:name w:val="Emphasis"/>
    <w:basedOn w:val="Domylnaczcionkaakapitu"/>
    <w:uiPriority w:val="20"/>
    <w:qFormat/>
    <w:rsid w:val="008C28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87E3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7E97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07E97"/>
    <w:rPr>
      <w:rFonts w:ascii="Calibri" w:eastAsiaTheme="majorEastAsia" w:hAnsi="Calibri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607E9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r.gov.pl/strony/zadania/gospodarka-nieruchomosciami/przeksztalc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-pzzywiec.finn.pl/bipkod/005/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-pzzywiec.finn.pl/bipkod/26700619" TargetMode="External"/><Relationship Id="rId5" Type="http://schemas.openxmlformats.org/officeDocument/2006/relationships/hyperlink" Target="https://bip-pzzywiec.finn.pl/bipkod/267006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GKN.Pindel Agata</dc:creator>
  <cp:keywords/>
  <dc:description/>
  <cp:lastModifiedBy>BRF.IT.Bukowski Mateusz</cp:lastModifiedBy>
  <cp:revision>2</cp:revision>
  <cp:lastPrinted>2019-02-06T11:14:00Z</cp:lastPrinted>
  <dcterms:created xsi:type="dcterms:W3CDTF">2021-05-10T10:23:00Z</dcterms:created>
  <dcterms:modified xsi:type="dcterms:W3CDTF">2021-05-10T10:23:00Z</dcterms:modified>
</cp:coreProperties>
</file>