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2A83" w14:textId="7FE00B4A" w:rsidR="001B5F30" w:rsidRPr="00D82D11" w:rsidRDefault="00585F04" w:rsidP="00F5220B">
      <w:pPr>
        <w:widowControl/>
        <w:tabs>
          <w:tab w:val="left" w:pos="6237"/>
          <w:tab w:val="right" w:leader="dot" w:pos="9639"/>
        </w:tabs>
        <w:suppressAutoHyphens w:val="0"/>
        <w:spacing w:after="160" w:line="276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585F04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F–GKN/PG1.1</w:t>
      </w:r>
      <w:r w:rsidR="00386EFB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6</w:t>
      </w:r>
      <w:r w:rsidR="00B65B37" w:rsidRPr="00D82D11">
        <w:rPr>
          <w:rFonts w:asciiTheme="minorHAnsi" w:hAnsiTheme="minorHAnsi" w:cstheme="minorHAnsi"/>
          <w:sz w:val="22"/>
          <w:szCs w:val="22"/>
        </w:rPr>
        <w:tab/>
      </w:r>
      <w:r w:rsidR="00E32C11" w:rsidRPr="00D82D11">
        <w:rPr>
          <w:rFonts w:asciiTheme="minorHAnsi" w:hAnsiTheme="minorHAnsi" w:cstheme="minorHAnsi"/>
          <w:sz w:val="22"/>
          <w:szCs w:val="22"/>
        </w:rPr>
        <w:t xml:space="preserve">Żywiec, dnia </w:t>
      </w:r>
      <w:r w:rsidR="00B65B37" w:rsidRPr="00D82D11">
        <w:rPr>
          <w:rFonts w:asciiTheme="minorHAnsi" w:hAnsiTheme="minorHAnsi" w:cstheme="minorHAnsi"/>
          <w:sz w:val="22"/>
          <w:szCs w:val="22"/>
        </w:rPr>
        <w:tab/>
      </w:r>
    </w:p>
    <w:p w14:paraId="59428FDB" w14:textId="3929E2CE" w:rsidR="00B65B37" w:rsidRPr="00D82D11" w:rsidRDefault="00B65B37" w:rsidP="00585F04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721069B3" w14:textId="767A11D7" w:rsidR="00261CD3" w:rsidRPr="00D82D11" w:rsidRDefault="00261CD3" w:rsidP="00585F04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(imię i nazwisko)</w:t>
      </w:r>
    </w:p>
    <w:p w14:paraId="6400BDEA" w14:textId="4AB9AA61" w:rsidR="00B65B37" w:rsidRPr="00D82D11" w:rsidRDefault="00B65B37" w:rsidP="00585F04">
      <w:pPr>
        <w:widowControl/>
        <w:tabs>
          <w:tab w:val="right" w:leader="dot" w:pos="3402"/>
        </w:tabs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4FCA39D5" w14:textId="1C197E1E" w:rsidR="003051EC" w:rsidRPr="00D82D11" w:rsidRDefault="003051EC" w:rsidP="00585F04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2042385A" w14:textId="72FB1271" w:rsidR="00261CD3" w:rsidRDefault="00261CD3" w:rsidP="00B22459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(adres)</w:t>
      </w:r>
    </w:p>
    <w:p w14:paraId="766E74B5" w14:textId="77777777" w:rsidR="00B22459" w:rsidRPr="00D82D11" w:rsidRDefault="00B22459" w:rsidP="00B22459">
      <w:pPr>
        <w:widowControl/>
        <w:tabs>
          <w:tab w:val="right" w:leader="dot" w:pos="3402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068035CC" w14:textId="7F9C9844" w:rsidR="00B22459" w:rsidRDefault="00B22459" w:rsidP="00B22459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telefon kontaktowy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59F85CFA" w14:textId="77777777" w:rsidR="003051EC" w:rsidRPr="00D82D11" w:rsidRDefault="00261CD3" w:rsidP="00585F04">
      <w:pPr>
        <w:tabs>
          <w:tab w:val="left" w:pos="5103"/>
        </w:tabs>
        <w:spacing w:line="276" w:lineRule="auto"/>
        <w:ind w:left="5103"/>
        <w:rPr>
          <w:rFonts w:asciiTheme="minorHAnsi" w:hAnsiTheme="minorHAnsi" w:cstheme="minorHAnsi"/>
          <w:b/>
          <w:bCs/>
        </w:rPr>
      </w:pPr>
      <w:r w:rsidRPr="00D82D11">
        <w:rPr>
          <w:rFonts w:asciiTheme="minorHAnsi" w:hAnsiTheme="minorHAnsi" w:cstheme="minorHAnsi"/>
          <w:b/>
          <w:bCs/>
        </w:rPr>
        <w:t>Starostwo Powiatowe w Żywcu</w:t>
      </w:r>
    </w:p>
    <w:p w14:paraId="7872ADD5" w14:textId="77777777" w:rsidR="003051EC" w:rsidRPr="00D82D11" w:rsidRDefault="003051EC" w:rsidP="00585F04">
      <w:pPr>
        <w:tabs>
          <w:tab w:val="left" w:pos="5103"/>
        </w:tabs>
        <w:spacing w:line="276" w:lineRule="auto"/>
        <w:ind w:left="5103"/>
        <w:rPr>
          <w:rFonts w:asciiTheme="minorHAnsi" w:hAnsiTheme="minorHAnsi" w:cstheme="minorHAnsi"/>
          <w:b/>
          <w:bCs/>
        </w:rPr>
      </w:pPr>
      <w:r w:rsidRPr="00D82D11">
        <w:rPr>
          <w:rFonts w:asciiTheme="minorHAnsi" w:hAnsiTheme="minorHAnsi" w:cstheme="minorHAnsi"/>
          <w:b/>
          <w:bCs/>
        </w:rPr>
        <w:t>ul. Krasińskiego 13</w:t>
      </w:r>
    </w:p>
    <w:p w14:paraId="6E4098A5" w14:textId="740DDA64" w:rsidR="001B5F30" w:rsidRPr="00D82D11" w:rsidRDefault="003051EC" w:rsidP="00B22459">
      <w:pPr>
        <w:tabs>
          <w:tab w:val="left" w:pos="5103"/>
        </w:tabs>
        <w:spacing w:after="120" w:line="276" w:lineRule="auto"/>
        <w:ind w:left="5103"/>
        <w:rPr>
          <w:rFonts w:asciiTheme="minorHAnsi" w:hAnsiTheme="minorHAnsi" w:cstheme="minorHAnsi"/>
          <w:b/>
          <w:bCs/>
        </w:rPr>
      </w:pPr>
      <w:r w:rsidRPr="00D82D11">
        <w:rPr>
          <w:rFonts w:asciiTheme="minorHAnsi" w:hAnsiTheme="minorHAnsi" w:cstheme="minorHAnsi"/>
          <w:b/>
          <w:bCs/>
        </w:rPr>
        <w:t>Wydział Geodezji, Kartografii i Gospodarki Nieruchomościami</w:t>
      </w:r>
    </w:p>
    <w:p w14:paraId="0A013534" w14:textId="1B16CC8A" w:rsidR="003051EC" w:rsidRPr="00B22459" w:rsidRDefault="003051EC" w:rsidP="00585F04">
      <w:pPr>
        <w:tabs>
          <w:tab w:val="right" w:leader="dot" w:pos="9638"/>
        </w:tabs>
        <w:spacing w:line="360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B22459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Wniosek</w:t>
      </w:r>
    </w:p>
    <w:p w14:paraId="4BD4B3F9" w14:textId="08022B9D" w:rsidR="003051EC" w:rsidRPr="00D82D11" w:rsidRDefault="00386EFB" w:rsidP="00386EFB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86EFB">
        <w:rPr>
          <w:rFonts w:asciiTheme="minorHAnsi" w:hAnsiTheme="minorHAnsi" w:cstheme="minorHAnsi"/>
          <w:sz w:val="22"/>
          <w:szCs w:val="22"/>
        </w:rPr>
        <w:t>Proszę o wydanie postanowienia prostującego błąd</w:t>
      </w:r>
      <w:r>
        <w:rPr>
          <w:rFonts w:asciiTheme="minorHAnsi" w:hAnsiTheme="minorHAnsi" w:cstheme="minorHAnsi"/>
          <w:sz w:val="22"/>
          <w:szCs w:val="22"/>
        </w:rPr>
        <w:t xml:space="preserve"> (jaki?)</w:t>
      </w:r>
      <w:r w:rsidR="00585F04">
        <w:rPr>
          <w:rFonts w:asciiTheme="minorHAnsi" w:hAnsiTheme="minorHAnsi" w:cstheme="minorHAnsi"/>
          <w:sz w:val="22"/>
          <w:szCs w:val="22"/>
        </w:rPr>
        <w:tab/>
      </w:r>
    </w:p>
    <w:p w14:paraId="518F4EAD" w14:textId="3D45F212" w:rsidR="003051EC" w:rsidRDefault="003051EC" w:rsidP="00585F04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</w:p>
    <w:p w14:paraId="5E3794B2" w14:textId="3694ECC4" w:rsidR="00386EFB" w:rsidRDefault="00386EFB" w:rsidP="00386EFB">
      <w:pPr>
        <w:tabs>
          <w:tab w:val="right" w:leader="dot" w:pos="7371"/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86EFB">
        <w:rPr>
          <w:rFonts w:asciiTheme="minorHAnsi" w:hAnsiTheme="minorHAnsi" w:cstheme="minorHAnsi"/>
          <w:sz w:val="22"/>
          <w:szCs w:val="22"/>
        </w:rPr>
        <w:t>w decyzji – Akt Własności Ziemi Nr</w:t>
      </w:r>
      <w:r>
        <w:rPr>
          <w:rFonts w:asciiTheme="minorHAnsi" w:hAnsiTheme="minorHAnsi" w:cstheme="minorHAnsi"/>
          <w:sz w:val="22"/>
          <w:szCs w:val="22"/>
        </w:rPr>
        <w:tab/>
        <w:t>z dnia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12FE96B" w14:textId="04BA5175" w:rsidR="00585F04" w:rsidRDefault="00386EFB" w:rsidP="00B22459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86EFB">
        <w:rPr>
          <w:rFonts w:asciiTheme="minorHAnsi" w:hAnsiTheme="minorHAnsi" w:cstheme="minorHAnsi"/>
          <w:sz w:val="22"/>
          <w:szCs w:val="22"/>
        </w:rPr>
        <w:t>wydanej przez</w:t>
      </w:r>
      <w:r w:rsidR="00585F04">
        <w:rPr>
          <w:rFonts w:asciiTheme="minorHAnsi" w:hAnsiTheme="minorHAnsi" w:cstheme="minorHAnsi"/>
          <w:sz w:val="22"/>
          <w:szCs w:val="22"/>
        </w:rPr>
        <w:tab/>
      </w:r>
    </w:p>
    <w:p w14:paraId="7AD3B3D7" w14:textId="645EA729" w:rsidR="00B22459" w:rsidRDefault="00B22459" w:rsidP="00B22459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2459">
        <w:rPr>
          <w:rFonts w:asciiTheme="minorHAnsi" w:hAnsiTheme="minorHAnsi" w:cstheme="minorHAnsi"/>
          <w:sz w:val="22"/>
          <w:szCs w:val="22"/>
        </w:rPr>
        <w:t>którą objęta jest nieruchomość oznaczona nr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E3FAEC2" w14:textId="59CCD1ED" w:rsidR="00B22459" w:rsidRDefault="00B22459" w:rsidP="00B22459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2459">
        <w:rPr>
          <w:rFonts w:asciiTheme="minorHAnsi" w:hAnsiTheme="minorHAnsi" w:cstheme="minorHAnsi"/>
          <w:sz w:val="22"/>
          <w:szCs w:val="22"/>
        </w:rPr>
        <w:t>położona w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BBCEC32" w14:textId="47FFF57A" w:rsidR="00585F04" w:rsidRPr="00B22459" w:rsidRDefault="00585F04" w:rsidP="00585F04">
      <w:pPr>
        <w:tabs>
          <w:tab w:val="right" w:leader="dot" w:pos="9638"/>
        </w:tabs>
        <w:spacing w:line="360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B22459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Uzasadnienie</w:t>
      </w:r>
    </w:p>
    <w:p w14:paraId="493E14AC" w14:textId="31A6D467" w:rsidR="00585F04" w:rsidRDefault="00585F04" w:rsidP="00585F04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682F513A" w14:textId="7A4C07CA" w:rsidR="00386EFB" w:rsidRDefault="00386EFB" w:rsidP="00B22459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9B8A113" w14:textId="3E1CBF91" w:rsidR="00F5220B" w:rsidRPr="00F5220B" w:rsidRDefault="00F5220B" w:rsidP="00585F04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5220B">
        <w:rPr>
          <w:rFonts w:asciiTheme="minorHAnsi" w:hAnsiTheme="minorHAnsi" w:cstheme="minorHAnsi"/>
          <w:sz w:val="22"/>
          <w:szCs w:val="22"/>
        </w:rPr>
        <w:t>Załączniki:</w:t>
      </w:r>
    </w:p>
    <w:p w14:paraId="6FEDF377" w14:textId="53731B8E" w:rsidR="00F5220B" w:rsidRPr="00F5220B" w:rsidRDefault="00F5220B" w:rsidP="00F5220B">
      <w:pPr>
        <w:pStyle w:val="Akapitzlist"/>
        <w:numPr>
          <w:ilvl w:val="0"/>
          <w:numId w:val="5"/>
        </w:numPr>
        <w:tabs>
          <w:tab w:val="right" w:leader="dot" w:pos="3969"/>
        </w:tabs>
        <w:spacing w:line="360" w:lineRule="auto"/>
        <w:ind w:left="714" w:hanging="357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F5220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F5220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01F4F753" w14:textId="7C11AF30" w:rsidR="00F5220B" w:rsidRPr="00F5220B" w:rsidRDefault="00F5220B" w:rsidP="00F5220B">
      <w:pPr>
        <w:pStyle w:val="Akapitzlist"/>
        <w:numPr>
          <w:ilvl w:val="0"/>
          <w:numId w:val="5"/>
        </w:numPr>
        <w:tabs>
          <w:tab w:val="right" w:leader="dot" w:pos="3969"/>
        </w:tabs>
        <w:spacing w:line="360" w:lineRule="auto"/>
        <w:ind w:left="714" w:hanging="357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F5220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F5220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4D7AC1F1" w14:textId="36DE0172" w:rsidR="00F5220B" w:rsidRPr="00F5220B" w:rsidRDefault="00F5220B" w:rsidP="00F5220B">
      <w:pPr>
        <w:pStyle w:val="Akapitzlist"/>
        <w:numPr>
          <w:ilvl w:val="0"/>
          <w:numId w:val="5"/>
        </w:numPr>
        <w:tabs>
          <w:tab w:val="right" w:leader="dot" w:pos="3969"/>
        </w:tabs>
        <w:spacing w:line="360" w:lineRule="auto"/>
        <w:ind w:left="714" w:hanging="357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F5220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</w:t>
      </w:r>
      <w:r w:rsidRPr="00F5220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30C09C8C" w14:textId="668F6050" w:rsidR="00A95346" w:rsidRPr="00D82D11" w:rsidRDefault="00A95346" w:rsidP="00585F04">
      <w:pPr>
        <w:tabs>
          <w:tab w:val="right" w:pos="6237"/>
          <w:tab w:val="left" w:leader="dot" w:pos="9638"/>
        </w:tabs>
        <w:rPr>
          <w:rFonts w:asciiTheme="minorHAnsi" w:hAnsiTheme="minorHAnsi" w:cstheme="minorHAnsi"/>
          <w:sz w:val="22"/>
          <w:szCs w:val="22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 w:rsidRPr="00D82D11">
        <w:rPr>
          <w:rFonts w:asciiTheme="minorHAnsi" w:hAnsiTheme="minorHAnsi" w:cstheme="minorHAnsi"/>
          <w:sz w:val="22"/>
          <w:szCs w:val="22"/>
        </w:rPr>
        <w:tab/>
      </w:r>
    </w:p>
    <w:p w14:paraId="256ED6AC" w14:textId="440B502E" w:rsidR="00A95346" w:rsidRPr="00D82D11" w:rsidRDefault="00A95346" w:rsidP="00B22459">
      <w:pPr>
        <w:tabs>
          <w:tab w:val="center" w:pos="7938"/>
        </w:tabs>
        <w:spacing w:after="240"/>
        <w:rPr>
          <w:rFonts w:ascii="Calibri" w:hAnsi="Calibri" w:cs="Calibri"/>
          <w:sz w:val="22"/>
          <w:szCs w:val="22"/>
        </w:rPr>
      </w:pPr>
      <w:r w:rsidRPr="00D82D11">
        <w:rPr>
          <w:rFonts w:ascii="Calibri" w:hAnsi="Calibri" w:cs="Calibri"/>
          <w:sz w:val="22"/>
          <w:szCs w:val="22"/>
        </w:rPr>
        <w:tab/>
        <w:t>(podpis)</w:t>
      </w:r>
    </w:p>
    <w:p w14:paraId="5890BB82" w14:textId="66F7EA76" w:rsidR="00E32C11" w:rsidRPr="00B22459" w:rsidRDefault="00E32C11" w:rsidP="00585F04">
      <w:pPr>
        <w:tabs>
          <w:tab w:val="right" w:leader="dot" w:pos="6237"/>
        </w:tabs>
        <w:suppressAutoHyphens w:val="0"/>
        <w:rPr>
          <w:rFonts w:asciiTheme="minorHAnsi" w:eastAsia="Times New Roman" w:hAnsiTheme="minorHAnsi" w:cstheme="minorHAnsi"/>
          <w:kern w:val="0"/>
          <w:sz w:val="15"/>
          <w:szCs w:val="15"/>
          <w:lang w:eastAsia="pl-PL" w:bidi="ar-SA"/>
        </w:rPr>
      </w:pPr>
      <w:r w:rsidRPr="00B22459">
        <w:rPr>
          <w:rFonts w:asciiTheme="minorHAnsi" w:eastAsia="Times New Roman" w:hAnsiTheme="minorHAnsi" w:cstheme="minorHAnsi"/>
          <w:kern w:val="0"/>
          <w:sz w:val="15"/>
          <w:szCs w:val="15"/>
          <w:lang w:eastAsia="pl-PL" w:bidi="ar-SA"/>
        </w:rPr>
        <w:t>Ja</w:t>
      </w:r>
      <w:r w:rsidR="00A95346" w:rsidRPr="00B22459">
        <w:rPr>
          <w:rFonts w:asciiTheme="minorHAnsi" w:eastAsia="Times New Roman" w:hAnsiTheme="minorHAnsi" w:cstheme="minorHAnsi"/>
          <w:kern w:val="0"/>
          <w:sz w:val="15"/>
          <w:szCs w:val="15"/>
          <w:lang w:eastAsia="pl-PL" w:bidi="ar-SA"/>
        </w:rPr>
        <w:tab/>
      </w:r>
    </w:p>
    <w:p w14:paraId="43766209" w14:textId="64AB123D" w:rsidR="00E32C11" w:rsidRPr="00B22459" w:rsidRDefault="00E32C11" w:rsidP="00585F04">
      <w:pPr>
        <w:tabs>
          <w:tab w:val="left" w:leader="dot" w:pos="8966"/>
        </w:tabs>
        <w:suppressAutoHyphens w:val="0"/>
        <w:rPr>
          <w:rFonts w:asciiTheme="minorHAnsi" w:eastAsia="Times New Roman" w:hAnsiTheme="minorHAnsi" w:cstheme="minorHAnsi"/>
          <w:kern w:val="0"/>
          <w:sz w:val="15"/>
          <w:szCs w:val="15"/>
          <w:lang w:eastAsia="pl-PL" w:bidi="ar-SA"/>
        </w:rPr>
      </w:pPr>
      <w:r w:rsidRPr="00B22459">
        <w:rPr>
          <w:rFonts w:asciiTheme="minorHAnsi" w:eastAsia="Times New Roman" w:hAnsiTheme="minorHAnsi" w:cstheme="minorHAnsi"/>
          <w:kern w:val="0"/>
          <w:sz w:val="15"/>
          <w:szCs w:val="15"/>
          <w:lang w:eastAsia="en-US" w:bidi="en-US"/>
        </w:rPr>
        <w:t xml:space="preserve">Zgodnie z art.13 </w:t>
      </w:r>
      <w:proofErr w:type="spellStart"/>
      <w:proofErr w:type="gramStart"/>
      <w:r w:rsidRPr="00B22459">
        <w:rPr>
          <w:rFonts w:asciiTheme="minorHAnsi" w:eastAsia="Times New Roman" w:hAnsiTheme="minorHAnsi" w:cstheme="minorHAnsi"/>
          <w:kern w:val="0"/>
          <w:sz w:val="15"/>
          <w:szCs w:val="15"/>
          <w:lang w:eastAsia="en-US" w:bidi="en-US"/>
        </w:rPr>
        <w:t>ust.l</w:t>
      </w:r>
      <w:proofErr w:type="spellEnd"/>
      <w:proofErr w:type="gramEnd"/>
      <w:r w:rsidRPr="00B22459">
        <w:rPr>
          <w:rFonts w:asciiTheme="minorHAnsi" w:eastAsia="Times New Roman" w:hAnsiTheme="minorHAnsi" w:cstheme="minorHAnsi"/>
          <w:kern w:val="0"/>
          <w:sz w:val="15"/>
          <w:szCs w:val="15"/>
          <w:lang w:eastAsia="en-US" w:bidi="en-US"/>
        </w:rPr>
        <w:t xml:space="preserve">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oświadczam, iż poinformowany jestem o:</w:t>
      </w:r>
    </w:p>
    <w:p w14:paraId="2F9BDE1E" w14:textId="1A3D3950" w:rsidR="00E32C11" w:rsidRPr="00B22459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</w:pP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Administratorem Pani/Pana danych osobowych jest Starosta Żywiecki – Starostwo Powiatowe w Żywcu, z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siedzibą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w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Żywcu,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ul.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Krasińskiego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13,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34-300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Żywiec.</w:t>
      </w:r>
    </w:p>
    <w:p w14:paraId="09A4FF7E" w14:textId="5B580590" w:rsidR="00E32C11" w:rsidRPr="00B22459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</w:pP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Administrator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wyznaczył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Inspektora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Ochrony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Danych,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z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którym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można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się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kontaktować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w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sprawach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związanych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z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danymi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osobowymi,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którym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jest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Helena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Miodońska,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dane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kontaktowe: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Starostwo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Powiatowe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w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Żywcu,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ul.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Krasińskiego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13,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adres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e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noBreakHyphen/>
        <w:t>mail: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hyperlink r:id="rId6" w:history="1">
        <w:r w:rsidRPr="00B22459">
          <w:rPr>
            <w:rFonts w:asciiTheme="minorHAnsi" w:eastAsia="Times New Roman" w:hAnsiTheme="minorHAnsi" w:cstheme="minorHAnsi"/>
            <w:color w:val="000000" w:themeColor="text1"/>
            <w:spacing w:val="-4"/>
            <w:kern w:val="0"/>
            <w:sz w:val="15"/>
            <w:szCs w:val="15"/>
            <w:u w:val="single"/>
            <w:lang w:eastAsia="pl-PL" w:bidi="ar-SA"/>
          </w:rPr>
          <w:t>iod@zywiec.powiat.pl</w:t>
        </w:r>
      </w:hyperlink>
      <w:r w:rsidRPr="00B22459">
        <w:rPr>
          <w:rFonts w:asciiTheme="minorHAnsi" w:eastAsia="Times New Roman" w:hAnsiTheme="minorHAnsi" w:cstheme="minorHAnsi"/>
          <w:color w:val="000000" w:themeColor="text1"/>
          <w:spacing w:val="-4"/>
          <w:kern w:val="0"/>
          <w:sz w:val="15"/>
          <w:szCs w:val="15"/>
          <w:lang w:eastAsia="pl-PL" w:bidi="ar-SA"/>
        </w:rPr>
        <w:t>,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nr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tel.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33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860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50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18.</w:t>
      </w:r>
    </w:p>
    <w:p w14:paraId="19EA290B" w14:textId="566B3D9C" w:rsidR="00E32C11" w:rsidRPr="00B22459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</w:pP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Pani/Pana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dane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osobowe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przetwarzane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będą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w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celu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wykonywania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zadań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publicznych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realizowanych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przez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Administratora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na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podstawie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art.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6,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9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oraz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10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ogólnego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rozporządzenia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o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ochronie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danych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w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ramach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kompetencji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nadanych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na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podstawie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przepisów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prawa.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</w:p>
    <w:p w14:paraId="47353B2D" w14:textId="70F694B5" w:rsidR="00E32C11" w:rsidRPr="00B22459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</w:pP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Odbiorcami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Pani/Pana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danych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osobowych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będą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wyłącznie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podmioty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uprawnione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do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uzyskania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danych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osobowych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na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podstawie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przepisów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prawa.</w:t>
      </w:r>
    </w:p>
    <w:p w14:paraId="602BFF51" w14:textId="575379B0" w:rsidR="00E32C11" w:rsidRPr="00B22459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</w:pP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Pani/Pana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dane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osobowe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przetwarzane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będą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do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momentu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wygaśnięcia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podstawy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prawnej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przetwarzania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z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wyłączeniem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celów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statystycznych,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archiwalnych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i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zabezpieczenia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przyszłych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roszczeń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administratora.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Dane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będą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przetwarzane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w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szczególności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przez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czas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określony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Rozporządzeniem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Prezesa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Rady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Ministrów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z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dnia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18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stycznia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2011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roku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w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sprawie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instrukcji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kancelaryjnej,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jednolitych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rzeczowych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wykazów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akt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oraz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instrukcji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w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sprawie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organizacji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i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zakresu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działania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archiwów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zakładowych.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W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przypadku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danych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przetwarzanych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na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podstawie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zgody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dane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będą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przetwarzane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przez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okres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jej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obowiązywania,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tj.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do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czasu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odwołania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>zgody.</w:t>
      </w:r>
      <w:r w:rsidR="00A95346" w:rsidRPr="00B22459">
        <w:rPr>
          <w:rFonts w:asciiTheme="minorHAnsi" w:eastAsia="Calibri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</w:p>
    <w:p w14:paraId="12EEBBB1" w14:textId="4BB66662" w:rsidR="00E32C11" w:rsidRPr="00B22459" w:rsidRDefault="00E32C11" w:rsidP="00585F04">
      <w:pPr>
        <w:widowControl/>
        <w:numPr>
          <w:ilvl w:val="0"/>
          <w:numId w:val="1"/>
        </w:numPr>
        <w:suppressAutoHyphens w:val="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</w:pP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Posiada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Pani/Pan,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w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przypadkach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określonych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przepisami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prawa,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prawo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dostępu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do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treści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swoich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danych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osobowych,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prawo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do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ich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sprostowania,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usunięcia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lub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ograniczenia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przetwarzania,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prawo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do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wniesienia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sprzeciwu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wobec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przetwarzania,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prawo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do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przenoszenia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danych.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Jeżeli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przetwarzanie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danych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odbywa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się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na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podstawie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zgody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ma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Pani/Pan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prawo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do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odwołania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zgody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w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dowolnym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momencie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bez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wpływu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na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zgodność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z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prawem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przetwarzania,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którego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dokonano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na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podstawie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zgody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przed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jej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cofnięciem.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</w:p>
    <w:p w14:paraId="6BA3330A" w14:textId="3542517D" w:rsidR="00E32C11" w:rsidRPr="00B22459" w:rsidRDefault="00E32C11" w:rsidP="00585F04">
      <w:pPr>
        <w:widowControl/>
        <w:numPr>
          <w:ilvl w:val="0"/>
          <w:numId w:val="1"/>
        </w:numPr>
        <w:suppressAutoHyphens w:val="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</w:pP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Posiada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Pani/Pan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prawo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wniesienia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skargi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do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Urzędu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Ochrony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Danych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Osobowych.</w:t>
      </w:r>
    </w:p>
    <w:p w14:paraId="6EE9FA3F" w14:textId="3FCC8FF7" w:rsidR="00E32C11" w:rsidRPr="00B22459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</w:pP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Podanie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przez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Panią/Pana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danych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osobowych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w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zakresie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wymaganym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przez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obowiązujące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przepisy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prawa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jest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obowiązkowe.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W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pozostałym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zakresie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podanie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danych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ma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charakter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dobrowolny.</w:t>
      </w:r>
    </w:p>
    <w:p w14:paraId="21322738" w14:textId="62800462" w:rsidR="00E32C11" w:rsidRPr="00B22459" w:rsidRDefault="00E32C11" w:rsidP="00B22459">
      <w:pPr>
        <w:widowControl/>
        <w:numPr>
          <w:ilvl w:val="0"/>
          <w:numId w:val="1"/>
        </w:numPr>
        <w:suppressAutoHyphens w:val="0"/>
        <w:spacing w:after="12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</w:pP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Pani/Pana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dane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nie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będą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poddawane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zautomatyzowanemu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podejmowaniu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decyzji,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w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tym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również</w:t>
      </w:r>
      <w:r w:rsidR="00A95346"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 xml:space="preserve"> </w:t>
      </w:r>
      <w:r w:rsidRPr="00B22459">
        <w:rPr>
          <w:rFonts w:asciiTheme="minorHAnsi" w:eastAsia="Times New Roman" w:hAnsiTheme="minorHAnsi" w:cstheme="minorHAnsi"/>
          <w:spacing w:val="-4"/>
          <w:kern w:val="0"/>
          <w:sz w:val="15"/>
          <w:szCs w:val="15"/>
          <w:lang w:eastAsia="pl-PL" w:bidi="ar-SA"/>
        </w:rPr>
        <w:t>profilowaniu.</w:t>
      </w:r>
    </w:p>
    <w:p w14:paraId="3C1F96A9" w14:textId="77777777" w:rsidR="00A95346" w:rsidRPr="00B22459" w:rsidRDefault="00A95346" w:rsidP="00B22459">
      <w:pPr>
        <w:tabs>
          <w:tab w:val="right" w:pos="6237"/>
          <w:tab w:val="left" w:leader="dot" w:pos="9638"/>
        </w:tabs>
        <w:spacing w:before="120" w:line="360" w:lineRule="auto"/>
        <w:rPr>
          <w:rFonts w:ascii="Calibri" w:hAnsi="Calibri" w:cs="Calibri"/>
          <w:sz w:val="15"/>
          <w:szCs w:val="15"/>
        </w:rPr>
      </w:pPr>
      <w:r w:rsidRPr="00B22459">
        <w:rPr>
          <w:rFonts w:ascii="Calibri" w:hAnsi="Calibri" w:cs="Calibri"/>
          <w:sz w:val="15"/>
          <w:szCs w:val="15"/>
        </w:rPr>
        <w:tab/>
      </w:r>
      <w:r w:rsidRPr="00B22459">
        <w:rPr>
          <w:rFonts w:ascii="Calibri" w:hAnsi="Calibri" w:cs="Calibri"/>
          <w:sz w:val="15"/>
          <w:szCs w:val="15"/>
        </w:rPr>
        <w:tab/>
      </w:r>
    </w:p>
    <w:p w14:paraId="22E3B55A" w14:textId="77777777" w:rsidR="00A95346" w:rsidRPr="00B22459" w:rsidRDefault="00A95346" w:rsidP="00585F04">
      <w:pPr>
        <w:tabs>
          <w:tab w:val="center" w:pos="7938"/>
        </w:tabs>
        <w:spacing w:after="360"/>
        <w:rPr>
          <w:rFonts w:ascii="Calibri" w:hAnsi="Calibri" w:cs="Calibri"/>
          <w:b/>
          <w:bCs/>
          <w:sz w:val="15"/>
          <w:szCs w:val="15"/>
        </w:rPr>
      </w:pPr>
      <w:r w:rsidRPr="00B22459">
        <w:rPr>
          <w:rFonts w:ascii="Calibri" w:hAnsi="Calibri" w:cs="Calibri"/>
          <w:sz w:val="15"/>
          <w:szCs w:val="15"/>
        </w:rPr>
        <w:tab/>
        <w:t>(podpis)</w:t>
      </w:r>
    </w:p>
    <w:sectPr w:rsidR="00A95346" w:rsidRPr="00B22459" w:rsidSect="00B22459">
      <w:pgSz w:w="11906" w:h="16838"/>
      <w:pgMar w:top="709" w:right="1134" w:bottom="426" w:left="1134" w:header="708" w:footer="708" w:gutter="0"/>
      <w:cols w:space="708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83A0F"/>
    <w:rsid w:val="000F5DDC"/>
    <w:rsid w:val="00131783"/>
    <w:rsid w:val="001B5F30"/>
    <w:rsid w:val="00261CD3"/>
    <w:rsid w:val="002B4A34"/>
    <w:rsid w:val="002F6A8F"/>
    <w:rsid w:val="003051EC"/>
    <w:rsid w:val="00307073"/>
    <w:rsid w:val="0031202D"/>
    <w:rsid w:val="00321C9E"/>
    <w:rsid w:val="00386EFB"/>
    <w:rsid w:val="00396D14"/>
    <w:rsid w:val="004266F3"/>
    <w:rsid w:val="0043600E"/>
    <w:rsid w:val="00437BAC"/>
    <w:rsid w:val="00451D80"/>
    <w:rsid w:val="004D1B68"/>
    <w:rsid w:val="00585F04"/>
    <w:rsid w:val="007367EA"/>
    <w:rsid w:val="00750DC1"/>
    <w:rsid w:val="008407FE"/>
    <w:rsid w:val="009D342D"/>
    <w:rsid w:val="00A23D55"/>
    <w:rsid w:val="00A26D03"/>
    <w:rsid w:val="00A95346"/>
    <w:rsid w:val="00B22459"/>
    <w:rsid w:val="00B65B37"/>
    <w:rsid w:val="00BA0227"/>
    <w:rsid w:val="00BD3C41"/>
    <w:rsid w:val="00CC5265"/>
    <w:rsid w:val="00D82D11"/>
    <w:rsid w:val="00DD1A73"/>
    <w:rsid w:val="00E113A0"/>
    <w:rsid w:val="00E32C11"/>
    <w:rsid w:val="00EC2194"/>
    <w:rsid w:val="00F5220B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zywiec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FN.Pogoda-Stypuła Barbara</dc:creator>
  <cp:keywords/>
  <cp:lastModifiedBy>BRF.IT.Bukowski Mateusz</cp:lastModifiedBy>
  <cp:revision>4</cp:revision>
  <cp:lastPrinted>2021-05-10T12:29:00Z</cp:lastPrinted>
  <dcterms:created xsi:type="dcterms:W3CDTF">2021-05-13T06:07:00Z</dcterms:created>
  <dcterms:modified xsi:type="dcterms:W3CDTF">2021-05-25T05:55:00Z</dcterms:modified>
</cp:coreProperties>
</file>