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01C7" w14:textId="77777777" w:rsidR="000929BE" w:rsidRPr="009A1CC9" w:rsidRDefault="000929BE" w:rsidP="00596090">
      <w:pPr>
        <w:pStyle w:val="Nagwek2"/>
        <w:rPr>
          <w:b/>
          <w:color w:val="auto"/>
        </w:rPr>
      </w:pPr>
      <w:r w:rsidRPr="009A1CC9">
        <w:rPr>
          <w:color w:val="auto"/>
        </w:rPr>
        <w:t>Załącznik nr 1 do uchwały Zarządu Powiatu</w:t>
      </w:r>
    </w:p>
    <w:p w14:paraId="61B5E145" w14:textId="2CACAE34" w:rsidR="000929BE" w:rsidRPr="00F06A85" w:rsidRDefault="00E43D24" w:rsidP="00F06A85">
      <w:pPr>
        <w:pStyle w:val="Tytu"/>
        <w:spacing w:line="276" w:lineRule="auto"/>
        <w:jc w:val="left"/>
        <w:rPr>
          <w:rFonts w:ascii="Arial" w:hAnsi="Arial" w:cs="Arial"/>
          <w:b w:val="0"/>
          <w:color w:val="000000"/>
          <w:sz w:val="24"/>
          <w:szCs w:val="24"/>
          <w:u w:val="none"/>
        </w:rPr>
      </w:pPr>
      <w:r w:rsidRPr="00F06A85">
        <w:rPr>
          <w:rFonts w:ascii="Arial" w:hAnsi="Arial" w:cs="Arial"/>
          <w:b w:val="0"/>
          <w:color w:val="000000"/>
          <w:sz w:val="24"/>
          <w:szCs w:val="24"/>
          <w:u w:val="none"/>
        </w:rPr>
        <w:t xml:space="preserve">Nr </w:t>
      </w:r>
      <w:r w:rsidR="00F06A85" w:rsidRPr="00F06A85">
        <w:rPr>
          <w:rFonts w:ascii="Arial" w:hAnsi="Arial" w:cs="Arial"/>
          <w:b w:val="0"/>
          <w:color w:val="000000"/>
          <w:sz w:val="24"/>
          <w:szCs w:val="24"/>
          <w:u w:val="none"/>
        </w:rPr>
        <w:t xml:space="preserve">660/20/VI </w:t>
      </w:r>
      <w:r w:rsidR="00915B95" w:rsidRPr="00F06A85">
        <w:rPr>
          <w:rFonts w:ascii="Arial" w:hAnsi="Arial" w:cs="Arial"/>
          <w:b w:val="0"/>
          <w:color w:val="000000"/>
          <w:sz w:val="24"/>
          <w:szCs w:val="24"/>
          <w:u w:val="none"/>
        </w:rPr>
        <w:t xml:space="preserve">z dnia </w:t>
      </w:r>
      <w:r w:rsidR="00F06A85" w:rsidRPr="00F06A85">
        <w:rPr>
          <w:rFonts w:ascii="Arial" w:hAnsi="Arial" w:cs="Arial"/>
          <w:b w:val="0"/>
          <w:color w:val="000000"/>
          <w:sz w:val="24"/>
          <w:szCs w:val="24"/>
          <w:u w:val="none"/>
        </w:rPr>
        <w:t>27.10.2020</w:t>
      </w:r>
    </w:p>
    <w:p w14:paraId="198FF3D4" w14:textId="77777777" w:rsidR="00DF7248" w:rsidRPr="00F06A85" w:rsidRDefault="00DF7248" w:rsidP="00F06A85">
      <w:pPr>
        <w:pStyle w:val="Tytu"/>
        <w:spacing w:line="276" w:lineRule="auto"/>
        <w:jc w:val="left"/>
        <w:rPr>
          <w:rFonts w:ascii="Arial" w:hAnsi="Arial" w:cs="Arial"/>
          <w:b w:val="0"/>
          <w:bCs/>
          <w:color w:val="000000"/>
          <w:spacing w:val="20"/>
          <w:sz w:val="24"/>
          <w:szCs w:val="24"/>
          <w:u w:val="none"/>
        </w:rPr>
      </w:pPr>
    </w:p>
    <w:p w14:paraId="4289C4BD" w14:textId="77777777" w:rsidR="00DF7248" w:rsidRPr="00F06A85" w:rsidRDefault="000C1D95" w:rsidP="00F06A85">
      <w:pPr>
        <w:pStyle w:val="Tytu"/>
        <w:spacing w:line="276" w:lineRule="auto"/>
        <w:jc w:val="left"/>
        <w:rPr>
          <w:rFonts w:ascii="Arial" w:hAnsi="Arial" w:cs="Arial"/>
          <w:b w:val="0"/>
          <w:bCs/>
          <w:color w:val="000000"/>
          <w:spacing w:val="30"/>
          <w:sz w:val="24"/>
          <w:szCs w:val="24"/>
          <w:u w:val="none"/>
        </w:rPr>
      </w:pPr>
      <w:r w:rsidRPr="00F06A85">
        <w:rPr>
          <w:rFonts w:ascii="Arial" w:hAnsi="Arial" w:cs="Arial"/>
          <w:b w:val="0"/>
          <w:bCs/>
          <w:color w:val="000000"/>
          <w:spacing w:val="30"/>
          <w:sz w:val="24"/>
          <w:szCs w:val="24"/>
          <w:u w:val="none"/>
        </w:rPr>
        <w:t>Ogłoszenie</w:t>
      </w:r>
    </w:p>
    <w:p w14:paraId="3A4D4D65" w14:textId="77777777" w:rsidR="00FE1444" w:rsidRPr="00F06A85" w:rsidRDefault="000F2FD0" w:rsidP="00F06A85">
      <w:pPr>
        <w:pStyle w:val="Tytu"/>
        <w:spacing w:line="276" w:lineRule="auto"/>
        <w:jc w:val="left"/>
        <w:rPr>
          <w:rFonts w:ascii="Arial" w:hAnsi="Arial" w:cs="Arial"/>
          <w:b w:val="0"/>
          <w:bCs/>
          <w:color w:val="000000"/>
          <w:spacing w:val="30"/>
          <w:sz w:val="24"/>
          <w:szCs w:val="24"/>
          <w:u w:val="none"/>
        </w:rPr>
      </w:pPr>
      <w:r>
        <w:rPr>
          <w:rFonts w:ascii="Arial" w:hAnsi="Arial" w:cs="Arial"/>
          <w:b w:val="0"/>
          <w:bCs/>
          <w:color w:val="000000"/>
          <w:spacing w:val="30"/>
          <w:sz w:val="24"/>
          <w:szCs w:val="24"/>
          <w:u w:val="none"/>
        </w:rPr>
        <w:t>O</w:t>
      </w:r>
      <w:r w:rsidRPr="00F06A85">
        <w:rPr>
          <w:rFonts w:ascii="Arial" w:hAnsi="Arial" w:cs="Arial"/>
          <w:b w:val="0"/>
          <w:bCs/>
          <w:color w:val="000000"/>
          <w:spacing w:val="30"/>
          <w:sz w:val="24"/>
          <w:szCs w:val="24"/>
          <w:u w:val="none"/>
        </w:rPr>
        <w:t>twart</w:t>
      </w:r>
      <w:r>
        <w:rPr>
          <w:rFonts w:ascii="Arial" w:hAnsi="Arial" w:cs="Arial"/>
          <w:b w:val="0"/>
          <w:bCs/>
          <w:color w:val="000000"/>
          <w:spacing w:val="30"/>
          <w:sz w:val="24"/>
          <w:szCs w:val="24"/>
          <w:u w:val="none"/>
        </w:rPr>
        <w:t>ego Konkursu O</w:t>
      </w:r>
      <w:r w:rsidRPr="00F06A85">
        <w:rPr>
          <w:rFonts w:ascii="Arial" w:hAnsi="Arial" w:cs="Arial"/>
          <w:b w:val="0"/>
          <w:bCs/>
          <w:color w:val="000000"/>
          <w:spacing w:val="30"/>
          <w:sz w:val="24"/>
          <w:szCs w:val="24"/>
          <w:u w:val="none"/>
        </w:rPr>
        <w:t>fert</w:t>
      </w:r>
    </w:p>
    <w:p w14:paraId="429EE126" w14:textId="77777777" w:rsidR="00000833" w:rsidRPr="00F06A85" w:rsidRDefault="00FE1444" w:rsidP="00F06A85">
      <w:pPr>
        <w:pStyle w:val="Akapitzlist"/>
        <w:autoSpaceDE w:val="0"/>
        <w:autoSpaceDN w:val="0"/>
        <w:adjustRightInd w:val="0"/>
        <w:spacing w:after="0"/>
        <w:ind w:left="0"/>
        <w:rPr>
          <w:rFonts w:ascii="Arial" w:hAnsi="Arial" w:cs="Arial"/>
          <w:color w:val="000000"/>
          <w:sz w:val="24"/>
          <w:szCs w:val="24"/>
        </w:rPr>
      </w:pPr>
      <w:r w:rsidRPr="00F06A85">
        <w:rPr>
          <w:rFonts w:ascii="Arial" w:hAnsi="Arial" w:cs="Arial"/>
          <w:color w:val="000000"/>
          <w:sz w:val="24"/>
          <w:szCs w:val="24"/>
        </w:rPr>
        <w:t xml:space="preserve">na </w:t>
      </w:r>
      <w:r w:rsidR="00EF3170" w:rsidRPr="00F06A85">
        <w:rPr>
          <w:rFonts w:ascii="Arial" w:hAnsi="Arial" w:cs="Arial"/>
          <w:color w:val="000000"/>
          <w:sz w:val="24"/>
          <w:szCs w:val="24"/>
        </w:rPr>
        <w:t xml:space="preserve">realizację </w:t>
      </w:r>
      <w:r w:rsidRPr="00F06A85">
        <w:rPr>
          <w:rFonts w:ascii="Arial" w:hAnsi="Arial" w:cs="Arial"/>
          <w:color w:val="000000"/>
          <w:sz w:val="24"/>
          <w:szCs w:val="24"/>
        </w:rPr>
        <w:t>zadania publiczne</w:t>
      </w:r>
      <w:r w:rsidR="00EF3170" w:rsidRPr="00F06A85">
        <w:rPr>
          <w:rFonts w:ascii="Arial" w:hAnsi="Arial" w:cs="Arial"/>
          <w:color w:val="000000"/>
          <w:sz w:val="24"/>
          <w:szCs w:val="24"/>
        </w:rPr>
        <w:t>go</w:t>
      </w:r>
      <w:r w:rsidRPr="00F06A85">
        <w:rPr>
          <w:rFonts w:ascii="Arial" w:hAnsi="Arial" w:cs="Arial"/>
          <w:color w:val="000000"/>
          <w:sz w:val="24"/>
          <w:szCs w:val="24"/>
        </w:rPr>
        <w:t xml:space="preserve"> Powiatu Żywieckiego </w:t>
      </w:r>
      <w:r w:rsidR="00000833" w:rsidRPr="00F06A85">
        <w:rPr>
          <w:rFonts w:ascii="Arial" w:hAnsi="Arial" w:cs="Arial"/>
          <w:color w:val="000000"/>
          <w:sz w:val="24"/>
          <w:szCs w:val="24"/>
        </w:rPr>
        <w:t>pn.</w:t>
      </w:r>
    </w:p>
    <w:p w14:paraId="64305741" w14:textId="77777777" w:rsidR="00000833" w:rsidRPr="00F06A85" w:rsidRDefault="00000833" w:rsidP="00F06A85">
      <w:pPr>
        <w:pStyle w:val="Akapitzlist"/>
        <w:autoSpaceDE w:val="0"/>
        <w:autoSpaceDN w:val="0"/>
        <w:adjustRightInd w:val="0"/>
        <w:spacing w:after="0"/>
        <w:ind w:left="0"/>
        <w:rPr>
          <w:rFonts w:ascii="Arial" w:hAnsi="Arial" w:cs="Arial"/>
          <w:sz w:val="24"/>
          <w:szCs w:val="24"/>
        </w:rPr>
      </w:pPr>
    </w:p>
    <w:p w14:paraId="2D903A65" w14:textId="77777777" w:rsidR="00000833" w:rsidRPr="00F06A85" w:rsidRDefault="00723244" w:rsidP="00F06A85">
      <w:pPr>
        <w:pStyle w:val="Akapitzlist"/>
        <w:autoSpaceDE w:val="0"/>
        <w:autoSpaceDN w:val="0"/>
        <w:adjustRightInd w:val="0"/>
        <w:spacing w:after="0"/>
        <w:ind w:left="0"/>
        <w:rPr>
          <w:rFonts w:ascii="Arial" w:hAnsi="Arial" w:cs="Arial"/>
          <w:sz w:val="24"/>
          <w:szCs w:val="24"/>
          <w:u w:val="single"/>
        </w:rPr>
      </w:pPr>
      <w:r w:rsidRPr="00F06A85">
        <w:rPr>
          <w:rFonts w:ascii="Arial" w:hAnsi="Arial" w:cs="Arial"/>
          <w:sz w:val="24"/>
          <w:szCs w:val="24"/>
          <w:u w:val="single"/>
        </w:rPr>
        <w:t>„</w:t>
      </w:r>
      <w:r w:rsidRPr="000F2FD0">
        <w:rPr>
          <w:rFonts w:ascii="Arial" w:hAnsi="Arial" w:cs="Arial"/>
          <w:sz w:val="24"/>
          <w:szCs w:val="24"/>
        </w:rPr>
        <w:t>Prowadzenie punktu</w:t>
      </w:r>
      <w:r w:rsidR="00000833" w:rsidRPr="000F2FD0">
        <w:rPr>
          <w:rFonts w:ascii="Arial" w:hAnsi="Arial" w:cs="Arial"/>
          <w:sz w:val="24"/>
          <w:szCs w:val="24"/>
        </w:rPr>
        <w:t xml:space="preserve"> nieodpłatnej pomocy prawne</w:t>
      </w:r>
      <w:r w:rsidR="00B85424" w:rsidRPr="000F2FD0">
        <w:rPr>
          <w:rFonts w:ascii="Arial" w:hAnsi="Arial" w:cs="Arial"/>
          <w:sz w:val="24"/>
          <w:szCs w:val="24"/>
        </w:rPr>
        <w:t>j</w:t>
      </w:r>
      <w:r w:rsidRPr="000F2FD0">
        <w:rPr>
          <w:rFonts w:ascii="Arial" w:hAnsi="Arial" w:cs="Arial"/>
          <w:sz w:val="24"/>
          <w:szCs w:val="24"/>
        </w:rPr>
        <w:t xml:space="preserve"> w miejscowości Łodygowice</w:t>
      </w:r>
      <w:r w:rsidR="00B85424" w:rsidRPr="000F2FD0">
        <w:rPr>
          <w:rFonts w:ascii="Arial" w:hAnsi="Arial" w:cs="Arial"/>
          <w:sz w:val="24"/>
          <w:szCs w:val="24"/>
        </w:rPr>
        <w:t xml:space="preserve">, </w:t>
      </w:r>
      <w:r w:rsidRPr="000F2FD0">
        <w:rPr>
          <w:rFonts w:ascii="Arial" w:hAnsi="Arial" w:cs="Arial"/>
          <w:sz w:val="24"/>
          <w:szCs w:val="24"/>
        </w:rPr>
        <w:t xml:space="preserve">dwóch punktów </w:t>
      </w:r>
      <w:r w:rsidR="001E4E50" w:rsidRPr="000F2FD0">
        <w:rPr>
          <w:rFonts w:ascii="Arial" w:hAnsi="Arial" w:cs="Arial"/>
          <w:sz w:val="24"/>
          <w:szCs w:val="24"/>
        </w:rPr>
        <w:t xml:space="preserve">nieodpłatnego poradnictwa </w:t>
      </w:r>
      <w:r w:rsidR="00B85424" w:rsidRPr="000F2FD0">
        <w:rPr>
          <w:rFonts w:ascii="Arial" w:hAnsi="Arial" w:cs="Arial"/>
          <w:sz w:val="24"/>
          <w:szCs w:val="24"/>
        </w:rPr>
        <w:t xml:space="preserve">obywatelskiego </w:t>
      </w:r>
      <w:r w:rsidRPr="000F2FD0">
        <w:rPr>
          <w:rFonts w:ascii="Arial" w:hAnsi="Arial" w:cs="Arial"/>
          <w:sz w:val="24"/>
          <w:szCs w:val="24"/>
        </w:rPr>
        <w:t>w miejscowościach Jeleśnia i Żywiec oraz realizację zadań z</w:t>
      </w:r>
      <w:r w:rsidR="00461E07" w:rsidRPr="000F2FD0">
        <w:rPr>
          <w:rFonts w:ascii="Arial" w:hAnsi="Arial" w:cs="Arial"/>
          <w:sz w:val="24"/>
          <w:szCs w:val="24"/>
        </w:rPr>
        <w:t xml:space="preserve"> zakresu edukacji prawnej w 202</w:t>
      </w:r>
      <w:r w:rsidR="00AE019B" w:rsidRPr="000F2FD0">
        <w:rPr>
          <w:rFonts w:ascii="Arial" w:hAnsi="Arial" w:cs="Arial"/>
          <w:sz w:val="24"/>
          <w:szCs w:val="24"/>
        </w:rPr>
        <w:t>1</w:t>
      </w:r>
      <w:r w:rsidRPr="000F2FD0">
        <w:rPr>
          <w:rFonts w:ascii="Arial" w:hAnsi="Arial" w:cs="Arial"/>
          <w:sz w:val="24"/>
          <w:szCs w:val="24"/>
        </w:rPr>
        <w:t xml:space="preserve"> r.”</w:t>
      </w:r>
    </w:p>
    <w:p w14:paraId="111D101B" w14:textId="77777777" w:rsidR="00FE1444" w:rsidRPr="00F06A85" w:rsidRDefault="00FE1444" w:rsidP="00F06A85">
      <w:pPr>
        <w:pStyle w:val="Tekstpodstawowy"/>
        <w:spacing w:line="276" w:lineRule="auto"/>
        <w:jc w:val="left"/>
        <w:rPr>
          <w:rFonts w:ascii="Arial" w:hAnsi="Arial" w:cs="Arial"/>
          <w:color w:val="000000"/>
          <w:szCs w:val="24"/>
        </w:rPr>
      </w:pPr>
    </w:p>
    <w:p w14:paraId="22FFA65D" w14:textId="77777777" w:rsidR="00FE1444" w:rsidRPr="00F06A85" w:rsidRDefault="001A0E5C"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Konkurs ogłasza się na podstawie:</w:t>
      </w:r>
    </w:p>
    <w:p w14:paraId="449E0D5C" w14:textId="77777777" w:rsidR="001A0E5C" w:rsidRPr="00F06A85" w:rsidRDefault="001A0E5C" w:rsidP="00F06A85">
      <w:pPr>
        <w:pStyle w:val="Tekstpodstawowy"/>
        <w:numPr>
          <w:ilvl w:val="0"/>
          <w:numId w:val="15"/>
        </w:numPr>
        <w:spacing w:line="276" w:lineRule="auto"/>
        <w:ind w:left="709"/>
        <w:jc w:val="left"/>
        <w:rPr>
          <w:rFonts w:ascii="Arial" w:hAnsi="Arial" w:cs="Arial"/>
          <w:color w:val="000000"/>
          <w:szCs w:val="24"/>
        </w:rPr>
      </w:pPr>
      <w:r w:rsidRPr="00F06A85">
        <w:rPr>
          <w:rFonts w:ascii="Arial" w:hAnsi="Arial" w:cs="Arial"/>
          <w:color w:val="000000"/>
          <w:szCs w:val="24"/>
        </w:rPr>
        <w:t>Ustawy z dnia 5 sierpnia 2015 r. o nieodpłatnej pomocy prawnej</w:t>
      </w:r>
      <w:r w:rsidR="004A371B" w:rsidRPr="00F06A85">
        <w:rPr>
          <w:rFonts w:ascii="Arial" w:hAnsi="Arial" w:cs="Arial"/>
          <w:color w:val="000000"/>
          <w:szCs w:val="24"/>
        </w:rPr>
        <w:t xml:space="preserve">, </w:t>
      </w:r>
      <w:r w:rsidR="004A371B" w:rsidRPr="00F06A85">
        <w:rPr>
          <w:rFonts w:ascii="Arial" w:hAnsi="Arial" w:cs="Arial"/>
          <w:color w:val="000000" w:themeColor="text1"/>
          <w:szCs w:val="24"/>
        </w:rPr>
        <w:t>nieodpłatnym poradnictwie obywatelskim</w:t>
      </w:r>
      <w:r w:rsidRPr="00F06A85">
        <w:rPr>
          <w:rFonts w:ascii="Arial" w:hAnsi="Arial" w:cs="Arial"/>
          <w:color w:val="000000"/>
          <w:szCs w:val="24"/>
        </w:rPr>
        <w:t xml:space="preserve"> oraz edukacji prawnej</w:t>
      </w:r>
      <w:r w:rsidR="00AE64F7" w:rsidRPr="00F06A85">
        <w:rPr>
          <w:rFonts w:ascii="Arial" w:hAnsi="Arial" w:cs="Arial"/>
          <w:color w:val="000000"/>
          <w:szCs w:val="24"/>
        </w:rPr>
        <w:t xml:space="preserve"> </w:t>
      </w:r>
      <w:r w:rsidR="003F5783" w:rsidRPr="00F06A85">
        <w:rPr>
          <w:rFonts w:ascii="Arial" w:hAnsi="Arial" w:cs="Arial"/>
        </w:rPr>
        <w:t>(t.j. Dz. U. z 2019 r., poz. 294 z późn. zm.)</w:t>
      </w:r>
      <w:r w:rsidR="003F5783" w:rsidRPr="00F06A85">
        <w:rPr>
          <w:rFonts w:ascii="Arial" w:hAnsi="Arial" w:cs="Arial"/>
          <w:color w:val="000000"/>
          <w:szCs w:val="24"/>
        </w:rPr>
        <w:t xml:space="preserve"> </w:t>
      </w:r>
      <w:r w:rsidR="004222B4" w:rsidRPr="00F06A85">
        <w:rPr>
          <w:rFonts w:ascii="Arial" w:hAnsi="Arial" w:cs="Arial"/>
          <w:color w:val="000000"/>
          <w:szCs w:val="24"/>
        </w:rPr>
        <w:t>zwaną</w:t>
      </w:r>
      <w:r w:rsidR="00A351C4" w:rsidRPr="00F06A85">
        <w:rPr>
          <w:rFonts w:ascii="Arial" w:hAnsi="Arial" w:cs="Arial"/>
          <w:color w:val="000000"/>
          <w:szCs w:val="24"/>
        </w:rPr>
        <w:t xml:space="preserve"> dalej Ustawą,</w:t>
      </w:r>
    </w:p>
    <w:p w14:paraId="7E735883" w14:textId="77777777" w:rsidR="003F5783" w:rsidRPr="00F06A85" w:rsidRDefault="001A0E5C" w:rsidP="00F06A85">
      <w:pPr>
        <w:pStyle w:val="Tekstpodstawowy"/>
        <w:numPr>
          <w:ilvl w:val="0"/>
          <w:numId w:val="15"/>
        </w:numPr>
        <w:spacing w:line="276" w:lineRule="auto"/>
        <w:ind w:left="709"/>
        <w:jc w:val="left"/>
        <w:rPr>
          <w:rFonts w:ascii="Arial" w:hAnsi="Arial" w:cs="Arial"/>
          <w:color w:val="000000"/>
          <w:szCs w:val="24"/>
        </w:rPr>
      </w:pPr>
      <w:r w:rsidRPr="00F06A85">
        <w:rPr>
          <w:rFonts w:ascii="Arial" w:hAnsi="Arial" w:cs="Arial"/>
          <w:color w:val="000000"/>
          <w:szCs w:val="24"/>
        </w:rPr>
        <w:t xml:space="preserve">Ustawy z dnia 24 kwietnia 2003 r. o działalności pożytku publicznego i o wolontariacie </w:t>
      </w:r>
      <w:r w:rsidR="003F5783" w:rsidRPr="00F06A85">
        <w:rPr>
          <w:rFonts w:ascii="Arial" w:hAnsi="Arial" w:cs="Arial"/>
          <w:color w:val="000000"/>
          <w:sz w:val="23"/>
          <w:szCs w:val="23"/>
        </w:rPr>
        <w:t>(t.j. Dz. U. z 2020 r., poz. 1057),</w:t>
      </w:r>
    </w:p>
    <w:p w14:paraId="2A178E7B" w14:textId="15B953DF" w:rsidR="001A0E5C" w:rsidRPr="00F06A85" w:rsidRDefault="001A0E5C" w:rsidP="00F06A85">
      <w:pPr>
        <w:pStyle w:val="Tekstpodstawowy"/>
        <w:numPr>
          <w:ilvl w:val="0"/>
          <w:numId w:val="15"/>
        </w:numPr>
        <w:spacing w:line="276" w:lineRule="auto"/>
        <w:ind w:left="709"/>
        <w:jc w:val="left"/>
        <w:rPr>
          <w:rFonts w:ascii="Arial" w:hAnsi="Arial" w:cs="Arial"/>
          <w:color w:val="000000"/>
          <w:szCs w:val="24"/>
        </w:rPr>
      </w:pPr>
      <w:r w:rsidRPr="00F06A85">
        <w:rPr>
          <w:rFonts w:ascii="Arial" w:hAnsi="Arial" w:cs="Arial"/>
          <w:color w:val="000000"/>
          <w:szCs w:val="24"/>
        </w:rPr>
        <w:t>Ustawa z dnia 27 sierpnia 2009 r. o finansach publicznych</w:t>
      </w:r>
      <w:r w:rsidR="00754504" w:rsidRPr="00F06A85">
        <w:rPr>
          <w:rFonts w:ascii="Arial" w:hAnsi="Arial" w:cs="Arial"/>
          <w:color w:val="000000"/>
          <w:szCs w:val="24"/>
        </w:rPr>
        <w:t xml:space="preserve"> (</w:t>
      </w:r>
      <w:r w:rsidR="003F5783" w:rsidRPr="00F06A85">
        <w:rPr>
          <w:rFonts w:ascii="Arial" w:hAnsi="Arial" w:cs="Arial"/>
          <w:color w:val="000000"/>
          <w:szCs w:val="24"/>
        </w:rPr>
        <w:t xml:space="preserve"> t.j. </w:t>
      </w:r>
      <w:r w:rsidR="00754504" w:rsidRPr="00F06A85">
        <w:rPr>
          <w:rFonts w:ascii="Arial" w:hAnsi="Arial" w:cs="Arial"/>
          <w:color w:val="000000"/>
          <w:szCs w:val="24"/>
        </w:rPr>
        <w:t>Dz. U. z 2019 r.</w:t>
      </w:r>
      <w:r w:rsidR="00670F38" w:rsidRPr="00F06A85">
        <w:rPr>
          <w:rFonts w:ascii="Arial" w:hAnsi="Arial" w:cs="Arial"/>
          <w:color w:val="000000"/>
          <w:szCs w:val="24"/>
        </w:rPr>
        <w:t>,</w:t>
      </w:r>
      <w:r w:rsidR="00754504" w:rsidRPr="00F06A85">
        <w:rPr>
          <w:rFonts w:ascii="Arial" w:hAnsi="Arial" w:cs="Arial"/>
          <w:color w:val="000000"/>
          <w:szCs w:val="24"/>
        </w:rPr>
        <w:t xml:space="preserve"> poz. 869</w:t>
      </w:r>
      <w:r w:rsidRPr="00F06A85">
        <w:rPr>
          <w:rFonts w:ascii="Arial" w:hAnsi="Arial" w:cs="Arial"/>
          <w:color w:val="000000"/>
          <w:szCs w:val="24"/>
        </w:rPr>
        <w:t xml:space="preserve"> </w:t>
      </w:r>
      <w:r w:rsidR="004222B4" w:rsidRPr="00F06A85">
        <w:rPr>
          <w:rFonts w:ascii="Arial" w:hAnsi="Arial" w:cs="Arial"/>
          <w:color w:val="000000"/>
          <w:szCs w:val="24"/>
        </w:rPr>
        <w:t>z późn. zm.</w:t>
      </w:r>
      <w:r w:rsidRPr="00F06A85">
        <w:rPr>
          <w:rFonts w:ascii="Arial" w:hAnsi="Arial" w:cs="Arial"/>
          <w:color w:val="000000"/>
          <w:szCs w:val="24"/>
        </w:rPr>
        <w:t>)</w:t>
      </w:r>
    </w:p>
    <w:p w14:paraId="64C1C5F2" w14:textId="77777777" w:rsidR="00F63705" w:rsidRPr="00F06A85" w:rsidRDefault="00F63705" w:rsidP="00F06A85">
      <w:pPr>
        <w:pStyle w:val="Tekstpodstawowy"/>
        <w:spacing w:line="276" w:lineRule="auto"/>
        <w:ind w:left="709"/>
        <w:jc w:val="left"/>
        <w:rPr>
          <w:rFonts w:ascii="Arial" w:hAnsi="Arial" w:cs="Arial"/>
          <w:color w:val="000000"/>
          <w:szCs w:val="24"/>
        </w:rPr>
      </w:pPr>
    </w:p>
    <w:p w14:paraId="78D3B6C4" w14:textId="77777777" w:rsidR="00EF3170" w:rsidRPr="00F06A85" w:rsidRDefault="00C13F91"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 1</w:t>
      </w:r>
    </w:p>
    <w:p w14:paraId="6D1785F2" w14:textId="77777777" w:rsidR="00A57D77" w:rsidRPr="00F06A85" w:rsidRDefault="000C1D95"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Rodzaj zadania</w:t>
      </w:r>
    </w:p>
    <w:p w14:paraId="3A7A81C9" w14:textId="77777777" w:rsidR="00723244" w:rsidRPr="00F06A85" w:rsidRDefault="000C1D95" w:rsidP="00F06A85">
      <w:pPr>
        <w:pStyle w:val="Tekstpodstawowy"/>
        <w:numPr>
          <w:ilvl w:val="0"/>
          <w:numId w:val="8"/>
        </w:numPr>
        <w:spacing w:line="276" w:lineRule="auto"/>
        <w:ind w:hanging="436"/>
        <w:jc w:val="left"/>
        <w:rPr>
          <w:rFonts w:ascii="Arial" w:hAnsi="Arial" w:cs="Arial"/>
          <w:color w:val="000000"/>
          <w:szCs w:val="24"/>
        </w:rPr>
      </w:pPr>
      <w:r w:rsidRPr="00F06A85">
        <w:rPr>
          <w:rFonts w:ascii="Arial" w:hAnsi="Arial" w:cs="Arial"/>
          <w:color w:val="000000"/>
          <w:szCs w:val="24"/>
        </w:rPr>
        <w:t>Przedmiotem otwartego konkursu jest</w:t>
      </w:r>
      <w:r w:rsidR="00723244" w:rsidRPr="00F06A85">
        <w:rPr>
          <w:rFonts w:ascii="Arial" w:hAnsi="Arial" w:cs="Arial"/>
          <w:color w:val="000000"/>
          <w:szCs w:val="24"/>
        </w:rPr>
        <w:t>:</w:t>
      </w:r>
    </w:p>
    <w:p w14:paraId="08D1D304" w14:textId="77777777" w:rsidR="00723244" w:rsidRPr="00F06A85" w:rsidRDefault="00723244" w:rsidP="00F06A85">
      <w:pPr>
        <w:pStyle w:val="Tekstpodstawowy"/>
        <w:numPr>
          <w:ilvl w:val="0"/>
          <w:numId w:val="7"/>
        </w:numPr>
        <w:spacing w:line="276" w:lineRule="auto"/>
        <w:ind w:left="1418" w:hanging="425"/>
        <w:jc w:val="left"/>
        <w:rPr>
          <w:rFonts w:ascii="Arial" w:hAnsi="Arial" w:cs="Arial"/>
          <w:color w:val="000000"/>
          <w:szCs w:val="24"/>
        </w:rPr>
      </w:pPr>
      <w:r w:rsidRPr="00F06A85">
        <w:rPr>
          <w:rFonts w:ascii="Arial" w:hAnsi="Arial" w:cs="Arial"/>
          <w:color w:val="000000"/>
          <w:szCs w:val="24"/>
        </w:rPr>
        <w:t>powierzenie prowadzenia punktu</w:t>
      </w:r>
      <w:r w:rsidR="00147DDA" w:rsidRPr="00F06A85">
        <w:rPr>
          <w:rFonts w:ascii="Arial" w:hAnsi="Arial" w:cs="Arial"/>
          <w:color w:val="000000"/>
          <w:szCs w:val="24"/>
        </w:rPr>
        <w:t xml:space="preserve"> nieodpłatnej pomocy prawnej na terenie Powia</w:t>
      </w:r>
      <w:r w:rsidRPr="00F06A85">
        <w:rPr>
          <w:rFonts w:ascii="Arial" w:hAnsi="Arial" w:cs="Arial"/>
          <w:color w:val="000000"/>
          <w:szCs w:val="24"/>
        </w:rPr>
        <w:t>tu Żywieckiego w miejscowości</w:t>
      </w:r>
      <w:r w:rsidR="00147DDA" w:rsidRPr="00F06A85">
        <w:rPr>
          <w:rFonts w:ascii="Arial" w:hAnsi="Arial" w:cs="Arial"/>
          <w:color w:val="000000"/>
          <w:szCs w:val="24"/>
        </w:rPr>
        <w:t>:</w:t>
      </w:r>
    </w:p>
    <w:p w14:paraId="7498EF81" w14:textId="77777777" w:rsidR="00723244" w:rsidRPr="00F06A85" w:rsidRDefault="00723244" w:rsidP="00F06A85">
      <w:pPr>
        <w:spacing w:line="276" w:lineRule="auto"/>
        <w:ind w:left="1418" w:hanging="2"/>
        <w:rPr>
          <w:rFonts w:ascii="Arial" w:hAnsi="Arial" w:cs="Arial"/>
        </w:rPr>
      </w:pPr>
      <w:r w:rsidRPr="00F06A85">
        <w:rPr>
          <w:rFonts w:ascii="Arial" w:hAnsi="Arial" w:cs="Arial"/>
        </w:rPr>
        <w:t xml:space="preserve">Łodygowice, ul. </w:t>
      </w:r>
      <w:r w:rsidR="00927169" w:rsidRPr="00F06A85">
        <w:rPr>
          <w:rFonts w:ascii="Arial" w:hAnsi="Arial" w:cs="Arial"/>
        </w:rPr>
        <w:t>Królowej Jadwigi 6</w:t>
      </w:r>
      <w:r w:rsidRPr="00F06A85">
        <w:rPr>
          <w:rFonts w:ascii="Arial" w:hAnsi="Arial" w:cs="Arial"/>
        </w:rPr>
        <w:t xml:space="preserve"> przez 5 dni w tygodniu przez co najmniej 4 godziny dziennie, wg. harmonogramu:</w:t>
      </w:r>
    </w:p>
    <w:p w14:paraId="2A292AC4" w14:textId="77777777" w:rsidR="00723244" w:rsidRPr="00F06A85" w:rsidRDefault="00723244" w:rsidP="00F06A85">
      <w:pPr>
        <w:spacing w:line="276" w:lineRule="auto"/>
        <w:ind w:left="1418" w:hanging="2"/>
        <w:rPr>
          <w:rFonts w:ascii="Arial" w:hAnsi="Arial" w:cs="Arial"/>
        </w:rPr>
      </w:pPr>
      <w:r w:rsidRPr="00F06A85">
        <w:rPr>
          <w:rFonts w:ascii="Arial" w:hAnsi="Arial" w:cs="Arial"/>
        </w:rPr>
        <w:t>poniedziałek: w godzinach 13.00 – 17.00</w:t>
      </w:r>
    </w:p>
    <w:p w14:paraId="085A6145" w14:textId="77777777" w:rsidR="00723244" w:rsidRPr="00F06A85" w:rsidRDefault="00723244" w:rsidP="00F06A85">
      <w:pPr>
        <w:spacing w:line="276" w:lineRule="auto"/>
        <w:ind w:left="1418" w:hanging="2"/>
        <w:rPr>
          <w:rFonts w:ascii="Arial" w:hAnsi="Arial" w:cs="Arial"/>
        </w:rPr>
      </w:pPr>
      <w:r w:rsidRPr="00F06A85">
        <w:rPr>
          <w:rFonts w:ascii="Arial" w:hAnsi="Arial" w:cs="Arial"/>
        </w:rPr>
        <w:t>w</w:t>
      </w:r>
      <w:r w:rsidR="00853242" w:rsidRPr="00F06A85">
        <w:rPr>
          <w:rFonts w:ascii="Arial" w:hAnsi="Arial" w:cs="Arial"/>
        </w:rPr>
        <w:t>t</w:t>
      </w:r>
      <w:r w:rsidRPr="00F06A85">
        <w:rPr>
          <w:rFonts w:ascii="Arial" w:hAnsi="Arial" w:cs="Arial"/>
        </w:rPr>
        <w:t>orek: w godzinach 11.00 – 15.00</w:t>
      </w:r>
    </w:p>
    <w:p w14:paraId="0E525329" w14:textId="77777777" w:rsidR="00723244" w:rsidRPr="00F06A85" w:rsidRDefault="00723244" w:rsidP="00F06A85">
      <w:pPr>
        <w:spacing w:line="276" w:lineRule="auto"/>
        <w:ind w:left="1418" w:hanging="2"/>
        <w:rPr>
          <w:rFonts w:ascii="Arial" w:hAnsi="Arial" w:cs="Arial"/>
        </w:rPr>
      </w:pPr>
      <w:r w:rsidRPr="00F06A85">
        <w:rPr>
          <w:rFonts w:ascii="Arial" w:hAnsi="Arial" w:cs="Arial"/>
        </w:rPr>
        <w:t>środa: w godzinach 13.00 – 17.00</w:t>
      </w:r>
    </w:p>
    <w:p w14:paraId="074CFD20" w14:textId="77777777" w:rsidR="00723244" w:rsidRPr="00F06A85" w:rsidRDefault="00723244" w:rsidP="00F06A85">
      <w:pPr>
        <w:spacing w:line="276" w:lineRule="auto"/>
        <w:ind w:left="1418" w:hanging="2"/>
        <w:rPr>
          <w:rFonts w:ascii="Arial" w:hAnsi="Arial" w:cs="Arial"/>
        </w:rPr>
      </w:pPr>
      <w:r w:rsidRPr="00F06A85">
        <w:rPr>
          <w:rFonts w:ascii="Arial" w:hAnsi="Arial" w:cs="Arial"/>
        </w:rPr>
        <w:t>czwartek: w godzinach 11.00 – 15.00</w:t>
      </w:r>
    </w:p>
    <w:p w14:paraId="2F977511" w14:textId="77777777" w:rsidR="00723244" w:rsidRPr="00F06A85" w:rsidRDefault="00723244" w:rsidP="00F06A85">
      <w:pPr>
        <w:spacing w:line="276" w:lineRule="auto"/>
        <w:ind w:left="1418" w:hanging="2"/>
        <w:rPr>
          <w:rFonts w:ascii="Arial" w:hAnsi="Arial" w:cs="Arial"/>
        </w:rPr>
      </w:pPr>
      <w:r w:rsidRPr="00F06A85">
        <w:rPr>
          <w:rFonts w:ascii="Arial" w:hAnsi="Arial" w:cs="Arial"/>
        </w:rPr>
        <w:t>piątek: w godzinach 11.00 – 15.00</w:t>
      </w:r>
    </w:p>
    <w:p w14:paraId="6072C8BE" w14:textId="77777777" w:rsidR="00723244" w:rsidRPr="00F06A85" w:rsidRDefault="00723244" w:rsidP="00F06A85">
      <w:pPr>
        <w:pStyle w:val="Tekstpodstawowy"/>
        <w:spacing w:line="276" w:lineRule="auto"/>
        <w:ind w:left="1418" w:hanging="425"/>
        <w:jc w:val="left"/>
        <w:rPr>
          <w:rFonts w:ascii="Arial" w:hAnsi="Arial" w:cs="Arial"/>
          <w:color w:val="000000"/>
          <w:szCs w:val="24"/>
        </w:rPr>
      </w:pPr>
    </w:p>
    <w:p w14:paraId="2E8C0A60" w14:textId="77777777" w:rsidR="00723244" w:rsidRPr="00F06A85" w:rsidRDefault="00A351C4" w:rsidP="00F06A85">
      <w:pPr>
        <w:pStyle w:val="Tekstpodstawowy"/>
        <w:numPr>
          <w:ilvl w:val="0"/>
          <w:numId w:val="7"/>
        </w:numPr>
        <w:tabs>
          <w:tab w:val="left" w:pos="1418"/>
        </w:tabs>
        <w:spacing w:line="276" w:lineRule="auto"/>
        <w:ind w:left="1418" w:hanging="425"/>
        <w:jc w:val="left"/>
        <w:rPr>
          <w:rFonts w:ascii="Arial" w:hAnsi="Arial" w:cs="Arial"/>
          <w:color w:val="000000"/>
          <w:szCs w:val="24"/>
        </w:rPr>
      </w:pPr>
      <w:r w:rsidRPr="00F06A85">
        <w:rPr>
          <w:rFonts w:ascii="Arial" w:hAnsi="Arial" w:cs="Arial"/>
          <w:color w:val="000000"/>
          <w:szCs w:val="24"/>
        </w:rPr>
        <w:t>p</w:t>
      </w:r>
      <w:r w:rsidR="00723244" w:rsidRPr="00F06A85">
        <w:rPr>
          <w:rFonts w:ascii="Arial" w:hAnsi="Arial" w:cs="Arial"/>
          <w:color w:val="000000"/>
          <w:szCs w:val="24"/>
        </w:rPr>
        <w:t>owierzenie prowadzenia punktów nieodpłatnego poradnictwa obywatelskiego na terenie Powiatu Żywieckiego w miejscowościach:</w:t>
      </w:r>
    </w:p>
    <w:p w14:paraId="4D76C730" w14:textId="77777777" w:rsidR="00723244" w:rsidRPr="00F06A85" w:rsidRDefault="00723244" w:rsidP="00F06A85">
      <w:pPr>
        <w:spacing w:line="276" w:lineRule="auto"/>
        <w:ind w:left="1416"/>
        <w:rPr>
          <w:rFonts w:ascii="Arial" w:hAnsi="Arial" w:cs="Arial"/>
        </w:rPr>
      </w:pPr>
      <w:r w:rsidRPr="00F06A85">
        <w:rPr>
          <w:rFonts w:ascii="Arial" w:hAnsi="Arial" w:cs="Arial"/>
          <w:color w:val="000000"/>
        </w:rPr>
        <w:t xml:space="preserve">Jeleśnia </w:t>
      </w:r>
      <w:r w:rsidRPr="00F06A85">
        <w:rPr>
          <w:rFonts w:ascii="Arial" w:hAnsi="Arial" w:cs="Arial"/>
        </w:rPr>
        <w:t>ul. Plebańska 1 przez 5 dni w tygodniu przez co najmniej 4 godziny dziennie, wg. harmonogramu:</w:t>
      </w:r>
    </w:p>
    <w:p w14:paraId="60C44CC2"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t>poniedziałek:</w:t>
      </w:r>
      <w:r w:rsidR="004D7F4C" w:rsidRPr="00F06A85">
        <w:rPr>
          <w:rFonts w:ascii="Arial" w:hAnsi="Arial" w:cs="Arial"/>
        </w:rPr>
        <w:t xml:space="preserve"> w godzinach 16.00 – 20</w:t>
      </w:r>
      <w:r w:rsidRPr="00F06A85">
        <w:rPr>
          <w:rFonts w:ascii="Arial" w:hAnsi="Arial" w:cs="Arial"/>
        </w:rPr>
        <w:t>.00</w:t>
      </w:r>
    </w:p>
    <w:p w14:paraId="65C1A3E3"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t>w</w:t>
      </w:r>
      <w:r w:rsidR="00853242" w:rsidRPr="00F06A85">
        <w:rPr>
          <w:rFonts w:ascii="Arial" w:hAnsi="Arial" w:cs="Arial"/>
        </w:rPr>
        <w:t>t</w:t>
      </w:r>
      <w:r w:rsidR="004D7F4C" w:rsidRPr="00F06A85">
        <w:rPr>
          <w:rFonts w:ascii="Arial" w:hAnsi="Arial" w:cs="Arial"/>
        </w:rPr>
        <w:t>orek: w godzinach 16.00 – 20</w:t>
      </w:r>
      <w:r w:rsidRPr="00F06A85">
        <w:rPr>
          <w:rFonts w:ascii="Arial" w:hAnsi="Arial" w:cs="Arial"/>
        </w:rPr>
        <w:t>.00</w:t>
      </w:r>
    </w:p>
    <w:p w14:paraId="50B92D81" w14:textId="77777777" w:rsidR="00723244" w:rsidRPr="00F06A85" w:rsidRDefault="004D7F4C" w:rsidP="00F06A85">
      <w:pPr>
        <w:spacing w:line="276" w:lineRule="auto"/>
        <w:ind w:left="1134" w:firstLine="282"/>
        <w:rPr>
          <w:rFonts w:ascii="Arial" w:hAnsi="Arial" w:cs="Arial"/>
        </w:rPr>
      </w:pPr>
      <w:r w:rsidRPr="00F06A85">
        <w:rPr>
          <w:rFonts w:ascii="Arial" w:hAnsi="Arial" w:cs="Arial"/>
        </w:rPr>
        <w:t>środa: w godzinach 16.00 – 20</w:t>
      </w:r>
      <w:r w:rsidR="00723244" w:rsidRPr="00F06A85">
        <w:rPr>
          <w:rFonts w:ascii="Arial" w:hAnsi="Arial" w:cs="Arial"/>
        </w:rPr>
        <w:t>.00</w:t>
      </w:r>
    </w:p>
    <w:p w14:paraId="6B13993C" w14:textId="77777777" w:rsidR="00723244" w:rsidRPr="00F06A85" w:rsidRDefault="004D7F4C" w:rsidP="00F06A85">
      <w:pPr>
        <w:spacing w:line="276" w:lineRule="auto"/>
        <w:ind w:left="1134" w:firstLine="282"/>
        <w:rPr>
          <w:rFonts w:ascii="Arial" w:hAnsi="Arial" w:cs="Arial"/>
        </w:rPr>
      </w:pPr>
      <w:r w:rsidRPr="00F06A85">
        <w:rPr>
          <w:rFonts w:ascii="Arial" w:hAnsi="Arial" w:cs="Arial"/>
        </w:rPr>
        <w:t>czwartek: w godzinach 13.00 – 17</w:t>
      </w:r>
      <w:r w:rsidR="00723244" w:rsidRPr="00F06A85">
        <w:rPr>
          <w:rFonts w:ascii="Arial" w:hAnsi="Arial" w:cs="Arial"/>
        </w:rPr>
        <w:t>.00</w:t>
      </w:r>
    </w:p>
    <w:p w14:paraId="69EA77CC" w14:textId="77777777" w:rsidR="00723244" w:rsidRPr="00F06A85" w:rsidRDefault="004D7F4C" w:rsidP="00F06A85">
      <w:pPr>
        <w:spacing w:line="276" w:lineRule="auto"/>
        <w:ind w:left="1134" w:firstLine="282"/>
        <w:rPr>
          <w:rFonts w:ascii="Arial" w:hAnsi="Arial" w:cs="Arial"/>
        </w:rPr>
      </w:pPr>
      <w:r w:rsidRPr="00F06A85">
        <w:rPr>
          <w:rFonts w:ascii="Arial" w:hAnsi="Arial" w:cs="Arial"/>
        </w:rPr>
        <w:t>piątek: w godzinach 14.00 – 18</w:t>
      </w:r>
      <w:r w:rsidR="00723244" w:rsidRPr="00F06A85">
        <w:rPr>
          <w:rFonts w:ascii="Arial" w:hAnsi="Arial" w:cs="Arial"/>
        </w:rPr>
        <w:t>.00</w:t>
      </w:r>
    </w:p>
    <w:p w14:paraId="6302C79E" w14:textId="77777777" w:rsidR="009308AA" w:rsidRPr="00F06A85" w:rsidRDefault="009308AA" w:rsidP="009308AA">
      <w:pPr>
        <w:pStyle w:val="Tekstpodstawowy"/>
        <w:tabs>
          <w:tab w:val="left" w:pos="1418"/>
        </w:tabs>
        <w:spacing w:line="276" w:lineRule="auto"/>
        <w:ind w:left="1418" w:firstLine="708"/>
        <w:jc w:val="left"/>
        <w:rPr>
          <w:rFonts w:ascii="Arial" w:hAnsi="Arial" w:cs="Arial"/>
          <w:color w:val="000000"/>
          <w:szCs w:val="24"/>
        </w:rPr>
      </w:pPr>
    </w:p>
    <w:p w14:paraId="7CB0D18F" w14:textId="77777777" w:rsidR="00723244" w:rsidRPr="00F06A85" w:rsidRDefault="00723244" w:rsidP="00F06A85">
      <w:pPr>
        <w:pStyle w:val="Tekstpodstawowy"/>
        <w:tabs>
          <w:tab w:val="left" w:pos="1418"/>
        </w:tabs>
        <w:spacing w:line="276" w:lineRule="auto"/>
        <w:ind w:left="1418"/>
        <w:jc w:val="left"/>
        <w:rPr>
          <w:rFonts w:ascii="Arial" w:hAnsi="Arial" w:cs="Arial"/>
          <w:color w:val="000000"/>
          <w:szCs w:val="24"/>
        </w:rPr>
      </w:pPr>
      <w:r w:rsidRPr="00F06A85">
        <w:rPr>
          <w:rFonts w:ascii="Arial" w:hAnsi="Arial" w:cs="Arial"/>
          <w:color w:val="000000"/>
          <w:szCs w:val="24"/>
        </w:rPr>
        <w:t>Żywiec, ul. Krasińskiego 13 przez 5 dni w tygodniu przez co najmniej 4 godziny dziennie, wg harmonogramu:</w:t>
      </w:r>
    </w:p>
    <w:p w14:paraId="266460FF"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t>poniedziałek: w godzinach 7.00 – 11.00</w:t>
      </w:r>
    </w:p>
    <w:p w14:paraId="73E9EED3"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t>w</w:t>
      </w:r>
      <w:r w:rsidR="00853242" w:rsidRPr="00F06A85">
        <w:rPr>
          <w:rFonts w:ascii="Arial" w:hAnsi="Arial" w:cs="Arial"/>
        </w:rPr>
        <w:t>t</w:t>
      </w:r>
      <w:r w:rsidRPr="00F06A85">
        <w:rPr>
          <w:rFonts w:ascii="Arial" w:hAnsi="Arial" w:cs="Arial"/>
        </w:rPr>
        <w:t>orek: w godzinach 7.00 – 11.00</w:t>
      </w:r>
    </w:p>
    <w:p w14:paraId="707C0CD6"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lastRenderedPageBreak/>
        <w:t>środa: w godzinach 7.00 – 11.00</w:t>
      </w:r>
    </w:p>
    <w:p w14:paraId="62055511"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t>czwartek: w godzinach 7.00 – 11.00</w:t>
      </w:r>
    </w:p>
    <w:p w14:paraId="019D599A" w14:textId="77777777" w:rsidR="00723244" w:rsidRPr="00F06A85" w:rsidRDefault="00723244" w:rsidP="00F06A85">
      <w:pPr>
        <w:spacing w:line="276" w:lineRule="auto"/>
        <w:ind w:left="1134" w:firstLine="282"/>
        <w:rPr>
          <w:rFonts w:ascii="Arial" w:hAnsi="Arial" w:cs="Arial"/>
        </w:rPr>
      </w:pPr>
      <w:r w:rsidRPr="00F06A85">
        <w:rPr>
          <w:rFonts w:ascii="Arial" w:hAnsi="Arial" w:cs="Arial"/>
        </w:rPr>
        <w:t>piątek: w godzinach 7.00 – 11.00</w:t>
      </w:r>
      <w:r w:rsidR="00561252" w:rsidRPr="00F06A85">
        <w:rPr>
          <w:rFonts w:ascii="Arial" w:hAnsi="Arial" w:cs="Arial"/>
        </w:rPr>
        <w:t xml:space="preserve"> (specjalizacja mediacja)</w:t>
      </w:r>
    </w:p>
    <w:p w14:paraId="0C83160E" w14:textId="77777777" w:rsidR="00723244" w:rsidRPr="00F06A85" w:rsidRDefault="00723244" w:rsidP="00F06A85">
      <w:pPr>
        <w:pStyle w:val="Tekstpodstawowy"/>
        <w:tabs>
          <w:tab w:val="left" w:pos="1418"/>
        </w:tabs>
        <w:spacing w:line="276" w:lineRule="auto"/>
        <w:ind w:left="1418"/>
        <w:jc w:val="left"/>
        <w:rPr>
          <w:rFonts w:ascii="Arial" w:hAnsi="Arial" w:cs="Arial"/>
          <w:color w:val="000000"/>
          <w:szCs w:val="24"/>
        </w:rPr>
      </w:pPr>
    </w:p>
    <w:p w14:paraId="1BF1D7E7" w14:textId="77777777" w:rsidR="00B852D8" w:rsidRPr="00F06A85" w:rsidRDefault="00A351C4" w:rsidP="00F06A85">
      <w:pPr>
        <w:pStyle w:val="Tekstpodstawowy"/>
        <w:numPr>
          <w:ilvl w:val="0"/>
          <w:numId w:val="7"/>
        </w:numPr>
        <w:tabs>
          <w:tab w:val="left" w:pos="1418"/>
        </w:tabs>
        <w:spacing w:line="276" w:lineRule="auto"/>
        <w:ind w:left="1418" w:hanging="425"/>
        <w:jc w:val="left"/>
        <w:rPr>
          <w:rFonts w:ascii="Arial" w:hAnsi="Arial" w:cs="Arial"/>
          <w:color w:val="000000"/>
          <w:szCs w:val="24"/>
        </w:rPr>
      </w:pPr>
      <w:r w:rsidRPr="00F06A85">
        <w:rPr>
          <w:rFonts w:ascii="Arial" w:hAnsi="Arial" w:cs="Arial"/>
          <w:color w:val="000000"/>
          <w:szCs w:val="24"/>
        </w:rPr>
        <w:t>p</w:t>
      </w:r>
      <w:r w:rsidR="00723244" w:rsidRPr="00F06A85">
        <w:rPr>
          <w:rFonts w:ascii="Arial" w:hAnsi="Arial" w:cs="Arial"/>
          <w:color w:val="000000"/>
          <w:szCs w:val="24"/>
        </w:rPr>
        <w:t>owierzenie zad</w:t>
      </w:r>
      <w:r w:rsidR="00475474" w:rsidRPr="00F06A85">
        <w:rPr>
          <w:rFonts w:ascii="Arial" w:hAnsi="Arial" w:cs="Arial"/>
          <w:color w:val="000000"/>
          <w:szCs w:val="24"/>
        </w:rPr>
        <w:t>ania z zakresu edukacji prawnej</w:t>
      </w:r>
      <w:r w:rsidR="006E16D0" w:rsidRPr="00F06A85">
        <w:rPr>
          <w:rFonts w:ascii="Arial" w:hAnsi="Arial" w:cs="Arial"/>
          <w:color w:val="000000"/>
          <w:szCs w:val="24"/>
        </w:rPr>
        <w:t>.</w:t>
      </w:r>
    </w:p>
    <w:p w14:paraId="27F47C78" w14:textId="77777777" w:rsidR="003F5783" w:rsidRPr="00F06A85" w:rsidRDefault="003F5783" w:rsidP="00F06A85">
      <w:pPr>
        <w:pStyle w:val="Tekstpodstawowy"/>
        <w:tabs>
          <w:tab w:val="left" w:pos="1418"/>
        </w:tabs>
        <w:spacing w:line="276" w:lineRule="auto"/>
        <w:ind w:left="1418"/>
        <w:jc w:val="left"/>
        <w:rPr>
          <w:rFonts w:ascii="Arial" w:hAnsi="Arial" w:cs="Arial"/>
          <w:color w:val="000000"/>
          <w:szCs w:val="24"/>
        </w:rPr>
      </w:pPr>
    </w:p>
    <w:p w14:paraId="6957C49F" w14:textId="01D33C6D" w:rsidR="00E34330" w:rsidRPr="00F06A85" w:rsidRDefault="00E34330" w:rsidP="00F06A85">
      <w:pPr>
        <w:numPr>
          <w:ilvl w:val="0"/>
          <w:numId w:val="8"/>
        </w:numPr>
        <w:spacing w:line="276" w:lineRule="auto"/>
        <w:ind w:hanging="436"/>
        <w:rPr>
          <w:rFonts w:ascii="Arial" w:hAnsi="Arial" w:cs="Arial"/>
        </w:rPr>
      </w:pPr>
      <w:r w:rsidRPr="00F06A85">
        <w:rPr>
          <w:rFonts w:ascii="Arial" w:hAnsi="Arial" w:cs="Arial"/>
        </w:rPr>
        <w:t>Wydłużenie czasu trwania dyżuru wskazanego w ust. 1 do 5 godzin następuje na żądanie Starosty i nie powoduje zwiększenia środków przeznaczonych na realizację zadania w danym roku.</w:t>
      </w:r>
    </w:p>
    <w:p w14:paraId="671EF2B8" w14:textId="1FC1CDBC" w:rsidR="00CF3CAD" w:rsidRPr="00F06A85" w:rsidRDefault="00C83F5D" w:rsidP="00F06A85">
      <w:pPr>
        <w:numPr>
          <w:ilvl w:val="0"/>
          <w:numId w:val="8"/>
        </w:numPr>
        <w:spacing w:line="276" w:lineRule="auto"/>
        <w:ind w:hanging="436"/>
        <w:rPr>
          <w:rFonts w:ascii="Arial" w:hAnsi="Arial" w:cs="Arial"/>
        </w:rPr>
      </w:pPr>
      <w:r w:rsidRPr="00F06A85">
        <w:rPr>
          <w:rFonts w:ascii="Arial" w:hAnsi="Arial" w:cs="Arial"/>
        </w:rPr>
        <w:t xml:space="preserve">W punkcie </w:t>
      </w:r>
      <w:r w:rsidR="005A4027" w:rsidRPr="00F06A85">
        <w:rPr>
          <w:rFonts w:ascii="Arial" w:hAnsi="Arial" w:cs="Arial"/>
        </w:rPr>
        <w:t>nieodpłatnego poradnictwa obywatelskiego</w:t>
      </w:r>
      <w:r w:rsidR="00670F38" w:rsidRPr="00F06A85">
        <w:rPr>
          <w:rFonts w:ascii="Arial" w:hAnsi="Arial" w:cs="Arial"/>
        </w:rPr>
        <w:t xml:space="preserve"> w Żywcu</w:t>
      </w:r>
      <w:r w:rsidR="005A4027" w:rsidRPr="00F06A85">
        <w:rPr>
          <w:rFonts w:ascii="Arial" w:hAnsi="Arial" w:cs="Arial"/>
        </w:rPr>
        <w:t xml:space="preserve"> o którym mowa w § 1 ust. 1 lit b)</w:t>
      </w:r>
      <w:r w:rsidRPr="00F06A85">
        <w:rPr>
          <w:rFonts w:ascii="Arial" w:hAnsi="Arial" w:cs="Arial"/>
        </w:rPr>
        <w:t xml:space="preserve"> dyżury  w piątki  będą poświęcone  jedynie nieodpłatnej mediacji</w:t>
      </w:r>
      <w:r w:rsidR="00E34330" w:rsidRPr="00F06A85">
        <w:rPr>
          <w:rFonts w:ascii="Arial" w:hAnsi="Arial" w:cs="Arial"/>
        </w:rPr>
        <w:t>, z zastrzeżeniem ust. 4</w:t>
      </w:r>
      <w:r w:rsidR="009764D8" w:rsidRPr="00F06A85">
        <w:rPr>
          <w:rFonts w:ascii="Arial" w:hAnsi="Arial" w:cs="Arial"/>
        </w:rPr>
        <w:t xml:space="preserve">. </w:t>
      </w:r>
      <w:r w:rsidR="00DB0A0B" w:rsidRPr="00F06A85">
        <w:rPr>
          <w:rFonts w:ascii="Arial" w:hAnsi="Arial" w:cs="Arial"/>
        </w:rPr>
        <w:br/>
      </w:r>
      <w:r w:rsidR="009764D8" w:rsidRPr="00F06A85">
        <w:rPr>
          <w:rFonts w:ascii="Arial" w:hAnsi="Arial" w:cs="Arial"/>
        </w:rPr>
        <w:t>W sytuacji kiedy nie zostanie złożony wniosek o przeprowadzenie</w:t>
      </w:r>
      <w:r w:rsidRPr="00F06A85">
        <w:rPr>
          <w:rFonts w:ascii="Arial" w:hAnsi="Arial" w:cs="Arial"/>
        </w:rPr>
        <w:t xml:space="preserve"> </w:t>
      </w:r>
      <w:r w:rsidR="009764D8" w:rsidRPr="00F06A85">
        <w:rPr>
          <w:rFonts w:ascii="Arial" w:hAnsi="Arial" w:cs="Arial"/>
        </w:rPr>
        <w:t xml:space="preserve">mediacji, </w:t>
      </w:r>
      <w:r w:rsidRPr="00F06A85">
        <w:rPr>
          <w:rFonts w:ascii="Arial" w:hAnsi="Arial" w:cs="Arial"/>
        </w:rPr>
        <w:t>o któr</w:t>
      </w:r>
      <w:r w:rsidR="004A371B" w:rsidRPr="00F06A85">
        <w:rPr>
          <w:rFonts w:ascii="Arial" w:hAnsi="Arial" w:cs="Arial"/>
        </w:rPr>
        <w:t>ej mowa w  art. 4a ust.</w:t>
      </w:r>
      <w:r w:rsidR="00927169" w:rsidRPr="00F06A85">
        <w:rPr>
          <w:rFonts w:ascii="Arial" w:hAnsi="Arial" w:cs="Arial"/>
        </w:rPr>
        <w:t xml:space="preserve"> </w:t>
      </w:r>
      <w:r w:rsidR="004A371B" w:rsidRPr="00F06A85">
        <w:rPr>
          <w:rFonts w:ascii="Arial" w:hAnsi="Arial" w:cs="Arial"/>
        </w:rPr>
        <w:t>1 pkt 4 U</w:t>
      </w:r>
      <w:r w:rsidRPr="00F06A85">
        <w:rPr>
          <w:rFonts w:ascii="Arial" w:hAnsi="Arial" w:cs="Arial"/>
        </w:rPr>
        <w:t>stawy</w:t>
      </w:r>
      <w:r w:rsidR="009764D8" w:rsidRPr="00F06A85">
        <w:rPr>
          <w:rFonts w:ascii="Arial" w:hAnsi="Arial" w:cs="Arial"/>
        </w:rPr>
        <w:t xml:space="preserve"> w punkcie w tym dniu świadczone będzie nieod</w:t>
      </w:r>
      <w:r w:rsidR="00127A12" w:rsidRPr="00F06A85">
        <w:rPr>
          <w:rFonts w:ascii="Arial" w:hAnsi="Arial" w:cs="Arial"/>
        </w:rPr>
        <w:t>płatne poradnictwo obywatelskie.</w:t>
      </w:r>
    </w:p>
    <w:p w14:paraId="29527508" w14:textId="77777777" w:rsidR="00127A12" w:rsidRPr="00F06A85" w:rsidRDefault="00127A12" w:rsidP="00F06A85">
      <w:pPr>
        <w:numPr>
          <w:ilvl w:val="0"/>
          <w:numId w:val="8"/>
        </w:numPr>
        <w:spacing w:line="276" w:lineRule="auto"/>
        <w:ind w:hanging="436"/>
        <w:rPr>
          <w:rFonts w:ascii="Arial" w:hAnsi="Arial" w:cs="Arial"/>
        </w:rPr>
      </w:pPr>
      <w:r w:rsidRPr="00F06A85">
        <w:rPr>
          <w:rFonts w:ascii="Arial" w:hAnsi="Arial" w:cs="Arial"/>
        </w:rPr>
        <w:t>W przypadku wzmożonego zapotrzebowania ze strony osób uprawnionych Powiat m</w:t>
      </w:r>
      <w:r w:rsidR="00DB0A0B" w:rsidRPr="00F06A85">
        <w:rPr>
          <w:rFonts w:ascii="Arial" w:hAnsi="Arial" w:cs="Arial"/>
        </w:rPr>
        <w:t>oże w 202</w:t>
      </w:r>
      <w:r w:rsidR="003F5783" w:rsidRPr="00F06A85">
        <w:rPr>
          <w:rFonts w:ascii="Arial" w:hAnsi="Arial" w:cs="Arial"/>
        </w:rPr>
        <w:t>1</w:t>
      </w:r>
      <w:r w:rsidR="00DB0A0B" w:rsidRPr="00F06A85">
        <w:rPr>
          <w:rFonts w:ascii="Arial" w:hAnsi="Arial" w:cs="Arial"/>
        </w:rPr>
        <w:t>r. przeznaczyć dodatkowe dyżury w każdym z trzech punktów wskazanych w ust. 1 na organizację tzw. spotkań mediacyjnych, o których mowa w art. 4a ust. 1 pkt 4 Ustawy.</w:t>
      </w:r>
    </w:p>
    <w:p w14:paraId="5B6074DE" w14:textId="77777777" w:rsidR="00B852D8" w:rsidRPr="00F06A85" w:rsidRDefault="00B852D8" w:rsidP="00F06A85">
      <w:pPr>
        <w:spacing w:line="276" w:lineRule="auto"/>
        <w:ind w:left="720"/>
        <w:rPr>
          <w:rFonts w:ascii="Arial" w:hAnsi="Arial" w:cs="Arial"/>
        </w:rPr>
      </w:pPr>
    </w:p>
    <w:p w14:paraId="1E7054FF" w14:textId="77777777" w:rsidR="00351342" w:rsidRPr="00F06A85" w:rsidRDefault="00C13F91"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 2</w:t>
      </w:r>
    </w:p>
    <w:p w14:paraId="56798723" w14:textId="77777777" w:rsidR="00EF3170" w:rsidRPr="00F06A85" w:rsidRDefault="00D847A8"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Wysokość środków publicznych przeznaczonych na realizację zadania</w:t>
      </w:r>
    </w:p>
    <w:p w14:paraId="0F423504" w14:textId="77777777" w:rsidR="00A57D77" w:rsidRPr="00F06A85" w:rsidRDefault="00A57D77" w:rsidP="00F06A85">
      <w:pPr>
        <w:pStyle w:val="Tekstpodstawowy"/>
        <w:spacing w:line="276" w:lineRule="auto"/>
        <w:jc w:val="left"/>
        <w:rPr>
          <w:rFonts w:ascii="Arial" w:hAnsi="Arial" w:cs="Arial"/>
          <w:color w:val="000000"/>
          <w:szCs w:val="24"/>
        </w:rPr>
      </w:pPr>
    </w:p>
    <w:p w14:paraId="79F8921F" w14:textId="77777777" w:rsidR="0013491B" w:rsidRPr="00F06A85" w:rsidRDefault="000B7484" w:rsidP="00F06A85">
      <w:pPr>
        <w:pStyle w:val="Tekstpodstawowy"/>
        <w:numPr>
          <w:ilvl w:val="0"/>
          <w:numId w:val="17"/>
        </w:numPr>
        <w:spacing w:line="276" w:lineRule="auto"/>
        <w:ind w:left="709"/>
        <w:jc w:val="left"/>
        <w:rPr>
          <w:rFonts w:ascii="Arial" w:hAnsi="Arial" w:cs="Arial"/>
          <w:color w:val="000000"/>
          <w:szCs w:val="24"/>
        </w:rPr>
      </w:pPr>
      <w:r w:rsidRPr="00F06A85">
        <w:rPr>
          <w:rFonts w:ascii="Arial" w:hAnsi="Arial" w:cs="Arial"/>
          <w:color w:val="000000"/>
          <w:szCs w:val="24"/>
        </w:rPr>
        <w:t>Wysokość środków finansowych na realiz</w:t>
      </w:r>
      <w:r w:rsidR="006E16D0" w:rsidRPr="00F06A85">
        <w:rPr>
          <w:rFonts w:ascii="Arial" w:hAnsi="Arial" w:cs="Arial"/>
          <w:color w:val="000000"/>
          <w:szCs w:val="24"/>
        </w:rPr>
        <w:t>ację zadań określonych w § 1 ust.</w:t>
      </w:r>
      <w:r w:rsidRPr="00F06A85">
        <w:rPr>
          <w:rFonts w:ascii="Arial" w:hAnsi="Arial" w:cs="Arial"/>
          <w:color w:val="000000"/>
          <w:szCs w:val="24"/>
        </w:rPr>
        <w:t xml:space="preserve"> 1 wynosi łącznie 192 060,00 zł. (słownie: sto dziewięćdziesiąt dwa tysiące sześćdziesiąt złotych), w tym:</w:t>
      </w:r>
    </w:p>
    <w:p w14:paraId="500AADE4" w14:textId="77777777" w:rsidR="000B7484" w:rsidRPr="00F06A85" w:rsidRDefault="007A5562" w:rsidP="00F06A85">
      <w:pPr>
        <w:pStyle w:val="Tekstpodstawowy"/>
        <w:numPr>
          <w:ilvl w:val="0"/>
          <w:numId w:val="13"/>
        </w:numPr>
        <w:spacing w:line="276" w:lineRule="auto"/>
        <w:jc w:val="left"/>
        <w:rPr>
          <w:rFonts w:ascii="Arial" w:hAnsi="Arial" w:cs="Arial"/>
          <w:color w:val="000000"/>
          <w:szCs w:val="24"/>
        </w:rPr>
      </w:pPr>
      <w:r w:rsidRPr="00F06A85">
        <w:rPr>
          <w:rFonts w:ascii="Arial" w:hAnsi="Arial" w:cs="Arial"/>
          <w:color w:val="000000"/>
          <w:szCs w:val="24"/>
        </w:rPr>
        <w:t>n</w:t>
      </w:r>
      <w:r w:rsidR="000B7484" w:rsidRPr="00F06A85">
        <w:rPr>
          <w:rFonts w:ascii="Arial" w:hAnsi="Arial" w:cs="Arial"/>
          <w:color w:val="000000"/>
          <w:szCs w:val="24"/>
        </w:rPr>
        <w:t>a prowadzenie punktu nieodpłatnej pomocy prawnej 60 060,00 zł (słownie: sześćdziesiąt tysięcy sześćdziesiąt złotych),</w:t>
      </w:r>
    </w:p>
    <w:p w14:paraId="44BDDCC5" w14:textId="77777777" w:rsidR="000B7484" w:rsidRPr="00F06A85" w:rsidRDefault="007A5562" w:rsidP="00F06A85">
      <w:pPr>
        <w:pStyle w:val="Tekstpodstawowy"/>
        <w:numPr>
          <w:ilvl w:val="0"/>
          <w:numId w:val="13"/>
        </w:numPr>
        <w:spacing w:line="276" w:lineRule="auto"/>
        <w:jc w:val="left"/>
        <w:rPr>
          <w:rFonts w:ascii="Arial" w:hAnsi="Arial" w:cs="Arial"/>
          <w:color w:val="000000"/>
          <w:szCs w:val="24"/>
        </w:rPr>
      </w:pPr>
      <w:r w:rsidRPr="00F06A85">
        <w:rPr>
          <w:rFonts w:ascii="Arial" w:hAnsi="Arial" w:cs="Arial"/>
          <w:color w:val="000000"/>
          <w:szCs w:val="24"/>
        </w:rPr>
        <w:t>n</w:t>
      </w:r>
      <w:r w:rsidR="000B7484" w:rsidRPr="00F06A85">
        <w:rPr>
          <w:rFonts w:ascii="Arial" w:hAnsi="Arial" w:cs="Arial"/>
          <w:color w:val="000000"/>
          <w:szCs w:val="24"/>
        </w:rPr>
        <w:t>a prowadzenie dwóch punktów nieodpłatnego poradnictwa obywatelskiego 120 120,00 zł. (słownie: sto dwadzieścia tysięcy sto dwadzieścia złotych) tj. po 60 060,00 zł na jeden punkt,</w:t>
      </w:r>
    </w:p>
    <w:p w14:paraId="42CB3C58" w14:textId="77777777" w:rsidR="000B7484" w:rsidRPr="00F06A85" w:rsidRDefault="007A5562" w:rsidP="00F06A85">
      <w:pPr>
        <w:pStyle w:val="Tekstpodstawowy"/>
        <w:numPr>
          <w:ilvl w:val="0"/>
          <w:numId w:val="13"/>
        </w:numPr>
        <w:spacing w:line="276" w:lineRule="auto"/>
        <w:jc w:val="left"/>
        <w:rPr>
          <w:rFonts w:ascii="Arial" w:hAnsi="Arial" w:cs="Arial"/>
          <w:color w:val="000000"/>
          <w:szCs w:val="24"/>
        </w:rPr>
      </w:pPr>
      <w:r w:rsidRPr="00F06A85">
        <w:rPr>
          <w:rFonts w:ascii="Arial" w:hAnsi="Arial" w:cs="Arial"/>
          <w:color w:val="000000"/>
          <w:szCs w:val="24"/>
        </w:rPr>
        <w:t>n</w:t>
      </w:r>
      <w:r w:rsidR="000B7484" w:rsidRPr="00F06A85">
        <w:rPr>
          <w:rFonts w:ascii="Arial" w:hAnsi="Arial" w:cs="Arial"/>
          <w:color w:val="000000"/>
          <w:szCs w:val="24"/>
        </w:rPr>
        <w:t>a realizację zadania z zakresu edukacji prawnej 11 880,00 zł. (słownie: jedenaście tysięcy osiemset osiemdziesiąt złotych), tj. po 3 960,00 zł.</w:t>
      </w:r>
      <w:r w:rsidR="006E16D0" w:rsidRPr="00F06A85">
        <w:rPr>
          <w:rFonts w:ascii="Arial" w:hAnsi="Arial" w:cs="Arial"/>
          <w:color w:val="000000"/>
          <w:szCs w:val="24"/>
        </w:rPr>
        <w:t xml:space="preserve"> na jeden punkt.</w:t>
      </w:r>
    </w:p>
    <w:p w14:paraId="09D6E074" w14:textId="77777777" w:rsidR="009764D8" w:rsidRPr="00F06A85" w:rsidRDefault="009764D8" w:rsidP="00F06A85">
      <w:pPr>
        <w:pStyle w:val="Tekstpodstawowy"/>
        <w:numPr>
          <w:ilvl w:val="0"/>
          <w:numId w:val="17"/>
        </w:numPr>
        <w:spacing w:line="276" w:lineRule="auto"/>
        <w:ind w:left="709"/>
        <w:jc w:val="left"/>
        <w:rPr>
          <w:rFonts w:ascii="Arial" w:hAnsi="Arial" w:cs="Arial"/>
          <w:color w:val="000000"/>
          <w:szCs w:val="24"/>
        </w:rPr>
      </w:pPr>
      <w:r w:rsidRPr="00F06A85">
        <w:rPr>
          <w:rFonts w:ascii="Arial" w:hAnsi="Arial" w:cs="Arial"/>
          <w:color w:val="000000"/>
          <w:szCs w:val="24"/>
        </w:rPr>
        <w:t>Podstawę ustalenia wysokości dotacji, o której mowa w ust. 1 stanowi kwota bazowa określona w drodze rozporządzenia corocznie przez Ministra Sprawiedliwości w porozumieniu z ministrem właściwym do spraw budżetu.</w:t>
      </w:r>
    </w:p>
    <w:p w14:paraId="136D6583" w14:textId="77777777" w:rsidR="00DB0A0B" w:rsidRPr="00F06A85" w:rsidRDefault="00DB0A0B" w:rsidP="00F06A85">
      <w:pPr>
        <w:pStyle w:val="Tekstpodstawowy"/>
        <w:spacing w:line="276" w:lineRule="auto"/>
        <w:ind w:left="709"/>
        <w:jc w:val="left"/>
        <w:rPr>
          <w:rFonts w:ascii="Arial" w:hAnsi="Arial" w:cs="Arial"/>
          <w:color w:val="000000"/>
          <w:szCs w:val="24"/>
        </w:rPr>
      </w:pPr>
    </w:p>
    <w:p w14:paraId="66DBFBE0" w14:textId="77777777" w:rsidR="00EF3170" w:rsidRPr="00F06A85" w:rsidRDefault="00C13F91"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 3</w:t>
      </w:r>
    </w:p>
    <w:p w14:paraId="205A9D70" w14:textId="77777777" w:rsidR="00C13F91" w:rsidRPr="00F06A85" w:rsidRDefault="00A36431"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Zasady przyznawania dotacji</w:t>
      </w:r>
    </w:p>
    <w:p w14:paraId="4F569C17" w14:textId="77777777" w:rsidR="0030271C" w:rsidRPr="00F06A85" w:rsidRDefault="0030271C" w:rsidP="00F06A85">
      <w:pPr>
        <w:pStyle w:val="Tekstpodstawowy"/>
        <w:spacing w:line="276" w:lineRule="auto"/>
        <w:jc w:val="left"/>
        <w:rPr>
          <w:rFonts w:ascii="Arial" w:hAnsi="Arial" w:cs="Arial"/>
          <w:color w:val="000000"/>
          <w:szCs w:val="24"/>
        </w:rPr>
      </w:pPr>
    </w:p>
    <w:p w14:paraId="48AF065B" w14:textId="77777777" w:rsidR="00B65936" w:rsidRPr="00F06A85" w:rsidRDefault="00CF3CAD" w:rsidP="00F06A85">
      <w:pPr>
        <w:pStyle w:val="Akapitzlist"/>
        <w:numPr>
          <w:ilvl w:val="0"/>
          <w:numId w:val="16"/>
        </w:numPr>
        <w:spacing w:after="0"/>
        <w:rPr>
          <w:rFonts w:ascii="Arial" w:hAnsi="Arial" w:cs="Arial"/>
          <w:color w:val="000000"/>
          <w:sz w:val="24"/>
          <w:szCs w:val="24"/>
        </w:rPr>
      </w:pPr>
      <w:r w:rsidRPr="00F06A85">
        <w:rPr>
          <w:rFonts w:ascii="Arial" w:hAnsi="Arial" w:cs="Arial"/>
          <w:sz w:val="24"/>
          <w:szCs w:val="24"/>
        </w:rPr>
        <w:t>Zgodnie z art. 11 ust. 6 U</w:t>
      </w:r>
      <w:r w:rsidR="00B65936" w:rsidRPr="00F06A85">
        <w:rPr>
          <w:rFonts w:ascii="Arial" w:hAnsi="Arial" w:cs="Arial"/>
          <w:sz w:val="24"/>
          <w:szCs w:val="24"/>
        </w:rPr>
        <w:t xml:space="preserve">stawy </w:t>
      </w:r>
      <w:r w:rsidR="00B65936" w:rsidRPr="00F06A85">
        <w:rPr>
          <w:rFonts w:ascii="Arial" w:hAnsi="Arial" w:cs="Arial"/>
          <w:bCs/>
          <w:sz w:val="24"/>
          <w:szCs w:val="24"/>
        </w:rPr>
        <w:t xml:space="preserve">podmiotami uprawnionymi do złożenia oferty są organizacje pozarządowe, o których mowa w art. 3 ust. 2 ustawy z dnia 24 kwietnia 2003 r. o działalności pożytku publicznego i o wolontariacie prowadzące działalność pożytku publicznego w zakresie, o którym mowa w art. 4 ust. 1 pkt 1b lub w art. 4 ust.1 pkt 22a, które spełniają odpowiednio warunki  opisane w </w:t>
      </w:r>
      <w:r w:rsidR="009764D8" w:rsidRPr="00F06A85">
        <w:rPr>
          <w:rFonts w:ascii="Arial" w:hAnsi="Arial" w:cs="Arial"/>
          <w:bCs/>
          <w:sz w:val="24"/>
          <w:szCs w:val="24"/>
        </w:rPr>
        <w:t>ust</w:t>
      </w:r>
      <w:r w:rsidR="00B65936" w:rsidRPr="00F06A85">
        <w:rPr>
          <w:rFonts w:ascii="Arial" w:hAnsi="Arial" w:cs="Arial"/>
          <w:bCs/>
          <w:sz w:val="24"/>
          <w:szCs w:val="24"/>
        </w:rPr>
        <w:t xml:space="preserve"> 2</w:t>
      </w:r>
      <w:r w:rsidRPr="00F06A85">
        <w:rPr>
          <w:rFonts w:ascii="Arial" w:hAnsi="Arial" w:cs="Arial"/>
          <w:bCs/>
          <w:sz w:val="24"/>
          <w:szCs w:val="24"/>
        </w:rPr>
        <w:t xml:space="preserve"> – </w:t>
      </w:r>
      <w:r w:rsidR="00B65936" w:rsidRPr="00F06A85">
        <w:rPr>
          <w:rFonts w:ascii="Arial" w:hAnsi="Arial" w:cs="Arial"/>
          <w:bCs/>
          <w:sz w:val="24"/>
          <w:szCs w:val="24"/>
        </w:rPr>
        <w:t xml:space="preserve">3. </w:t>
      </w:r>
    </w:p>
    <w:p w14:paraId="7D93AF64" w14:textId="77777777" w:rsidR="00B65936" w:rsidRPr="00F06A85" w:rsidRDefault="00B65936" w:rsidP="00F06A85">
      <w:pPr>
        <w:numPr>
          <w:ilvl w:val="0"/>
          <w:numId w:val="16"/>
        </w:numPr>
        <w:spacing w:line="276" w:lineRule="auto"/>
        <w:rPr>
          <w:rFonts w:ascii="Arial" w:hAnsi="Arial" w:cs="Arial"/>
          <w:color w:val="000000"/>
        </w:rPr>
      </w:pPr>
      <w:r w:rsidRPr="00F06A85">
        <w:rPr>
          <w:rFonts w:ascii="Arial" w:hAnsi="Arial" w:cs="Arial"/>
          <w:bCs/>
        </w:rPr>
        <w:t xml:space="preserve">O powierzenie prowadzenia w punktu, w którym będzie udzielana nieodpłatna pomoc prawna, może ubiegać się organizacja pozarządowa prowadząca działalność pożytku </w:t>
      </w:r>
      <w:r w:rsidRPr="00F06A85">
        <w:rPr>
          <w:rFonts w:ascii="Arial" w:hAnsi="Arial" w:cs="Arial"/>
          <w:bCs/>
        </w:rPr>
        <w:lastRenderedPageBreak/>
        <w:t xml:space="preserve">publicznego, w </w:t>
      </w:r>
      <w:r w:rsidR="00200673" w:rsidRPr="00F06A85">
        <w:rPr>
          <w:rFonts w:ascii="Arial" w:hAnsi="Arial" w:cs="Arial"/>
          <w:bCs/>
        </w:rPr>
        <w:t>.</w:t>
      </w:r>
      <w:r w:rsidRPr="00F06A85">
        <w:rPr>
          <w:rFonts w:ascii="Arial" w:hAnsi="Arial" w:cs="Arial"/>
          <w:bCs/>
        </w:rPr>
        <w:t xml:space="preserve">zakresie udzielania nieodpłatnej pomocy prawnej, która została wpisana </w:t>
      </w:r>
      <w:r w:rsidR="00CF3CAD" w:rsidRPr="00F06A85">
        <w:rPr>
          <w:rFonts w:ascii="Arial" w:hAnsi="Arial" w:cs="Arial"/>
          <w:bCs/>
        </w:rPr>
        <w:t xml:space="preserve">przez Wojewodę Śląskiego </w:t>
      </w:r>
      <w:r w:rsidRPr="00F06A85">
        <w:rPr>
          <w:rFonts w:ascii="Arial" w:hAnsi="Arial" w:cs="Arial"/>
          <w:bCs/>
        </w:rPr>
        <w:t>na listę organizacji pozarządowych, uprawnionych do prowadzenia punktów na terenie województwa, o</w:t>
      </w:r>
      <w:r w:rsidR="00561252" w:rsidRPr="00F06A85">
        <w:rPr>
          <w:rFonts w:ascii="Arial" w:hAnsi="Arial" w:cs="Arial"/>
          <w:bCs/>
        </w:rPr>
        <w:t xml:space="preserve"> której mowa w art. 11d ust. 1 Ustawy.</w:t>
      </w:r>
    </w:p>
    <w:p w14:paraId="25BC8378" w14:textId="77777777" w:rsidR="00670F38" w:rsidRPr="00F06A85" w:rsidRDefault="00B65936" w:rsidP="00F06A85">
      <w:pPr>
        <w:numPr>
          <w:ilvl w:val="0"/>
          <w:numId w:val="16"/>
        </w:numPr>
        <w:spacing w:line="276" w:lineRule="auto"/>
        <w:rPr>
          <w:rFonts w:ascii="Arial" w:hAnsi="Arial" w:cs="Arial"/>
          <w:color w:val="000000"/>
        </w:rPr>
      </w:pPr>
      <w:r w:rsidRPr="00F06A85">
        <w:rPr>
          <w:rFonts w:ascii="Arial" w:hAnsi="Arial" w:cs="Arial"/>
          <w:bCs/>
        </w:rPr>
        <w:t xml:space="preserve">O powierzenie prowadzenia punktu, w którym będzie świadczone nieodpłatne poradnictwo obywatelskie, może ubiegać się organizacja pozarządowa prowadząca działalność pożytku publicznego, w zakresie </w:t>
      </w:r>
      <w:r w:rsidR="00CF3CAD" w:rsidRPr="00F06A85">
        <w:rPr>
          <w:rFonts w:ascii="Arial" w:hAnsi="Arial" w:cs="Arial"/>
          <w:bCs/>
        </w:rPr>
        <w:t>świadczenia</w:t>
      </w:r>
      <w:r w:rsidRPr="00F06A85">
        <w:rPr>
          <w:rFonts w:ascii="Arial" w:hAnsi="Arial" w:cs="Arial"/>
          <w:bCs/>
        </w:rPr>
        <w:t xml:space="preserve"> nieodpłatnego poradnictwa obywatelskiego, która została wpisana </w:t>
      </w:r>
      <w:r w:rsidR="00CF3CAD" w:rsidRPr="00F06A85">
        <w:rPr>
          <w:rFonts w:ascii="Arial" w:hAnsi="Arial" w:cs="Arial"/>
          <w:bCs/>
        </w:rPr>
        <w:t xml:space="preserve">przez Wojewodę Śląskiego </w:t>
      </w:r>
      <w:r w:rsidRPr="00F06A85">
        <w:rPr>
          <w:rFonts w:ascii="Arial" w:hAnsi="Arial" w:cs="Arial"/>
          <w:bCs/>
        </w:rPr>
        <w:t>na listę organizacji pozarządowych, uprawnionych do prowadzenia</w:t>
      </w:r>
      <w:r w:rsidR="00CF3CAD" w:rsidRPr="00F06A85">
        <w:rPr>
          <w:rFonts w:ascii="Arial" w:hAnsi="Arial" w:cs="Arial"/>
          <w:bCs/>
        </w:rPr>
        <w:t xml:space="preserve"> punktów na terenie województwa</w:t>
      </w:r>
      <w:r w:rsidRPr="00F06A85">
        <w:rPr>
          <w:rFonts w:ascii="Arial" w:hAnsi="Arial" w:cs="Arial"/>
          <w:bCs/>
        </w:rPr>
        <w:t>, o które</w:t>
      </w:r>
      <w:r w:rsidR="00DB0A0B" w:rsidRPr="00F06A85">
        <w:rPr>
          <w:rFonts w:ascii="Arial" w:hAnsi="Arial" w:cs="Arial"/>
          <w:bCs/>
        </w:rPr>
        <w:t>j mowa w art. 11d ust. 1 Ustawy.</w:t>
      </w:r>
    </w:p>
    <w:p w14:paraId="4C0C5B0D" w14:textId="77777777" w:rsidR="00CF3CAD" w:rsidRPr="00F06A85" w:rsidRDefault="00CF3CAD" w:rsidP="00F06A85">
      <w:pPr>
        <w:numPr>
          <w:ilvl w:val="0"/>
          <w:numId w:val="16"/>
        </w:numPr>
        <w:spacing w:line="276" w:lineRule="auto"/>
        <w:rPr>
          <w:rFonts w:ascii="Arial" w:hAnsi="Arial" w:cs="Arial"/>
          <w:color w:val="000000"/>
        </w:rPr>
      </w:pPr>
      <w:r w:rsidRPr="00F06A85">
        <w:rPr>
          <w:rFonts w:ascii="Arial" w:hAnsi="Arial" w:cs="Arial"/>
          <w:color w:val="000000"/>
        </w:rPr>
        <w:t>Organizacja pozarządowa ubiegająca się jednocześnie o prowadzenie na terenie Powiatu Żywieckiego punktu nieodpłatnej pomocy prawnej oraz punktów nieodpłatnego poradnictwa obywatelskiego musi spełnić warunki, o który</w:t>
      </w:r>
      <w:r w:rsidR="00DB0A0B" w:rsidRPr="00F06A85">
        <w:rPr>
          <w:rFonts w:ascii="Arial" w:hAnsi="Arial" w:cs="Arial"/>
          <w:color w:val="000000"/>
        </w:rPr>
        <w:t>ch mowa w ust. 2 – 3 łącznie.</w:t>
      </w:r>
    </w:p>
    <w:p w14:paraId="110DCE01" w14:textId="77777777" w:rsidR="00B65936" w:rsidRPr="00F06A85" w:rsidRDefault="00B65936" w:rsidP="00F06A85">
      <w:pPr>
        <w:numPr>
          <w:ilvl w:val="0"/>
          <w:numId w:val="16"/>
        </w:numPr>
        <w:spacing w:line="276" w:lineRule="auto"/>
        <w:rPr>
          <w:rFonts w:ascii="Arial" w:hAnsi="Arial" w:cs="Arial"/>
          <w:color w:val="000000"/>
        </w:rPr>
      </w:pPr>
      <w:r w:rsidRPr="00F06A85">
        <w:rPr>
          <w:rFonts w:ascii="Arial" w:hAnsi="Arial" w:cs="Arial"/>
          <w:bCs/>
        </w:rPr>
        <w:t xml:space="preserve">W przypadku zaprzestania spełniania przez oferenta warunku, o którym mowa w  art. 11d ust. 2 pkt 2 lub </w:t>
      </w:r>
      <w:r w:rsidR="00B405DC" w:rsidRPr="00F06A85">
        <w:rPr>
          <w:rFonts w:ascii="Arial" w:hAnsi="Arial" w:cs="Arial"/>
          <w:bCs/>
        </w:rPr>
        <w:t>ust. 3 pkt 2, lub ust. 4 pkt 2 U</w:t>
      </w:r>
      <w:r w:rsidRPr="00F06A85">
        <w:rPr>
          <w:rFonts w:ascii="Arial" w:hAnsi="Arial" w:cs="Arial"/>
          <w:bCs/>
        </w:rPr>
        <w:t>stawy</w:t>
      </w:r>
      <w:r w:rsidR="00670F38" w:rsidRPr="00F06A85">
        <w:rPr>
          <w:rFonts w:ascii="Arial" w:hAnsi="Arial" w:cs="Arial"/>
          <w:bCs/>
        </w:rPr>
        <w:t xml:space="preserve"> </w:t>
      </w:r>
      <w:r w:rsidR="00B405DC" w:rsidRPr="00F06A85">
        <w:rPr>
          <w:rFonts w:ascii="Arial" w:hAnsi="Arial" w:cs="Arial"/>
          <w:bCs/>
        </w:rPr>
        <w:t>S</w:t>
      </w:r>
      <w:r w:rsidRPr="00F06A85">
        <w:rPr>
          <w:rFonts w:ascii="Arial" w:hAnsi="Arial" w:cs="Arial"/>
          <w:bCs/>
        </w:rPr>
        <w:t>tarosta nie zawiera umowy z oferentem albo rozwiązuje ją ze skutkiem natychmiastowym.</w:t>
      </w:r>
    </w:p>
    <w:p w14:paraId="59A4AC64" w14:textId="77777777" w:rsidR="00B65936" w:rsidRPr="00F06A85" w:rsidRDefault="00B65936" w:rsidP="00F06A85">
      <w:pPr>
        <w:numPr>
          <w:ilvl w:val="0"/>
          <w:numId w:val="16"/>
        </w:numPr>
        <w:spacing w:line="276" w:lineRule="auto"/>
        <w:rPr>
          <w:rFonts w:ascii="Arial" w:hAnsi="Arial" w:cs="Arial"/>
          <w:color w:val="000000"/>
        </w:rPr>
      </w:pPr>
      <w:r w:rsidRPr="00F06A85">
        <w:rPr>
          <w:rFonts w:ascii="Arial" w:hAnsi="Arial" w:cs="Arial"/>
          <w:bCs/>
        </w:rPr>
        <w:t xml:space="preserve">W przypadku zaprzestania spełniania przez oferenta warunku, </w:t>
      </w:r>
      <w:r w:rsidR="00B405DC" w:rsidRPr="00F06A85">
        <w:rPr>
          <w:rFonts w:ascii="Arial" w:hAnsi="Arial" w:cs="Arial"/>
          <w:bCs/>
        </w:rPr>
        <w:t>o którym mowa w  art. 11d ust. 2</w:t>
      </w:r>
      <w:r w:rsidR="00561252" w:rsidRPr="00F06A85">
        <w:rPr>
          <w:rFonts w:ascii="Arial" w:hAnsi="Arial" w:cs="Arial"/>
          <w:bCs/>
        </w:rPr>
        <w:t xml:space="preserve"> pkt 3</w:t>
      </w:r>
      <w:r w:rsidRPr="00F06A85">
        <w:rPr>
          <w:rFonts w:ascii="Arial" w:hAnsi="Arial" w:cs="Arial"/>
          <w:bCs/>
        </w:rPr>
        <w:t xml:space="preserve"> lub ust. 3 pkt 3, lub ust. 4 pkt 3 starosta nie zawiera umowy z oferentem albo rozwiązuje ją za dwutygodniowym wypowiedzeniem.</w:t>
      </w:r>
    </w:p>
    <w:p w14:paraId="1D7662BB" w14:textId="77777777" w:rsidR="00B65936" w:rsidRPr="00F06A85" w:rsidRDefault="00B65936" w:rsidP="00F06A85">
      <w:pPr>
        <w:numPr>
          <w:ilvl w:val="0"/>
          <w:numId w:val="16"/>
        </w:numPr>
        <w:spacing w:line="276" w:lineRule="auto"/>
        <w:ind w:hanging="436"/>
        <w:rPr>
          <w:rFonts w:ascii="Arial" w:hAnsi="Arial" w:cs="Arial"/>
          <w:color w:val="000000"/>
        </w:rPr>
      </w:pPr>
      <w:r w:rsidRPr="00F06A85">
        <w:rPr>
          <w:rFonts w:ascii="Arial" w:hAnsi="Arial" w:cs="Arial"/>
        </w:rPr>
        <w:t>Dwie lub więcej organizacje pozarządowe mogą złożyć na realizację zadania publicznego</w:t>
      </w:r>
      <w:r w:rsidRPr="00F06A85">
        <w:rPr>
          <w:rFonts w:ascii="Arial" w:hAnsi="Arial" w:cs="Arial"/>
          <w:color w:val="000000"/>
        </w:rPr>
        <w:t xml:space="preserve"> </w:t>
      </w:r>
      <w:r w:rsidRPr="00F06A85">
        <w:rPr>
          <w:rFonts w:ascii="Arial" w:hAnsi="Arial" w:cs="Arial"/>
        </w:rPr>
        <w:t>ofertę wspólną, która dodatkowo powinna wskazywać, jakie działania będą wykonywać poszczególni wnioskodawcy oraz sposób reprezentacji podmiotów.</w:t>
      </w:r>
    </w:p>
    <w:p w14:paraId="61B650B6" w14:textId="77777777" w:rsidR="008E20AF" w:rsidRPr="00F06A85" w:rsidRDefault="008E20AF" w:rsidP="00F06A85">
      <w:pPr>
        <w:numPr>
          <w:ilvl w:val="0"/>
          <w:numId w:val="16"/>
        </w:numPr>
        <w:spacing w:line="276" w:lineRule="auto"/>
        <w:rPr>
          <w:rFonts w:ascii="Arial" w:hAnsi="Arial" w:cs="Arial"/>
        </w:rPr>
      </w:pPr>
      <w:r w:rsidRPr="00F06A85">
        <w:rPr>
          <w:rFonts w:ascii="Arial" w:hAnsi="Arial" w:cs="Arial"/>
        </w:rPr>
        <w:t>Finansowanie zadania, jak i przekazywanie dotacji na jego realizację rozpoczyna się po podpi</w:t>
      </w:r>
      <w:r w:rsidR="00A810BC" w:rsidRPr="00F06A85">
        <w:rPr>
          <w:rFonts w:ascii="Arial" w:hAnsi="Arial" w:cs="Arial"/>
        </w:rPr>
        <w:t>saniu umowy</w:t>
      </w:r>
      <w:r w:rsidRPr="00F06A85">
        <w:rPr>
          <w:rFonts w:ascii="Arial" w:hAnsi="Arial" w:cs="Arial"/>
        </w:rPr>
        <w:t>, na zasadach i w terminach określonych w umowie.</w:t>
      </w:r>
    </w:p>
    <w:p w14:paraId="2A433979" w14:textId="77777777" w:rsidR="00D04852" w:rsidRPr="00F06A85" w:rsidRDefault="00D04852" w:rsidP="00F06A85">
      <w:pPr>
        <w:pStyle w:val="Tekstpodstawowy"/>
        <w:numPr>
          <w:ilvl w:val="0"/>
          <w:numId w:val="16"/>
        </w:numPr>
        <w:spacing w:line="276" w:lineRule="auto"/>
        <w:ind w:hanging="436"/>
        <w:jc w:val="left"/>
        <w:rPr>
          <w:rFonts w:ascii="Arial" w:hAnsi="Arial" w:cs="Arial"/>
          <w:szCs w:val="24"/>
        </w:rPr>
      </w:pPr>
      <w:r w:rsidRPr="00F06A85">
        <w:rPr>
          <w:rFonts w:ascii="Arial" w:hAnsi="Arial" w:cs="Arial"/>
          <w:szCs w:val="24"/>
        </w:rPr>
        <w:t>W przypadku gdy nie zostanie złożona żadna oferta lub żadna ze złożonych ofert nie spełni wymogów zawartych w ogłoszeniu, konkurs zostanie unieważniony.</w:t>
      </w:r>
    </w:p>
    <w:p w14:paraId="7000AB40" w14:textId="77777777" w:rsidR="002D22E1" w:rsidRPr="00F06A85" w:rsidRDefault="002D22E1" w:rsidP="00F06A85">
      <w:pPr>
        <w:pStyle w:val="Tekstpodstawowy"/>
        <w:numPr>
          <w:ilvl w:val="0"/>
          <w:numId w:val="16"/>
        </w:numPr>
        <w:spacing w:line="276" w:lineRule="auto"/>
        <w:ind w:hanging="436"/>
        <w:jc w:val="left"/>
        <w:rPr>
          <w:rFonts w:ascii="Arial" w:hAnsi="Arial" w:cs="Arial"/>
          <w:szCs w:val="24"/>
        </w:rPr>
      </w:pPr>
      <w:r w:rsidRPr="00F06A85">
        <w:rPr>
          <w:rFonts w:ascii="Arial" w:hAnsi="Arial" w:cs="Arial"/>
          <w:szCs w:val="24"/>
        </w:rPr>
        <w:t>Złożenie oferty nie jest równoznaczne z przyznaniem dotacji.</w:t>
      </w:r>
    </w:p>
    <w:p w14:paraId="64B69D59" w14:textId="77777777" w:rsidR="005F062A" w:rsidRPr="00F06A85" w:rsidRDefault="005F062A" w:rsidP="00F06A85">
      <w:pPr>
        <w:spacing w:line="276" w:lineRule="auto"/>
        <w:rPr>
          <w:rFonts w:ascii="Arial" w:hAnsi="Arial" w:cs="Arial"/>
          <w:color w:val="000000"/>
        </w:rPr>
      </w:pPr>
    </w:p>
    <w:p w14:paraId="4CBF5D23" w14:textId="77777777" w:rsidR="007E5B7D" w:rsidRPr="00F06A85" w:rsidRDefault="006E16D0"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 4</w:t>
      </w:r>
    </w:p>
    <w:p w14:paraId="6464E094" w14:textId="77777777" w:rsidR="007E5B7D" w:rsidRPr="00F06A85" w:rsidRDefault="007E5B7D"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Terminy składania ofert</w:t>
      </w:r>
    </w:p>
    <w:p w14:paraId="0D0877F1" w14:textId="77777777" w:rsidR="007E5B7D" w:rsidRPr="00F06A85" w:rsidRDefault="007E5B7D" w:rsidP="00F06A85">
      <w:pPr>
        <w:pStyle w:val="Tekstpodstawowy"/>
        <w:spacing w:line="276" w:lineRule="auto"/>
        <w:jc w:val="left"/>
        <w:rPr>
          <w:rFonts w:ascii="Arial" w:hAnsi="Arial" w:cs="Arial"/>
          <w:color w:val="000000"/>
          <w:szCs w:val="24"/>
        </w:rPr>
      </w:pPr>
    </w:p>
    <w:p w14:paraId="18EE1ACA" w14:textId="77777777" w:rsidR="007E5B7D" w:rsidRPr="00F06A85" w:rsidRDefault="007E5B7D" w:rsidP="00F06A85">
      <w:pPr>
        <w:numPr>
          <w:ilvl w:val="0"/>
          <w:numId w:val="11"/>
        </w:numPr>
        <w:spacing w:line="276" w:lineRule="auto"/>
        <w:ind w:left="709" w:hanging="425"/>
        <w:rPr>
          <w:rFonts w:ascii="Arial" w:hAnsi="Arial" w:cs="Arial"/>
        </w:rPr>
      </w:pPr>
      <w:r w:rsidRPr="00F06A85">
        <w:rPr>
          <w:rFonts w:ascii="Arial" w:hAnsi="Arial" w:cs="Arial"/>
        </w:rPr>
        <w:t xml:space="preserve">Ofertę na realizację zadania należy sporządzić według wzoru, stanowiącego załącznik do Rozporządzenia </w:t>
      </w:r>
      <w:r w:rsidR="003F3BF7" w:rsidRPr="00F06A85">
        <w:rPr>
          <w:rFonts w:ascii="Arial" w:hAnsi="Arial" w:cs="Arial"/>
        </w:rPr>
        <w:t>Przewodniczącego Komitetu Do Spr</w:t>
      </w:r>
      <w:r w:rsidR="003C2A25" w:rsidRPr="00F06A85">
        <w:rPr>
          <w:rFonts w:ascii="Arial" w:hAnsi="Arial" w:cs="Arial"/>
        </w:rPr>
        <w:t>aw Pożytku Publicznego z dnia 29</w:t>
      </w:r>
      <w:r w:rsidRPr="00F06A85">
        <w:rPr>
          <w:rFonts w:ascii="Arial" w:hAnsi="Arial" w:cs="Arial"/>
        </w:rPr>
        <w:t xml:space="preserve"> </w:t>
      </w:r>
      <w:r w:rsidR="003F3BF7" w:rsidRPr="00F06A85">
        <w:rPr>
          <w:rFonts w:ascii="Arial" w:hAnsi="Arial" w:cs="Arial"/>
        </w:rPr>
        <w:t xml:space="preserve">października 2018 r. </w:t>
      </w:r>
      <w:r w:rsidRPr="00F06A85">
        <w:rPr>
          <w:rFonts w:ascii="Arial" w:hAnsi="Arial" w:cs="Arial"/>
        </w:rPr>
        <w:t>w sprawie wzorów ofert i ramowych wzorów umów dotyczących realizacji zadań publicznych oraz wzorów sprawozdań z wyk</w:t>
      </w:r>
      <w:r w:rsidR="003F3BF7" w:rsidRPr="00F06A85">
        <w:rPr>
          <w:rFonts w:ascii="Arial" w:hAnsi="Arial" w:cs="Arial"/>
        </w:rPr>
        <w:t>onania tych zadań (Dz. U. z 2018</w:t>
      </w:r>
      <w:r w:rsidRPr="00F06A85">
        <w:rPr>
          <w:rFonts w:ascii="Arial" w:hAnsi="Arial" w:cs="Arial"/>
        </w:rPr>
        <w:t xml:space="preserve"> r. poz. </w:t>
      </w:r>
      <w:r w:rsidR="003F3BF7" w:rsidRPr="00F06A85">
        <w:rPr>
          <w:rFonts w:ascii="Arial" w:hAnsi="Arial" w:cs="Arial"/>
        </w:rPr>
        <w:t>2057</w:t>
      </w:r>
      <w:r w:rsidR="00670F38" w:rsidRPr="00F06A85">
        <w:rPr>
          <w:rFonts w:ascii="Arial" w:hAnsi="Arial" w:cs="Arial"/>
        </w:rPr>
        <w:t xml:space="preserve">) bądź też </w:t>
      </w:r>
      <w:r w:rsidR="00B405DC" w:rsidRPr="00F06A85">
        <w:rPr>
          <w:rFonts w:ascii="Arial" w:hAnsi="Arial" w:cs="Arial"/>
        </w:rPr>
        <w:t xml:space="preserve">innego </w:t>
      </w:r>
      <w:r w:rsidR="00670F38" w:rsidRPr="00F06A85">
        <w:rPr>
          <w:rFonts w:ascii="Arial" w:hAnsi="Arial" w:cs="Arial"/>
        </w:rPr>
        <w:t>aktua</w:t>
      </w:r>
      <w:r w:rsidR="00B405DC" w:rsidRPr="00F06A85">
        <w:rPr>
          <w:rFonts w:ascii="Arial" w:hAnsi="Arial" w:cs="Arial"/>
        </w:rPr>
        <w:t>lnego wzoru oferty obowiązującego</w:t>
      </w:r>
      <w:r w:rsidR="00DB0A0B" w:rsidRPr="00F06A85">
        <w:rPr>
          <w:rFonts w:ascii="Arial" w:hAnsi="Arial" w:cs="Arial"/>
        </w:rPr>
        <w:t xml:space="preserve"> na </w:t>
      </w:r>
      <w:r w:rsidR="00670F38" w:rsidRPr="00F06A85">
        <w:rPr>
          <w:rFonts w:ascii="Arial" w:hAnsi="Arial" w:cs="Arial"/>
        </w:rPr>
        <w:t xml:space="preserve">dzień </w:t>
      </w:r>
      <w:r w:rsidR="00DB0A0B" w:rsidRPr="00F06A85">
        <w:rPr>
          <w:rFonts w:ascii="Arial" w:hAnsi="Arial" w:cs="Arial"/>
        </w:rPr>
        <w:t xml:space="preserve">jej </w:t>
      </w:r>
      <w:r w:rsidR="00670F38" w:rsidRPr="00F06A85">
        <w:rPr>
          <w:rFonts w:ascii="Arial" w:hAnsi="Arial" w:cs="Arial"/>
        </w:rPr>
        <w:t>składania.</w:t>
      </w:r>
    </w:p>
    <w:p w14:paraId="018680BE" w14:textId="77777777" w:rsidR="007E5B7D" w:rsidRPr="00F06A85" w:rsidRDefault="007E5B7D" w:rsidP="00F06A85">
      <w:pPr>
        <w:pStyle w:val="zdnia"/>
        <w:numPr>
          <w:ilvl w:val="0"/>
          <w:numId w:val="11"/>
        </w:numPr>
        <w:spacing w:before="0" w:beforeAutospacing="0" w:after="0" w:afterAutospacing="0" w:line="276" w:lineRule="auto"/>
        <w:ind w:left="709" w:hanging="425"/>
        <w:rPr>
          <w:rFonts w:ascii="Arial" w:hAnsi="Arial" w:cs="Arial"/>
        </w:rPr>
      </w:pPr>
      <w:r w:rsidRPr="00F06A85">
        <w:rPr>
          <w:rFonts w:ascii="Arial" w:hAnsi="Arial" w:cs="Arial"/>
          <w:color w:val="000000"/>
        </w:rPr>
        <w:t xml:space="preserve">Oferty można składać </w:t>
      </w:r>
      <w:r w:rsidRPr="00F06A85">
        <w:rPr>
          <w:rFonts w:ascii="Arial" w:hAnsi="Arial" w:cs="Arial"/>
        </w:rPr>
        <w:t xml:space="preserve">osobiście na Biurze Podawczym Starostwa Powiatowego w Żywcu, </w:t>
      </w:r>
      <w:r w:rsidRPr="00F06A85">
        <w:rPr>
          <w:rFonts w:ascii="Arial" w:hAnsi="Arial" w:cs="Arial"/>
        </w:rPr>
        <w:br/>
        <w:t>34-300 Żywiec, ul. Krasińskiego 13 (parter)</w:t>
      </w:r>
      <w:r w:rsidR="003F3BF7" w:rsidRPr="00F06A85">
        <w:rPr>
          <w:rFonts w:ascii="Arial" w:hAnsi="Arial" w:cs="Arial"/>
        </w:rPr>
        <w:t xml:space="preserve"> w godzinach pracy Urzędu</w:t>
      </w:r>
      <w:r w:rsidRPr="00F06A85">
        <w:rPr>
          <w:rFonts w:ascii="Arial" w:hAnsi="Arial" w:cs="Arial"/>
        </w:rPr>
        <w:t xml:space="preserve"> lub przesłać pocztą na w/w adres (liczy się data wpływu do Urzędu)</w:t>
      </w:r>
      <w:r w:rsidRPr="00F06A85">
        <w:rPr>
          <w:rFonts w:ascii="Arial" w:hAnsi="Arial" w:cs="Arial"/>
          <w:color w:val="000000"/>
        </w:rPr>
        <w:t xml:space="preserve"> </w:t>
      </w:r>
      <w:r w:rsidR="00561252" w:rsidRPr="00F06A85">
        <w:rPr>
          <w:rFonts w:ascii="Arial" w:hAnsi="Arial" w:cs="Arial"/>
          <w:color w:val="000000"/>
        </w:rPr>
        <w:t xml:space="preserve">do dnia </w:t>
      </w:r>
      <w:r w:rsidR="00200673" w:rsidRPr="00F06A85">
        <w:rPr>
          <w:rFonts w:ascii="Arial" w:hAnsi="Arial" w:cs="Arial"/>
          <w:color w:val="000000"/>
        </w:rPr>
        <w:t>19</w:t>
      </w:r>
      <w:r w:rsidR="0097100C" w:rsidRPr="00F06A85">
        <w:rPr>
          <w:rFonts w:ascii="Arial" w:hAnsi="Arial" w:cs="Arial"/>
          <w:color w:val="000000"/>
        </w:rPr>
        <w:t xml:space="preserve"> listopada 20</w:t>
      </w:r>
      <w:r w:rsidR="00200673" w:rsidRPr="00F06A85">
        <w:rPr>
          <w:rFonts w:ascii="Arial" w:hAnsi="Arial" w:cs="Arial"/>
          <w:color w:val="000000"/>
        </w:rPr>
        <w:t>20</w:t>
      </w:r>
      <w:r w:rsidRPr="00F06A85">
        <w:rPr>
          <w:rFonts w:ascii="Arial" w:hAnsi="Arial" w:cs="Arial"/>
          <w:color w:val="000000"/>
        </w:rPr>
        <w:t xml:space="preserve"> r.</w:t>
      </w:r>
    </w:p>
    <w:p w14:paraId="2005A5D5" w14:textId="77777777" w:rsidR="007E5B7D" w:rsidRPr="00F06A85" w:rsidRDefault="007E5B7D" w:rsidP="00F06A85">
      <w:pPr>
        <w:pStyle w:val="zdnia"/>
        <w:numPr>
          <w:ilvl w:val="0"/>
          <w:numId w:val="11"/>
        </w:numPr>
        <w:spacing w:before="0" w:beforeAutospacing="0" w:after="0" w:afterAutospacing="0" w:line="276" w:lineRule="auto"/>
        <w:ind w:left="709" w:hanging="425"/>
        <w:rPr>
          <w:rFonts w:ascii="Arial" w:hAnsi="Arial" w:cs="Arial"/>
        </w:rPr>
      </w:pPr>
      <w:r w:rsidRPr="00F06A85">
        <w:rPr>
          <w:rFonts w:ascii="Arial" w:hAnsi="Arial" w:cs="Arial"/>
        </w:rPr>
        <w:t>Ofertę należy:</w:t>
      </w:r>
    </w:p>
    <w:p w14:paraId="13B7A7B0" w14:textId="77777777" w:rsidR="007E5B7D" w:rsidRPr="00F06A85" w:rsidRDefault="007E5B7D" w:rsidP="00F06A85">
      <w:pPr>
        <w:pStyle w:val="Tekstpodstawowy"/>
        <w:numPr>
          <w:ilvl w:val="0"/>
          <w:numId w:val="1"/>
        </w:numPr>
        <w:spacing w:line="276" w:lineRule="auto"/>
        <w:ind w:hanging="357"/>
        <w:jc w:val="left"/>
        <w:rPr>
          <w:rFonts w:ascii="Arial" w:hAnsi="Arial" w:cs="Arial"/>
          <w:color w:val="000000"/>
          <w:szCs w:val="24"/>
        </w:rPr>
      </w:pPr>
      <w:r w:rsidRPr="00F06A85">
        <w:rPr>
          <w:rFonts w:ascii="Arial" w:hAnsi="Arial" w:cs="Arial"/>
          <w:color w:val="000000"/>
          <w:szCs w:val="24"/>
        </w:rPr>
        <w:t>sporządzić w języku polskim,</w:t>
      </w:r>
    </w:p>
    <w:p w14:paraId="07A8B89C" w14:textId="77777777" w:rsidR="007E5B7D" w:rsidRPr="00F06A85" w:rsidRDefault="007E5B7D" w:rsidP="00F06A85">
      <w:pPr>
        <w:pStyle w:val="Tekstpodstawowy"/>
        <w:numPr>
          <w:ilvl w:val="0"/>
          <w:numId w:val="1"/>
        </w:numPr>
        <w:spacing w:line="276" w:lineRule="auto"/>
        <w:ind w:hanging="357"/>
        <w:jc w:val="left"/>
        <w:rPr>
          <w:rFonts w:ascii="Arial" w:hAnsi="Arial" w:cs="Arial"/>
          <w:color w:val="000000"/>
          <w:szCs w:val="24"/>
        </w:rPr>
      </w:pPr>
      <w:r w:rsidRPr="00F06A85">
        <w:rPr>
          <w:rFonts w:ascii="Arial" w:hAnsi="Arial" w:cs="Arial"/>
          <w:color w:val="000000"/>
          <w:szCs w:val="24"/>
        </w:rPr>
        <w:t>sporządzić w formie pisemnej pod rygorem nieważności, wypełnić maszynowo, komputerowo lub czytelnym pismem ręcznym,</w:t>
      </w:r>
    </w:p>
    <w:p w14:paraId="6EBEF433" w14:textId="77777777" w:rsidR="007E5B7D" w:rsidRPr="00F06A85" w:rsidRDefault="007E5B7D" w:rsidP="00F06A85">
      <w:pPr>
        <w:pStyle w:val="Tekstpodstawowy"/>
        <w:numPr>
          <w:ilvl w:val="0"/>
          <w:numId w:val="1"/>
        </w:numPr>
        <w:spacing w:line="276" w:lineRule="auto"/>
        <w:ind w:hanging="357"/>
        <w:jc w:val="left"/>
        <w:rPr>
          <w:rFonts w:ascii="Arial" w:hAnsi="Arial" w:cs="Arial"/>
          <w:color w:val="000000"/>
          <w:szCs w:val="24"/>
        </w:rPr>
      </w:pPr>
      <w:r w:rsidRPr="00F06A85">
        <w:rPr>
          <w:rFonts w:ascii="Arial" w:hAnsi="Arial" w:cs="Arial"/>
          <w:color w:val="000000"/>
          <w:szCs w:val="24"/>
        </w:rPr>
        <w:t xml:space="preserve">złożyć w zamkniętej kopercie z dopiskiem </w:t>
      </w:r>
      <w:r w:rsidR="00B405DC" w:rsidRPr="00F06A85">
        <w:rPr>
          <w:rFonts w:ascii="Arial" w:hAnsi="Arial" w:cs="Arial"/>
          <w:color w:val="000000"/>
          <w:szCs w:val="24"/>
        </w:rPr>
        <w:t>„</w:t>
      </w:r>
      <w:r w:rsidRPr="00F06A85">
        <w:rPr>
          <w:rFonts w:ascii="Arial" w:hAnsi="Arial" w:cs="Arial"/>
          <w:i/>
          <w:color w:val="000000"/>
          <w:szCs w:val="24"/>
        </w:rPr>
        <w:t xml:space="preserve">Konkurs z zakresu realizacji zadań określonych w ustawie z dnia 5 sierpnia 2015 r. o nieodpłatnej pomocy prawnej, </w:t>
      </w:r>
      <w:r w:rsidRPr="00F06A85">
        <w:rPr>
          <w:rFonts w:ascii="Arial" w:hAnsi="Arial" w:cs="Arial"/>
          <w:i/>
          <w:color w:val="000000"/>
          <w:szCs w:val="24"/>
        </w:rPr>
        <w:lastRenderedPageBreak/>
        <w:t>nieodpłatnym poradnictwie obywatelskim oraz edukacji prawnej</w:t>
      </w:r>
      <w:r w:rsidR="00B405DC" w:rsidRPr="00F06A85">
        <w:rPr>
          <w:rFonts w:ascii="Arial" w:hAnsi="Arial" w:cs="Arial"/>
          <w:i/>
          <w:color w:val="000000"/>
          <w:szCs w:val="24"/>
        </w:rPr>
        <w:t xml:space="preserve"> na terenie Powiatu Żywieckiego w 202</w:t>
      </w:r>
      <w:r w:rsidR="00200673" w:rsidRPr="00F06A85">
        <w:rPr>
          <w:rFonts w:ascii="Arial" w:hAnsi="Arial" w:cs="Arial"/>
          <w:i/>
          <w:color w:val="000000"/>
          <w:szCs w:val="24"/>
        </w:rPr>
        <w:t>1</w:t>
      </w:r>
      <w:r w:rsidR="00B405DC" w:rsidRPr="00F06A85">
        <w:rPr>
          <w:rFonts w:ascii="Arial" w:hAnsi="Arial" w:cs="Arial"/>
          <w:i/>
          <w:color w:val="000000"/>
          <w:szCs w:val="24"/>
        </w:rPr>
        <w:t>r.</w:t>
      </w:r>
      <w:r w:rsidRPr="00F06A85">
        <w:rPr>
          <w:rFonts w:ascii="Arial" w:hAnsi="Arial" w:cs="Arial"/>
          <w:i/>
          <w:szCs w:val="24"/>
        </w:rPr>
        <w:t>”</w:t>
      </w:r>
      <w:r w:rsidRPr="00F06A85">
        <w:rPr>
          <w:rFonts w:ascii="Arial" w:hAnsi="Arial" w:cs="Arial"/>
          <w:color w:val="000000"/>
          <w:szCs w:val="24"/>
        </w:rPr>
        <w:t>, ze wskazaniem nazwy i adresu podmiotu składającego ofertę.</w:t>
      </w:r>
    </w:p>
    <w:p w14:paraId="2EAB4193" w14:textId="77777777" w:rsidR="007E5B7D" w:rsidRPr="00F06A85" w:rsidRDefault="007E5B7D" w:rsidP="00F06A85">
      <w:pPr>
        <w:pStyle w:val="Tekstpodstawowy"/>
        <w:numPr>
          <w:ilvl w:val="0"/>
          <w:numId w:val="11"/>
        </w:numPr>
        <w:spacing w:line="276" w:lineRule="auto"/>
        <w:ind w:left="709" w:hanging="425"/>
        <w:jc w:val="left"/>
        <w:rPr>
          <w:rFonts w:ascii="Arial" w:hAnsi="Arial" w:cs="Arial"/>
          <w:color w:val="000000"/>
          <w:szCs w:val="24"/>
        </w:rPr>
      </w:pPr>
      <w:r w:rsidRPr="00F06A85">
        <w:rPr>
          <w:rFonts w:ascii="Arial" w:hAnsi="Arial" w:cs="Arial"/>
          <w:szCs w:val="24"/>
        </w:rPr>
        <w:t>Do oferty należy załączyć następujące dokumenty (w przypadku kopii każda ze stron powinna być potwierdzona za zgodność z oryginałem przez upoważnione osoby reprezentujące dany podmiot):</w:t>
      </w:r>
    </w:p>
    <w:p w14:paraId="7AFF7BFE" w14:textId="77777777" w:rsidR="00CB471D" w:rsidRPr="00F06A85" w:rsidRDefault="00CB471D" w:rsidP="00F06A85">
      <w:pPr>
        <w:pStyle w:val="zdnia"/>
        <w:numPr>
          <w:ilvl w:val="0"/>
          <w:numId w:val="4"/>
        </w:numPr>
        <w:spacing w:before="0" w:beforeAutospacing="0" w:after="0" w:afterAutospacing="0" w:line="276" w:lineRule="auto"/>
        <w:ind w:left="1134" w:hanging="425"/>
        <w:rPr>
          <w:rFonts w:ascii="Arial" w:hAnsi="Arial" w:cs="Arial"/>
        </w:rPr>
      </w:pPr>
      <w:r w:rsidRPr="00F06A85">
        <w:rPr>
          <w:rFonts w:ascii="Arial" w:hAnsi="Arial" w:cs="Arial"/>
        </w:rPr>
        <w:t>aktualny Statut organizacji pozarządowej</w:t>
      </w:r>
      <w:r w:rsidR="00DB0A0B" w:rsidRPr="00F06A85">
        <w:rPr>
          <w:rFonts w:ascii="Arial" w:hAnsi="Arial" w:cs="Arial"/>
        </w:rPr>
        <w:t>,</w:t>
      </w:r>
    </w:p>
    <w:p w14:paraId="3644A613" w14:textId="77777777" w:rsidR="007E5B7D" w:rsidRPr="00F06A85" w:rsidRDefault="007E5B7D" w:rsidP="00F06A85">
      <w:pPr>
        <w:pStyle w:val="zdnia"/>
        <w:numPr>
          <w:ilvl w:val="0"/>
          <w:numId w:val="4"/>
        </w:numPr>
        <w:spacing w:before="0" w:beforeAutospacing="0" w:after="0" w:afterAutospacing="0" w:line="276" w:lineRule="auto"/>
        <w:ind w:left="1134" w:hanging="425"/>
        <w:rPr>
          <w:rFonts w:ascii="Arial" w:hAnsi="Arial" w:cs="Arial"/>
        </w:rPr>
      </w:pPr>
      <w:r w:rsidRPr="00F06A85">
        <w:rPr>
          <w:rFonts w:ascii="Arial" w:hAnsi="Arial" w:cs="Arial"/>
          <w:color w:val="000000"/>
        </w:rPr>
        <w:t>upoważnienie do podpisywania umów wynikające z zapisów statutowych (w przypadku terenowych jednostek organizacyjnych nie posiadającej osobowości prawnej np. oddziały, koła stowarzyszeń, wystawione przez Zarząd Główny jednostki),</w:t>
      </w:r>
    </w:p>
    <w:p w14:paraId="02A408D6" w14:textId="77777777" w:rsidR="007E5B7D" w:rsidRPr="00F06A85" w:rsidRDefault="008518EC"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 xml:space="preserve">umowy </w:t>
      </w:r>
      <w:r w:rsidR="00DB0A0B" w:rsidRPr="00F06A85">
        <w:rPr>
          <w:rFonts w:ascii="Arial" w:hAnsi="Arial" w:cs="Arial"/>
          <w:color w:val="000000"/>
        </w:rPr>
        <w:t xml:space="preserve">zawarte </w:t>
      </w:r>
      <w:r w:rsidR="007E5B7D" w:rsidRPr="00F06A85">
        <w:rPr>
          <w:rFonts w:ascii="Arial" w:hAnsi="Arial" w:cs="Arial"/>
          <w:color w:val="000000"/>
        </w:rPr>
        <w:t>z adwokatem, radcą prawnym, doradcą podatkowym</w:t>
      </w:r>
      <w:r w:rsidR="00BA6CE8" w:rsidRPr="00F06A85">
        <w:rPr>
          <w:rFonts w:ascii="Arial" w:hAnsi="Arial" w:cs="Arial"/>
          <w:color w:val="000000"/>
        </w:rPr>
        <w:t>,</w:t>
      </w:r>
      <w:r w:rsidR="007E5B7D" w:rsidRPr="00F06A85">
        <w:rPr>
          <w:rFonts w:ascii="Arial" w:hAnsi="Arial" w:cs="Arial"/>
          <w:color w:val="000000"/>
        </w:rPr>
        <w:t xml:space="preserve"> lu</w:t>
      </w:r>
      <w:r w:rsidRPr="00F06A85">
        <w:rPr>
          <w:rFonts w:ascii="Arial" w:hAnsi="Arial" w:cs="Arial"/>
          <w:color w:val="000000"/>
        </w:rPr>
        <w:t xml:space="preserve">b osobą, </w:t>
      </w:r>
      <w:r w:rsidR="003F3BF7" w:rsidRPr="00F06A85">
        <w:rPr>
          <w:rFonts w:ascii="Arial" w:hAnsi="Arial" w:cs="Arial"/>
          <w:color w:val="000000"/>
        </w:rPr>
        <w:t xml:space="preserve">która ukończyła wyższe studia prawnicze i uzyskała tytuł magistra lub zagraniczne studia prawnicze uznane w Rzeczypospolitej Polskiej, posiada co najmniej trzyletnie doświadczenie w wykonywaniu wymagających wiedzy prawniczej czynności bezpośrednio związanych ze świadczeniem pomocy prawnej, korzysta z pełni praw publicznych oraz ma pełną zdolność do czynności prawnych oraz nie była karana za umyślne przestępstwo ścigane z oskarżenia publicznego lub przestępstwo skarbowe </w:t>
      </w:r>
      <w:r w:rsidR="00853242" w:rsidRPr="00F06A85">
        <w:rPr>
          <w:rFonts w:ascii="Arial" w:hAnsi="Arial" w:cs="Arial"/>
          <w:color w:val="000000"/>
        </w:rPr>
        <w:t xml:space="preserve">– </w:t>
      </w:r>
      <w:r w:rsidR="003F3BF7" w:rsidRPr="00F06A85">
        <w:rPr>
          <w:rFonts w:ascii="Arial" w:hAnsi="Arial" w:cs="Arial"/>
          <w:color w:val="000000"/>
        </w:rPr>
        <w:t>w</w:t>
      </w:r>
      <w:r w:rsidR="00853242" w:rsidRPr="00F06A85">
        <w:rPr>
          <w:rFonts w:ascii="Arial" w:hAnsi="Arial" w:cs="Arial"/>
          <w:color w:val="000000"/>
        </w:rPr>
        <w:t xml:space="preserve"> </w:t>
      </w:r>
      <w:r w:rsidR="003F3BF7" w:rsidRPr="00F06A85">
        <w:rPr>
          <w:rFonts w:ascii="Arial" w:hAnsi="Arial" w:cs="Arial"/>
          <w:color w:val="000000"/>
        </w:rPr>
        <w:t>przypadku zadania</w:t>
      </w:r>
      <w:r w:rsidR="00F9409D" w:rsidRPr="00F06A85">
        <w:rPr>
          <w:rFonts w:ascii="Arial" w:hAnsi="Arial" w:cs="Arial"/>
          <w:color w:val="000000"/>
        </w:rPr>
        <w:t xml:space="preserve"> nieodpłatnej pomocy prawnej,</w:t>
      </w:r>
    </w:p>
    <w:p w14:paraId="69F3BCBA" w14:textId="77777777" w:rsidR="00065A3E" w:rsidRPr="00F06A85" w:rsidRDefault="00EB5F67"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 xml:space="preserve">umowy </w:t>
      </w:r>
      <w:r w:rsidR="00DB0A0B" w:rsidRPr="00F06A85">
        <w:rPr>
          <w:rFonts w:ascii="Arial" w:hAnsi="Arial" w:cs="Arial"/>
          <w:color w:val="000000"/>
        </w:rPr>
        <w:t xml:space="preserve">zawarte </w:t>
      </w:r>
      <w:r w:rsidRPr="00F06A85">
        <w:rPr>
          <w:rFonts w:ascii="Arial" w:hAnsi="Arial" w:cs="Arial"/>
          <w:color w:val="000000"/>
        </w:rPr>
        <w:t xml:space="preserve">z osobami, </w:t>
      </w:r>
      <w:r w:rsidR="003F3BF7" w:rsidRPr="00F06A85">
        <w:rPr>
          <w:rFonts w:ascii="Arial" w:hAnsi="Arial" w:cs="Arial"/>
          <w:color w:val="000000"/>
        </w:rPr>
        <w:t>które posiadają wykształcenie wyższe, ukończyły z oceną pozytywną szkolenie z zakresu świadczenia poradnictwa obywatelskiego, albo posiada</w:t>
      </w:r>
      <w:r w:rsidR="0001032A" w:rsidRPr="00F06A85">
        <w:rPr>
          <w:rFonts w:ascii="Arial" w:hAnsi="Arial" w:cs="Arial"/>
          <w:color w:val="000000"/>
        </w:rPr>
        <w:t>ją</w:t>
      </w:r>
      <w:r w:rsidR="003F3BF7" w:rsidRPr="00F06A85">
        <w:rPr>
          <w:rFonts w:ascii="Arial" w:hAnsi="Arial" w:cs="Arial"/>
          <w:color w:val="000000"/>
        </w:rPr>
        <w:t xml:space="preserve"> doświadczenie w świadczeniu porad</w:t>
      </w:r>
      <w:r w:rsidR="00853242" w:rsidRPr="00F06A85">
        <w:rPr>
          <w:rFonts w:ascii="Arial" w:hAnsi="Arial" w:cs="Arial"/>
          <w:color w:val="000000"/>
        </w:rPr>
        <w:t>nictwa obywatelskiego i uzyskały</w:t>
      </w:r>
      <w:r w:rsidR="003F3BF7" w:rsidRPr="00F06A85">
        <w:rPr>
          <w:rFonts w:ascii="Arial" w:hAnsi="Arial" w:cs="Arial"/>
          <w:color w:val="000000"/>
        </w:rPr>
        <w:t xml:space="preserve"> zaświadczenie potwierdzające posiadanie wiedzy i umiejętności w tym zakresie wydane przez podmiot uprawniony do prowadzenia szkolenia oraz kursu doszkalającego, o którym mowa w art. 11a ust. 2</w:t>
      </w:r>
      <w:r w:rsidR="00853242" w:rsidRPr="00F06A85">
        <w:rPr>
          <w:rFonts w:ascii="Arial" w:hAnsi="Arial" w:cs="Arial"/>
          <w:color w:val="000000"/>
        </w:rPr>
        <w:t xml:space="preserve"> Ustawy, korzystają z pełni praw publicznych oraz mają pełną zdolność do czynności prawnych, a także nie były karane za umyślne przestępstwo ścigane z oskarżenia publicznego lub przestępstwo skarbowe – </w:t>
      </w:r>
      <w:r w:rsidR="00F9409D" w:rsidRPr="00F06A85">
        <w:rPr>
          <w:rFonts w:ascii="Arial" w:hAnsi="Arial" w:cs="Arial"/>
          <w:color w:val="000000"/>
        </w:rPr>
        <w:t>w</w:t>
      </w:r>
      <w:r w:rsidR="00853242" w:rsidRPr="00F06A85">
        <w:rPr>
          <w:rFonts w:ascii="Arial" w:hAnsi="Arial" w:cs="Arial"/>
          <w:color w:val="000000"/>
        </w:rPr>
        <w:t xml:space="preserve"> </w:t>
      </w:r>
      <w:r w:rsidR="00F9409D" w:rsidRPr="00F06A85">
        <w:rPr>
          <w:rFonts w:ascii="Arial" w:hAnsi="Arial" w:cs="Arial"/>
          <w:color w:val="000000"/>
        </w:rPr>
        <w:t>przypadku zadania nieodpłatnego poradnictwa obywatelskiego</w:t>
      </w:r>
      <w:r w:rsidR="00853242" w:rsidRPr="00F06A85">
        <w:rPr>
          <w:rFonts w:ascii="Arial" w:hAnsi="Arial" w:cs="Arial"/>
          <w:color w:val="000000"/>
        </w:rPr>
        <w:t>,</w:t>
      </w:r>
    </w:p>
    <w:p w14:paraId="469C143F" w14:textId="77777777" w:rsidR="00AA0B33" w:rsidRPr="00F06A85" w:rsidRDefault="00B405DC"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u</w:t>
      </w:r>
      <w:r w:rsidR="00AA0B33" w:rsidRPr="00F06A85">
        <w:rPr>
          <w:rFonts w:ascii="Arial" w:hAnsi="Arial" w:cs="Arial"/>
          <w:color w:val="000000"/>
        </w:rPr>
        <w:t xml:space="preserve">mowy zawarte z mediatorami o których mowa </w:t>
      </w:r>
      <w:r w:rsidRPr="00F06A85">
        <w:rPr>
          <w:rFonts w:ascii="Arial" w:hAnsi="Arial" w:cs="Arial"/>
          <w:color w:val="000000"/>
        </w:rPr>
        <w:t>w art. 4a ust.</w:t>
      </w:r>
      <w:r w:rsidR="00DB0A0B" w:rsidRPr="00F06A85">
        <w:rPr>
          <w:rFonts w:ascii="Arial" w:hAnsi="Arial" w:cs="Arial"/>
          <w:color w:val="000000"/>
        </w:rPr>
        <w:t xml:space="preserve"> </w:t>
      </w:r>
      <w:r w:rsidRPr="00F06A85">
        <w:rPr>
          <w:rFonts w:ascii="Arial" w:hAnsi="Arial" w:cs="Arial"/>
          <w:color w:val="000000"/>
        </w:rPr>
        <w:t xml:space="preserve">6 </w:t>
      </w:r>
      <w:r w:rsidR="00DB0A0B" w:rsidRPr="00F06A85">
        <w:rPr>
          <w:rFonts w:ascii="Arial" w:hAnsi="Arial" w:cs="Arial"/>
          <w:color w:val="000000"/>
        </w:rPr>
        <w:t>U</w:t>
      </w:r>
      <w:r w:rsidR="00AA0B33" w:rsidRPr="00F06A85">
        <w:rPr>
          <w:rFonts w:ascii="Arial" w:hAnsi="Arial" w:cs="Arial"/>
          <w:color w:val="000000"/>
        </w:rPr>
        <w:t>stawy.</w:t>
      </w:r>
    </w:p>
    <w:p w14:paraId="6CC19C36" w14:textId="77777777" w:rsidR="00853242" w:rsidRPr="00F06A85" w:rsidRDefault="00853242"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w przypadku złożenia oferty wspólnej, o której mowa w §</w:t>
      </w:r>
      <w:r w:rsidR="00DB0A0B" w:rsidRPr="00F06A85">
        <w:rPr>
          <w:rFonts w:ascii="Arial" w:hAnsi="Arial" w:cs="Arial"/>
          <w:color w:val="000000"/>
        </w:rPr>
        <w:t xml:space="preserve"> </w:t>
      </w:r>
      <w:r w:rsidRPr="00F06A85">
        <w:rPr>
          <w:rFonts w:ascii="Arial" w:hAnsi="Arial" w:cs="Arial"/>
          <w:color w:val="000000"/>
        </w:rPr>
        <w:t>3 ust. 3 - umowę zawartą między organizacjami pozarządowymi lub podmiotami wymienionymi w art. 3 ust. 3 ustawy z dnia 24 kwietnia 2003 r. o działalności pożytku publicznego i wolontariacie, określającą zakres ich świadczeń składających się na realizację zadania publicznego,</w:t>
      </w:r>
    </w:p>
    <w:p w14:paraId="5A92AFF6" w14:textId="77777777" w:rsidR="008518EC" w:rsidRPr="00F06A85" w:rsidRDefault="008518EC"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fakultatywnie porozumienia o wolontariacie zawarte z osobami, które będą wykonywały świadczenia w ramach prowadzonego punktu, w tym służyły asystą osobom mającym trudności w samodzielnej realizacji porady, w szczególności z powodu niepełnosprawności, podeszłego wieku albo innych okoliczności życiowych,</w:t>
      </w:r>
    </w:p>
    <w:p w14:paraId="48756362" w14:textId="77777777" w:rsidR="002A546D" w:rsidRPr="00F06A85" w:rsidRDefault="004E244D"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f</w:t>
      </w:r>
      <w:r w:rsidR="002A546D" w:rsidRPr="00F06A85">
        <w:rPr>
          <w:rFonts w:ascii="Arial" w:hAnsi="Arial" w:cs="Arial"/>
          <w:color w:val="000000"/>
        </w:rPr>
        <w:t>akultatywnie oświad</w:t>
      </w:r>
      <w:r w:rsidRPr="00F06A85">
        <w:rPr>
          <w:rFonts w:ascii="Arial" w:hAnsi="Arial" w:cs="Arial"/>
          <w:color w:val="000000"/>
        </w:rPr>
        <w:t>cz</w:t>
      </w:r>
      <w:r w:rsidR="005446BB" w:rsidRPr="00F06A85">
        <w:rPr>
          <w:rFonts w:ascii="Arial" w:hAnsi="Arial" w:cs="Arial"/>
          <w:color w:val="000000"/>
        </w:rPr>
        <w:t>enie, o którym mowa w § 6 ust. 8</w:t>
      </w:r>
      <w:r w:rsidR="00200673" w:rsidRPr="00F06A85">
        <w:rPr>
          <w:rFonts w:ascii="Arial" w:hAnsi="Arial" w:cs="Arial"/>
          <w:color w:val="000000"/>
        </w:rPr>
        <w:t xml:space="preserve"> uchwały.</w:t>
      </w:r>
    </w:p>
    <w:p w14:paraId="5A727979" w14:textId="77777777" w:rsidR="008243EC" w:rsidRPr="00F06A85" w:rsidRDefault="00B405DC" w:rsidP="00F06A85">
      <w:pPr>
        <w:pStyle w:val="zdnia"/>
        <w:numPr>
          <w:ilvl w:val="0"/>
          <w:numId w:val="4"/>
        </w:numPr>
        <w:spacing w:before="0" w:beforeAutospacing="0" w:after="0" w:afterAutospacing="0" w:line="276" w:lineRule="auto"/>
        <w:ind w:left="1134" w:hanging="425"/>
        <w:rPr>
          <w:rFonts w:ascii="Arial" w:hAnsi="Arial" w:cs="Arial"/>
          <w:color w:val="000000"/>
        </w:rPr>
      </w:pPr>
      <w:r w:rsidRPr="00F06A85">
        <w:rPr>
          <w:rFonts w:ascii="Arial" w:hAnsi="Arial" w:cs="Arial"/>
          <w:color w:val="000000"/>
        </w:rPr>
        <w:t>p</w:t>
      </w:r>
      <w:r w:rsidR="008243EC" w:rsidRPr="00F06A85">
        <w:rPr>
          <w:rFonts w:ascii="Arial" w:hAnsi="Arial" w:cs="Arial"/>
          <w:color w:val="000000"/>
        </w:rPr>
        <w:t xml:space="preserve">otwierdzenie wpisu na listę wojewody o której mowa w art. 11d </w:t>
      </w:r>
      <w:r w:rsidRPr="00F06A85">
        <w:rPr>
          <w:rFonts w:ascii="Arial" w:hAnsi="Arial" w:cs="Arial"/>
          <w:color w:val="000000"/>
        </w:rPr>
        <w:t>ust. 1 U</w:t>
      </w:r>
      <w:r w:rsidR="008243EC" w:rsidRPr="00F06A85">
        <w:rPr>
          <w:rFonts w:ascii="Arial" w:hAnsi="Arial" w:cs="Arial"/>
          <w:color w:val="000000"/>
        </w:rPr>
        <w:t>stawy</w:t>
      </w:r>
      <w:r w:rsidR="00200673" w:rsidRPr="00F06A85">
        <w:rPr>
          <w:rFonts w:ascii="Arial" w:hAnsi="Arial" w:cs="Arial"/>
          <w:color w:val="000000"/>
        </w:rPr>
        <w:t>.</w:t>
      </w:r>
    </w:p>
    <w:p w14:paraId="74AAECBF" w14:textId="77777777" w:rsidR="007E5B7D" w:rsidRPr="00F06A85" w:rsidRDefault="007E5B7D" w:rsidP="00F06A85">
      <w:pPr>
        <w:pStyle w:val="Akapitzlist"/>
        <w:numPr>
          <w:ilvl w:val="0"/>
          <w:numId w:val="11"/>
        </w:numPr>
        <w:autoSpaceDE w:val="0"/>
        <w:autoSpaceDN w:val="0"/>
        <w:adjustRightInd w:val="0"/>
        <w:spacing w:after="0"/>
        <w:ind w:left="709" w:hanging="425"/>
        <w:rPr>
          <w:rFonts w:ascii="Arial" w:hAnsi="Arial" w:cs="Arial"/>
          <w:sz w:val="24"/>
          <w:szCs w:val="24"/>
        </w:rPr>
      </w:pPr>
      <w:r w:rsidRPr="00F06A85">
        <w:rPr>
          <w:rFonts w:ascii="Arial" w:hAnsi="Arial" w:cs="Arial"/>
          <w:sz w:val="24"/>
          <w:szCs w:val="24"/>
        </w:rPr>
        <w:t>W przypadku oferty wspólnej każda z organizacji pozarządowych powinna załączyć do oferty wymagane oświadczenia i dokumenty.</w:t>
      </w:r>
    </w:p>
    <w:p w14:paraId="5C495AC3" w14:textId="77777777" w:rsidR="00F00635" w:rsidRPr="00F06A85" w:rsidRDefault="00F00635" w:rsidP="00F06A85">
      <w:pPr>
        <w:pStyle w:val="Tekstpodstawowy"/>
        <w:spacing w:line="276" w:lineRule="auto"/>
        <w:jc w:val="left"/>
        <w:rPr>
          <w:rFonts w:ascii="Arial" w:hAnsi="Arial" w:cs="Arial"/>
          <w:color w:val="000000"/>
          <w:szCs w:val="24"/>
        </w:rPr>
      </w:pPr>
    </w:p>
    <w:p w14:paraId="052BE2F4" w14:textId="77777777" w:rsidR="009F5AB4" w:rsidRPr="00F06A85" w:rsidRDefault="006E16D0"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 5</w:t>
      </w:r>
    </w:p>
    <w:p w14:paraId="7FAE64A2" w14:textId="77777777" w:rsidR="009F5AB4" w:rsidRPr="00F06A85" w:rsidRDefault="009F5AB4"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Tryb i kryteria stosowane przy wyborze ofert oraz termin dokonania wyboru ofert</w:t>
      </w:r>
    </w:p>
    <w:p w14:paraId="60578B51" w14:textId="77777777" w:rsidR="00351342" w:rsidRPr="00F06A85" w:rsidRDefault="00351342" w:rsidP="00F06A85">
      <w:pPr>
        <w:pStyle w:val="Tekstpodstawowy"/>
        <w:spacing w:line="276" w:lineRule="auto"/>
        <w:jc w:val="left"/>
        <w:rPr>
          <w:rFonts w:ascii="Arial" w:hAnsi="Arial" w:cs="Arial"/>
          <w:color w:val="000000"/>
          <w:szCs w:val="24"/>
        </w:rPr>
      </w:pPr>
    </w:p>
    <w:p w14:paraId="198894FE" w14:textId="77777777" w:rsidR="009F5AB4" w:rsidRPr="00F06A85" w:rsidRDefault="009F5AB4" w:rsidP="00F06A85">
      <w:pPr>
        <w:numPr>
          <w:ilvl w:val="2"/>
          <w:numId w:val="12"/>
        </w:numPr>
        <w:spacing w:line="276" w:lineRule="auto"/>
        <w:ind w:left="709" w:hanging="283"/>
        <w:rPr>
          <w:rFonts w:ascii="Arial" w:hAnsi="Arial" w:cs="Arial"/>
          <w:color w:val="000000"/>
        </w:rPr>
      </w:pPr>
      <w:r w:rsidRPr="00F06A85">
        <w:rPr>
          <w:rFonts w:ascii="Arial" w:hAnsi="Arial" w:cs="Arial"/>
          <w:color w:val="000000"/>
        </w:rPr>
        <w:lastRenderedPageBreak/>
        <w:t xml:space="preserve">Rozpatrzenie ofert nastąpi najpóźniej </w:t>
      </w:r>
      <w:r w:rsidR="00C764C7" w:rsidRPr="00F06A85">
        <w:rPr>
          <w:rFonts w:ascii="Arial" w:hAnsi="Arial" w:cs="Arial"/>
          <w:color w:val="000000"/>
        </w:rPr>
        <w:t xml:space="preserve">do </w:t>
      </w:r>
      <w:r w:rsidR="00200673" w:rsidRPr="00F06A85">
        <w:rPr>
          <w:rFonts w:ascii="Arial" w:hAnsi="Arial" w:cs="Arial"/>
          <w:color w:val="000000"/>
        </w:rPr>
        <w:t>30</w:t>
      </w:r>
      <w:r w:rsidR="00CA71FA" w:rsidRPr="00F06A85">
        <w:rPr>
          <w:rFonts w:ascii="Arial" w:hAnsi="Arial" w:cs="Arial"/>
          <w:color w:val="000000"/>
        </w:rPr>
        <w:t xml:space="preserve"> </w:t>
      </w:r>
      <w:r w:rsidR="00C764C7" w:rsidRPr="00F06A85">
        <w:rPr>
          <w:rFonts w:ascii="Arial" w:hAnsi="Arial" w:cs="Arial"/>
          <w:color w:val="000000"/>
        </w:rPr>
        <w:t>listopada</w:t>
      </w:r>
      <w:r w:rsidR="00B178B9" w:rsidRPr="00F06A85">
        <w:rPr>
          <w:rFonts w:ascii="Arial" w:hAnsi="Arial" w:cs="Arial"/>
          <w:color w:val="000000"/>
        </w:rPr>
        <w:t xml:space="preserve"> 20</w:t>
      </w:r>
      <w:r w:rsidR="00200673" w:rsidRPr="00F06A85">
        <w:rPr>
          <w:rFonts w:ascii="Arial" w:hAnsi="Arial" w:cs="Arial"/>
          <w:color w:val="000000"/>
        </w:rPr>
        <w:t>20</w:t>
      </w:r>
      <w:r w:rsidR="00CA71FA" w:rsidRPr="00F06A85">
        <w:rPr>
          <w:rFonts w:ascii="Arial" w:hAnsi="Arial" w:cs="Arial"/>
          <w:color w:val="000000"/>
        </w:rPr>
        <w:t xml:space="preserve"> r.</w:t>
      </w:r>
      <w:r w:rsidR="00AA0B33" w:rsidRPr="00F06A85">
        <w:rPr>
          <w:rFonts w:ascii="Arial" w:hAnsi="Arial" w:cs="Arial"/>
          <w:color w:val="000000"/>
        </w:rPr>
        <w:t xml:space="preserve">  </w:t>
      </w:r>
    </w:p>
    <w:p w14:paraId="27C8A3B3" w14:textId="77777777" w:rsidR="009F5AB4" w:rsidRPr="00F06A85" w:rsidRDefault="009F5AB4" w:rsidP="00F06A85">
      <w:pPr>
        <w:numPr>
          <w:ilvl w:val="2"/>
          <w:numId w:val="12"/>
        </w:numPr>
        <w:spacing w:line="276" w:lineRule="auto"/>
        <w:ind w:left="709" w:hanging="283"/>
        <w:rPr>
          <w:rFonts w:ascii="Arial" w:hAnsi="Arial" w:cs="Arial"/>
          <w:color w:val="000000"/>
        </w:rPr>
      </w:pPr>
      <w:r w:rsidRPr="00F06A85">
        <w:rPr>
          <w:rFonts w:ascii="Arial" w:hAnsi="Arial" w:cs="Arial"/>
          <w:color w:val="000000"/>
        </w:rPr>
        <w:t>Konkurs rozstrzyga Zarząd Powiatu w Żywcu po zapoznaniu się z opinią komisji konkursowej, dokonując wyboru ofert najlepiej służących realizacji zadania. Rozstrzygnięcie konkursu podaje się do publicznej wiadomości na tablicy ogłoszeń, w Biuletynie Informacji Publicznej oraz na stronie internetowej Starostwa Powiatowego w Żywcu.</w:t>
      </w:r>
    </w:p>
    <w:p w14:paraId="573CD22F" w14:textId="77777777" w:rsidR="009F5AB4" w:rsidRPr="00F06A85" w:rsidRDefault="009F5AB4" w:rsidP="00F06A85">
      <w:pPr>
        <w:numPr>
          <w:ilvl w:val="2"/>
          <w:numId w:val="12"/>
        </w:numPr>
        <w:spacing w:line="276" w:lineRule="auto"/>
        <w:ind w:left="709" w:hanging="283"/>
        <w:rPr>
          <w:rFonts w:ascii="Arial" w:hAnsi="Arial" w:cs="Arial"/>
          <w:color w:val="000000"/>
        </w:rPr>
      </w:pPr>
      <w:r w:rsidRPr="00F06A85">
        <w:rPr>
          <w:rFonts w:ascii="Arial" w:hAnsi="Arial" w:cs="Arial"/>
          <w:color w:val="000000"/>
        </w:rPr>
        <w:t>Komisję konkurs</w:t>
      </w:r>
      <w:r w:rsidR="0076565A" w:rsidRPr="00F06A85">
        <w:rPr>
          <w:rFonts w:ascii="Arial" w:hAnsi="Arial" w:cs="Arial"/>
          <w:color w:val="000000"/>
        </w:rPr>
        <w:t>ową powołuje w drodze odrębnej u</w:t>
      </w:r>
      <w:r w:rsidRPr="00F06A85">
        <w:rPr>
          <w:rFonts w:ascii="Arial" w:hAnsi="Arial" w:cs="Arial"/>
          <w:color w:val="000000"/>
        </w:rPr>
        <w:t>chwały Zarząd Powiatu.</w:t>
      </w:r>
    </w:p>
    <w:p w14:paraId="53582BD7" w14:textId="77777777" w:rsidR="0076565A" w:rsidRPr="00F06A85" w:rsidRDefault="0076565A" w:rsidP="00F06A85">
      <w:pPr>
        <w:numPr>
          <w:ilvl w:val="2"/>
          <w:numId w:val="12"/>
        </w:numPr>
        <w:spacing w:line="276" w:lineRule="auto"/>
        <w:ind w:left="709" w:hanging="283"/>
        <w:rPr>
          <w:rFonts w:ascii="Arial" w:hAnsi="Arial" w:cs="Arial"/>
          <w:color w:val="000000"/>
        </w:rPr>
      </w:pPr>
      <w:r w:rsidRPr="00F06A85">
        <w:rPr>
          <w:rFonts w:ascii="Arial" w:hAnsi="Arial" w:cs="Arial"/>
          <w:color w:val="000000"/>
        </w:rPr>
        <w:t>Oferty podlegają ocenie formalnej i merytorycznej.</w:t>
      </w:r>
    </w:p>
    <w:p w14:paraId="7896BDFB" w14:textId="77777777" w:rsidR="009F5AB4" w:rsidRPr="00F06A85" w:rsidRDefault="0076565A" w:rsidP="00F06A85">
      <w:pPr>
        <w:numPr>
          <w:ilvl w:val="2"/>
          <w:numId w:val="12"/>
        </w:numPr>
        <w:spacing w:line="276" w:lineRule="auto"/>
        <w:ind w:left="709" w:hanging="283"/>
        <w:rPr>
          <w:rFonts w:ascii="Arial" w:hAnsi="Arial" w:cs="Arial"/>
          <w:color w:val="000000"/>
        </w:rPr>
      </w:pPr>
      <w:r w:rsidRPr="00F06A85">
        <w:rPr>
          <w:rFonts w:ascii="Arial" w:hAnsi="Arial" w:cs="Arial"/>
          <w:color w:val="000000"/>
        </w:rPr>
        <w:t xml:space="preserve">Ocena formalna </w:t>
      </w:r>
      <w:r w:rsidR="009F5AB4" w:rsidRPr="00F06A85">
        <w:rPr>
          <w:rFonts w:ascii="Arial" w:hAnsi="Arial" w:cs="Arial"/>
          <w:color w:val="000000"/>
        </w:rPr>
        <w:t xml:space="preserve">polega na sprawdzeniu, czy oferta spełnia wymogi określone w ustawie oraz </w:t>
      </w:r>
      <w:r w:rsidR="00B265BD" w:rsidRPr="00F06A85">
        <w:rPr>
          <w:rFonts w:ascii="Arial" w:hAnsi="Arial" w:cs="Arial"/>
          <w:color w:val="000000"/>
        </w:rPr>
        <w:br/>
      </w:r>
      <w:r w:rsidR="009F5AB4" w:rsidRPr="00F06A85">
        <w:rPr>
          <w:rFonts w:ascii="Arial" w:hAnsi="Arial" w:cs="Arial"/>
          <w:color w:val="000000"/>
        </w:rPr>
        <w:t>w ogłoszeniu oraz czy została złożona na właściwym formularzu</w:t>
      </w:r>
      <w:r w:rsidR="00B265BD" w:rsidRPr="00F06A85">
        <w:rPr>
          <w:rFonts w:ascii="Arial" w:hAnsi="Arial" w:cs="Arial"/>
          <w:color w:val="000000"/>
        </w:rPr>
        <w:t>,</w:t>
      </w:r>
      <w:r w:rsidR="009F5AB4" w:rsidRPr="00F06A85">
        <w:rPr>
          <w:rFonts w:ascii="Arial" w:hAnsi="Arial" w:cs="Arial"/>
          <w:color w:val="000000"/>
        </w:rPr>
        <w:t xml:space="preserve"> w terminie wskazanym </w:t>
      </w:r>
      <w:r w:rsidR="00B265BD" w:rsidRPr="00F06A85">
        <w:rPr>
          <w:rFonts w:ascii="Arial" w:hAnsi="Arial" w:cs="Arial"/>
          <w:color w:val="000000"/>
        </w:rPr>
        <w:br/>
      </w:r>
      <w:r w:rsidR="009F5AB4" w:rsidRPr="00F06A85">
        <w:rPr>
          <w:rFonts w:ascii="Arial" w:hAnsi="Arial" w:cs="Arial"/>
          <w:color w:val="000000"/>
        </w:rPr>
        <w:t>w ogłoszeniu, a także czy zawiera wszystkie wymagane załączniki.</w:t>
      </w:r>
    </w:p>
    <w:p w14:paraId="4A032F15" w14:textId="77777777" w:rsidR="009F5AB4" w:rsidRPr="00F06A85" w:rsidRDefault="009F5AB4" w:rsidP="00F06A85">
      <w:pPr>
        <w:numPr>
          <w:ilvl w:val="2"/>
          <w:numId w:val="12"/>
        </w:numPr>
        <w:spacing w:line="276" w:lineRule="auto"/>
        <w:ind w:left="709" w:hanging="283"/>
        <w:rPr>
          <w:rFonts w:ascii="Arial" w:hAnsi="Arial" w:cs="Arial"/>
          <w:color w:val="000000"/>
        </w:rPr>
      </w:pPr>
      <w:r w:rsidRPr="00F06A85">
        <w:rPr>
          <w:rFonts w:ascii="Arial" w:hAnsi="Arial" w:cs="Arial"/>
          <w:color w:val="000000"/>
        </w:rPr>
        <w:t>Wszystkie oferty ocenione pozytywnie pod względem formalnym komisja ocenia pod względem merytorycznym biorąc pod uwagę następujące kryteria:</w:t>
      </w:r>
    </w:p>
    <w:p w14:paraId="77321DDB" w14:textId="77777777" w:rsidR="009F5AB4" w:rsidRPr="00F06A85" w:rsidRDefault="002A3F72" w:rsidP="00F06A85">
      <w:pPr>
        <w:numPr>
          <w:ilvl w:val="1"/>
          <w:numId w:val="6"/>
        </w:numPr>
        <w:spacing w:line="276" w:lineRule="auto"/>
        <w:ind w:left="1134" w:hanging="425"/>
        <w:rPr>
          <w:rFonts w:ascii="Arial" w:hAnsi="Arial" w:cs="Arial"/>
          <w:color w:val="000000"/>
        </w:rPr>
      </w:pPr>
      <w:r w:rsidRPr="00F06A85">
        <w:rPr>
          <w:rFonts w:ascii="Arial" w:hAnsi="Arial" w:cs="Arial"/>
          <w:color w:val="000000"/>
        </w:rPr>
        <w:t>możliwość</w:t>
      </w:r>
      <w:r w:rsidR="007F3900" w:rsidRPr="00F06A85">
        <w:rPr>
          <w:rFonts w:ascii="Arial" w:hAnsi="Arial" w:cs="Arial"/>
          <w:color w:val="000000"/>
        </w:rPr>
        <w:t xml:space="preserve"> realizacji zadania przez </w:t>
      </w:r>
      <w:r w:rsidRPr="00F06A85">
        <w:rPr>
          <w:rFonts w:ascii="Arial" w:hAnsi="Arial" w:cs="Arial"/>
          <w:color w:val="000000"/>
        </w:rPr>
        <w:t>organizację pozarządową</w:t>
      </w:r>
      <w:r w:rsidR="001A737B" w:rsidRPr="00F06A85">
        <w:rPr>
          <w:rFonts w:ascii="Arial" w:hAnsi="Arial" w:cs="Arial"/>
          <w:color w:val="000000"/>
        </w:rPr>
        <w:t xml:space="preserve"> (ilość punktów od 0 do 4),</w:t>
      </w:r>
    </w:p>
    <w:p w14:paraId="58B0439B" w14:textId="77777777" w:rsidR="002A3F72" w:rsidRPr="00F06A85" w:rsidRDefault="002A3F72" w:rsidP="00F06A85">
      <w:pPr>
        <w:numPr>
          <w:ilvl w:val="1"/>
          <w:numId w:val="6"/>
        </w:numPr>
        <w:spacing w:line="276" w:lineRule="auto"/>
        <w:ind w:left="1134" w:hanging="425"/>
        <w:rPr>
          <w:rFonts w:ascii="Arial" w:hAnsi="Arial" w:cs="Arial"/>
          <w:color w:val="000000"/>
        </w:rPr>
      </w:pPr>
      <w:r w:rsidRPr="00F06A85">
        <w:rPr>
          <w:rFonts w:ascii="Arial" w:hAnsi="Arial" w:cs="Arial"/>
          <w:color w:val="000000"/>
        </w:rPr>
        <w:t xml:space="preserve">kalkulacja kosztów realizacji zadania, w tym w odniesieniu do zakresu rzeczowego </w:t>
      </w:r>
      <w:r w:rsidR="0049332A" w:rsidRPr="00F06A85">
        <w:rPr>
          <w:rFonts w:ascii="Arial" w:hAnsi="Arial" w:cs="Arial"/>
          <w:color w:val="000000"/>
        </w:rPr>
        <w:t>zadania</w:t>
      </w:r>
      <w:r w:rsidR="001A737B" w:rsidRPr="00F06A85">
        <w:rPr>
          <w:rFonts w:ascii="Arial" w:hAnsi="Arial" w:cs="Arial"/>
          <w:color w:val="000000"/>
        </w:rPr>
        <w:t xml:space="preserve"> (ilość punktów od 0 do 4),</w:t>
      </w:r>
    </w:p>
    <w:p w14:paraId="7D1E849F" w14:textId="77777777" w:rsidR="003D61E2" w:rsidRPr="00F06A85" w:rsidRDefault="003D61E2" w:rsidP="00F06A85">
      <w:pPr>
        <w:numPr>
          <w:ilvl w:val="1"/>
          <w:numId w:val="6"/>
        </w:numPr>
        <w:spacing w:line="276" w:lineRule="auto"/>
        <w:ind w:left="1134" w:hanging="425"/>
        <w:rPr>
          <w:rFonts w:ascii="Arial" w:hAnsi="Arial" w:cs="Arial"/>
          <w:color w:val="000000"/>
        </w:rPr>
      </w:pPr>
      <w:r w:rsidRPr="00F06A85">
        <w:rPr>
          <w:rFonts w:ascii="Arial" w:hAnsi="Arial" w:cs="Arial"/>
          <w:color w:val="000000"/>
        </w:rPr>
        <w:t xml:space="preserve">proponowana </w:t>
      </w:r>
      <w:r w:rsidR="007F3900" w:rsidRPr="00F06A85">
        <w:rPr>
          <w:rFonts w:ascii="Arial" w:hAnsi="Arial" w:cs="Arial"/>
          <w:color w:val="000000"/>
        </w:rPr>
        <w:t xml:space="preserve">jakość </w:t>
      </w:r>
      <w:r w:rsidR="002A3F72" w:rsidRPr="00F06A85">
        <w:rPr>
          <w:rFonts w:ascii="Arial" w:hAnsi="Arial" w:cs="Arial"/>
          <w:color w:val="000000"/>
        </w:rPr>
        <w:t>wykonania zadania i kwalifikacje osób, przy udziale których organizacja pozarządowa będzie realizować zadanie</w:t>
      </w:r>
      <w:r w:rsidR="001A737B" w:rsidRPr="00F06A85">
        <w:rPr>
          <w:rFonts w:ascii="Arial" w:hAnsi="Arial" w:cs="Arial"/>
          <w:color w:val="000000"/>
        </w:rPr>
        <w:t xml:space="preserve"> (ilość punktów od 0 do 6),</w:t>
      </w:r>
    </w:p>
    <w:p w14:paraId="16D2B682" w14:textId="77777777" w:rsidR="003D61E2" w:rsidRPr="00F06A85" w:rsidRDefault="003D61E2" w:rsidP="00F06A85">
      <w:pPr>
        <w:numPr>
          <w:ilvl w:val="1"/>
          <w:numId w:val="6"/>
        </w:numPr>
        <w:spacing w:line="276" w:lineRule="auto"/>
        <w:ind w:left="1134" w:hanging="425"/>
        <w:rPr>
          <w:rFonts w:ascii="Arial" w:hAnsi="Arial" w:cs="Arial"/>
          <w:color w:val="000000"/>
        </w:rPr>
      </w:pPr>
      <w:r w:rsidRPr="00F06A85">
        <w:rPr>
          <w:rFonts w:ascii="Arial" w:hAnsi="Arial" w:cs="Arial"/>
          <w:color w:val="000000"/>
        </w:rPr>
        <w:t>planowany przez organizację pozarządową wkład rzeczowy, osobowy, w tym świadczenia wolontariu</w:t>
      </w:r>
      <w:r w:rsidR="00F60BBE" w:rsidRPr="00F06A85">
        <w:rPr>
          <w:rFonts w:ascii="Arial" w:hAnsi="Arial" w:cs="Arial"/>
          <w:color w:val="000000"/>
        </w:rPr>
        <w:t xml:space="preserve">szy i praca społeczna członków </w:t>
      </w:r>
      <w:r w:rsidR="001A737B" w:rsidRPr="00F06A85">
        <w:rPr>
          <w:rFonts w:ascii="Arial" w:hAnsi="Arial" w:cs="Arial"/>
          <w:color w:val="000000"/>
        </w:rPr>
        <w:t>(ilość punktów od 0 do 4),</w:t>
      </w:r>
    </w:p>
    <w:p w14:paraId="2CB05EB0" w14:textId="77777777" w:rsidR="003D61E2" w:rsidRPr="00F06A85" w:rsidRDefault="003D61E2" w:rsidP="00F06A85">
      <w:pPr>
        <w:numPr>
          <w:ilvl w:val="1"/>
          <w:numId w:val="6"/>
        </w:numPr>
        <w:spacing w:line="276" w:lineRule="auto"/>
        <w:ind w:left="1134" w:hanging="425"/>
        <w:rPr>
          <w:rFonts w:ascii="Arial" w:hAnsi="Arial" w:cs="Arial"/>
          <w:color w:val="000000"/>
        </w:rPr>
      </w:pPr>
      <w:r w:rsidRPr="00F06A85">
        <w:rPr>
          <w:rFonts w:ascii="Arial" w:hAnsi="Arial" w:cs="Arial"/>
          <w:color w:val="000000"/>
        </w:rPr>
        <w:t>ocena realizacji zadań zleconych organizacji pozarządowej, która w latach poprzednich realizowała zlecone zadania publiczne, w tym rzetelność, terminowość oraz sposób rozliczenia</w:t>
      </w:r>
      <w:r w:rsidR="00F60BBE" w:rsidRPr="00F06A85">
        <w:rPr>
          <w:rFonts w:ascii="Arial" w:hAnsi="Arial" w:cs="Arial"/>
          <w:color w:val="000000"/>
        </w:rPr>
        <w:t xml:space="preserve"> otrzymanych na ten cel środków</w:t>
      </w:r>
      <w:r w:rsidR="001A737B" w:rsidRPr="00F06A85">
        <w:rPr>
          <w:rFonts w:ascii="Arial" w:hAnsi="Arial" w:cs="Arial"/>
          <w:color w:val="000000"/>
        </w:rPr>
        <w:t xml:space="preserve"> (ilość punktów od 0 do 5),</w:t>
      </w:r>
      <w:r w:rsidR="00F60BBE" w:rsidRPr="00F06A85">
        <w:rPr>
          <w:rFonts w:ascii="Arial" w:hAnsi="Arial" w:cs="Arial"/>
          <w:color w:val="000000"/>
        </w:rPr>
        <w:t>.</w:t>
      </w:r>
    </w:p>
    <w:p w14:paraId="052D4807" w14:textId="77777777" w:rsidR="009F5AB4" w:rsidRPr="00F06A85" w:rsidRDefault="009F5AB4" w:rsidP="00F06A85">
      <w:pPr>
        <w:numPr>
          <w:ilvl w:val="2"/>
          <w:numId w:val="12"/>
        </w:numPr>
        <w:tabs>
          <w:tab w:val="left" w:pos="709"/>
        </w:tabs>
        <w:spacing w:line="276" w:lineRule="auto"/>
        <w:ind w:left="709" w:hanging="283"/>
        <w:rPr>
          <w:rStyle w:val="Pogrubienie"/>
          <w:rFonts w:ascii="Arial" w:hAnsi="Arial" w:cs="Arial"/>
          <w:b w:val="0"/>
          <w:bCs w:val="0"/>
          <w:color w:val="000000"/>
        </w:rPr>
      </w:pPr>
      <w:r w:rsidRPr="00F06A85">
        <w:rPr>
          <w:rFonts w:ascii="Arial" w:hAnsi="Arial" w:cs="Arial"/>
          <w:color w:val="000000"/>
        </w:rPr>
        <w:t>Do uchwały Zarządu Powiatu w Żywcu w sp</w:t>
      </w:r>
      <w:r w:rsidR="00B265BD" w:rsidRPr="00F06A85">
        <w:rPr>
          <w:rFonts w:ascii="Arial" w:hAnsi="Arial" w:cs="Arial"/>
          <w:color w:val="000000"/>
        </w:rPr>
        <w:t xml:space="preserve">rawie rozstrzygnięcia </w:t>
      </w:r>
      <w:r w:rsidRPr="00F06A85">
        <w:rPr>
          <w:rFonts w:ascii="Arial" w:hAnsi="Arial" w:cs="Arial"/>
          <w:color w:val="000000"/>
        </w:rPr>
        <w:t xml:space="preserve">konkursu ofert </w:t>
      </w:r>
      <w:r w:rsidRPr="00F06A85">
        <w:rPr>
          <w:rStyle w:val="Pogrubienie"/>
          <w:rFonts w:ascii="Arial" w:hAnsi="Arial" w:cs="Arial"/>
          <w:b w:val="0"/>
          <w:color w:val="000000"/>
        </w:rPr>
        <w:t>nie stosuje się trybu odwoławczego.</w:t>
      </w:r>
    </w:p>
    <w:p w14:paraId="3530EFF6" w14:textId="77777777" w:rsidR="003D61E2" w:rsidRPr="00F06A85" w:rsidRDefault="003D61E2" w:rsidP="00F06A85">
      <w:pPr>
        <w:tabs>
          <w:tab w:val="left" w:pos="709"/>
        </w:tabs>
        <w:spacing w:line="276" w:lineRule="auto"/>
        <w:ind w:left="709"/>
        <w:rPr>
          <w:rStyle w:val="Pogrubienie"/>
          <w:rFonts w:ascii="Arial" w:hAnsi="Arial" w:cs="Arial"/>
          <w:b w:val="0"/>
          <w:bCs w:val="0"/>
          <w:color w:val="000000"/>
        </w:rPr>
      </w:pPr>
    </w:p>
    <w:p w14:paraId="31728BC8" w14:textId="77777777" w:rsidR="00CA71FA" w:rsidRPr="00F06A85" w:rsidRDefault="006E16D0"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 6</w:t>
      </w:r>
    </w:p>
    <w:p w14:paraId="12694237" w14:textId="77777777" w:rsidR="00CA71FA" w:rsidRPr="00F06A85" w:rsidRDefault="00CA71FA" w:rsidP="00F06A85">
      <w:pPr>
        <w:pStyle w:val="Tekstpodstawowy"/>
        <w:spacing w:line="276" w:lineRule="auto"/>
        <w:jc w:val="left"/>
        <w:rPr>
          <w:rFonts w:ascii="Arial" w:hAnsi="Arial" w:cs="Arial"/>
          <w:color w:val="000000"/>
          <w:szCs w:val="24"/>
        </w:rPr>
      </w:pPr>
      <w:r w:rsidRPr="00F06A85">
        <w:rPr>
          <w:rFonts w:ascii="Arial" w:hAnsi="Arial" w:cs="Arial"/>
          <w:color w:val="000000"/>
          <w:szCs w:val="24"/>
        </w:rPr>
        <w:t>Terminy i warunki realizacji zadania</w:t>
      </w:r>
    </w:p>
    <w:p w14:paraId="6B1DE130" w14:textId="77777777" w:rsidR="00CA71FA" w:rsidRPr="00F06A85" w:rsidRDefault="00CA71FA" w:rsidP="00F06A85">
      <w:pPr>
        <w:pStyle w:val="Tekstpodstawowy"/>
        <w:spacing w:line="276" w:lineRule="auto"/>
        <w:jc w:val="left"/>
        <w:rPr>
          <w:rFonts w:ascii="Arial" w:hAnsi="Arial" w:cs="Arial"/>
          <w:color w:val="000000"/>
          <w:szCs w:val="24"/>
        </w:rPr>
      </w:pPr>
    </w:p>
    <w:p w14:paraId="7454EAE4" w14:textId="77777777" w:rsidR="00CA71FA" w:rsidRPr="00F06A85" w:rsidRDefault="00CA71FA" w:rsidP="00F06A85">
      <w:pPr>
        <w:pStyle w:val="Akapitzlist"/>
        <w:numPr>
          <w:ilvl w:val="0"/>
          <w:numId w:val="9"/>
        </w:numPr>
        <w:autoSpaceDE w:val="0"/>
        <w:autoSpaceDN w:val="0"/>
        <w:adjustRightInd w:val="0"/>
        <w:spacing w:after="0"/>
        <w:ind w:hanging="436"/>
        <w:rPr>
          <w:rFonts w:ascii="Arial" w:hAnsi="Arial" w:cs="Arial"/>
          <w:sz w:val="24"/>
          <w:szCs w:val="24"/>
        </w:rPr>
      </w:pPr>
      <w:r w:rsidRPr="00F06A85">
        <w:rPr>
          <w:rFonts w:ascii="Arial" w:hAnsi="Arial" w:cs="Arial"/>
          <w:sz w:val="24"/>
          <w:szCs w:val="24"/>
        </w:rPr>
        <w:t xml:space="preserve">Zadanie będzie realizowane od </w:t>
      </w:r>
      <w:r w:rsidR="00351A60" w:rsidRPr="00F06A85">
        <w:rPr>
          <w:rFonts w:ascii="Arial" w:hAnsi="Arial" w:cs="Arial"/>
          <w:sz w:val="24"/>
          <w:szCs w:val="24"/>
        </w:rPr>
        <w:t>01.01.202</w:t>
      </w:r>
      <w:r w:rsidR="00200673" w:rsidRPr="00F06A85">
        <w:rPr>
          <w:rFonts w:ascii="Arial" w:hAnsi="Arial" w:cs="Arial"/>
          <w:sz w:val="24"/>
          <w:szCs w:val="24"/>
        </w:rPr>
        <w:t xml:space="preserve">1 </w:t>
      </w:r>
      <w:r w:rsidR="00351A60" w:rsidRPr="00F06A85">
        <w:rPr>
          <w:rFonts w:ascii="Arial" w:hAnsi="Arial" w:cs="Arial"/>
          <w:sz w:val="24"/>
          <w:szCs w:val="24"/>
        </w:rPr>
        <w:t>r. do 31.12.202</w:t>
      </w:r>
      <w:r w:rsidR="00200673" w:rsidRPr="00F06A85">
        <w:rPr>
          <w:rFonts w:ascii="Arial" w:hAnsi="Arial" w:cs="Arial"/>
          <w:sz w:val="24"/>
          <w:szCs w:val="24"/>
        </w:rPr>
        <w:t>1</w:t>
      </w:r>
      <w:r w:rsidRPr="00F06A85">
        <w:rPr>
          <w:rFonts w:ascii="Arial" w:hAnsi="Arial" w:cs="Arial"/>
          <w:sz w:val="24"/>
          <w:szCs w:val="24"/>
        </w:rPr>
        <w:t xml:space="preserve"> r.</w:t>
      </w:r>
    </w:p>
    <w:p w14:paraId="78C421CA" w14:textId="77777777" w:rsidR="00AA0B33" w:rsidRPr="00F06A85" w:rsidRDefault="00CB471D" w:rsidP="00F06A85">
      <w:pPr>
        <w:pStyle w:val="Akapitzlist"/>
        <w:numPr>
          <w:ilvl w:val="0"/>
          <w:numId w:val="9"/>
        </w:numPr>
        <w:spacing w:after="0"/>
        <w:ind w:hanging="436"/>
        <w:contextualSpacing w:val="0"/>
        <w:rPr>
          <w:rFonts w:ascii="Arial" w:hAnsi="Arial" w:cs="Arial"/>
          <w:sz w:val="24"/>
          <w:szCs w:val="24"/>
        </w:rPr>
      </w:pPr>
      <w:r w:rsidRPr="00F06A85">
        <w:rPr>
          <w:rFonts w:ascii="Arial" w:hAnsi="Arial" w:cs="Arial"/>
          <w:sz w:val="24"/>
          <w:szCs w:val="24"/>
        </w:rPr>
        <w:t xml:space="preserve">Osoby udzielające nieodpłatnej pomocy prawnej oraz świadczące nieodpłatne poradnictwo obywatelskie, w tym mediatorzy </w:t>
      </w:r>
      <w:r w:rsidR="00AA0B33" w:rsidRPr="00F06A85">
        <w:rPr>
          <w:rFonts w:ascii="Arial" w:hAnsi="Arial" w:cs="Arial"/>
          <w:sz w:val="24"/>
          <w:szCs w:val="24"/>
        </w:rPr>
        <w:t>będą zobowiązani do punktualnego zalogowania się do wdrożonego przez Ministerstwo Sprawiedliwości systemu informatycznego do obsługi NPP/NPO a także wprowadzania kart pomocy część A.</w:t>
      </w:r>
    </w:p>
    <w:p w14:paraId="1751310E" w14:textId="77777777" w:rsidR="00CA71FA" w:rsidRPr="00F06A85" w:rsidRDefault="00CA71FA" w:rsidP="00F06A85">
      <w:pPr>
        <w:pStyle w:val="Akapitzlist"/>
        <w:numPr>
          <w:ilvl w:val="0"/>
          <w:numId w:val="9"/>
        </w:numPr>
        <w:autoSpaceDE w:val="0"/>
        <w:autoSpaceDN w:val="0"/>
        <w:adjustRightInd w:val="0"/>
        <w:spacing w:after="0"/>
        <w:ind w:hanging="436"/>
        <w:rPr>
          <w:rFonts w:ascii="Arial" w:hAnsi="Arial" w:cs="Arial"/>
          <w:sz w:val="24"/>
          <w:szCs w:val="24"/>
        </w:rPr>
      </w:pPr>
      <w:r w:rsidRPr="00F06A85">
        <w:rPr>
          <w:rFonts w:ascii="Arial" w:hAnsi="Arial" w:cs="Arial"/>
          <w:sz w:val="24"/>
          <w:szCs w:val="24"/>
        </w:rPr>
        <w:t>Realizacja zadania ma się odbywać w punktach i w terminach określonych w § 1 ust 1. Każda zmiana terminu wynikająca z okoliczności niezależnych od organizacji pozarządowej wymaga wcześniejszego uzgodnienia ze Zleceniodawcą.</w:t>
      </w:r>
    </w:p>
    <w:p w14:paraId="20D3A481" w14:textId="77777777" w:rsidR="00CA71FA" w:rsidRPr="00F06A85" w:rsidRDefault="00CA71FA" w:rsidP="00F06A85">
      <w:pPr>
        <w:pStyle w:val="Akapitzlist"/>
        <w:numPr>
          <w:ilvl w:val="0"/>
          <w:numId w:val="9"/>
        </w:numPr>
        <w:autoSpaceDE w:val="0"/>
        <w:autoSpaceDN w:val="0"/>
        <w:adjustRightInd w:val="0"/>
        <w:spacing w:after="0"/>
        <w:ind w:hanging="436"/>
        <w:rPr>
          <w:rFonts w:ascii="Arial" w:hAnsi="Arial" w:cs="Arial"/>
          <w:sz w:val="24"/>
          <w:szCs w:val="24"/>
        </w:rPr>
      </w:pPr>
      <w:r w:rsidRPr="00F06A85">
        <w:rPr>
          <w:rFonts w:ascii="Arial" w:hAnsi="Arial" w:cs="Arial"/>
          <w:color w:val="000000"/>
          <w:sz w:val="24"/>
          <w:szCs w:val="24"/>
        </w:rPr>
        <w:t>Powiat Żywiecki zapewni w punktach o których mowa w § 1 ust. 1 dostęp do sieci energetycznej, telekomunikacyjnej oraz teleinformatycznej, a także niezbędne wyposażenie lokalu zapewniające bezpieczne przechowywanie dokumentów zawierających dane osobowe.</w:t>
      </w:r>
    </w:p>
    <w:p w14:paraId="725AA81A" w14:textId="77777777" w:rsidR="00CA71FA" w:rsidRPr="00F06A85" w:rsidRDefault="00CA71FA" w:rsidP="00F06A85">
      <w:pPr>
        <w:pStyle w:val="Akapitzlist"/>
        <w:numPr>
          <w:ilvl w:val="0"/>
          <w:numId w:val="9"/>
        </w:numPr>
        <w:autoSpaceDE w:val="0"/>
        <w:autoSpaceDN w:val="0"/>
        <w:adjustRightInd w:val="0"/>
        <w:spacing w:after="0"/>
        <w:ind w:hanging="436"/>
        <w:rPr>
          <w:rFonts w:ascii="Arial" w:hAnsi="Arial" w:cs="Arial"/>
          <w:sz w:val="24"/>
          <w:szCs w:val="24"/>
        </w:rPr>
      </w:pPr>
      <w:r w:rsidRPr="00F06A85">
        <w:rPr>
          <w:rFonts w:ascii="Arial" w:hAnsi="Arial" w:cs="Arial"/>
          <w:color w:val="000000"/>
          <w:sz w:val="24"/>
          <w:szCs w:val="24"/>
        </w:rPr>
        <w:t>Organizacja pozarządowa, której zostanie powierzona realizacja zadania zobowiązuje się do zapewnienia sprzętu komputerowego jak i materiałów biurowych niezbędnych do realizacji zadania publicznego, a także do:</w:t>
      </w:r>
    </w:p>
    <w:p w14:paraId="1AEFD2FA" w14:textId="77777777" w:rsidR="00CA71FA" w:rsidRPr="00F06A85" w:rsidRDefault="00CA71FA" w:rsidP="00F06A85">
      <w:pPr>
        <w:numPr>
          <w:ilvl w:val="1"/>
          <w:numId w:val="2"/>
        </w:numPr>
        <w:spacing w:line="276" w:lineRule="auto"/>
        <w:ind w:left="1418"/>
        <w:rPr>
          <w:rFonts w:ascii="Arial" w:hAnsi="Arial" w:cs="Arial"/>
        </w:rPr>
      </w:pPr>
      <w:r w:rsidRPr="00F06A85">
        <w:rPr>
          <w:rFonts w:ascii="Arial" w:hAnsi="Arial" w:cs="Arial"/>
        </w:rPr>
        <w:lastRenderedPageBreak/>
        <w:t>udzielania nieodpłatnej pomocy prawnej lub świadczenia nieodpłatnego poradnictwa obywatelskiego,</w:t>
      </w:r>
      <w:r w:rsidR="00F80D4A" w:rsidRPr="00F06A85">
        <w:rPr>
          <w:rFonts w:ascii="Arial" w:hAnsi="Arial" w:cs="Arial"/>
        </w:rPr>
        <w:t xml:space="preserve"> mediacji</w:t>
      </w:r>
      <w:r w:rsidRPr="00F06A85">
        <w:rPr>
          <w:rFonts w:ascii="Arial" w:hAnsi="Arial" w:cs="Arial"/>
        </w:rPr>
        <w:t xml:space="preserve"> a także realizacji zadania z zakresu edukacji prawnej na zasadach określonych </w:t>
      </w:r>
      <w:r w:rsidR="001A0E5C" w:rsidRPr="00F06A85">
        <w:rPr>
          <w:rFonts w:ascii="Arial" w:hAnsi="Arial" w:cs="Arial"/>
        </w:rPr>
        <w:t>w stosownych przepisach</w:t>
      </w:r>
      <w:r w:rsidR="005446BB" w:rsidRPr="00F06A85">
        <w:rPr>
          <w:rFonts w:ascii="Arial" w:hAnsi="Arial" w:cs="Arial"/>
        </w:rPr>
        <w:t xml:space="preserve"> oraz umowie</w:t>
      </w:r>
      <w:r w:rsidR="001A0E5C" w:rsidRPr="00F06A85">
        <w:rPr>
          <w:rFonts w:ascii="Arial" w:hAnsi="Arial" w:cs="Arial"/>
        </w:rPr>
        <w:t>,</w:t>
      </w:r>
    </w:p>
    <w:p w14:paraId="7D7D7917" w14:textId="77777777" w:rsidR="00CA71FA" w:rsidRPr="00F06A85" w:rsidRDefault="00CA71FA" w:rsidP="00F06A85">
      <w:pPr>
        <w:numPr>
          <w:ilvl w:val="1"/>
          <w:numId w:val="2"/>
        </w:numPr>
        <w:spacing w:line="276" w:lineRule="auto"/>
        <w:ind w:left="1418"/>
        <w:rPr>
          <w:rFonts w:ascii="Arial" w:hAnsi="Arial" w:cs="Arial"/>
        </w:rPr>
      </w:pPr>
      <w:r w:rsidRPr="00F06A85">
        <w:rPr>
          <w:rFonts w:ascii="Arial" w:hAnsi="Arial" w:cs="Arial"/>
        </w:rPr>
        <w:t xml:space="preserve">składania sprawozdań częściowych z realizacji zadania według </w:t>
      </w:r>
      <w:r w:rsidR="001A737B" w:rsidRPr="00F06A85">
        <w:rPr>
          <w:rFonts w:ascii="Arial" w:hAnsi="Arial" w:cs="Arial"/>
        </w:rPr>
        <w:t>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F06A85">
        <w:rPr>
          <w:rFonts w:ascii="Arial" w:hAnsi="Arial" w:cs="Arial"/>
        </w:rPr>
        <w:t xml:space="preserve"> bądź też wzoru obowiązującego na dzień składania sprawozdania,</w:t>
      </w:r>
      <w:r w:rsidR="001A737B" w:rsidRPr="00F06A85">
        <w:rPr>
          <w:rFonts w:ascii="Arial" w:hAnsi="Arial" w:cs="Arial"/>
        </w:rPr>
        <w:t xml:space="preserve"> </w:t>
      </w:r>
      <w:r w:rsidRPr="00F06A85">
        <w:rPr>
          <w:rFonts w:ascii="Arial" w:hAnsi="Arial" w:cs="Arial"/>
        </w:rPr>
        <w:t>na zasadach określonych w umowie o powierzenie realizacji zadania publicznego,</w:t>
      </w:r>
    </w:p>
    <w:p w14:paraId="519B5101" w14:textId="77777777" w:rsidR="00CA71FA" w:rsidRPr="00F06A85" w:rsidRDefault="00CA71FA" w:rsidP="00F06A85">
      <w:pPr>
        <w:numPr>
          <w:ilvl w:val="1"/>
          <w:numId w:val="2"/>
        </w:numPr>
        <w:spacing w:line="276" w:lineRule="auto"/>
        <w:ind w:left="1418"/>
        <w:rPr>
          <w:rFonts w:ascii="Arial" w:hAnsi="Arial" w:cs="Arial"/>
        </w:rPr>
      </w:pPr>
      <w:r w:rsidRPr="00F06A85">
        <w:rPr>
          <w:rFonts w:ascii="Arial" w:hAnsi="Arial" w:cs="Arial"/>
        </w:rPr>
        <w:t xml:space="preserve">złożenia sprawozdania końcowego z wykonania zadania publicznego </w:t>
      </w:r>
      <w:r w:rsidR="001A737B" w:rsidRPr="00F06A85">
        <w:rPr>
          <w:rFonts w:ascii="Arial" w:hAnsi="Arial" w:cs="Arial"/>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F06A85">
        <w:rPr>
          <w:rFonts w:ascii="Arial" w:hAnsi="Arial" w:cs="Arial"/>
        </w:rPr>
        <w:t>, bądź też wzoru obowiązującego na dzień składania sprawozdania</w:t>
      </w:r>
      <w:r w:rsidR="00CB471D" w:rsidRPr="00F06A85">
        <w:rPr>
          <w:rFonts w:ascii="Arial" w:hAnsi="Arial" w:cs="Arial"/>
        </w:rPr>
        <w:t xml:space="preserve"> w terminie 30 dni od zakończenia realizacji zadania.</w:t>
      </w:r>
    </w:p>
    <w:p w14:paraId="4E7F71B3" w14:textId="77777777" w:rsidR="00CA71FA" w:rsidRPr="00F06A85" w:rsidRDefault="00CA71FA" w:rsidP="00F06A85">
      <w:pPr>
        <w:numPr>
          <w:ilvl w:val="0"/>
          <w:numId w:val="9"/>
        </w:numPr>
        <w:spacing w:line="276" w:lineRule="auto"/>
        <w:ind w:hanging="436"/>
        <w:rPr>
          <w:rFonts w:ascii="Arial" w:hAnsi="Arial" w:cs="Arial"/>
        </w:rPr>
      </w:pPr>
      <w:r w:rsidRPr="00F06A85">
        <w:rPr>
          <w:rFonts w:ascii="Arial" w:hAnsi="Arial" w:cs="Arial"/>
        </w:rPr>
        <w:t>Dopuszcza się złożenie ofert zarówno na prowadzenie punktu przeznaczonego na udzielanie nieodpłatnej pomocy prawnej lub dwóch punktów przeznaczonych na świadczenie nieodpłatnego poradnictwa obywatelskiego, jak i na prowadzenie punktu przeznaczonego na udzielanie nieodpłatnej pomocy prawnej oraz dwóch punktów przeznaczonych na świadczenie nieodpłatnego poradnictwa obywatelskiego. Niezależnie od wyboru jednego z w/w wariantów, oferta musi zawierać również realizację zadań z zakresu edukacji prawnej.</w:t>
      </w:r>
    </w:p>
    <w:p w14:paraId="0A39ADCE" w14:textId="77777777" w:rsidR="00CA71FA" w:rsidRPr="00F06A85" w:rsidRDefault="00CA71FA" w:rsidP="00F06A85">
      <w:pPr>
        <w:numPr>
          <w:ilvl w:val="0"/>
          <w:numId w:val="9"/>
        </w:numPr>
        <w:spacing w:line="276" w:lineRule="auto"/>
        <w:ind w:hanging="436"/>
        <w:rPr>
          <w:rFonts w:ascii="Arial" w:hAnsi="Arial" w:cs="Arial"/>
        </w:rPr>
      </w:pPr>
      <w:r w:rsidRPr="00F06A85">
        <w:rPr>
          <w:rFonts w:ascii="Arial" w:hAnsi="Arial" w:cs="Arial"/>
        </w:rPr>
        <w:t xml:space="preserve">W przypadku gdy w otwartym konkursie ofert nie wpłynęła żadna oferta na powierzenie prowadzenia punktu przeznaczonego na świadczenie nieodpłatnego poradnictwa obywatelskiego albo żadna ze złożonych ofert nie spełnia wymogów konkursu w części </w:t>
      </w:r>
      <w:r w:rsidR="001A737B" w:rsidRPr="00F06A85">
        <w:rPr>
          <w:rFonts w:ascii="Arial" w:hAnsi="Arial" w:cs="Arial"/>
        </w:rPr>
        <w:t>dotyczącej świadczenia w punktach</w:t>
      </w:r>
      <w:r w:rsidRPr="00F06A85">
        <w:rPr>
          <w:rFonts w:ascii="Arial" w:hAnsi="Arial" w:cs="Arial"/>
        </w:rPr>
        <w:t xml:space="preserve"> nieodpłatnego poradnictwa obywatelskiego, organizacji pozarządowej powierza się prowadzenie wszystkich punktów z przeznaczeniem na udzielanie nieodpłatnej pomocy</w:t>
      </w:r>
      <w:r w:rsidR="005446BB" w:rsidRPr="00F06A85">
        <w:rPr>
          <w:rFonts w:ascii="Arial" w:hAnsi="Arial" w:cs="Arial"/>
        </w:rPr>
        <w:t xml:space="preserve"> prawnej, z zastrzeżeniem ust. 8</w:t>
      </w:r>
      <w:r w:rsidRPr="00F06A85">
        <w:rPr>
          <w:rFonts w:ascii="Arial" w:hAnsi="Arial" w:cs="Arial"/>
        </w:rPr>
        <w:t>.</w:t>
      </w:r>
    </w:p>
    <w:p w14:paraId="61CD8024" w14:textId="77777777" w:rsidR="00CA71FA" w:rsidRPr="00F06A85" w:rsidRDefault="00CA71FA" w:rsidP="00F06A85">
      <w:pPr>
        <w:numPr>
          <w:ilvl w:val="0"/>
          <w:numId w:val="9"/>
        </w:numPr>
        <w:spacing w:line="276" w:lineRule="auto"/>
        <w:ind w:hanging="436"/>
        <w:rPr>
          <w:rFonts w:ascii="Arial" w:hAnsi="Arial" w:cs="Arial"/>
        </w:rPr>
      </w:pPr>
      <w:r w:rsidRPr="00F06A85">
        <w:rPr>
          <w:rFonts w:ascii="Arial" w:hAnsi="Arial" w:cs="Arial"/>
        </w:rPr>
        <w:t xml:space="preserve">Organizacja pozarządowa składająca ofertę jedynie na prowadzenie punktu nieodpłatnej pomocy prawnej, może dodatkowo złożyć oświadczenie, iż w przypadku gdy w otwartym konkursie ofert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 wyraża gotowość do prowadzenia pozostałych dwóch punktów </w:t>
      </w:r>
      <w:r w:rsidR="005446BB" w:rsidRPr="00F06A85">
        <w:rPr>
          <w:rFonts w:ascii="Arial" w:hAnsi="Arial" w:cs="Arial"/>
        </w:rPr>
        <w:br/>
      </w:r>
      <w:r w:rsidRPr="00F06A85">
        <w:rPr>
          <w:rFonts w:ascii="Arial" w:hAnsi="Arial" w:cs="Arial"/>
        </w:rPr>
        <w:t>z przeznaczeniem na udzielanie nieodpłatnej pomocy prawnej.</w:t>
      </w:r>
    </w:p>
    <w:p w14:paraId="23B9C9C9" w14:textId="77777777" w:rsidR="00CA71FA" w:rsidRPr="00F06A85" w:rsidRDefault="00CA71FA" w:rsidP="00F06A85">
      <w:pPr>
        <w:pStyle w:val="Akapitzlist"/>
        <w:numPr>
          <w:ilvl w:val="0"/>
          <w:numId w:val="9"/>
        </w:numPr>
        <w:autoSpaceDE w:val="0"/>
        <w:autoSpaceDN w:val="0"/>
        <w:adjustRightInd w:val="0"/>
        <w:spacing w:after="0"/>
        <w:ind w:hanging="436"/>
        <w:rPr>
          <w:rFonts w:ascii="Arial" w:hAnsi="Arial" w:cs="Arial"/>
          <w:sz w:val="24"/>
          <w:szCs w:val="24"/>
        </w:rPr>
      </w:pPr>
      <w:r w:rsidRPr="00F06A85">
        <w:rPr>
          <w:rFonts w:ascii="Arial" w:hAnsi="Arial" w:cs="Arial"/>
          <w:sz w:val="24"/>
          <w:szCs w:val="24"/>
        </w:rPr>
        <w:t>Szczegółowe warunki realizacji zadania określają:</w:t>
      </w:r>
    </w:p>
    <w:p w14:paraId="297EDC4B" w14:textId="77777777" w:rsidR="001A737B" w:rsidRPr="00F06A85" w:rsidRDefault="001A737B" w:rsidP="00F06A85">
      <w:pPr>
        <w:pStyle w:val="Tekstpodstawowy"/>
        <w:numPr>
          <w:ilvl w:val="1"/>
          <w:numId w:val="10"/>
        </w:numPr>
        <w:spacing w:line="276" w:lineRule="auto"/>
        <w:jc w:val="left"/>
        <w:rPr>
          <w:rFonts w:ascii="Arial" w:hAnsi="Arial" w:cs="Arial"/>
          <w:color w:val="000000"/>
          <w:szCs w:val="24"/>
        </w:rPr>
      </w:pPr>
      <w:r w:rsidRPr="00F06A85">
        <w:rPr>
          <w:rFonts w:ascii="Arial" w:hAnsi="Arial" w:cs="Arial"/>
          <w:color w:val="000000"/>
          <w:szCs w:val="24"/>
        </w:rPr>
        <w:t>Ustawa z dnia 5 sierpnia 2015 r. o nieodpłatnej pomocy prawnej</w:t>
      </w:r>
      <w:r w:rsidR="00CB471D" w:rsidRPr="00F06A85">
        <w:rPr>
          <w:rFonts w:ascii="Arial" w:hAnsi="Arial" w:cs="Arial"/>
          <w:color w:val="000000"/>
          <w:szCs w:val="24"/>
        </w:rPr>
        <w:t>, nieodpłatnym poradnictwie obywatelskim</w:t>
      </w:r>
      <w:r w:rsidRPr="00F06A85">
        <w:rPr>
          <w:rFonts w:ascii="Arial" w:hAnsi="Arial" w:cs="Arial"/>
          <w:color w:val="000000"/>
          <w:szCs w:val="24"/>
        </w:rPr>
        <w:t xml:space="preserve"> oraz edukacji prawnej, </w:t>
      </w:r>
    </w:p>
    <w:p w14:paraId="02D5EC89" w14:textId="77777777" w:rsidR="00CA71FA" w:rsidRPr="00F06A85" w:rsidRDefault="00CA71FA" w:rsidP="00F06A85">
      <w:pPr>
        <w:pStyle w:val="Tekstpodstawowy"/>
        <w:numPr>
          <w:ilvl w:val="1"/>
          <w:numId w:val="10"/>
        </w:numPr>
        <w:spacing w:line="276" w:lineRule="auto"/>
        <w:jc w:val="left"/>
        <w:rPr>
          <w:rFonts w:ascii="Arial" w:hAnsi="Arial" w:cs="Arial"/>
          <w:color w:val="000000"/>
          <w:szCs w:val="24"/>
        </w:rPr>
      </w:pPr>
      <w:r w:rsidRPr="00F06A85">
        <w:rPr>
          <w:rFonts w:ascii="Arial" w:hAnsi="Arial" w:cs="Arial"/>
          <w:color w:val="000000"/>
          <w:szCs w:val="24"/>
        </w:rPr>
        <w:t>Ustawa z dnia 24 kwietnia 2003 r. o działalności pożytk</w:t>
      </w:r>
      <w:r w:rsidR="005446BB" w:rsidRPr="00F06A85">
        <w:rPr>
          <w:rFonts w:ascii="Arial" w:hAnsi="Arial" w:cs="Arial"/>
          <w:color w:val="000000"/>
          <w:szCs w:val="24"/>
        </w:rPr>
        <w:t>u publicznego i o wolontariacie,</w:t>
      </w:r>
    </w:p>
    <w:p w14:paraId="63DFFB97" w14:textId="77777777" w:rsidR="00CA71FA" w:rsidRPr="00F06A85" w:rsidRDefault="00CA71FA" w:rsidP="00F06A85">
      <w:pPr>
        <w:pStyle w:val="Tekstpodstawowy"/>
        <w:numPr>
          <w:ilvl w:val="1"/>
          <w:numId w:val="10"/>
        </w:numPr>
        <w:spacing w:line="276" w:lineRule="auto"/>
        <w:jc w:val="left"/>
        <w:rPr>
          <w:rFonts w:ascii="Arial" w:hAnsi="Arial" w:cs="Arial"/>
          <w:color w:val="000000"/>
          <w:szCs w:val="24"/>
        </w:rPr>
      </w:pPr>
      <w:r w:rsidRPr="00F06A85">
        <w:rPr>
          <w:rFonts w:ascii="Arial" w:hAnsi="Arial" w:cs="Arial"/>
          <w:color w:val="000000"/>
          <w:szCs w:val="24"/>
        </w:rPr>
        <w:t>Ustawa z dnia 27 sierpnia 2009 r. o finansach publicznych</w:t>
      </w:r>
      <w:r w:rsidR="005446BB" w:rsidRPr="00F06A85">
        <w:rPr>
          <w:rFonts w:ascii="Arial" w:hAnsi="Arial" w:cs="Arial"/>
          <w:color w:val="000000"/>
          <w:szCs w:val="24"/>
        </w:rPr>
        <w:t>,</w:t>
      </w:r>
    </w:p>
    <w:p w14:paraId="22C3B610" w14:textId="77777777" w:rsidR="001A0E5C" w:rsidRPr="00F06A85" w:rsidRDefault="001A0E5C" w:rsidP="00F06A85">
      <w:pPr>
        <w:pStyle w:val="Tekstpodstawowy"/>
        <w:numPr>
          <w:ilvl w:val="1"/>
          <w:numId w:val="10"/>
        </w:numPr>
        <w:spacing w:line="276" w:lineRule="auto"/>
        <w:jc w:val="left"/>
        <w:rPr>
          <w:rFonts w:ascii="Arial" w:hAnsi="Arial" w:cs="Arial"/>
          <w:color w:val="000000"/>
          <w:szCs w:val="24"/>
        </w:rPr>
      </w:pPr>
      <w:r w:rsidRPr="00F06A85">
        <w:rPr>
          <w:rFonts w:ascii="Arial" w:hAnsi="Arial" w:cs="Arial"/>
          <w:color w:val="000000"/>
          <w:szCs w:val="24"/>
        </w:rPr>
        <w:t>Ustawa z dnia 1</w:t>
      </w:r>
      <w:r w:rsidR="001A737B" w:rsidRPr="00F06A85">
        <w:rPr>
          <w:rFonts w:ascii="Arial" w:hAnsi="Arial" w:cs="Arial"/>
          <w:color w:val="000000"/>
          <w:szCs w:val="24"/>
        </w:rPr>
        <w:t>5</w:t>
      </w:r>
      <w:r w:rsidRPr="00F06A85">
        <w:rPr>
          <w:rFonts w:ascii="Arial" w:hAnsi="Arial" w:cs="Arial"/>
          <w:color w:val="000000"/>
          <w:szCs w:val="24"/>
        </w:rPr>
        <w:t xml:space="preserve"> </w:t>
      </w:r>
      <w:r w:rsidR="001A737B" w:rsidRPr="00F06A85">
        <w:rPr>
          <w:rFonts w:ascii="Arial" w:hAnsi="Arial" w:cs="Arial"/>
          <w:color w:val="000000"/>
          <w:szCs w:val="24"/>
        </w:rPr>
        <w:t>czerwca</w:t>
      </w:r>
      <w:r w:rsidRPr="00F06A85">
        <w:rPr>
          <w:rFonts w:ascii="Arial" w:hAnsi="Arial" w:cs="Arial"/>
          <w:color w:val="000000"/>
          <w:szCs w:val="24"/>
        </w:rPr>
        <w:t xml:space="preserve"> 2018 r. o zmianie ustawy o nieodpłatnej pomocy prawnej oraz edukacji prawnej oraz niektórych innych us</w:t>
      </w:r>
      <w:r w:rsidR="00021FBB" w:rsidRPr="00F06A85">
        <w:rPr>
          <w:rFonts w:ascii="Arial" w:hAnsi="Arial" w:cs="Arial"/>
          <w:color w:val="000000"/>
          <w:szCs w:val="24"/>
        </w:rPr>
        <w:t>taw</w:t>
      </w:r>
      <w:r w:rsidRPr="00F06A85">
        <w:rPr>
          <w:rFonts w:ascii="Arial" w:hAnsi="Arial" w:cs="Arial"/>
          <w:color w:val="000000"/>
          <w:szCs w:val="24"/>
        </w:rPr>
        <w:t>,</w:t>
      </w:r>
    </w:p>
    <w:p w14:paraId="492C4500" w14:textId="77777777" w:rsidR="001A737B" w:rsidRPr="00F06A85" w:rsidRDefault="001A737B" w:rsidP="00F06A85">
      <w:pPr>
        <w:pStyle w:val="Tekstpodstawowy"/>
        <w:numPr>
          <w:ilvl w:val="1"/>
          <w:numId w:val="10"/>
        </w:numPr>
        <w:spacing w:line="276" w:lineRule="auto"/>
        <w:jc w:val="left"/>
        <w:rPr>
          <w:rFonts w:ascii="Arial" w:hAnsi="Arial" w:cs="Arial"/>
          <w:color w:val="000000"/>
          <w:szCs w:val="24"/>
        </w:rPr>
      </w:pPr>
      <w:r w:rsidRPr="00F06A85">
        <w:rPr>
          <w:rFonts w:ascii="Arial" w:hAnsi="Arial" w:cs="Arial"/>
          <w:color w:val="000000"/>
          <w:szCs w:val="24"/>
        </w:rPr>
        <w:lastRenderedPageBreak/>
        <w:t>Akty wykona</w:t>
      </w:r>
      <w:r w:rsidR="00136ED7" w:rsidRPr="00F06A85">
        <w:rPr>
          <w:rFonts w:ascii="Arial" w:hAnsi="Arial" w:cs="Arial"/>
          <w:color w:val="000000"/>
          <w:szCs w:val="24"/>
        </w:rPr>
        <w:t>wcze wydane na podstawie Ustawy.</w:t>
      </w:r>
    </w:p>
    <w:p w14:paraId="425FEBE3" w14:textId="77777777" w:rsidR="00BA59D0" w:rsidRPr="00F06A85" w:rsidRDefault="00BA59D0" w:rsidP="00F06A85">
      <w:pPr>
        <w:tabs>
          <w:tab w:val="left" w:pos="709"/>
        </w:tabs>
        <w:spacing w:line="276" w:lineRule="auto"/>
        <w:rPr>
          <w:rStyle w:val="Pogrubienie"/>
          <w:rFonts w:ascii="Arial" w:hAnsi="Arial" w:cs="Arial"/>
          <w:b w:val="0"/>
          <w:bCs w:val="0"/>
          <w:color w:val="000000"/>
        </w:rPr>
      </w:pPr>
    </w:p>
    <w:p w14:paraId="74E949F7" w14:textId="77777777" w:rsidR="00637604" w:rsidRPr="00F06A85" w:rsidRDefault="003D61E2" w:rsidP="00F06A85">
      <w:pPr>
        <w:spacing w:line="276" w:lineRule="auto"/>
        <w:rPr>
          <w:rFonts w:ascii="Arial" w:hAnsi="Arial" w:cs="Arial"/>
          <w:color w:val="000000"/>
        </w:rPr>
      </w:pPr>
      <w:r w:rsidRPr="00F06A85">
        <w:rPr>
          <w:rFonts w:ascii="Arial" w:hAnsi="Arial" w:cs="Arial"/>
          <w:color w:val="000000"/>
        </w:rPr>
        <w:t>§ 7</w:t>
      </w:r>
    </w:p>
    <w:p w14:paraId="34C77527" w14:textId="77777777" w:rsidR="00351342" w:rsidRPr="00F06A85" w:rsidRDefault="00351342" w:rsidP="00F06A85">
      <w:pPr>
        <w:pStyle w:val="zdnia"/>
        <w:spacing w:before="0" w:beforeAutospacing="0" w:after="0" w:afterAutospacing="0" w:line="276" w:lineRule="auto"/>
        <w:rPr>
          <w:rFonts w:ascii="Arial" w:hAnsi="Arial" w:cs="Arial"/>
        </w:rPr>
      </w:pPr>
      <w:r w:rsidRPr="00F06A85">
        <w:rPr>
          <w:rFonts w:ascii="Arial" w:hAnsi="Arial" w:cs="Arial"/>
        </w:rPr>
        <w:t>Informacja o zrealizowanych w</w:t>
      </w:r>
      <w:r w:rsidR="004E244D" w:rsidRPr="00F06A85">
        <w:rPr>
          <w:rFonts w:ascii="Arial" w:hAnsi="Arial" w:cs="Arial"/>
        </w:rPr>
        <w:t xml:space="preserve"> </w:t>
      </w:r>
      <w:r w:rsidR="00351A60" w:rsidRPr="00F06A85">
        <w:rPr>
          <w:rFonts w:ascii="Arial" w:hAnsi="Arial" w:cs="Arial"/>
        </w:rPr>
        <w:t>201</w:t>
      </w:r>
      <w:r w:rsidR="009D521D" w:rsidRPr="00F06A85">
        <w:rPr>
          <w:rFonts w:ascii="Arial" w:hAnsi="Arial" w:cs="Arial"/>
        </w:rPr>
        <w:t>9</w:t>
      </w:r>
      <w:r w:rsidRPr="00F06A85">
        <w:rPr>
          <w:rFonts w:ascii="Arial" w:hAnsi="Arial" w:cs="Arial"/>
        </w:rPr>
        <w:t xml:space="preserve"> r.</w:t>
      </w:r>
      <w:r w:rsidR="00351A60" w:rsidRPr="00F06A85">
        <w:rPr>
          <w:rFonts w:ascii="Arial" w:hAnsi="Arial" w:cs="Arial"/>
        </w:rPr>
        <w:t xml:space="preserve"> i 20</w:t>
      </w:r>
      <w:r w:rsidR="009D521D" w:rsidRPr="00F06A85">
        <w:rPr>
          <w:rFonts w:ascii="Arial" w:hAnsi="Arial" w:cs="Arial"/>
        </w:rPr>
        <w:t>20</w:t>
      </w:r>
      <w:r w:rsidR="006A1092" w:rsidRPr="00F06A85">
        <w:rPr>
          <w:rFonts w:ascii="Arial" w:hAnsi="Arial" w:cs="Arial"/>
        </w:rPr>
        <w:t xml:space="preserve"> r. </w:t>
      </w:r>
      <w:r w:rsidRPr="00F06A85">
        <w:rPr>
          <w:rFonts w:ascii="Arial" w:hAnsi="Arial" w:cs="Arial"/>
        </w:rPr>
        <w:t xml:space="preserve">zadaniach publicznych </w:t>
      </w:r>
    </w:p>
    <w:p w14:paraId="62E62CB6" w14:textId="77777777" w:rsidR="00351342" w:rsidRPr="00F06A85" w:rsidRDefault="00351342" w:rsidP="00F06A85">
      <w:pPr>
        <w:pStyle w:val="zdnia"/>
        <w:spacing w:before="0" w:beforeAutospacing="0" w:after="0" w:afterAutospacing="0" w:line="276" w:lineRule="auto"/>
        <w:rPr>
          <w:rFonts w:ascii="Arial" w:hAnsi="Arial" w:cs="Arial"/>
        </w:rPr>
      </w:pPr>
      <w:r w:rsidRPr="00F06A85">
        <w:rPr>
          <w:rFonts w:ascii="Arial" w:hAnsi="Arial" w:cs="Arial"/>
        </w:rPr>
        <w:t>tego samego rodzaju</w:t>
      </w:r>
    </w:p>
    <w:p w14:paraId="334E3043" w14:textId="77777777" w:rsidR="00351342" w:rsidRPr="00F06A85" w:rsidRDefault="00351342" w:rsidP="00F06A85">
      <w:pPr>
        <w:spacing w:line="276" w:lineRule="auto"/>
        <w:rPr>
          <w:rFonts w:ascii="Arial" w:hAnsi="Arial" w:cs="Arial"/>
          <w:color w:val="000000"/>
        </w:rPr>
      </w:pPr>
    </w:p>
    <w:p w14:paraId="599E54A1" w14:textId="77777777" w:rsidR="006A1092" w:rsidRPr="00F06A85" w:rsidRDefault="006A1092" w:rsidP="00F06A85">
      <w:pPr>
        <w:pStyle w:val="Tekstpodstawowy"/>
        <w:numPr>
          <w:ilvl w:val="0"/>
          <w:numId w:val="3"/>
        </w:numPr>
        <w:spacing w:line="276" w:lineRule="auto"/>
        <w:ind w:hanging="436"/>
        <w:jc w:val="left"/>
        <w:rPr>
          <w:rFonts w:ascii="Arial" w:hAnsi="Arial" w:cs="Arial"/>
          <w:color w:val="000000"/>
          <w:szCs w:val="24"/>
        </w:rPr>
      </w:pPr>
      <w:r w:rsidRPr="00F06A85">
        <w:rPr>
          <w:rFonts w:ascii="Arial" w:hAnsi="Arial" w:cs="Arial"/>
          <w:color w:val="000000"/>
          <w:szCs w:val="24"/>
        </w:rPr>
        <w:t>W roku 201</w:t>
      </w:r>
      <w:r w:rsidR="00200673" w:rsidRPr="00F06A85">
        <w:rPr>
          <w:rFonts w:ascii="Arial" w:hAnsi="Arial" w:cs="Arial"/>
          <w:color w:val="000000"/>
          <w:szCs w:val="24"/>
        </w:rPr>
        <w:t>9</w:t>
      </w:r>
      <w:r w:rsidRPr="00F06A85">
        <w:rPr>
          <w:rFonts w:ascii="Arial" w:hAnsi="Arial" w:cs="Arial"/>
          <w:color w:val="000000"/>
          <w:szCs w:val="24"/>
        </w:rPr>
        <w:t xml:space="preserve"> Powiat udzielił dofinansowania na realizację zadania nieodpłatnej pomocy prawnej na kwotę </w:t>
      </w:r>
      <w:r w:rsidR="00200673" w:rsidRPr="00F06A85">
        <w:rPr>
          <w:rFonts w:ascii="Arial" w:hAnsi="Arial" w:cs="Arial"/>
          <w:color w:val="000000"/>
          <w:szCs w:val="24"/>
        </w:rPr>
        <w:t>192 060,00 zł.</w:t>
      </w:r>
    </w:p>
    <w:p w14:paraId="2A21799C" w14:textId="77777777" w:rsidR="003D61E2" w:rsidRPr="00F06A85" w:rsidRDefault="00351A60" w:rsidP="00F06A85">
      <w:pPr>
        <w:pStyle w:val="Tekstpodstawowy"/>
        <w:numPr>
          <w:ilvl w:val="0"/>
          <w:numId w:val="3"/>
        </w:numPr>
        <w:spacing w:line="276" w:lineRule="auto"/>
        <w:ind w:hanging="436"/>
        <w:jc w:val="left"/>
        <w:rPr>
          <w:rFonts w:ascii="Arial" w:hAnsi="Arial" w:cs="Arial"/>
          <w:color w:val="000000"/>
          <w:szCs w:val="24"/>
        </w:rPr>
      </w:pPr>
      <w:r w:rsidRPr="00F06A85">
        <w:rPr>
          <w:rFonts w:ascii="Arial" w:hAnsi="Arial" w:cs="Arial"/>
          <w:color w:val="000000"/>
          <w:szCs w:val="24"/>
        </w:rPr>
        <w:t>W roku 20</w:t>
      </w:r>
      <w:r w:rsidR="00200673" w:rsidRPr="00F06A85">
        <w:rPr>
          <w:rFonts w:ascii="Arial" w:hAnsi="Arial" w:cs="Arial"/>
          <w:color w:val="000000"/>
          <w:szCs w:val="24"/>
        </w:rPr>
        <w:t>20</w:t>
      </w:r>
      <w:r w:rsidR="003D61E2" w:rsidRPr="00F06A85">
        <w:rPr>
          <w:rFonts w:ascii="Arial" w:hAnsi="Arial" w:cs="Arial"/>
          <w:color w:val="000000"/>
          <w:szCs w:val="24"/>
        </w:rPr>
        <w:t xml:space="preserve"> Powiat udzielił dofinansowania na realizację zadania nieodpłatnej pomocy prawnej </w:t>
      </w:r>
      <w:r w:rsidR="006A1628" w:rsidRPr="00F06A85">
        <w:rPr>
          <w:rFonts w:ascii="Arial" w:hAnsi="Arial" w:cs="Arial"/>
          <w:color w:val="000000"/>
          <w:szCs w:val="24"/>
        </w:rPr>
        <w:t xml:space="preserve">na </w:t>
      </w:r>
      <w:r w:rsidR="00666471" w:rsidRPr="00F06A85">
        <w:rPr>
          <w:rFonts w:ascii="Arial" w:hAnsi="Arial" w:cs="Arial"/>
          <w:color w:val="000000"/>
          <w:szCs w:val="24"/>
        </w:rPr>
        <w:t>kwotę 192 060,00</w:t>
      </w:r>
      <w:r w:rsidR="006A1628" w:rsidRPr="00F06A85">
        <w:rPr>
          <w:rFonts w:ascii="Arial" w:hAnsi="Arial" w:cs="Arial"/>
          <w:color w:val="000000"/>
          <w:szCs w:val="24"/>
        </w:rPr>
        <w:t xml:space="preserve"> zł.</w:t>
      </w:r>
    </w:p>
    <w:p w14:paraId="61431655" w14:textId="77777777" w:rsidR="005F062A" w:rsidRPr="00F06A85" w:rsidRDefault="005F062A" w:rsidP="00F06A85">
      <w:pPr>
        <w:spacing w:line="276" w:lineRule="auto"/>
        <w:rPr>
          <w:rFonts w:ascii="Arial" w:hAnsi="Arial" w:cs="Arial"/>
          <w:color w:val="000000"/>
        </w:rPr>
      </w:pPr>
    </w:p>
    <w:p w14:paraId="65BCB1B7" w14:textId="77777777" w:rsidR="00F605B3" w:rsidRPr="00F06A85" w:rsidRDefault="00F605B3" w:rsidP="00F06A85">
      <w:pPr>
        <w:spacing w:line="276" w:lineRule="auto"/>
        <w:rPr>
          <w:rFonts w:ascii="Arial" w:hAnsi="Arial" w:cs="Arial"/>
          <w:color w:val="000000"/>
        </w:rPr>
      </w:pPr>
      <w:r w:rsidRPr="00F06A85">
        <w:rPr>
          <w:rFonts w:ascii="Arial" w:hAnsi="Arial" w:cs="Arial"/>
          <w:color w:val="000000"/>
        </w:rPr>
        <w:t>§ 8</w:t>
      </w:r>
    </w:p>
    <w:p w14:paraId="12FA9678" w14:textId="77777777" w:rsidR="00F605B3" w:rsidRPr="00F06A85" w:rsidRDefault="00F605B3" w:rsidP="00F06A85">
      <w:pPr>
        <w:spacing w:line="276" w:lineRule="auto"/>
        <w:rPr>
          <w:rFonts w:ascii="Arial" w:hAnsi="Arial" w:cs="Arial"/>
          <w:color w:val="000000"/>
        </w:rPr>
      </w:pPr>
      <w:r w:rsidRPr="00F06A85">
        <w:rPr>
          <w:rFonts w:ascii="Arial" w:hAnsi="Arial" w:cs="Arial"/>
          <w:color w:val="000000"/>
        </w:rPr>
        <w:t>Pozostałe informacje</w:t>
      </w:r>
    </w:p>
    <w:p w14:paraId="326B3D08" w14:textId="77777777" w:rsidR="001A737B" w:rsidRPr="00F06A85" w:rsidRDefault="00F605B3" w:rsidP="00F06A85">
      <w:pPr>
        <w:numPr>
          <w:ilvl w:val="0"/>
          <w:numId w:val="5"/>
        </w:numPr>
        <w:spacing w:before="100" w:beforeAutospacing="1" w:after="100" w:afterAutospacing="1" w:line="276" w:lineRule="auto"/>
        <w:ind w:hanging="436"/>
        <w:rPr>
          <w:rFonts w:ascii="Arial" w:hAnsi="Arial" w:cs="Arial"/>
        </w:rPr>
      </w:pPr>
      <w:r w:rsidRPr="00F06A85">
        <w:rPr>
          <w:rFonts w:ascii="Arial" w:hAnsi="Arial" w:cs="Arial"/>
        </w:rPr>
        <w:t xml:space="preserve">Warunkiem przekazania dotacji jest zawarcie umowy sporządzonej </w:t>
      </w:r>
      <w:r w:rsidR="001A737B" w:rsidRPr="00F06A85">
        <w:rPr>
          <w:rFonts w:ascii="Arial" w:hAnsi="Arial" w:cs="Arial"/>
        </w:rPr>
        <w:t>według wzoru stanowiącego załącznik do Rozporządzenia Przewodniczącego Komitetu Do Spr</w:t>
      </w:r>
      <w:r w:rsidR="006561C8" w:rsidRPr="00F06A85">
        <w:rPr>
          <w:rFonts w:ascii="Arial" w:hAnsi="Arial" w:cs="Arial"/>
        </w:rPr>
        <w:t xml:space="preserve">aw Pożytku Publicznego </w:t>
      </w:r>
      <w:r w:rsidR="005446BB" w:rsidRPr="00F06A85">
        <w:rPr>
          <w:rFonts w:ascii="Arial" w:hAnsi="Arial" w:cs="Arial"/>
        </w:rPr>
        <w:br/>
      </w:r>
      <w:r w:rsidR="006561C8" w:rsidRPr="00F06A85">
        <w:rPr>
          <w:rFonts w:ascii="Arial" w:hAnsi="Arial" w:cs="Arial"/>
        </w:rPr>
        <w:t>z dnia 2</w:t>
      </w:r>
      <w:r w:rsidR="00280CB3" w:rsidRPr="00F06A85">
        <w:rPr>
          <w:rFonts w:ascii="Arial" w:hAnsi="Arial" w:cs="Arial"/>
        </w:rPr>
        <w:t>4</w:t>
      </w:r>
      <w:r w:rsidR="001A737B" w:rsidRPr="00F06A85">
        <w:rPr>
          <w:rFonts w:ascii="Arial" w:hAnsi="Arial" w:cs="Arial"/>
        </w:rPr>
        <w:t xml:space="preserve"> października 2018 r. w sprawie wzorów ofert i ramowych wzorów umów dotyczących realizacji zadań publicznych oraz wzorów sprawozdań z wykonania tych zadań</w:t>
      </w:r>
      <w:r w:rsidR="00136ED7" w:rsidRPr="00F06A85">
        <w:rPr>
          <w:rFonts w:ascii="Arial" w:hAnsi="Arial" w:cs="Arial"/>
        </w:rPr>
        <w:t xml:space="preserve">, bądź też wzoru obowiązującego na dzień </w:t>
      </w:r>
      <w:r w:rsidR="00CB471D" w:rsidRPr="00F06A85">
        <w:rPr>
          <w:rFonts w:ascii="Arial" w:hAnsi="Arial" w:cs="Arial"/>
        </w:rPr>
        <w:t>zawierania umowy</w:t>
      </w:r>
      <w:r w:rsidR="00136ED7" w:rsidRPr="00F06A85">
        <w:rPr>
          <w:rFonts w:ascii="Arial" w:hAnsi="Arial" w:cs="Arial"/>
        </w:rPr>
        <w:t>.</w:t>
      </w:r>
    </w:p>
    <w:p w14:paraId="571121AA" w14:textId="4E5C5725" w:rsidR="00F605B3" w:rsidRPr="00F06A85" w:rsidRDefault="00F605B3" w:rsidP="00F06A85">
      <w:pPr>
        <w:numPr>
          <w:ilvl w:val="0"/>
          <w:numId w:val="5"/>
        </w:numPr>
        <w:spacing w:before="100" w:beforeAutospacing="1" w:after="100" w:afterAutospacing="1" w:line="276" w:lineRule="auto"/>
        <w:ind w:hanging="436"/>
        <w:rPr>
          <w:rFonts w:ascii="Arial" w:hAnsi="Arial" w:cs="Arial"/>
        </w:rPr>
      </w:pPr>
      <w:r w:rsidRPr="00F06A85">
        <w:rPr>
          <w:rFonts w:ascii="Arial" w:hAnsi="Arial" w:cs="Arial"/>
        </w:rPr>
        <w:t xml:space="preserve">Przekazanie </w:t>
      </w:r>
      <w:r w:rsidR="00CB471D" w:rsidRPr="00F06A85">
        <w:rPr>
          <w:rFonts w:ascii="Arial" w:hAnsi="Arial" w:cs="Arial"/>
        </w:rPr>
        <w:t xml:space="preserve">przez Powiat </w:t>
      </w:r>
      <w:r w:rsidRPr="00F06A85">
        <w:rPr>
          <w:rFonts w:ascii="Arial" w:hAnsi="Arial" w:cs="Arial"/>
        </w:rPr>
        <w:t>środków finansowych na numer rachunku bankowego podany w umowie następuje po podpisaniu jej przez obie strony we wskazanych w umowie terminach.</w:t>
      </w:r>
    </w:p>
    <w:p w14:paraId="474554B8" w14:textId="77777777" w:rsidR="00F605B3" w:rsidRPr="00F06A85" w:rsidRDefault="00F605B3" w:rsidP="00F06A85">
      <w:pPr>
        <w:numPr>
          <w:ilvl w:val="0"/>
          <w:numId w:val="5"/>
        </w:numPr>
        <w:spacing w:before="100" w:beforeAutospacing="1" w:after="100" w:afterAutospacing="1" w:line="276" w:lineRule="auto"/>
        <w:ind w:hanging="436"/>
        <w:rPr>
          <w:rStyle w:val="Pogrubienie"/>
          <w:rFonts w:ascii="Arial" w:hAnsi="Arial" w:cs="Arial"/>
          <w:b w:val="0"/>
          <w:bCs w:val="0"/>
        </w:rPr>
      </w:pPr>
      <w:r w:rsidRPr="00F06A85">
        <w:rPr>
          <w:rFonts w:ascii="Arial" w:hAnsi="Arial" w:cs="Arial"/>
        </w:rPr>
        <w:t xml:space="preserve">Oferent musi być jedynym posiadaczem wskazanego rachunku bankowego oraz zobowiązany jest do prowadzenia wyodrębnionej dokumentacji finansowej i ewidencji księgowej dotyczącej realizowanego zadania, zgodnie z zasadami wynikającymi z ustawy z dnia 29 września 1994 r. </w:t>
      </w:r>
      <w:r w:rsidR="00B265BD" w:rsidRPr="00F06A85">
        <w:rPr>
          <w:rFonts w:ascii="Arial" w:hAnsi="Arial" w:cs="Arial"/>
        </w:rPr>
        <w:br/>
      </w:r>
      <w:r w:rsidRPr="00F06A85">
        <w:rPr>
          <w:rFonts w:ascii="Arial" w:hAnsi="Arial" w:cs="Arial"/>
        </w:rPr>
        <w:t>o rachunkowości, w sposób umożliwiający identyfikację poszczególnych operacji księgowych.</w:t>
      </w:r>
    </w:p>
    <w:p w14:paraId="49CFE824" w14:textId="77777777" w:rsidR="00F605B3" w:rsidRPr="00F06A85" w:rsidRDefault="00F605B3" w:rsidP="00F06A85">
      <w:pPr>
        <w:pStyle w:val="Tekstpodstawowy"/>
        <w:numPr>
          <w:ilvl w:val="0"/>
          <w:numId w:val="5"/>
        </w:numPr>
        <w:spacing w:line="276" w:lineRule="auto"/>
        <w:ind w:hanging="436"/>
        <w:jc w:val="left"/>
        <w:rPr>
          <w:rFonts w:ascii="Arial" w:hAnsi="Arial" w:cs="Arial"/>
          <w:color w:val="000000"/>
          <w:szCs w:val="24"/>
        </w:rPr>
      </w:pPr>
      <w:r w:rsidRPr="00F06A85">
        <w:rPr>
          <w:rFonts w:ascii="Arial" w:hAnsi="Arial" w:cs="Arial"/>
          <w:color w:val="000000"/>
          <w:szCs w:val="24"/>
        </w:rPr>
        <w:t>W przypadku stwierdzenia nieprawidłowości w zakresie realizacji zadania, a także wykorzystania dotacji na inne cele niż zawarte w umowie Zarząd Powiatu ma prawo odmówić dalszego finansowania zadania.</w:t>
      </w:r>
    </w:p>
    <w:p w14:paraId="480989FD" w14:textId="4788106D" w:rsidR="00F605B3" w:rsidRPr="00F06A85" w:rsidRDefault="00F605B3" w:rsidP="00F06A85">
      <w:pPr>
        <w:pStyle w:val="Tekstpodstawowy"/>
        <w:numPr>
          <w:ilvl w:val="0"/>
          <w:numId w:val="5"/>
        </w:numPr>
        <w:spacing w:line="276" w:lineRule="auto"/>
        <w:ind w:hanging="436"/>
        <w:jc w:val="left"/>
        <w:rPr>
          <w:rFonts w:ascii="Arial" w:hAnsi="Arial" w:cs="Arial"/>
          <w:color w:val="000000"/>
          <w:szCs w:val="24"/>
        </w:rPr>
      </w:pPr>
      <w:r w:rsidRPr="00F06A85">
        <w:rPr>
          <w:rFonts w:ascii="Arial" w:hAnsi="Arial" w:cs="Arial"/>
          <w:color w:val="000000"/>
          <w:szCs w:val="24"/>
        </w:rPr>
        <w:t>Jeżeli środki finansowe przyznane w ramach dotacji zostały wykorzystane na cele inne niż w umowie Zarząd Powiatu zażąda zwrotu przyznanej kwoty.</w:t>
      </w:r>
    </w:p>
    <w:p w14:paraId="30FF91BE" w14:textId="77777777" w:rsidR="00F605B3" w:rsidRPr="00F06A85" w:rsidRDefault="00F605B3" w:rsidP="00F06A85">
      <w:pPr>
        <w:pStyle w:val="Tekstpodstawowy"/>
        <w:numPr>
          <w:ilvl w:val="0"/>
          <w:numId w:val="5"/>
        </w:numPr>
        <w:spacing w:line="276" w:lineRule="auto"/>
        <w:ind w:hanging="436"/>
        <w:jc w:val="left"/>
        <w:rPr>
          <w:rFonts w:ascii="Arial" w:hAnsi="Arial" w:cs="Arial"/>
          <w:color w:val="000000"/>
          <w:szCs w:val="24"/>
        </w:rPr>
      </w:pPr>
      <w:r w:rsidRPr="00F06A85">
        <w:rPr>
          <w:rFonts w:ascii="Arial" w:hAnsi="Arial" w:cs="Arial"/>
          <w:color w:val="000000"/>
          <w:szCs w:val="24"/>
        </w:rPr>
        <w:t>Wszelkich innych informacji związanych z konkursem ofert udziela Sekretarz Powiatu nr tel. 33 860 50 13.</w:t>
      </w:r>
    </w:p>
    <w:p w14:paraId="5786EFE7" w14:textId="77777777" w:rsidR="00C44270" w:rsidRPr="00F06A85" w:rsidRDefault="00C44270" w:rsidP="00F06A85">
      <w:pPr>
        <w:pStyle w:val="Tekstpodstawowy"/>
        <w:spacing w:line="276" w:lineRule="auto"/>
        <w:jc w:val="left"/>
        <w:rPr>
          <w:rFonts w:ascii="Arial" w:hAnsi="Arial" w:cs="Arial"/>
          <w:color w:val="000000"/>
          <w:szCs w:val="24"/>
        </w:rPr>
      </w:pPr>
    </w:p>
    <w:p w14:paraId="6EAE4E80" w14:textId="77777777" w:rsidR="00CA71FA" w:rsidRPr="009963BA" w:rsidRDefault="001A737B" w:rsidP="009963BA">
      <w:pPr>
        <w:spacing w:line="276" w:lineRule="auto"/>
        <w:rPr>
          <w:rFonts w:ascii="Arial" w:hAnsi="Arial" w:cs="Arial"/>
          <w:color w:val="000000"/>
        </w:rPr>
      </w:pPr>
      <w:r w:rsidRPr="009963BA">
        <w:rPr>
          <w:rFonts w:ascii="Arial" w:hAnsi="Arial" w:cs="Arial"/>
          <w:color w:val="000000"/>
        </w:rPr>
        <w:t>§ 9</w:t>
      </w:r>
    </w:p>
    <w:p w14:paraId="30067FAF" w14:textId="792B2C55" w:rsidR="00CA71FA" w:rsidRPr="009963BA" w:rsidRDefault="00CA71FA" w:rsidP="009963BA">
      <w:pPr>
        <w:spacing w:line="276" w:lineRule="auto"/>
        <w:rPr>
          <w:rFonts w:ascii="Arial" w:hAnsi="Arial" w:cs="Arial"/>
          <w:color w:val="000000"/>
        </w:rPr>
      </w:pPr>
      <w:r w:rsidRPr="009963BA">
        <w:rPr>
          <w:rFonts w:ascii="Arial" w:hAnsi="Arial" w:cs="Arial"/>
          <w:color w:val="000000"/>
        </w:rPr>
        <w:t>Informacja Administratora Danych Osobowych</w:t>
      </w:r>
    </w:p>
    <w:p w14:paraId="0850BC75" w14:textId="1BC3292C" w:rsidR="00794EE9" w:rsidRPr="009963BA" w:rsidRDefault="00794EE9" w:rsidP="009963BA">
      <w:pPr>
        <w:pStyle w:val="Akapitzlist"/>
        <w:numPr>
          <w:ilvl w:val="0"/>
          <w:numId w:val="18"/>
        </w:numPr>
        <w:rPr>
          <w:rFonts w:ascii="Arial" w:hAnsi="Arial" w:cs="Arial"/>
          <w:color w:val="000000"/>
          <w:sz w:val="24"/>
          <w:szCs w:val="24"/>
        </w:rPr>
      </w:pPr>
      <w:r w:rsidRPr="009963BA">
        <w:rPr>
          <w:rFonts w:ascii="Arial" w:hAnsi="Arial" w:cs="Arial"/>
          <w:color w:val="000000"/>
          <w:sz w:val="24"/>
          <w:szCs w:val="24"/>
        </w:rPr>
        <w:t xml:space="preserve">Zgodnie z art. 13 ust. 1 i 2 Rozporządzenia Parlamentu Europejskiego i Rady (UE) 2016 /679z dnia 27 kwietnia 2016 r. w sprawie ochrony osób fizycznych w związku z przetwarzaniem danych osobowych i w sprawie </w:t>
      </w:r>
      <w:r w:rsidR="00216CC6" w:rsidRPr="009963BA">
        <w:rPr>
          <w:rFonts w:ascii="Arial" w:hAnsi="Arial" w:cs="Arial"/>
          <w:color w:val="000000"/>
          <w:sz w:val="24"/>
          <w:szCs w:val="24"/>
        </w:rPr>
        <w:t>swobodnego przepływu takich danych oraz uchylenia dyrektywy 95/46/WE (ogólne rozporządzenie o ochronie danych) pragniemy poinformować że:</w:t>
      </w:r>
    </w:p>
    <w:p w14:paraId="045D27BB" w14:textId="77777777" w:rsidR="00CA71FA" w:rsidRPr="009963BA" w:rsidRDefault="00CA71FA" w:rsidP="009963BA">
      <w:pPr>
        <w:pStyle w:val="Tekstpodstawowy"/>
        <w:spacing w:line="276" w:lineRule="auto"/>
        <w:jc w:val="left"/>
        <w:rPr>
          <w:rFonts w:ascii="Arial" w:hAnsi="Arial" w:cs="Arial"/>
          <w:color w:val="000000"/>
          <w:szCs w:val="24"/>
        </w:rPr>
      </w:pPr>
    </w:p>
    <w:p w14:paraId="04C9EB88" w14:textId="554514F6" w:rsidR="00CA71FA" w:rsidRPr="009963BA" w:rsidRDefault="00CA71FA" w:rsidP="009963BA">
      <w:pPr>
        <w:pStyle w:val="Tekstpodstawowy"/>
        <w:numPr>
          <w:ilvl w:val="0"/>
          <w:numId w:val="21"/>
        </w:numPr>
        <w:spacing w:line="276" w:lineRule="auto"/>
        <w:jc w:val="left"/>
        <w:rPr>
          <w:rFonts w:ascii="Arial" w:hAnsi="Arial" w:cs="Arial"/>
          <w:color w:val="000000"/>
          <w:szCs w:val="24"/>
        </w:rPr>
      </w:pPr>
      <w:r w:rsidRPr="009963BA">
        <w:rPr>
          <w:rFonts w:ascii="Arial" w:hAnsi="Arial" w:cs="Arial"/>
          <w:color w:val="000000"/>
          <w:szCs w:val="24"/>
        </w:rPr>
        <w:t>Administratorem danych osobowych</w:t>
      </w:r>
      <w:r w:rsidR="00216CC6" w:rsidRPr="009963BA">
        <w:rPr>
          <w:rFonts w:ascii="Arial" w:hAnsi="Arial" w:cs="Arial"/>
          <w:color w:val="000000"/>
          <w:szCs w:val="24"/>
        </w:rPr>
        <w:t xml:space="preserve"> Oferenta</w:t>
      </w:r>
      <w:r w:rsidRPr="009963BA">
        <w:rPr>
          <w:rFonts w:ascii="Arial" w:hAnsi="Arial" w:cs="Arial"/>
          <w:color w:val="000000"/>
          <w:szCs w:val="24"/>
        </w:rPr>
        <w:t xml:space="preserve"> jest Starosta Żywiecki</w:t>
      </w:r>
      <w:r w:rsidR="00216CC6" w:rsidRPr="009963BA">
        <w:rPr>
          <w:rFonts w:ascii="Arial" w:hAnsi="Arial" w:cs="Arial"/>
          <w:color w:val="000000"/>
          <w:szCs w:val="24"/>
        </w:rPr>
        <w:t xml:space="preserve"> – Starostwo Powiatowe w Żywcu</w:t>
      </w:r>
      <w:r w:rsidR="00C35455" w:rsidRPr="009963BA">
        <w:rPr>
          <w:rFonts w:ascii="Arial" w:hAnsi="Arial" w:cs="Arial"/>
          <w:color w:val="000000"/>
          <w:szCs w:val="24"/>
        </w:rPr>
        <w:t>,</w:t>
      </w:r>
      <w:r w:rsidRPr="009963BA">
        <w:rPr>
          <w:rFonts w:ascii="Arial" w:hAnsi="Arial" w:cs="Arial"/>
          <w:color w:val="000000"/>
          <w:szCs w:val="24"/>
        </w:rPr>
        <w:t xml:space="preserve"> z siedzibą w Żywcu, ul. Krasińskiego 13</w:t>
      </w:r>
      <w:r w:rsidR="00216CC6" w:rsidRPr="009963BA">
        <w:rPr>
          <w:rFonts w:ascii="Arial" w:hAnsi="Arial" w:cs="Arial"/>
          <w:color w:val="000000"/>
          <w:szCs w:val="24"/>
        </w:rPr>
        <w:t>, 34-300 Żywiec</w:t>
      </w:r>
    </w:p>
    <w:p w14:paraId="11EA9D71" w14:textId="77777777" w:rsidR="00C35455" w:rsidRPr="009963BA" w:rsidRDefault="00C35455"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lastRenderedPageBreak/>
        <w:t>Administrator wyznaczył Inspektora Ochrony Danych, z którym można się kontaktować w sprawach związanych z danymi osobowymi, którym jest Helena Miodońska, dane kontaktowe: Starostwo Powiatowe w Żywcu, ul. Krasińskiego 13, adres e</w:t>
      </w:r>
      <w:r w:rsidRPr="009963BA">
        <w:rPr>
          <w:rFonts w:ascii="Arial" w:hAnsi="Arial" w:cs="Arial"/>
          <w:spacing w:val="-4"/>
          <w:sz w:val="24"/>
          <w:szCs w:val="24"/>
        </w:rPr>
        <w:noBreakHyphen/>
        <w:t xml:space="preserve">mail: </w:t>
      </w:r>
      <w:hyperlink r:id="rId6" w:history="1">
        <w:r w:rsidRPr="009963BA">
          <w:rPr>
            <w:rStyle w:val="Hipercze"/>
            <w:rFonts w:ascii="Arial" w:hAnsi="Arial" w:cs="Arial"/>
            <w:spacing w:val="-4"/>
            <w:sz w:val="24"/>
            <w:szCs w:val="24"/>
          </w:rPr>
          <w:t>iod@zywiec.powiat.pl</w:t>
        </w:r>
      </w:hyperlink>
      <w:r w:rsidRPr="009963BA">
        <w:rPr>
          <w:rFonts w:ascii="Arial" w:hAnsi="Arial" w:cs="Arial"/>
          <w:spacing w:val="-4"/>
          <w:sz w:val="24"/>
          <w:szCs w:val="24"/>
        </w:rPr>
        <w:t>, nr tel. 33 860 50 18.</w:t>
      </w:r>
    </w:p>
    <w:p w14:paraId="70A6B1AB" w14:textId="71A4BA4B" w:rsidR="00C35455" w:rsidRPr="009963BA" w:rsidRDefault="009C566A"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D</w:t>
      </w:r>
      <w:r w:rsidR="00C35455" w:rsidRPr="009963BA">
        <w:rPr>
          <w:rFonts w:ascii="Arial" w:hAnsi="Arial" w:cs="Arial"/>
          <w:spacing w:val="-4"/>
          <w:sz w:val="24"/>
          <w:szCs w:val="24"/>
        </w:rPr>
        <w:t>ane osobowe</w:t>
      </w:r>
      <w:r w:rsidRPr="009963BA">
        <w:rPr>
          <w:rFonts w:ascii="Arial" w:hAnsi="Arial" w:cs="Arial"/>
          <w:spacing w:val="-4"/>
          <w:sz w:val="24"/>
          <w:szCs w:val="24"/>
        </w:rPr>
        <w:t xml:space="preserve"> Oferenta</w:t>
      </w:r>
      <w:r w:rsidR="00C35455" w:rsidRPr="009963BA">
        <w:rPr>
          <w:rFonts w:ascii="Arial" w:hAnsi="Arial" w:cs="Arial"/>
          <w:spacing w:val="-4"/>
          <w:sz w:val="24"/>
          <w:szCs w:val="24"/>
        </w:rPr>
        <w:t xml:space="preserve"> przetwarzane będą w celu wykonywania zadań publicznych realizowanych przez Administratora na podstawie  art. 6, 9 oraz 10 ogólnego rozporządzenia o ochronie danych w ramach kompetencji nadanych na podstawie przepisów prawa. </w:t>
      </w:r>
    </w:p>
    <w:p w14:paraId="45FAE11C" w14:textId="467F4E16" w:rsidR="00C35455" w:rsidRPr="009963BA" w:rsidRDefault="00C35455"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Odbiorcami</w:t>
      </w:r>
      <w:r w:rsidR="009C566A" w:rsidRPr="009963BA">
        <w:rPr>
          <w:rFonts w:ascii="Arial" w:hAnsi="Arial" w:cs="Arial"/>
          <w:spacing w:val="-4"/>
          <w:sz w:val="24"/>
          <w:szCs w:val="24"/>
        </w:rPr>
        <w:t xml:space="preserve"> </w:t>
      </w:r>
      <w:r w:rsidRPr="009963BA">
        <w:rPr>
          <w:rFonts w:ascii="Arial" w:hAnsi="Arial" w:cs="Arial"/>
          <w:spacing w:val="-4"/>
          <w:sz w:val="24"/>
          <w:szCs w:val="24"/>
        </w:rPr>
        <w:t>danych osobowych</w:t>
      </w:r>
      <w:r w:rsidR="009C566A" w:rsidRPr="009963BA">
        <w:rPr>
          <w:rFonts w:ascii="Arial" w:hAnsi="Arial" w:cs="Arial"/>
          <w:spacing w:val="-4"/>
          <w:sz w:val="24"/>
          <w:szCs w:val="24"/>
        </w:rPr>
        <w:t xml:space="preserve"> Oferenta</w:t>
      </w:r>
      <w:r w:rsidRPr="009963BA">
        <w:rPr>
          <w:rFonts w:ascii="Arial" w:hAnsi="Arial" w:cs="Arial"/>
          <w:spacing w:val="-4"/>
          <w:sz w:val="24"/>
          <w:szCs w:val="24"/>
        </w:rPr>
        <w:t xml:space="preserve"> będą wyłącznie podmioty uprawnione do uzyskania danych osobowych na podstawie przepisów prawa.</w:t>
      </w:r>
    </w:p>
    <w:p w14:paraId="449ACFE8" w14:textId="4CA22EEA" w:rsidR="00C35455" w:rsidRPr="009963BA" w:rsidRDefault="009C566A"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D</w:t>
      </w:r>
      <w:r w:rsidR="00C35455" w:rsidRPr="009963BA">
        <w:rPr>
          <w:rFonts w:ascii="Arial" w:hAnsi="Arial" w:cs="Arial"/>
          <w:spacing w:val="-4"/>
          <w:sz w:val="24"/>
          <w:szCs w:val="24"/>
        </w:rPr>
        <w:t>ane osobowe</w:t>
      </w:r>
      <w:r w:rsidRPr="009963BA">
        <w:rPr>
          <w:rFonts w:ascii="Arial" w:hAnsi="Arial" w:cs="Arial"/>
          <w:spacing w:val="-4"/>
          <w:sz w:val="24"/>
          <w:szCs w:val="24"/>
        </w:rPr>
        <w:t xml:space="preserve"> Oferenta</w:t>
      </w:r>
      <w:r w:rsidR="00C35455" w:rsidRPr="009963BA">
        <w:rPr>
          <w:rFonts w:ascii="Arial" w:hAnsi="Arial" w:cs="Arial"/>
          <w:spacing w:val="-4"/>
          <w:sz w:val="24"/>
          <w:szCs w:val="24"/>
        </w:rPr>
        <w:t xml:space="preserve"> 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0226BDDE" w14:textId="507332B1" w:rsidR="00C35455" w:rsidRPr="009963BA" w:rsidRDefault="009C566A"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Oferent posiada</w:t>
      </w:r>
      <w:r w:rsidR="00C35455" w:rsidRPr="009963BA">
        <w:rPr>
          <w:rFonts w:ascii="Arial" w:hAnsi="Arial" w:cs="Arial"/>
          <w:spacing w:val="-4"/>
          <w:sz w:val="24"/>
          <w:szCs w:val="24"/>
        </w:rPr>
        <w:t xml:space="preserve">,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9963BA">
        <w:rPr>
          <w:rFonts w:ascii="Arial" w:hAnsi="Arial" w:cs="Arial"/>
          <w:spacing w:val="-4"/>
          <w:sz w:val="24"/>
          <w:szCs w:val="24"/>
        </w:rPr>
        <w:t xml:space="preserve">Oferenta ma on </w:t>
      </w:r>
      <w:r w:rsidR="00C35455" w:rsidRPr="009963BA">
        <w:rPr>
          <w:rFonts w:ascii="Arial" w:hAnsi="Arial" w:cs="Arial"/>
          <w:spacing w:val="-4"/>
          <w:sz w:val="24"/>
          <w:szCs w:val="24"/>
        </w:rPr>
        <w:t xml:space="preserve">prawo do odwołania zgody w dowolnym momencie bez wpływu na zgodność z prawem przetwarzania, którego dokonano na podstawie zgody przed jej cofnięciem. </w:t>
      </w:r>
      <w:r w:rsidR="00C35455" w:rsidRPr="009963BA">
        <w:rPr>
          <w:rFonts w:ascii="Arial" w:hAnsi="Arial" w:cs="Arial"/>
          <w:color w:val="FF0000"/>
          <w:spacing w:val="-4"/>
          <w:sz w:val="24"/>
          <w:szCs w:val="24"/>
        </w:rPr>
        <w:t> </w:t>
      </w:r>
    </w:p>
    <w:p w14:paraId="234EA52C" w14:textId="13EA5455" w:rsidR="00C35455" w:rsidRPr="009963BA" w:rsidRDefault="009C566A"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Oferent posiada</w:t>
      </w:r>
      <w:r w:rsidR="00C35455" w:rsidRPr="009963BA">
        <w:rPr>
          <w:rFonts w:ascii="Arial" w:hAnsi="Arial" w:cs="Arial"/>
          <w:spacing w:val="-4"/>
          <w:sz w:val="24"/>
          <w:szCs w:val="24"/>
        </w:rPr>
        <w:t xml:space="preserve"> prawo wniesienia skargi do Urzędu Ochrony Danych Osobowych.</w:t>
      </w:r>
    </w:p>
    <w:p w14:paraId="1B235351" w14:textId="68E06062" w:rsidR="00C35455" w:rsidRPr="009963BA" w:rsidRDefault="00C35455"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 xml:space="preserve">Podanie przez </w:t>
      </w:r>
      <w:r w:rsidR="009C566A" w:rsidRPr="009963BA">
        <w:rPr>
          <w:rFonts w:ascii="Arial" w:hAnsi="Arial" w:cs="Arial"/>
          <w:spacing w:val="-4"/>
          <w:sz w:val="24"/>
          <w:szCs w:val="24"/>
        </w:rPr>
        <w:t>Oferenta</w:t>
      </w:r>
      <w:r w:rsidRPr="009963BA">
        <w:rPr>
          <w:rFonts w:ascii="Arial" w:hAnsi="Arial" w:cs="Arial"/>
          <w:spacing w:val="-4"/>
          <w:sz w:val="24"/>
          <w:szCs w:val="24"/>
        </w:rPr>
        <w:t xml:space="preserve"> danych osobowych w zakresie wymaganym przez obowiązujące przepisy prawa jest obowiązkowe. W pozostałym zakresie podanie danych ma charakter dobrowolny.</w:t>
      </w:r>
    </w:p>
    <w:p w14:paraId="3EA29074" w14:textId="5F36E696" w:rsidR="009C566A" w:rsidRPr="009963BA" w:rsidRDefault="009C566A" w:rsidP="009963BA">
      <w:pPr>
        <w:pStyle w:val="Akapitzlist"/>
        <w:numPr>
          <w:ilvl w:val="0"/>
          <w:numId w:val="21"/>
        </w:numPr>
        <w:spacing w:after="0"/>
        <w:jc w:val="both"/>
        <w:rPr>
          <w:rFonts w:ascii="Arial" w:hAnsi="Arial" w:cs="Arial"/>
          <w:spacing w:val="-4"/>
          <w:sz w:val="24"/>
          <w:szCs w:val="24"/>
        </w:rPr>
      </w:pPr>
      <w:r w:rsidRPr="009963BA">
        <w:rPr>
          <w:rFonts w:ascii="Arial" w:hAnsi="Arial" w:cs="Arial"/>
          <w:spacing w:val="-4"/>
          <w:sz w:val="24"/>
          <w:szCs w:val="24"/>
        </w:rPr>
        <w:t>D</w:t>
      </w:r>
      <w:r w:rsidR="00C35455" w:rsidRPr="009963BA">
        <w:rPr>
          <w:rFonts w:ascii="Arial" w:hAnsi="Arial" w:cs="Arial"/>
          <w:spacing w:val="-4"/>
          <w:sz w:val="24"/>
          <w:szCs w:val="24"/>
        </w:rPr>
        <w:t>ane nie będą poddawane zautomatyzowanemu podejmowaniu decyzji, w tym również profilowaniu.</w:t>
      </w:r>
    </w:p>
    <w:p w14:paraId="5838E208" w14:textId="02B0F17F" w:rsidR="009C566A" w:rsidRPr="009963BA" w:rsidRDefault="009C566A" w:rsidP="009963BA">
      <w:pPr>
        <w:pStyle w:val="Akapitzlist"/>
        <w:numPr>
          <w:ilvl w:val="0"/>
          <w:numId w:val="18"/>
        </w:numPr>
        <w:jc w:val="both"/>
        <w:rPr>
          <w:rFonts w:ascii="Arial" w:hAnsi="Arial" w:cs="Arial"/>
          <w:spacing w:val="-4"/>
          <w:sz w:val="24"/>
          <w:szCs w:val="24"/>
        </w:rPr>
      </w:pPr>
      <w:r w:rsidRPr="009963BA">
        <w:rPr>
          <w:rFonts w:ascii="Arial" w:hAnsi="Arial" w:cs="Arial"/>
          <w:spacing w:val="-4"/>
          <w:sz w:val="24"/>
          <w:szCs w:val="24"/>
        </w:rPr>
        <w:t>Podanie danych osobowych jest warunkiem niezbędnym do uczestnictwa w konkursie na realizację zadania publicznego pn</w:t>
      </w:r>
      <w:r w:rsidR="00A4336B" w:rsidRPr="009963BA">
        <w:rPr>
          <w:rFonts w:ascii="Arial" w:hAnsi="Arial" w:cs="Arial"/>
          <w:spacing w:val="-4"/>
          <w:sz w:val="24"/>
          <w:szCs w:val="24"/>
        </w:rPr>
        <w:t xml:space="preserve">. </w:t>
      </w:r>
      <w:r w:rsidRPr="009963BA">
        <w:rPr>
          <w:rFonts w:ascii="Arial" w:hAnsi="Arial" w:cs="Arial"/>
          <w:spacing w:val="-4"/>
          <w:sz w:val="24"/>
          <w:szCs w:val="24"/>
        </w:rPr>
        <w:t xml:space="preserve">”Prowadzenie punktu nieodpłatnej pomocy </w:t>
      </w:r>
      <w:r w:rsidR="00A4336B" w:rsidRPr="009963BA">
        <w:rPr>
          <w:rFonts w:ascii="Arial" w:hAnsi="Arial" w:cs="Arial"/>
          <w:spacing w:val="-4"/>
          <w:sz w:val="24"/>
          <w:szCs w:val="24"/>
        </w:rPr>
        <w:t>prawnej</w:t>
      </w:r>
      <w:r w:rsidRPr="009963BA">
        <w:rPr>
          <w:rFonts w:ascii="Arial" w:hAnsi="Arial" w:cs="Arial"/>
          <w:spacing w:val="-4"/>
          <w:sz w:val="24"/>
          <w:szCs w:val="24"/>
        </w:rPr>
        <w:t xml:space="preserve"> </w:t>
      </w:r>
      <w:r w:rsidR="00A4336B" w:rsidRPr="009963BA">
        <w:rPr>
          <w:rFonts w:ascii="Arial" w:hAnsi="Arial" w:cs="Arial"/>
          <w:spacing w:val="-4"/>
          <w:sz w:val="24"/>
          <w:szCs w:val="24"/>
        </w:rPr>
        <w:t>Łodygowicach</w:t>
      </w:r>
      <w:r w:rsidRPr="009963BA">
        <w:rPr>
          <w:rFonts w:ascii="Arial" w:hAnsi="Arial" w:cs="Arial"/>
          <w:spacing w:val="-4"/>
          <w:sz w:val="24"/>
          <w:szCs w:val="24"/>
        </w:rPr>
        <w:t>, dwóch punktów nieodpłatnego poradnictwa obywatelskiego</w:t>
      </w:r>
      <w:r w:rsidR="00A4336B" w:rsidRPr="009963BA">
        <w:rPr>
          <w:rFonts w:ascii="Arial" w:hAnsi="Arial" w:cs="Arial"/>
          <w:spacing w:val="-4"/>
          <w:sz w:val="24"/>
          <w:szCs w:val="24"/>
        </w:rPr>
        <w:t xml:space="preserve"> w Żywcu i Jeleśni oraz realizację zadań z zakresu edukacji prawnej w 2021 r.”.</w:t>
      </w:r>
    </w:p>
    <w:p w14:paraId="1E723D68" w14:textId="77777777" w:rsidR="009C566A" w:rsidRPr="009C566A" w:rsidRDefault="009C566A" w:rsidP="009C566A">
      <w:pPr>
        <w:pStyle w:val="Akapitzlist"/>
        <w:jc w:val="both"/>
        <w:rPr>
          <w:rFonts w:ascii="Arial" w:hAnsi="Arial" w:cs="Arial"/>
          <w:spacing w:val="-4"/>
        </w:rPr>
      </w:pPr>
    </w:p>
    <w:p w14:paraId="6C4D7CB6" w14:textId="77777777" w:rsidR="00135F3E" w:rsidRPr="009C566A" w:rsidRDefault="00135F3E" w:rsidP="009C566A">
      <w:pPr>
        <w:pStyle w:val="Tekstpodstawowy"/>
        <w:spacing w:line="276" w:lineRule="auto"/>
        <w:ind w:left="720"/>
        <w:jc w:val="left"/>
        <w:rPr>
          <w:rFonts w:ascii="Arial" w:hAnsi="Arial" w:cs="Arial"/>
          <w:color w:val="000000"/>
          <w:szCs w:val="24"/>
        </w:rPr>
      </w:pPr>
    </w:p>
    <w:sectPr w:rsidR="00135F3E" w:rsidRPr="009C566A" w:rsidSect="00B550A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D12"/>
    <w:multiLevelType w:val="hybridMultilevel"/>
    <w:tmpl w:val="1CCAD5B0"/>
    <w:lvl w:ilvl="0" w:tplc="4386FC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E3612C"/>
    <w:multiLevelType w:val="hybridMultilevel"/>
    <w:tmpl w:val="4DC86F9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7E503EE"/>
    <w:multiLevelType w:val="hybridMultilevel"/>
    <w:tmpl w:val="092AF4FE"/>
    <w:lvl w:ilvl="0" w:tplc="561ABE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1845EE"/>
    <w:multiLevelType w:val="hybridMultilevel"/>
    <w:tmpl w:val="DC902B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202B0B"/>
    <w:multiLevelType w:val="hybridMultilevel"/>
    <w:tmpl w:val="7DEAE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57E5"/>
    <w:multiLevelType w:val="hybridMultilevel"/>
    <w:tmpl w:val="B85C3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D522D9"/>
    <w:multiLevelType w:val="hybridMultilevel"/>
    <w:tmpl w:val="D3A639EA"/>
    <w:lvl w:ilvl="0" w:tplc="1AB6F9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E50971A">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1107B"/>
    <w:multiLevelType w:val="multilevel"/>
    <w:tmpl w:val="694C0820"/>
    <w:name w:val="WW8Num10223"/>
    <w:lvl w:ilvl="0">
      <w:start w:val="1"/>
      <w:numFmt w:val="upperRoman"/>
      <w:lvlText w:val="%1."/>
      <w:lvlJc w:val="left"/>
      <w:pPr>
        <w:tabs>
          <w:tab w:val="num" w:pos="397"/>
        </w:tabs>
        <w:ind w:left="340" w:hanging="340"/>
      </w:pPr>
      <w:rPr>
        <w:rFonts w:hint="default"/>
        <w:b/>
        <w:sz w:val="28"/>
        <w:szCs w:val="28"/>
        <w:u w:val="none"/>
      </w:rPr>
    </w:lvl>
    <w:lvl w:ilvl="1">
      <w:start w:val="1"/>
      <w:numFmt w:val="decimal"/>
      <w:lvlText w:val="%2."/>
      <w:lvlJc w:val="left"/>
      <w:pPr>
        <w:tabs>
          <w:tab w:val="num" w:pos="0"/>
        </w:tabs>
        <w:ind w:left="340" w:hanging="340"/>
      </w:pPr>
      <w:rPr>
        <w:rFonts w:ascii="Times New Roman" w:eastAsia="Arial Unicode MS" w:hAnsi="Times New Roman" w:cs="Times New Roman" w:hint="default"/>
        <w:b w:val="0"/>
        <w:i w:val="0"/>
        <w:color w:val="auto"/>
      </w:rPr>
    </w:lvl>
    <w:lvl w:ilvl="2">
      <w:start w:val="1"/>
      <w:numFmt w:val="lowerLetter"/>
      <w:lvlText w:val="%3)"/>
      <w:lvlJc w:val="right"/>
      <w:pPr>
        <w:tabs>
          <w:tab w:val="num" w:pos="682"/>
        </w:tabs>
        <w:ind w:left="625" w:hanging="57"/>
      </w:pPr>
      <w:rPr>
        <w:rFonts w:hint="default"/>
        <w:b w:val="0"/>
        <w:color w:val="auto"/>
      </w:rPr>
    </w:lvl>
    <w:lvl w:ilvl="3">
      <w:start w:val="4"/>
      <w:numFmt w:val="decimal"/>
      <w:lvlText w:val="%4."/>
      <w:lvlJc w:val="left"/>
      <w:pPr>
        <w:tabs>
          <w:tab w:val="num" w:pos="510"/>
        </w:tabs>
        <w:ind w:left="567" w:hanging="510"/>
      </w:pPr>
      <w:rPr>
        <w:rFonts w:hint="default"/>
        <w:color w:val="auto"/>
      </w:rPr>
    </w:lvl>
    <w:lvl w:ilvl="4">
      <w:start w:val="1"/>
      <w:numFmt w:val="lowerLetter"/>
      <w:lvlText w:val="%5)"/>
      <w:lvlJc w:val="right"/>
      <w:pPr>
        <w:tabs>
          <w:tab w:val="num" w:pos="737"/>
        </w:tabs>
        <w:ind w:left="851" w:hanging="28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85B5D10"/>
    <w:multiLevelType w:val="hybridMultilevel"/>
    <w:tmpl w:val="DD966230"/>
    <w:lvl w:ilvl="0" w:tplc="3C08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3E52CD"/>
    <w:multiLevelType w:val="hybridMultilevel"/>
    <w:tmpl w:val="969C6B22"/>
    <w:lvl w:ilvl="0" w:tplc="61DCA9CA">
      <w:start w:val="1"/>
      <w:numFmt w:val="lowerLetter"/>
      <w:lvlText w:val="%1)"/>
      <w:lvlJc w:val="left"/>
      <w:pPr>
        <w:ind w:left="1080" w:hanging="360"/>
      </w:pPr>
      <w:rPr>
        <w:rFonts w:hint="default"/>
      </w:rPr>
    </w:lvl>
    <w:lvl w:ilvl="1" w:tplc="95A8C69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C28126A"/>
    <w:multiLevelType w:val="hybridMultilevel"/>
    <w:tmpl w:val="21A64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9675F"/>
    <w:multiLevelType w:val="hybridMultilevel"/>
    <w:tmpl w:val="5832F4FA"/>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72C8F"/>
    <w:multiLevelType w:val="hybridMultilevel"/>
    <w:tmpl w:val="15188D58"/>
    <w:lvl w:ilvl="0" w:tplc="04150017">
      <w:start w:val="1"/>
      <w:numFmt w:val="lowerLetter"/>
      <w:lvlText w:val="%1)"/>
      <w:lvlJc w:val="left"/>
      <w:pPr>
        <w:ind w:left="741" w:hanging="360"/>
      </w:pPr>
    </w:lvl>
    <w:lvl w:ilvl="1" w:tplc="04150001">
      <w:start w:val="1"/>
      <w:numFmt w:val="bullet"/>
      <w:lvlText w:val=""/>
      <w:lvlJc w:val="left"/>
      <w:pPr>
        <w:ind w:left="1461" w:hanging="360"/>
      </w:pPr>
      <w:rPr>
        <w:rFonts w:ascii="Symbol" w:hAnsi="Symbol" w:hint="default"/>
      </w:r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4" w15:restartNumberingAfterBreak="0">
    <w:nsid w:val="4A0E3E73"/>
    <w:multiLevelType w:val="hybridMultilevel"/>
    <w:tmpl w:val="F83000C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25601C1"/>
    <w:multiLevelType w:val="multilevel"/>
    <w:tmpl w:val="468269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98326D"/>
    <w:multiLevelType w:val="hybridMultilevel"/>
    <w:tmpl w:val="3092D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366A7"/>
    <w:multiLevelType w:val="hybridMultilevel"/>
    <w:tmpl w:val="B928C062"/>
    <w:lvl w:ilvl="0" w:tplc="806E5A3A">
      <w:start w:val="1"/>
      <w:numFmt w:val="decimal"/>
      <w:lvlText w:val="%1."/>
      <w:lvlJc w:val="left"/>
      <w:pPr>
        <w:ind w:left="720" w:hanging="360"/>
      </w:pPr>
      <w:rPr>
        <w:rFonts w:hint="default"/>
      </w:rPr>
    </w:lvl>
    <w:lvl w:ilvl="1" w:tplc="04150017">
      <w:start w:val="1"/>
      <w:numFmt w:val="lowerLetter"/>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3D54FD"/>
    <w:multiLevelType w:val="hybridMultilevel"/>
    <w:tmpl w:val="FD36B4F2"/>
    <w:lvl w:ilvl="0" w:tplc="806E5A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7B3104"/>
    <w:multiLevelType w:val="hybridMultilevel"/>
    <w:tmpl w:val="3438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B372E72"/>
    <w:multiLevelType w:val="hybridMultilevel"/>
    <w:tmpl w:val="0F269620"/>
    <w:lvl w:ilvl="0" w:tplc="B47219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584E57"/>
    <w:multiLevelType w:val="hybridMultilevel"/>
    <w:tmpl w:val="8DEC27D6"/>
    <w:lvl w:ilvl="0" w:tplc="5ABC4AAA">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19"/>
  </w:num>
  <w:num w:numId="2">
    <w:abstractNumId w:val="10"/>
  </w:num>
  <w:num w:numId="3">
    <w:abstractNumId w:val="5"/>
  </w:num>
  <w:num w:numId="4">
    <w:abstractNumId w:val="13"/>
  </w:num>
  <w:num w:numId="5">
    <w:abstractNumId w:val="15"/>
  </w:num>
  <w:num w:numId="6">
    <w:abstractNumId w:val="14"/>
  </w:num>
  <w:num w:numId="7">
    <w:abstractNumId w:val="21"/>
  </w:num>
  <w:num w:numId="8">
    <w:abstractNumId w:val="20"/>
  </w:num>
  <w:num w:numId="9">
    <w:abstractNumId w:val="18"/>
  </w:num>
  <w:num w:numId="10">
    <w:abstractNumId w:val="17"/>
  </w:num>
  <w:num w:numId="11">
    <w:abstractNumId w:val="3"/>
  </w:num>
  <w:num w:numId="12">
    <w:abstractNumId w:val="7"/>
  </w:num>
  <w:num w:numId="13">
    <w:abstractNumId w:val="0"/>
  </w:num>
  <w:num w:numId="14">
    <w:abstractNumId w:val="11"/>
  </w:num>
  <w:num w:numId="15">
    <w:abstractNumId w:val="2"/>
  </w:num>
  <w:num w:numId="16">
    <w:abstractNumId w:val="12"/>
  </w:num>
  <w:num w:numId="17">
    <w:abstractNumId w:val="9"/>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35"/>
    <w:rsid w:val="00000833"/>
    <w:rsid w:val="00000AEA"/>
    <w:rsid w:val="00000B09"/>
    <w:rsid w:val="00006B22"/>
    <w:rsid w:val="0001032A"/>
    <w:rsid w:val="00021FBB"/>
    <w:rsid w:val="000242F8"/>
    <w:rsid w:val="0003352B"/>
    <w:rsid w:val="00033B9B"/>
    <w:rsid w:val="00040A47"/>
    <w:rsid w:val="000565D6"/>
    <w:rsid w:val="00065A3E"/>
    <w:rsid w:val="00074991"/>
    <w:rsid w:val="00076A35"/>
    <w:rsid w:val="00077053"/>
    <w:rsid w:val="00083C73"/>
    <w:rsid w:val="00086092"/>
    <w:rsid w:val="00090F2F"/>
    <w:rsid w:val="000929BE"/>
    <w:rsid w:val="00096F12"/>
    <w:rsid w:val="000A2D9A"/>
    <w:rsid w:val="000A3B2F"/>
    <w:rsid w:val="000B2AC9"/>
    <w:rsid w:val="000B7484"/>
    <w:rsid w:val="000C14A8"/>
    <w:rsid w:val="000C1D95"/>
    <w:rsid w:val="000C282A"/>
    <w:rsid w:val="000C310E"/>
    <w:rsid w:val="000C5894"/>
    <w:rsid w:val="000F2449"/>
    <w:rsid w:val="000F2FD0"/>
    <w:rsid w:val="001021E1"/>
    <w:rsid w:val="00106CEA"/>
    <w:rsid w:val="00123C70"/>
    <w:rsid w:val="00127A12"/>
    <w:rsid w:val="0013035B"/>
    <w:rsid w:val="00132B44"/>
    <w:rsid w:val="0013491B"/>
    <w:rsid w:val="00135F3E"/>
    <w:rsid w:val="00136ED7"/>
    <w:rsid w:val="0014184D"/>
    <w:rsid w:val="00147DDA"/>
    <w:rsid w:val="00153B2E"/>
    <w:rsid w:val="00155732"/>
    <w:rsid w:val="001765B2"/>
    <w:rsid w:val="001873A8"/>
    <w:rsid w:val="00190B47"/>
    <w:rsid w:val="0019190A"/>
    <w:rsid w:val="00195173"/>
    <w:rsid w:val="00197988"/>
    <w:rsid w:val="001A0E5C"/>
    <w:rsid w:val="001A1884"/>
    <w:rsid w:val="001A3181"/>
    <w:rsid w:val="001A5D58"/>
    <w:rsid w:val="001A737B"/>
    <w:rsid w:val="001B1FBD"/>
    <w:rsid w:val="001B2D4E"/>
    <w:rsid w:val="001B4DBF"/>
    <w:rsid w:val="001C0087"/>
    <w:rsid w:val="001C34BA"/>
    <w:rsid w:val="001C42BC"/>
    <w:rsid w:val="001C61AB"/>
    <w:rsid w:val="001D7806"/>
    <w:rsid w:val="001E3BA9"/>
    <w:rsid w:val="001E4E50"/>
    <w:rsid w:val="001F5800"/>
    <w:rsid w:val="00200673"/>
    <w:rsid w:val="00201860"/>
    <w:rsid w:val="00216CC6"/>
    <w:rsid w:val="0022389A"/>
    <w:rsid w:val="00243A25"/>
    <w:rsid w:val="002442C9"/>
    <w:rsid w:val="002444D0"/>
    <w:rsid w:val="002624EC"/>
    <w:rsid w:val="00270ACC"/>
    <w:rsid w:val="00273937"/>
    <w:rsid w:val="00280CB3"/>
    <w:rsid w:val="00291395"/>
    <w:rsid w:val="00293868"/>
    <w:rsid w:val="002967AC"/>
    <w:rsid w:val="002A3F72"/>
    <w:rsid w:val="002A546D"/>
    <w:rsid w:val="002B041E"/>
    <w:rsid w:val="002B4D52"/>
    <w:rsid w:val="002D175F"/>
    <w:rsid w:val="002D22E1"/>
    <w:rsid w:val="002E0B1F"/>
    <w:rsid w:val="002E3AB2"/>
    <w:rsid w:val="002E68A3"/>
    <w:rsid w:val="002F3D05"/>
    <w:rsid w:val="002F62D8"/>
    <w:rsid w:val="003010BD"/>
    <w:rsid w:val="0030271C"/>
    <w:rsid w:val="0030391C"/>
    <w:rsid w:val="00320321"/>
    <w:rsid w:val="003206B7"/>
    <w:rsid w:val="0032116A"/>
    <w:rsid w:val="0032485A"/>
    <w:rsid w:val="00340CD4"/>
    <w:rsid w:val="00341742"/>
    <w:rsid w:val="00351342"/>
    <w:rsid w:val="00351A60"/>
    <w:rsid w:val="00362925"/>
    <w:rsid w:val="00376B3D"/>
    <w:rsid w:val="003844EE"/>
    <w:rsid w:val="00386198"/>
    <w:rsid w:val="00386A9C"/>
    <w:rsid w:val="0039179B"/>
    <w:rsid w:val="00392EBF"/>
    <w:rsid w:val="003A2985"/>
    <w:rsid w:val="003B3483"/>
    <w:rsid w:val="003C2A25"/>
    <w:rsid w:val="003D2952"/>
    <w:rsid w:val="003D2990"/>
    <w:rsid w:val="003D61E2"/>
    <w:rsid w:val="003D6F2B"/>
    <w:rsid w:val="003E2D93"/>
    <w:rsid w:val="003E3718"/>
    <w:rsid w:val="003E5651"/>
    <w:rsid w:val="003F3BF7"/>
    <w:rsid w:val="003F3D02"/>
    <w:rsid w:val="003F44C5"/>
    <w:rsid w:val="003F5783"/>
    <w:rsid w:val="003F5999"/>
    <w:rsid w:val="003F5E63"/>
    <w:rsid w:val="004114FC"/>
    <w:rsid w:val="0041605D"/>
    <w:rsid w:val="004222B4"/>
    <w:rsid w:val="00425C07"/>
    <w:rsid w:val="0043082C"/>
    <w:rsid w:val="00435789"/>
    <w:rsid w:val="00454820"/>
    <w:rsid w:val="0046087B"/>
    <w:rsid w:val="0046112D"/>
    <w:rsid w:val="00461E07"/>
    <w:rsid w:val="00467722"/>
    <w:rsid w:val="00471EC3"/>
    <w:rsid w:val="00471FB0"/>
    <w:rsid w:val="00475474"/>
    <w:rsid w:val="004755B4"/>
    <w:rsid w:val="00485FAE"/>
    <w:rsid w:val="0049332A"/>
    <w:rsid w:val="004A371B"/>
    <w:rsid w:val="004B093C"/>
    <w:rsid w:val="004C22C3"/>
    <w:rsid w:val="004C2832"/>
    <w:rsid w:val="004C37D8"/>
    <w:rsid w:val="004C3D89"/>
    <w:rsid w:val="004D2C47"/>
    <w:rsid w:val="004D58E6"/>
    <w:rsid w:val="004D789A"/>
    <w:rsid w:val="004D78F2"/>
    <w:rsid w:val="004D7F4C"/>
    <w:rsid w:val="004E244D"/>
    <w:rsid w:val="004E4AA5"/>
    <w:rsid w:val="004F3918"/>
    <w:rsid w:val="00527644"/>
    <w:rsid w:val="005353F8"/>
    <w:rsid w:val="0053767E"/>
    <w:rsid w:val="005446BB"/>
    <w:rsid w:val="00547D52"/>
    <w:rsid w:val="00550AEA"/>
    <w:rsid w:val="0055145E"/>
    <w:rsid w:val="00557BDF"/>
    <w:rsid w:val="00561252"/>
    <w:rsid w:val="00561753"/>
    <w:rsid w:val="00561A6C"/>
    <w:rsid w:val="005676AD"/>
    <w:rsid w:val="00582DF9"/>
    <w:rsid w:val="005845C0"/>
    <w:rsid w:val="00593586"/>
    <w:rsid w:val="00594C14"/>
    <w:rsid w:val="00596090"/>
    <w:rsid w:val="00597007"/>
    <w:rsid w:val="005A2740"/>
    <w:rsid w:val="005A4027"/>
    <w:rsid w:val="005A77C2"/>
    <w:rsid w:val="005C3900"/>
    <w:rsid w:val="005C3B22"/>
    <w:rsid w:val="005C48AA"/>
    <w:rsid w:val="005D075E"/>
    <w:rsid w:val="005D7BFE"/>
    <w:rsid w:val="005E01E1"/>
    <w:rsid w:val="005F062A"/>
    <w:rsid w:val="0060173B"/>
    <w:rsid w:val="00601F47"/>
    <w:rsid w:val="00610687"/>
    <w:rsid w:val="006178B5"/>
    <w:rsid w:val="00623622"/>
    <w:rsid w:val="00625776"/>
    <w:rsid w:val="00637604"/>
    <w:rsid w:val="00651841"/>
    <w:rsid w:val="00652AD2"/>
    <w:rsid w:val="006561C8"/>
    <w:rsid w:val="006626A6"/>
    <w:rsid w:val="00666471"/>
    <w:rsid w:val="00670F38"/>
    <w:rsid w:val="006728D4"/>
    <w:rsid w:val="0068236A"/>
    <w:rsid w:val="006945D4"/>
    <w:rsid w:val="006A1092"/>
    <w:rsid w:val="006A1628"/>
    <w:rsid w:val="006B4E08"/>
    <w:rsid w:val="006B657F"/>
    <w:rsid w:val="006B7F5D"/>
    <w:rsid w:val="006C0950"/>
    <w:rsid w:val="006D136F"/>
    <w:rsid w:val="006D3B73"/>
    <w:rsid w:val="006E16D0"/>
    <w:rsid w:val="00715BD7"/>
    <w:rsid w:val="0072208C"/>
    <w:rsid w:val="00723244"/>
    <w:rsid w:val="007235EC"/>
    <w:rsid w:val="00747D2E"/>
    <w:rsid w:val="0075187E"/>
    <w:rsid w:val="00754318"/>
    <w:rsid w:val="00754504"/>
    <w:rsid w:val="00755536"/>
    <w:rsid w:val="0076565A"/>
    <w:rsid w:val="00780027"/>
    <w:rsid w:val="007854E9"/>
    <w:rsid w:val="00790268"/>
    <w:rsid w:val="00794EE9"/>
    <w:rsid w:val="007A0F9E"/>
    <w:rsid w:val="007A234C"/>
    <w:rsid w:val="007A5562"/>
    <w:rsid w:val="007C1692"/>
    <w:rsid w:val="007C6527"/>
    <w:rsid w:val="007C75D7"/>
    <w:rsid w:val="007C7F0C"/>
    <w:rsid w:val="007D0312"/>
    <w:rsid w:val="007D3D82"/>
    <w:rsid w:val="007D3E5A"/>
    <w:rsid w:val="007D62D5"/>
    <w:rsid w:val="007D7CBF"/>
    <w:rsid w:val="007E5B7D"/>
    <w:rsid w:val="007F3900"/>
    <w:rsid w:val="00807314"/>
    <w:rsid w:val="00816B51"/>
    <w:rsid w:val="00817763"/>
    <w:rsid w:val="008243EC"/>
    <w:rsid w:val="00836A55"/>
    <w:rsid w:val="00837F27"/>
    <w:rsid w:val="00842A82"/>
    <w:rsid w:val="00845AEC"/>
    <w:rsid w:val="00851055"/>
    <w:rsid w:val="008518EC"/>
    <w:rsid w:val="00853242"/>
    <w:rsid w:val="0086319A"/>
    <w:rsid w:val="0087141F"/>
    <w:rsid w:val="0087542B"/>
    <w:rsid w:val="008926B7"/>
    <w:rsid w:val="008A6913"/>
    <w:rsid w:val="008B0D6D"/>
    <w:rsid w:val="008B1253"/>
    <w:rsid w:val="008B222E"/>
    <w:rsid w:val="008D2A42"/>
    <w:rsid w:val="008D58D9"/>
    <w:rsid w:val="008E20AF"/>
    <w:rsid w:val="008E3D54"/>
    <w:rsid w:val="00903019"/>
    <w:rsid w:val="00915B95"/>
    <w:rsid w:val="009162C9"/>
    <w:rsid w:val="009164C2"/>
    <w:rsid w:val="0091709B"/>
    <w:rsid w:val="00927169"/>
    <w:rsid w:val="009308AA"/>
    <w:rsid w:val="0095177D"/>
    <w:rsid w:val="00953123"/>
    <w:rsid w:val="00953E0C"/>
    <w:rsid w:val="009557E8"/>
    <w:rsid w:val="00965075"/>
    <w:rsid w:val="0096626F"/>
    <w:rsid w:val="009676E9"/>
    <w:rsid w:val="0097100C"/>
    <w:rsid w:val="009764D8"/>
    <w:rsid w:val="00981FFB"/>
    <w:rsid w:val="00984FC8"/>
    <w:rsid w:val="009963BA"/>
    <w:rsid w:val="009A1CC9"/>
    <w:rsid w:val="009A3E1E"/>
    <w:rsid w:val="009C566A"/>
    <w:rsid w:val="009C5CBD"/>
    <w:rsid w:val="009C6D6E"/>
    <w:rsid w:val="009D0502"/>
    <w:rsid w:val="009D429D"/>
    <w:rsid w:val="009D521D"/>
    <w:rsid w:val="009D7F0E"/>
    <w:rsid w:val="009E076A"/>
    <w:rsid w:val="009E35F8"/>
    <w:rsid w:val="009E66AB"/>
    <w:rsid w:val="009F213C"/>
    <w:rsid w:val="009F5AB4"/>
    <w:rsid w:val="009F731F"/>
    <w:rsid w:val="00A00D0C"/>
    <w:rsid w:val="00A02CDF"/>
    <w:rsid w:val="00A174E2"/>
    <w:rsid w:val="00A351C4"/>
    <w:rsid w:val="00A36431"/>
    <w:rsid w:val="00A372C3"/>
    <w:rsid w:val="00A4336B"/>
    <w:rsid w:val="00A461BF"/>
    <w:rsid w:val="00A57D77"/>
    <w:rsid w:val="00A6038E"/>
    <w:rsid w:val="00A62071"/>
    <w:rsid w:val="00A62745"/>
    <w:rsid w:val="00A66A8B"/>
    <w:rsid w:val="00A810BC"/>
    <w:rsid w:val="00A91D0F"/>
    <w:rsid w:val="00A92D7B"/>
    <w:rsid w:val="00AA0B33"/>
    <w:rsid w:val="00AB15FA"/>
    <w:rsid w:val="00AC4E88"/>
    <w:rsid w:val="00AD05D6"/>
    <w:rsid w:val="00AD49BD"/>
    <w:rsid w:val="00AD6C8A"/>
    <w:rsid w:val="00AE019B"/>
    <w:rsid w:val="00AE0D5E"/>
    <w:rsid w:val="00AE363F"/>
    <w:rsid w:val="00AE64F7"/>
    <w:rsid w:val="00AF5CEB"/>
    <w:rsid w:val="00AF6899"/>
    <w:rsid w:val="00B00595"/>
    <w:rsid w:val="00B055FB"/>
    <w:rsid w:val="00B1420D"/>
    <w:rsid w:val="00B178B9"/>
    <w:rsid w:val="00B265BD"/>
    <w:rsid w:val="00B31DF3"/>
    <w:rsid w:val="00B405DC"/>
    <w:rsid w:val="00B45594"/>
    <w:rsid w:val="00B550AA"/>
    <w:rsid w:val="00B5522A"/>
    <w:rsid w:val="00B63CC8"/>
    <w:rsid w:val="00B65936"/>
    <w:rsid w:val="00B678D4"/>
    <w:rsid w:val="00B70A82"/>
    <w:rsid w:val="00B70EEE"/>
    <w:rsid w:val="00B82670"/>
    <w:rsid w:val="00B84348"/>
    <w:rsid w:val="00B852D8"/>
    <w:rsid w:val="00B85424"/>
    <w:rsid w:val="00B91B22"/>
    <w:rsid w:val="00B973BA"/>
    <w:rsid w:val="00BA031C"/>
    <w:rsid w:val="00BA59D0"/>
    <w:rsid w:val="00BA6CE8"/>
    <w:rsid w:val="00BB2023"/>
    <w:rsid w:val="00BB29F1"/>
    <w:rsid w:val="00BB374B"/>
    <w:rsid w:val="00BB3DFE"/>
    <w:rsid w:val="00BB4D22"/>
    <w:rsid w:val="00BC4B5B"/>
    <w:rsid w:val="00BC6759"/>
    <w:rsid w:val="00BC6BDD"/>
    <w:rsid w:val="00BD3330"/>
    <w:rsid w:val="00BD5F5E"/>
    <w:rsid w:val="00BE7E7D"/>
    <w:rsid w:val="00BF5C6D"/>
    <w:rsid w:val="00BF69DC"/>
    <w:rsid w:val="00C0226C"/>
    <w:rsid w:val="00C13277"/>
    <w:rsid w:val="00C13F91"/>
    <w:rsid w:val="00C31AAE"/>
    <w:rsid w:val="00C35455"/>
    <w:rsid w:val="00C44270"/>
    <w:rsid w:val="00C5001A"/>
    <w:rsid w:val="00C5252B"/>
    <w:rsid w:val="00C52E93"/>
    <w:rsid w:val="00C60D23"/>
    <w:rsid w:val="00C70D63"/>
    <w:rsid w:val="00C7267A"/>
    <w:rsid w:val="00C74B37"/>
    <w:rsid w:val="00C764C7"/>
    <w:rsid w:val="00C83F5D"/>
    <w:rsid w:val="00CA2E6C"/>
    <w:rsid w:val="00CA5C29"/>
    <w:rsid w:val="00CA71FA"/>
    <w:rsid w:val="00CB1812"/>
    <w:rsid w:val="00CB471D"/>
    <w:rsid w:val="00CC623A"/>
    <w:rsid w:val="00CD097A"/>
    <w:rsid w:val="00CD17CF"/>
    <w:rsid w:val="00CE389E"/>
    <w:rsid w:val="00CE4AB9"/>
    <w:rsid w:val="00CE5998"/>
    <w:rsid w:val="00CE6E3D"/>
    <w:rsid w:val="00CF3CAD"/>
    <w:rsid w:val="00D0143E"/>
    <w:rsid w:val="00D0394E"/>
    <w:rsid w:val="00D04852"/>
    <w:rsid w:val="00D16967"/>
    <w:rsid w:val="00D33085"/>
    <w:rsid w:val="00D4265D"/>
    <w:rsid w:val="00D43CA5"/>
    <w:rsid w:val="00D562E8"/>
    <w:rsid w:val="00D606CC"/>
    <w:rsid w:val="00D65220"/>
    <w:rsid w:val="00D66F48"/>
    <w:rsid w:val="00D70AA4"/>
    <w:rsid w:val="00D7471C"/>
    <w:rsid w:val="00D761F7"/>
    <w:rsid w:val="00D77D90"/>
    <w:rsid w:val="00D8042E"/>
    <w:rsid w:val="00D81837"/>
    <w:rsid w:val="00D847A8"/>
    <w:rsid w:val="00D91D31"/>
    <w:rsid w:val="00DA1B1A"/>
    <w:rsid w:val="00DA4A08"/>
    <w:rsid w:val="00DB0A0B"/>
    <w:rsid w:val="00DB0B88"/>
    <w:rsid w:val="00DC0C23"/>
    <w:rsid w:val="00DC7BB0"/>
    <w:rsid w:val="00DC7DBC"/>
    <w:rsid w:val="00DF2171"/>
    <w:rsid w:val="00DF7248"/>
    <w:rsid w:val="00E0462E"/>
    <w:rsid w:val="00E34330"/>
    <w:rsid w:val="00E367AE"/>
    <w:rsid w:val="00E42CC6"/>
    <w:rsid w:val="00E43D24"/>
    <w:rsid w:val="00E43DC2"/>
    <w:rsid w:val="00E552B4"/>
    <w:rsid w:val="00E56D39"/>
    <w:rsid w:val="00E61EEA"/>
    <w:rsid w:val="00E624C5"/>
    <w:rsid w:val="00E65A03"/>
    <w:rsid w:val="00E65BDE"/>
    <w:rsid w:val="00E87E1A"/>
    <w:rsid w:val="00E94A1E"/>
    <w:rsid w:val="00E95191"/>
    <w:rsid w:val="00EA4CCA"/>
    <w:rsid w:val="00EB27C8"/>
    <w:rsid w:val="00EB5F67"/>
    <w:rsid w:val="00EC5472"/>
    <w:rsid w:val="00EC6617"/>
    <w:rsid w:val="00EC6AE8"/>
    <w:rsid w:val="00ED30D2"/>
    <w:rsid w:val="00EF3170"/>
    <w:rsid w:val="00EF7426"/>
    <w:rsid w:val="00F00635"/>
    <w:rsid w:val="00F01316"/>
    <w:rsid w:val="00F04B7B"/>
    <w:rsid w:val="00F06A85"/>
    <w:rsid w:val="00F13E02"/>
    <w:rsid w:val="00F15D32"/>
    <w:rsid w:val="00F269F8"/>
    <w:rsid w:val="00F32446"/>
    <w:rsid w:val="00F371D0"/>
    <w:rsid w:val="00F3764F"/>
    <w:rsid w:val="00F433B3"/>
    <w:rsid w:val="00F502A0"/>
    <w:rsid w:val="00F605B3"/>
    <w:rsid w:val="00F60BBE"/>
    <w:rsid w:val="00F613D7"/>
    <w:rsid w:val="00F61DB1"/>
    <w:rsid w:val="00F61DFF"/>
    <w:rsid w:val="00F63705"/>
    <w:rsid w:val="00F73CA6"/>
    <w:rsid w:val="00F74128"/>
    <w:rsid w:val="00F80D4A"/>
    <w:rsid w:val="00F8223E"/>
    <w:rsid w:val="00F86A4A"/>
    <w:rsid w:val="00F92196"/>
    <w:rsid w:val="00F9409D"/>
    <w:rsid w:val="00FB5784"/>
    <w:rsid w:val="00FC0007"/>
    <w:rsid w:val="00FD00B6"/>
    <w:rsid w:val="00FD5B73"/>
    <w:rsid w:val="00FD734B"/>
    <w:rsid w:val="00FE0EB1"/>
    <w:rsid w:val="00FE1444"/>
    <w:rsid w:val="00FE4205"/>
    <w:rsid w:val="00FE5B83"/>
    <w:rsid w:val="00FE744D"/>
    <w:rsid w:val="00FF4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1543"/>
  <w15:docId w15:val="{BA9C98FD-9FD3-45AE-B5E9-D7B87C7F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DFF"/>
    <w:rPr>
      <w:sz w:val="24"/>
      <w:szCs w:val="24"/>
    </w:rPr>
  </w:style>
  <w:style w:type="paragraph" w:styleId="Nagwek2">
    <w:name w:val="heading 2"/>
    <w:basedOn w:val="Normalny"/>
    <w:next w:val="Normalny"/>
    <w:link w:val="Nagwek2Znak"/>
    <w:uiPriority w:val="9"/>
    <w:unhideWhenUsed/>
    <w:qFormat/>
    <w:rsid w:val="005960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rsid w:val="00F61DFF"/>
    <w:rPr>
      <w:color w:val="0000FF"/>
      <w:u w:val="single"/>
    </w:rPr>
  </w:style>
  <w:style w:type="paragraph" w:styleId="Tytu">
    <w:name w:val="Title"/>
    <w:basedOn w:val="Normalny"/>
    <w:qFormat/>
    <w:rsid w:val="00F61DFF"/>
    <w:pPr>
      <w:jc w:val="center"/>
    </w:pPr>
    <w:rPr>
      <w:b/>
      <w:sz w:val="28"/>
      <w:szCs w:val="20"/>
      <w:u w:val="single"/>
    </w:rPr>
  </w:style>
  <w:style w:type="paragraph" w:styleId="Tekstpodstawowy">
    <w:name w:val="Body Text"/>
    <w:basedOn w:val="Normalny"/>
    <w:link w:val="TekstpodstawowyZnak"/>
    <w:semiHidden/>
    <w:rsid w:val="00F61DFF"/>
    <w:pPr>
      <w:jc w:val="both"/>
    </w:pPr>
    <w:rPr>
      <w:szCs w:val="20"/>
    </w:rPr>
  </w:style>
  <w:style w:type="paragraph" w:styleId="Tekstdymka">
    <w:name w:val="Balloon Text"/>
    <w:basedOn w:val="Normalny"/>
    <w:semiHidden/>
    <w:rsid w:val="00F61DFF"/>
    <w:rPr>
      <w:rFonts w:ascii="Tahoma" w:hAnsi="Tahoma" w:cs="Tahoma"/>
      <w:sz w:val="16"/>
      <w:szCs w:val="16"/>
    </w:rPr>
  </w:style>
  <w:style w:type="paragraph" w:styleId="NormalnyWeb">
    <w:name w:val="Normal (Web)"/>
    <w:basedOn w:val="Normalny"/>
    <w:uiPriority w:val="99"/>
    <w:unhideWhenUsed/>
    <w:rsid w:val="002D175F"/>
    <w:pPr>
      <w:spacing w:before="100" w:beforeAutospacing="1" w:after="100" w:afterAutospacing="1"/>
    </w:pPr>
  </w:style>
  <w:style w:type="character" w:styleId="Uwydatnienie">
    <w:name w:val="Emphasis"/>
    <w:uiPriority w:val="20"/>
    <w:qFormat/>
    <w:rsid w:val="002444D0"/>
    <w:rPr>
      <w:i/>
      <w:iCs/>
    </w:rPr>
  </w:style>
  <w:style w:type="paragraph" w:customStyle="1" w:styleId="zdnia">
    <w:name w:val="zdnia"/>
    <w:basedOn w:val="Normalny"/>
    <w:rsid w:val="009557E8"/>
    <w:pPr>
      <w:spacing w:before="100" w:beforeAutospacing="1" w:after="100" w:afterAutospacing="1"/>
    </w:pPr>
  </w:style>
  <w:style w:type="character" w:styleId="Pogrubienie">
    <w:name w:val="Strong"/>
    <w:uiPriority w:val="22"/>
    <w:qFormat/>
    <w:rsid w:val="008A6913"/>
    <w:rPr>
      <w:b/>
      <w:bCs/>
    </w:rPr>
  </w:style>
  <w:style w:type="character" w:customStyle="1" w:styleId="TekstpodstawowyZnak">
    <w:name w:val="Tekst podstawowy Znak"/>
    <w:link w:val="Tekstpodstawowy"/>
    <w:semiHidden/>
    <w:rsid w:val="001B4DBF"/>
    <w:rPr>
      <w:sz w:val="24"/>
    </w:rPr>
  </w:style>
  <w:style w:type="character" w:customStyle="1" w:styleId="txt-new">
    <w:name w:val="txt-new"/>
    <w:rsid w:val="00D33085"/>
  </w:style>
  <w:style w:type="character" w:customStyle="1" w:styleId="tabulatory">
    <w:name w:val="tabulatory"/>
    <w:rsid w:val="00D33085"/>
  </w:style>
  <w:style w:type="paragraph" w:styleId="Akapitzlist">
    <w:name w:val="List Paragraph"/>
    <w:basedOn w:val="Normalny"/>
    <w:uiPriority w:val="34"/>
    <w:qFormat/>
    <w:rsid w:val="00000833"/>
    <w:pPr>
      <w:spacing w:after="200" w:line="276" w:lineRule="auto"/>
      <w:ind w:left="720"/>
      <w:contextualSpacing/>
    </w:pPr>
    <w:rPr>
      <w:rFonts w:ascii="Calibri" w:eastAsia="Calibri" w:hAnsi="Calibri"/>
      <w:sz w:val="22"/>
      <w:szCs w:val="22"/>
      <w:lang w:eastAsia="en-US"/>
    </w:rPr>
  </w:style>
  <w:style w:type="character" w:customStyle="1" w:styleId="ng-binding">
    <w:name w:val="ng-binding"/>
    <w:basedOn w:val="Domylnaczcionkaakapitu"/>
    <w:rsid w:val="009D7F0E"/>
  </w:style>
  <w:style w:type="character" w:styleId="Odwoaniedokomentarza">
    <w:name w:val="annotation reference"/>
    <w:basedOn w:val="Domylnaczcionkaakapitu"/>
    <w:uiPriority w:val="99"/>
    <w:semiHidden/>
    <w:unhideWhenUsed/>
    <w:rsid w:val="00594C14"/>
    <w:rPr>
      <w:sz w:val="16"/>
      <w:szCs w:val="16"/>
    </w:rPr>
  </w:style>
  <w:style w:type="paragraph" w:styleId="Tekstkomentarza">
    <w:name w:val="annotation text"/>
    <w:basedOn w:val="Normalny"/>
    <w:link w:val="TekstkomentarzaZnak"/>
    <w:uiPriority w:val="99"/>
    <w:semiHidden/>
    <w:unhideWhenUsed/>
    <w:rsid w:val="00594C14"/>
    <w:rPr>
      <w:sz w:val="20"/>
      <w:szCs w:val="20"/>
    </w:rPr>
  </w:style>
  <w:style w:type="character" w:customStyle="1" w:styleId="TekstkomentarzaZnak">
    <w:name w:val="Tekst komentarza Znak"/>
    <w:basedOn w:val="Domylnaczcionkaakapitu"/>
    <w:link w:val="Tekstkomentarza"/>
    <w:uiPriority w:val="99"/>
    <w:semiHidden/>
    <w:rsid w:val="00594C14"/>
  </w:style>
  <w:style w:type="paragraph" w:styleId="Tematkomentarza">
    <w:name w:val="annotation subject"/>
    <w:basedOn w:val="Tekstkomentarza"/>
    <w:next w:val="Tekstkomentarza"/>
    <w:link w:val="TematkomentarzaZnak"/>
    <w:uiPriority w:val="99"/>
    <w:semiHidden/>
    <w:unhideWhenUsed/>
    <w:rsid w:val="00594C14"/>
    <w:rPr>
      <w:b/>
      <w:bCs/>
    </w:rPr>
  </w:style>
  <w:style w:type="character" w:customStyle="1" w:styleId="TematkomentarzaZnak">
    <w:name w:val="Temat komentarza Znak"/>
    <w:basedOn w:val="TekstkomentarzaZnak"/>
    <w:link w:val="Tematkomentarza"/>
    <w:uiPriority w:val="99"/>
    <w:semiHidden/>
    <w:rsid w:val="00594C14"/>
    <w:rPr>
      <w:b/>
      <w:bCs/>
    </w:rPr>
  </w:style>
  <w:style w:type="character" w:customStyle="1" w:styleId="Nagwek2Znak">
    <w:name w:val="Nagłówek 2 Znak"/>
    <w:basedOn w:val="Domylnaczcionkaakapitu"/>
    <w:link w:val="Nagwek2"/>
    <w:uiPriority w:val="9"/>
    <w:rsid w:val="005960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3615">
      <w:bodyDiv w:val="1"/>
      <w:marLeft w:val="0"/>
      <w:marRight w:val="0"/>
      <w:marTop w:val="0"/>
      <w:marBottom w:val="0"/>
      <w:divBdr>
        <w:top w:val="none" w:sz="0" w:space="0" w:color="auto"/>
        <w:left w:val="none" w:sz="0" w:space="0" w:color="auto"/>
        <w:bottom w:val="none" w:sz="0" w:space="0" w:color="auto"/>
        <w:right w:val="none" w:sz="0" w:space="0" w:color="auto"/>
      </w:divBdr>
      <w:divsChild>
        <w:div w:id="1195997379">
          <w:marLeft w:val="0"/>
          <w:marRight w:val="0"/>
          <w:marTop w:val="0"/>
          <w:marBottom w:val="0"/>
          <w:divBdr>
            <w:top w:val="none" w:sz="0" w:space="0" w:color="auto"/>
            <w:left w:val="none" w:sz="0" w:space="0" w:color="auto"/>
            <w:bottom w:val="none" w:sz="0" w:space="0" w:color="auto"/>
            <w:right w:val="none" w:sz="0" w:space="0" w:color="auto"/>
          </w:divBdr>
        </w:div>
      </w:divsChild>
    </w:div>
    <w:div w:id="251933886">
      <w:bodyDiv w:val="1"/>
      <w:marLeft w:val="0"/>
      <w:marRight w:val="0"/>
      <w:marTop w:val="0"/>
      <w:marBottom w:val="0"/>
      <w:divBdr>
        <w:top w:val="none" w:sz="0" w:space="0" w:color="auto"/>
        <w:left w:val="none" w:sz="0" w:space="0" w:color="auto"/>
        <w:bottom w:val="none" w:sz="0" w:space="0" w:color="auto"/>
        <w:right w:val="none" w:sz="0" w:space="0" w:color="auto"/>
      </w:divBdr>
    </w:div>
    <w:div w:id="254017708">
      <w:bodyDiv w:val="1"/>
      <w:marLeft w:val="0"/>
      <w:marRight w:val="0"/>
      <w:marTop w:val="0"/>
      <w:marBottom w:val="0"/>
      <w:divBdr>
        <w:top w:val="none" w:sz="0" w:space="0" w:color="auto"/>
        <w:left w:val="none" w:sz="0" w:space="0" w:color="auto"/>
        <w:bottom w:val="none" w:sz="0" w:space="0" w:color="auto"/>
        <w:right w:val="none" w:sz="0" w:space="0" w:color="auto"/>
      </w:divBdr>
    </w:div>
    <w:div w:id="466168215">
      <w:bodyDiv w:val="1"/>
      <w:marLeft w:val="0"/>
      <w:marRight w:val="0"/>
      <w:marTop w:val="0"/>
      <w:marBottom w:val="0"/>
      <w:divBdr>
        <w:top w:val="none" w:sz="0" w:space="0" w:color="auto"/>
        <w:left w:val="none" w:sz="0" w:space="0" w:color="auto"/>
        <w:bottom w:val="none" w:sz="0" w:space="0" w:color="auto"/>
        <w:right w:val="none" w:sz="0" w:space="0" w:color="auto"/>
      </w:divBdr>
      <w:divsChild>
        <w:div w:id="1615671150">
          <w:marLeft w:val="0"/>
          <w:marRight w:val="0"/>
          <w:marTop w:val="0"/>
          <w:marBottom w:val="0"/>
          <w:divBdr>
            <w:top w:val="none" w:sz="0" w:space="0" w:color="auto"/>
            <w:left w:val="none" w:sz="0" w:space="0" w:color="auto"/>
            <w:bottom w:val="none" w:sz="0" w:space="0" w:color="auto"/>
            <w:right w:val="none" w:sz="0" w:space="0" w:color="auto"/>
          </w:divBdr>
          <w:divsChild>
            <w:div w:id="1025909992">
              <w:marLeft w:val="0"/>
              <w:marRight w:val="0"/>
              <w:marTop w:val="0"/>
              <w:marBottom w:val="0"/>
              <w:divBdr>
                <w:top w:val="none" w:sz="0" w:space="0" w:color="auto"/>
                <w:left w:val="none" w:sz="0" w:space="0" w:color="auto"/>
                <w:bottom w:val="none" w:sz="0" w:space="0" w:color="auto"/>
                <w:right w:val="none" w:sz="0" w:space="0" w:color="auto"/>
              </w:divBdr>
              <w:divsChild>
                <w:div w:id="1675523509">
                  <w:marLeft w:val="0"/>
                  <w:marRight w:val="0"/>
                  <w:marTop w:val="0"/>
                  <w:marBottom w:val="0"/>
                  <w:divBdr>
                    <w:top w:val="none" w:sz="0" w:space="0" w:color="auto"/>
                    <w:left w:val="none" w:sz="0" w:space="0" w:color="auto"/>
                    <w:bottom w:val="none" w:sz="0" w:space="0" w:color="auto"/>
                    <w:right w:val="none" w:sz="0" w:space="0" w:color="auto"/>
                  </w:divBdr>
                  <w:divsChild>
                    <w:div w:id="360857557">
                      <w:marLeft w:val="0"/>
                      <w:marRight w:val="0"/>
                      <w:marTop w:val="0"/>
                      <w:marBottom w:val="0"/>
                      <w:divBdr>
                        <w:top w:val="none" w:sz="0" w:space="0" w:color="auto"/>
                        <w:left w:val="none" w:sz="0" w:space="0" w:color="auto"/>
                        <w:bottom w:val="none" w:sz="0" w:space="0" w:color="auto"/>
                        <w:right w:val="none" w:sz="0" w:space="0" w:color="auto"/>
                      </w:divBdr>
                      <w:divsChild>
                        <w:div w:id="134104306">
                          <w:marLeft w:val="0"/>
                          <w:marRight w:val="0"/>
                          <w:marTop w:val="0"/>
                          <w:marBottom w:val="0"/>
                          <w:divBdr>
                            <w:top w:val="none" w:sz="0" w:space="0" w:color="auto"/>
                            <w:left w:val="none" w:sz="0" w:space="0" w:color="auto"/>
                            <w:bottom w:val="none" w:sz="0" w:space="0" w:color="auto"/>
                            <w:right w:val="none" w:sz="0" w:space="0" w:color="auto"/>
                          </w:divBdr>
                          <w:divsChild>
                            <w:div w:id="1819881068">
                              <w:marLeft w:val="0"/>
                              <w:marRight w:val="0"/>
                              <w:marTop w:val="0"/>
                              <w:marBottom w:val="0"/>
                              <w:divBdr>
                                <w:top w:val="none" w:sz="0" w:space="0" w:color="auto"/>
                                <w:left w:val="none" w:sz="0" w:space="0" w:color="auto"/>
                                <w:bottom w:val="none" w:sz="0" w:space="0" w:color="auto"/>
                                <w:right w:val="none" w:sz="0" w:space="0" w:color="auto"/>
                              </w:divBdr>
                              <w:divsChild>
                                <w:div w:id="606736131">
                                  <w:marLeft w:val="0"/>
                                  <w:marRight w:val="0"/>
                                  <w:marTop w:val="0"/>
                                  <w:marBottom w:val="0"/>
                                  <w:divBdr>
                                    <w:top w:val="none" w:sz="0" w:space="0" w:color="auto"/>
                                    <w:left w:val="none" w:sz="0" w:space="0" w:color="auto"/>
                                    <w:bottom w:val="none" w:sz="0" w:space="0" w:color="auto"/>
                                    <w:right w:val="none" w:sz="0" w:space="0" w:color="auto"/>
                                  </w:divBdr>
                                  <w:divsChild>
                                    <w:div w:id="2016419202">
                                      <w:marLeft w:val="0"/>
                                      <w:marRight w:val="3600"/>
                                      <w:marTop w:val="0"/>
                                      <w:marBottom w:val="0"/>
                                      <w:divBdr>
                                        <w:top w:val="none" w:sz="0" w:space="0" w:color="auto"/>
                                        <w:left w:val="none" w:sz="0" w:space="0" w:color="auto"/>
                                        <w:bottom w:val="none" w:sz="0" w:space="0" w:color="auto"/>
                                        <w:right w:val="none" w:sz="0" w:space="0" w:color="auto"/>
                                      </w:divBdr>
                                      <w:divsChild>
                                        <w:div w:id="86050239">
                                          <w:marLeft w:val="0"/>
                                          <w:marRight w:val="0"/>
                                          <w:marTop w:val="0"/>
                                          <w:marBottom w:val="0"/>
                                          <w:divBdr>
                                            <w:top w:val="none" w:sz="0" w:space="0" w:color="auto"/>
                                            <w:left w:val="none" w:sz="0" w:space="0" w:color="auto"/>
                                            <w:bottom w:val="none" w:sz="0" w:space="0" w:color="auto"/>
                                            <w:right w:val="none" w:sz="0" w:space="0" w:color="auto"/>
                                          </w:divBdr>
                                          <w:divsChild>
                                            <w:div w:id="241912043">
                                              <w:marLeft w:val="0"/>
                                              <w:marRight w:val="0"/>
                                              <w:marTop w:val="0"/>
                                              <w:marBottom w:val="0"/>
                                              <w:divBdr>
                                                <w:top w:val="none" w:sz="0" w:space="0" w:color="auto"/>
                                                <w:left w:val="none" w:sz="0" w:space="0" w:color="auto"/>
                                                <w:bottom w:val="none" w:sz="0" w:space="0" w:color="auto"/>
                                                <w:right w:val="none" w:sz="0" w:space="0" w:color="auto"/>
                                              </w:divBdr>
                                              <w:divsChild>
                                                <w:div w:id="12370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62686">
      <w:bodyDiv w:val="1"/>
      <w:marLeft w:val="0"/>
      <w:marRight w:val="0"/>
      <w:marTop w:val="0"/>
      <w:marBottom w:val="0"/>
      <w:divBdr>
        <w:top w:val="none" w:sz="0" w:space="0" w:color="auto"/>
        <w:left w:val="none" w:sz="0" w:space="0" w:color="auto"/>
        <w:bottom w:val="none" w:sz="0" w:space="0" w:color="auto"/>
        <w:right w:val="none" w:sz="0" w:space="0" w:color="auto"/>
      </w:divBdr>
    </w:div>
    <w:div w:id="563417443">
      <w:bodyDiv w:val="1"/>
      <w:marLeft w:val="0"/>
      <w:marRight w:val="0"/>
      <w:marTop w:val="0"/>
      <w:marBottom w:val="0"/>
      <w:divBdr>
        <w:top w:val="none" w:sz="0" w:space="0" w:color="auto"/>
        <w:left w:val="none" w:sz="0" w:space="0" w:color="auto"/>
        <w:bottom w:val="none" w:sz="0" w:space="0" w:color="auto"/>
        <w:right w:val="none" w:sz="0" w:space="0" w:color="auto"/>
      </w:divBdr>
      <w:divsChild>
        <w:div w:id="2020427144">
          <w:marLeft w:val="0"/>
          <w:marRight w:val="0"/>
          <w:marTop w:val="0"/>
          <w:marBottom w:val="0"/>
          <w:divBdr>
            <w:top w:val="none" w:sz="0" w:space="0" w:color="auto"/>
            <w:left w:val="none" w:sz="0" w:space="0" w:color="auto"/>
            <w:bottom w:val="none" w:sz="0" w:space="0" w:color="auto"/>
            <w:right w:val="none" w:sz="0" w:space="0" w:color="auto"/>
          </w:divBdr>
          <w:divsChild>
            <w:div w:id="2097440194">
              <w:marLeft w:val="0"/>
              <w:marRight w:val="0"/>
              <w:marTop w:val="0"/>
              <w:marBottom w:val="0"/>
              <w:divBdr>
                <w:top w:val="none" w:sz="0" w:space="0" w:color="auto"/>
                <w:left w:val="none" w:sz="0" w:space="0" w:color="auto"/>
                <w:bottom w:val="none" w:sz="0" w:space="0" w:color="auto"/>
                <w:right w:val="none" w:sz="0" w:space="0" w:color="auto"/>
              </w:divBdr>
              <w:divsChild>
                <w:div w:id="108014935">
                  <w:marLeft w:val="0"/>
                  <w:marRight w:val="0"/>
                  <w:marTop w:val="0"/>
                  <w:marBottom w:val="0"/>
                  <w:divBdr>
                    <w:top w:val="none" w:sz="0" w:space="0" w:color="auto"/>
                    <w:left w:val="none" w:sz="0" w:space="0" w:color="auto"/>
                    <w:bottom w:val="none" w:sz="0" w:space="0" w:color="auto"/>
                    <w:right w:val="none" w:sz="0" w:space="0" w:color="auto"/>
                  </w:divBdr>
                  <w:divsChild>
                    <w:div w:id="1934436398">
                      <w:marLeft w:val="0"/>
                      <w:marRight w:val="0"/>
                      <w:marTop w:val="0"/>
                      <w:marBottom w:val="0"/>
                      <w:divBdr>
                        <w:top w:val="none" w:sz="0" w:space="0" w:color="auto"/>
                        <w:left w:val="none" w:sz="0" w:space="0" w:color="auto"/>
                        <w:bottom w:val="none" w:sz="0" w:space="0" w:color="auto"/>
                        <w:right w:val="none" w:sz="0" w:space="0" w:color="auto"/>
                      </w:divBdr>
                      <w:divsChild>
                        <w:div w:id="1128935824">
                          <w:marLeft w:val="0"/>
                          <w:marRight w:val="0"/>
                          <w:marTop w:val="0"/>
                          <w:marBottom w:val="0"/>
                          <w:divBdr>
                            <w:top w:val="none" w:sz="0" w:space="0" w:color="auto"/>
                            <w:left w:val="none" w:sz="0" w:space="0" w:color="auto"/>
                            <w:bottom w:val="none" w:sz="0" w:space="0" w:color="auto"/>
                            <w:right w:val="none" w:sz="0" w:space="0" w:color="auto"/>
                          </w:divBdr>
                          <w:divsChild>
                            <w:div w:id="1262686191">
                              <w:marLeft w:val="0"/>
                              <w:marRight w:val="0"/>
                              <w:marTop w:val="0"/>
                              <w:marBottom w:val="0"/>
                              <w:divBdr>
                                <w:top w:val="none" w:sz="0" w:space="0" w:color="auto"/>
                                <w:left w:val="none" w:sz="0" w:space="0" w:color="auto"/>
                                <w:bottom w:val="none" w:sz="0" w:space="0" w:color="auto"/>
                                <w:right w:val="none" w:sz="0" w:space="0" w:color="auto"/>
                              </w:divBdr>
                              <w:divsChild>
                                <w:div w:id="646133716">
                                  <w:marLeft w:val="0"/>
                                  <w:marRight w:val="0"/>
                                  <w:marTop w:val="0"/>
                                  <w:marBottom w:val="0"/>
                                  <w:divBdr>
                                    <w:top w:val="none" w:sz="0" w:space="0" w:color="auto"/>
                                    <w:left w:val="none" w:sz="0" w:space="0" w:color="auto"/>
                                    <w:bottom w:val="none" w:sz="0" w:space="0" w:color="auto"/>
                                    <w:right w:val="none" w:sz="0" w:space="0" w:color="auto"/>
                                  </w:divBdr>
                                  <w:divsChild>
                                    <w:div w:id="746727668">
                                      <w:marLeft w:val="0"/>
                                      <w:marRight w:val="3600"/>
                                      <w:marTop w:val="0"/>
                                      <w:marBottom w:val="0"/>
                                      <w:divBdr>
                                        <w:top w:val="none" w:sz="0" w:space="0" w:color="auto"/>
                                        <w:left w:val="none" w:sz="0" w:space="0" w:color="auto"/>
                                        <w:bottom w:val="none" w:sz="0" w:space="0" w:color="auto"/>
                                        <w:right w:val="none" w:sz="0" w:space="0" w:color="auto"/>
                                      </w:divBdr>
                                      <w:divsChild>
                                        <w:div w:id="1385567998">
                                          <w:marLeft w:val="0"/>
                                          <w:marRight w:val="0"/>
                                          <w:marTop w:val="0"/>
                                          <w:marBottom w:val="0"/>
                                          <w:divBdr>
                                            <w:top w:val="none" w:sz="0" w:space="0" w:color="auto"/>
                                            <w:left w:val="none" w:sz="0" w:space="0" w:color="auto"/>
                                            <w:bottom w:val="none" w:sz="0" w:space="0" w:color="auto"/>
                                            <w:right w:val="none" w:sz="0" w:space="0" w:color="auto"/>
                                          </w:divBdr>
                                          <w:divsChild>
                                            <w:div w:id="1405564877">
                                              <w:marLeft w:val="0"/>
                                              <w:marRight w:val="0"/>
                                              <w:marTop w:val="0"/>
                                              <w:marBottom w:val="0"/>
                                              <w:divBdr>
                                                <w:top w:val="none" w:sz="0" w:space="0" w:color="auto"/>
                                                <w:left w:val="none" w:sz="0" w:space="0" w:color="auto"/>
                                                <w:bottom w:val="none" w:sz="0" w:space="0" w:color="auto"/>
                                                <w:right w:val="none" w:sz="0" w:space="0" w:color="auto"/>
                                              </w:divBdr>
                                              <w:divsChild>
                                                <w:div w:id="20241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948224">
      <w:bodyDiv w:val="1"/>
      <w:marLeft w:val="0"/>
      <w:marRight w:val="0"/>
      <w:marTop w:val="0"/>
      <w:marBottom w:val="0"/>
      <w:divBdr>
        <w:top w:val="none" w:sz="0" w:space="0" w:color="auto"/>
        <w:left w:val="none" w:sz="0" w:space="0" w:color="auto"/>
        <w:bottom w:val="none" w:sz="0" w:space="0" w:color="auto"/>
        <w:right w:val="none" w:sz="0" w:space="0" w:color="auto"/>
      </w:divBdr>
      <w:divsChild>
        <w:div w:id="32005665">
          <w:marLeft w:val="0"/>
          <w:marRight w:val="0"/>
          <w:marTop w:val="0"/>
          <w:marBottom w:val="0"/>
          <w:divBdr>
            <w:top w:val="none" w:sz="0" w:space="0" w:color="auto"/>
            <w:left w:val="none" w:sz="0" w:space="0" w:color="auto"/>
            <w:bottom w:val="none" w:sz="0" w:space="0" w:color="auto"/>
            <w:right w:val="none" w:sz="0" w:space="0" w:color="auto"/>
          </w:divBdr>
          <w:divsChild>
            <w:div w:id="2024242161">
              <w:marLeft w:val="0"/>
              <w:marRight w:val="0"/>
              <w:marTop w:val="0"/>
              <w:marBottom w:val="0"/>
              <w:divBdr>
                <w:top w:val="none" w:sz="0" w:space="0" w:color="auto"/>
                <w:left w:val="none" w:sz="0" w:space="0" w:color="auto"/>
                <w:bottom w:val="none" w:sz="0" w:space="0" w:color="auto"/>
                <w:right w:val="none" w:sz="0" w:space="0" w:color="auto"/>
              </w:divBdr>
              <w:divsChild>
                <w:div w:id="1727409512">
                  <w:marLeft w:val="0"/>
                  <w:marRight w:val="0"/>
                  <w:marTop w:val="0"/>
                  <w:marBottom w:val="0"/>
                  <w:divBdr>
                    <w:top w:val="none" w:sz="0" w:space="0" w:color="auto"/>
                    <w:left w:val="none" w:sz="0" w:space="0" w:color="auto"/>
                    <w:bottom w:val="none" w:sz="0" w:space="0" w:color="auto"/>
                    <w:right w:val="none" w:sz="0" w:space="0" w:color="auto"/>
                  </w:divBdr>
                  <w:divsChild>
                    <w:div w:id="1784837348">
                      <w:marLeft w:val="0"/>
                      <w:marRight w:val="0"/>
                      <w:marTop w:val="0"/>
                      <w:marBottom w:val="0"/>
                      <w:divBdr>
                        <w:top w:val="none" w:sz="0" w:space="0" w:color="auto"/>
                        <w:left w:val="none" w:sz="0" w:space="0" w:color="auto"/>
                        <w:bottom w:val="none" w:sz="0" w:space="0" w:color="auto"/>
                        <w:right w:val="none" w:sz="0" w:space="0" w:color="auto"/>
                      </w:divBdr>
                      <w:divsChild>
                        <w:div w:id="16527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859037">
      <w:bodyDiv w:val="1"/>
      <w:marLeft w:val="0"/>
      <w:marRight w:val="0"/>
      <w:marTop w:val="0"/>
      <w:marBottom w:val="0"/>
      <w:divBdr>
        <w:top w:val="none" w:sz="0" w:space="0" w:color="auto"/>
        <w:left w:val="none" w:sz="0" w:space="0" w:color="auto"/>
        <w:bottom w:val="none" w:sz="0" w:space="0" w:color="auto"/>
        <w:right w:val="none" w:sz="0" w:space="0" w:color="auto"/>
      </w:divBdr>
      <w:divsChild>
        <w:div w:id="282663429">
          <w:marLeft w:val="0"/>
          <w:marRight w:val="0"/>
          <w:marTop w:val="0"/>
          <w:marBottom w:val="0"/>
          <w:divBdr>
            <w:top w:val="none" w:sz="0" w:space="0" w:color="auto"/>
            <w:left w:val="none" w:sz="0" w:space="0" w:color="auto"/>
            <w:bottom w:val="none" w:sz="0" w:space="0" w:color="auto"/>
            <w:right w:val="none" w:sz="0" w:space="0" w:color="auto"/>
          </w:divBdr>
          <w:divsChild>
            <w:div w:id="418260919">
              <w:marLeft w:val="0"/>
              <w:marRight w:val="0"/>
              <w:marTop w:val="0"/>
              <w:marBottom w:val="0"/>
              <w:divBdr>
                <w:top w:val="none" w:sz="0" w:space="0" w:color="auto"/>
                <w:left w:val="none" w:sz="0" w:space="0" w:color="auto"/>
                <w:bottom w:val="none" w:sz="0" w:space="0" w:color="auto"/>
                <w:right w:val="none" w:sz="0" w:space="0" w:color="auto"/>
              </w:divBdr>
            </w:div>
            <w:div w:id="466818075">
              <w:marLeft w:val="0"/>
              <w:marRight w:val="0"/>
              <w:marTop w:val="0"/>
              <w:marBottom w:val="0"/>
              <w:divBdr>
                <w:top w:val="none" w:sz="0" w:space="0" w:color="auto"/>
                <w:left w:val="none" w:sz="0" w:space="0" w:color="auto"/>
                <w:bottom w:val="none" w:sz="0" w:space="0" w:color="auto"/>
                <w:right w:val="none" w:sz="0" w:space="0" w:color="auto"/>
              </w:divBdr>
              <w:divsChild>
                <w:div w:id="1038437579">
                  <w:marLeft w:val="0"/>
                  <w:marRight w:val="0"/>
                  <w:marTop w:val="0"/>
                  <w:marBottom w:val="0"/>
                  <w:divBdr>
                    <w:top w:val="none" w:sz="0" w:space="0" w:color="auto"/>
                    <w:left w:val="none" w:sz="0" w:space="0" w:color="auto"/>
                    <w:bottom w:val="none" w:sz="0" w:space="0" w:color="auto"/>
                    <w:right w:val="none" w:sz="0" w:space="0" w:color="auto"/>
                  </w:divBdr>
                </w:div>
              </w:divsChild>
            </w:div>
            <w:div w:id="500702393">
              <w:marLeft w:val="0"/>
              <w:marRight w:val="0"/>
              <w:marTop w:val="0"/>
              <w:marBottom w:val="0"/>
              <w:divBdr>
                <w:top w:val="none" w:sz="0" w:space="0" w:color="auto"/>
                <w:left w:val="none" w:sz="0" w:space="0" w:color="auto"/>
                <w:bottom w:val="none" w:sz="0" w:space="0" w:color="auto"/>
                <w:right w:val="none" w:sz="0" w:space="0" w:color="auto"/>
              </w:divBdr>
              <w:divsChild>
                <w:div w:id="1291012662">
                  <w:marLeft w:val="0"/>
                  <w:marRight w:val="0"/>
                  <w:marTop w:val="0"/>
                  <w:marBottom w:val="0"/>
                  <w:divBdr>
                    <w:top w:val="none" w:sz="0" w:space="0" w:color="auto"/>
                    <w:left w:val="none" w:sz="0" w:space="0" w:color="auto"/>
                    <w:bottom w:val="none" w:sz="0" w:space="0" w:color="auto"/>
                    <w:right w:val="none" w:sz="0" w:space="0" w:color="auto"/>
                  </w:divBdr>
                </w:div>
              </w:divsChild>
            </w:div>
            <w:div w:id="556286596">
              <w:marLeft w:val="0"/>
              <w:marRight w:val="0"/>
              <w:marTop w:val="0"/>
              <w:marBottom w:val="0"/>
              <w:divBdr>
                <w:top w:val="none" w:sz="0" w:space="0" w:color="auto"/>
                <w:left w:val="none" w:sz="0" w:space="0" w:color="auto"/>
                <w:bottom w:val="none" w:sz="0" w:space="0" w:color="auto"/>
                <w:right w:val="none" w:sz="0" w:space="0" w:color="auto"/>
              </w:divBdr>
              <w:divsChild>
                <w:div w:id="1391536458">
                  <w:marLeft w:val="0"/>
                  <w:marRight w:val="0"/>
                  <w:marTop w:val="0"/>
                  <w:marBottom w:val="0"/>
                  <w:divBdr>
                    <w:top w:val="none" w:sz="0" w:space="0" w:color="auto"/>
                    <w:left w:val="none" w:sz="0" w:space="0" w:color="auto"/>
                    <w:bottom w:val="none" w:sz="0" w:space="0" w:color="auto"/>
                    <w:right w:val="none" w:sz="0" w:space="0" w:color="auto"/>
                  </w:divBdr>
                </w:div>
              </w:divsChild>
            </w:div>
            <w:div w:id="1183938902">
              <w:marLeft w:val="0"/>
              <w:marRight w:val="0"/>
              <w:marTop w:val="0"/>
              <w:marBottom w:val="0"/>
              <w:divBdr>
                <w:top w:val="none" w:sz="0" w:space="0" w:color="auto"/>
                <w:left w:val="none" w:sz="0" w:space="0" w:color="auto"/>
                <w:bottom w:val="none" w:sz="0" w:space="0" w:color="auto"/>
                <w:right w:val="none" w:sz="0" w:space="0" w:color="auto"/>
              </w:divBdr>
              <w:divsChild>
                <w:div w:id="17952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701">
      <w:bodyDiv w:val="1"/>
      <w:marLeft w:val="0"/>
      <w:marRight w:val="0"/>
      <w:marTop w:val="0"/>
      <w:marBottom w:val="0"/>
      <w:divBdr>
        <w:top w:val="none" w:sz="0" w:space="0" w:color="auto"/>
        <w:left w:val="none" w:sz="0" w:space="0" w:color="auto"/>
        <w:bottom w:val="none" w:sz="0" w:space="0" w:color="auto"/>
        <w:right w:val="none" w:sz="0" w:space="0" w:color="auto"/>
      </w:divBdr>
      <w:divsChild>
        <w:div w:id="325402396">
          <w:marLeft w:val="0"/>
          <w:marRight w:val="0"/>
          <w:marTop w:val="0"/>
          <w:marBottom w:val="0"/>
          <w:divBdr>
            <w:top w:val="none" w:sz="0" w:space="0" w:color="auto"/>
            <w:left w:val="none" w:sz="0" w:space="0" w:color="auto"/>
            <w:bottom w:val="none" w:sz="0" w:space="0" w:color="auto"/>
            <w:right w:val="none" w:sz="0" w:space="0" w:color="auto"/>
          </w:divBdr>
          <w:divsChild>
            <w:div w:id="441077159">
              <w:marLeft w:val="0"/>
              <w:marRight w:val="0"/>
              <w:marTop w:val="0"/>
              <w:marBottom w:val="0"/>
              <w:divBdr>
                <w:top w:val="none" w:sz="0" w:space="0" w:color="auto"/>
                <w:left w:val="none" w:sz="0" w:space="0" w:color="auto"/>
                <w:bottom w:val="none" w:sz="0" w:space="0" w:color="auto"/>
                <w:right w:val="none" w:sz="0" w:space="0" w:color="auto"/>
              </w:divBdr>
              <w:divsChild>
                <w:div w:id="409810084">
                  <w:marLeft w:val="15"/>
                  <w:marRight w:val="0"/>
                  <w:marTop w:val="0"/>
                  <w:marBottom w:val="0"/>
                  <w:divBdr>
                    <w:top w:val="none" w:sz="0" w:space="0" w:color="auto"/>
                    <w:left w:val="none" w:sz="0" w:space="0" w:color="auto"/>
                    <w:bottom w:val="none" w:sz="0" w:space="0" w:color="auto"/>
                    <w:right w:val="none" w:sz="0" w:space="0" w:color="auto"/>
                  </w:divBdr>
                  <w:divsChild>
                    <w:div w:id="2025394755">
                      <w:marLeft w:val="0"/>
                      <w:marRight w:val="0"/>
                      <w:marTop w:val="0"/>
                      <w:marBottom w:val="0"/>
                      <w:divBdr>
                        <w:top w:val="none" w:sz="0" w:space="0" w:color="auto"/>
                        <w:left w:val="none" w:sz="0" w:space="0" w:color="auto"/>
                        <w:bottom w:val="none" w:sz="0" w:space="0" w:color="auto"/>
                        <w:right w:val="none" w:sz="0" w:space="0" w:color="auto"/>
                      </w:divBdr>
                      <w:divsChild>
                        <w:div w:id="920413411">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988511527">
      <w:bodyDiv w:val="1"/>
      <w:marLeft w:val="0"/>
      <w:marRight w:val="0"/>
      <w:marTop w:val="0"/>
      <w:marBottom w:val="0"/>
      <w:divBdr>
        <w:top w:val="none" w:sz="0" w:space="0" w:color="auto"/>
        <w:left w:val="none" w:sz="0" w:space="0" w:color="auto"/>
        <w:bottom w:val="none" w:sz="0" w:space="0" w:color="auto"/>
        <w:right w:val="none" w:sz="0" w:space="0" w:color="auto"/>
      </w:divBdr>
    </w:div>
    <w:div w:id="1182351416">
      <w:bodyDiv w:val="1"/>
      <w:marLeft w:val="0"/>
      <w:marRight w:val="0"/>
      <w:marTop w:val="0"/>
      <w:marBottom w:val="0"/>
      <w:divBdr>
        <w:top w:val="none" w:sz="0" w:space="0" w:color="auto"/>
        <w:left w:val="none" w:sz="0" w:space="0" w:color="auto"/>
        <w:bottom w:val="none" w:sz="0" w:space="0" w:color="auto"/>
        <w:right w:val="none" w:sz="0" w:space="0" w:color="auto"/>
      </w:divBdr>
      <w:divsChild>
        <w:div w:id="1453555626">
          <w:marLeft w:val="0"/>
          <w:marRight w:val="0"/>
          <w:marTop w:val="0"/>
          <w:marBottom w:val="0"/>
          <w:divBdr>
            <w:top w:val="none" w:sz="0" w:space="0" w:color="auto"/>
            <w:left w:val="none" w:sz="0" w:space="0" w:color="auto"/>
            <w:bottom w:val="none" w:sz="0" w:space="0" w:color="auto"/>
            <w:right w:val="none" w:sz="0" w:space="0" w:color="auto"/>
          </w:divBdr>
          <w:divsChild>
            <w:div w:id="1174757955">
              <w:marLeft w:val="0"/>
              <w:marRight w:val="0"/>
              <w:marTop w:val="0"/>
              <w:marBottom w:val="0"/>
              <w:divBdr>
                <w:top w:val="none" w:sz="0" w:space="0" w:color="auto"/>
                <w:left w:val="none" w:sz="0" w:space="0" w:color="auto"/>
                <w:bottom w:val="none" w:sz="0" w:space="0" w:color="auto"/>
                <w:right w:val="none" w:sz="0" w:space="0" w:color="auto"/>
              </w:divBdr>
              <w:divsChild>
                <w:div w:id="2083022907">
                  <w:marLeft w:val="15"/>
                  <w:marRight w:val="0"/>
                  <w:marTop w:val="0"/>
                  <w:marBottom w:val="0"/>
                  <w:divBdr>
                    <w:top w:val="none" w:sz="0" w:space="0" w:color="auto"/>
                    <w:left w:val="none" w:sz="0" w:space="0" w:color="auto"/>
                    <w:bottom w:val="none" w:sz="0" w:space="0" w:color="auto"/>
                    <w:right w:val="none" w:sz="0" w:space="0" w:color="auto"/>
                  </w:divBdr>
                  <w:divsChild>
                    <w:div w:id="1089889320">
                      <w:marLeft w:val="0"/>
                      <w:marRight w:val="0"/>
                      <w:marTop w:val="0"/>
                      <w:marBottom w:val="0"/>
                      <w:divBdr>
                        <w:top w:val="none" w:sz="0" w:space="0" w:color="auto"/>
                        <w:left w:val="none" w:sz="0" w:space="0" w:color="auto"/>
                        <w:bottom w:val="none" w:sz="0" w:space="0" w:color="auto"/>
                        <w:right w:val="none" w:sz="0" w:space="0" w:color="auto"/>
                      </w:divBdr>
                      <w:divsChild>
                        <w:div w:id="1480730842">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293556948">
      <w:bodyDiv w:val="1"/>
      <w:marLeft w:val="0"/>
      <w:marRight w:val="0"/>
      <w:marTop w:val="0"/>
      <w:marBottom w:val="0"/>
      <w:divBdr>
        <w:top w:val="none" w:sz="0" w:space="0" w:color="auto"/>
        <w:left w:val="none" w:sz="0" w:space="0" w:color="auto"/>
        <w:bottom w:val="none" w:sz="0" w:space="0" w:color="auto"/>
        <w:right w:val="none" w:sz="0" w:space="0" w:color="auto"/>
      </w:divBdr>
      <w:divsChild>
        <w:div w:id="851644019">
          <w:marLeft w:val="0"/>
          <w:marRight w:val="0"/>
          <w:marTop w:val="0"/>
          <w:marBottom w:val="0"/>
          <w:divBdr>
            <w:top w:val="none" w:sz="0" w:space="0" w:color="auto"/>
            <w:left w:val="none" w:sz="0" w:space="0" w:color="auto"/>
            <w:bottom w:val="none" w:sz="0" w:space="0" w:color="auto"/>
            <w:right w:val="none" w:sz="0" w:space="0" w:color="auto"/>
          </w:divBdr>
          <w:divsChild>
            <w:div w:id="694695998">
              <w:marLeft w:val="0"/>
              <w:marRight w:val="0"/>
              <w:marTop w:val="0"/>
              <w:marBottom w:val="0"/>
              <w:divBdr>
                <w:top w:val="none" w:sz="0" w:space="0" w:color="auto"/>
                <w:left w:val="none" w:sz="0" w:space="0" w:color="auto"/>
                <w:bottom w:val="none" w:sz="0" w:space="0" w:color="auto"/>
                <w:right w:val="none" w:sz="0" w:space="0" w:color="auto"/>
              </w:divBdr>
              <w:divsChild>
                <w:div w:id="2084133939">
                  <w:marLeft w:val="0"/>
                  <w:marRight w:val="0"/>
                  <w:marTop w:val="0"/>
                  <w:marBottom w:val="0"/>
                  <w:divBdr>
                    <w:top w:val="none" w:sz="0" w:space="0" w:color="auto"/>
                    <w:left w:val="none" w:sz="0" w:space="0" w:color="auto"/>
                    <w:bottom w:val="none" w:sz="0" w:space="0" w:color="auto"/>
                    <w:right w:val="none" w:sz="0" w:space="0" w:color="auto"/>
                  </w:divBdr>
                  <w:divsChild>
                    <w:div w:id="1055933545">
                      <w:marLeft w:val="0"/>
                      <w:marRight w:val="0"/>
                      <w:marTop w:val="0"/>
                      <w:marBottom w:val="0"/>
                      <w:divBdr>
                        <w:top w:val="none" w:sz="0" w:space="0" w:color="auto"/>
                        <w:left w:val="none" w:sz="0" w:space="0" w:color="auto"/>
                        <w:bottom w:val="none" w:sz="0" w:space="0" w:color="auto"/>
                        <w:right w:val="none" w:sz="0" w:space="0" w:color="auto"/>
                      </w:divBdr>
                      <w:divsChild>
                        <w:div w:id="987978053">
                          <w:marLeft w:val="0"/>
                          <w:marRight w:val="0"/>
                          <w:marTop w:val="0"/>
                          <w:marBottom w:val="0"/>
                          <w:divBdr>
                            <w:top w:val="none" w:sz="0" w:space="0" w:color="auto"/>
                            <w:left w:val="none" w:sz="0" w:space="0" w:color="auto"/>
                            <w:bottom w:val="none" w:sz="0" w:space="0" w:color="auto"/>
                            <w:right w:val="none" w:sz="0" w:space="0" w:color="auto"/>
                          </w:divBdr>
                          <w:divsChild>
                            <w:div w:id="773863192">
                              <w:marLeft w:val="0"/>
                              <w:marRight w:val="0"/>
                              <w:marTop w:val="0"/>
                              <w:marBottom w:val="0"/>
                              <w:divBdr>
                                <w:top w:val="none" w:sz="0" w:space="0" w:color="auto"/>
                                <w:left w:val="none" w:sz="0" w:space="0" w:color="auto"/>
                                <w:bottom w:val="none" w:sz="0" w:space="0" w:color="auto"/>
                                <w:right w:val="none" w:sz="0" w:space="0" w:color="auto"/>
                              </w:divBdr>
                              <w:divsChild>
                                <w:div w:id="1237401422">
                                  <w:marLeft w:val="0"/>
                                  <w:marRight w:val="0"/>
                                  <w:marTop w:val="0"/>
                                  <w:marBottom w:val="0"/>
                                  <w:divBdr>
                                    <w:top w:val="none" w:sz="0" w:space="0" w:color="auto"/>
                                    <w:left w:val="none" w:sz="0" w:space="0" w:color="auto"/>
                                    <w:bottom w:val="none" w:sz="0" w:space="0" w:color="auto"/>
                                    <w:right w:val="none" w:sz="0" w:space="0" w:color="auto"/>
                                  </w:divBdr>
                                  <w:divsChild>
                                    <w:div w:id="734396635">
                                      <w:marLeft w:val="0"/>
                                      <w:marRight w:val="3600"/>
                                      <w:marTop w:val="0"/>
                                      <w:marBottom w:val="0"/>
                                      <w:divBdr>
                                        <w:top w:val="none" w:sz="0" w:space="0" w:color="auto"/>
                                        <w:left w:val="none" w:sz="0" w:space="0" w:color="auto"/>
                                        <w:bottom w:val="none" w:sz="0" w:space="0" w:color="auto"/>
                                        <w:right w:val="none" w:sz="0" w:space="0" w:color="auto"/>
                                      </w:divBdr>
                                      <w:divsChild>
                                        <w:div w:id="30350422">
                                          <w:marLeft w:val="0"/>
                                          <w:marRight w:val="0"/>
                                          <w:marTop w:val="0"/>
                                          <w:marBottom w:val="0"/>
                                          <w:divBdr>
                                            <w:top w:val="none" w:sz="0" w:space="0" w:color="auto"/>
                                            <w:left w:val="none" w:sz="0" w:space="0" w:color="auto"/>
                                            <w:bottom w:val="none" w:sz="0" w:space="0" w:color="auto"/>
                                            <w:right w:val="none" w:sz="0" w:space="0" w:color="auto"/>
                                          </w:divBdr>
                                          <w:divsChild>
                                            <w:div w:id="2044205428">
                                              <w:marLeft w:val="0"/>
                                              <w:marRight w:val="0"/>
                                              <w:marTop w:val="0"/>
                                              <w:marBottom w:val="0"/>
                                              <w:divBdr>
                                                <w:top w:val="none" w:sz="0" w:space="0" w:color="auto"/>
                                                <w:left w:val="none" w:sz="0" w:space="0" w:color="auto"/>
                                                <w:bottom w:val="none" w:sz="0" w:space="0" w:color="auto"/>
                                                <w:right w:val="none" w:sz="0" w:space="0" w:color="auto"/>
                                              </w:divBdr>
                                              <w:divsChild>
                                                <w:div w:id="15861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93865">
      <w:bodyDiv w:val="1"/>
      <w:marLeft w:val="0"/>
      <w:marRight w:val="0"/>
      <w:marTop w:val="0"/>
      <w:marBottom w:val="0"/>
      <w:divBdr>
        <w:top w:val="none" w:sz="0" w:space="0" w:color="auto"/>
        <w:left w:val="none" w:sz="0" w:space="0" w:color="auto"/>
        <w:bottom w:val="none" w:sz="0" w:space="0" w:color="auto"/>
        <w:right w:val="none" w:sz="0" w:space="0" w:color="auto"/>
      </w:divBdr>
    </w:div>
    <w:div w:id="2066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zywiec.powia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55D0-3C8B-4575-AB23-56910430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2966</Words>
  <Characters>18211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na zadania publiczne Powiatu Żywieckiego realizowane przez organizacje pozarządowe, podmioty o których m</dc:title>
  <dc:creator>xxx</dc:creator>
  <cp:lastModifiedBy>ZRP.Biegun Joanna</cp:lastModifiedBy>
  <cp:revision>15</cp:revision>
  <cp:lastPrinted>2019-10-23T12:33:00Z</cp:lastPrinted>
  <dcterms:created xsi:type="dcterms:W3CDTF">2021-04-09T08:59:00Z</dcterms:created>
  <dcterms:modified xsi:type="dcterms:W3CDTF">2021-06-09T13:16:00Z</dcterms:modified>
</cp:coreProperties>
</file>