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02FF19FE" w:rsidR="003D4AA0" w:rsidRPr="00D82D11" w:rsidRDefault="00CA1FE8"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CA1FE8">
        <w:rPr>
          <w:rFonts w:asciiTheme="minorHAnsi" w:eastAsia="Times New Roman" w:hAnsiTheme="minorHAnsi" w:cstheme="minorHAnsi"/>
          <w:b/>
          <w:kern w:val="0"/>
          <w:sz w:val="22"/>
          <w:szCs w:val="22"/>
          <w:lang w:eastAsia="pl-PL" w:bidi="ar-SA"/>
        </w:rPr>
        <w:t>F-WOS.PG.1.8.1</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110A462D" w:rsidR="00683222" w:rsidRDefault="005B0C9B" w:rsidP="00E1208C">
      <w:pPr>
        <w:tabs>
          <w:tab w:val="left" w:pos="5103"/>
        </w:tabs>
        <w:ind w:left="5103"/>
        <w:rPr>
          <w:rFonts w:asciiTheme="minorHAnsi" w:hAnsiTheme="minorHAnsi" w:cstheme="minorHAnsi"/>
          <w:b/>
          <w:bCs/>
          <w:sz w:val="28"/>
          <w:szCs w:val="28"/>
        </w:rPr>
      </w:pPr>
      <w:r w:rsidRPr="005B0C9B">
        <w:rPr>
          <w:rFonts w:asciiTheme="minorHAnsi" w:hAnsiTheme="minorHAnsi" w:cstheme="minorHAnsi"/>
          <w:b/>
          <w:bCs/>
          <w:sz w:val="28"/>
          <w:szCs w:val="28"/>
        </w:rPr>
        <w:t>Starosta Żywiecki</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2E6C72">
      <w:pPr>
        <w:pStyle w:val="Nagwek1"/>
        <w:jc w:val="center"/>
        <w:rPr>
          <w:rFonts w:eastAsia="Times New Roman"/>
          <w:lang w:eastAsia="pl-PL" w:bidi="ar-SA"/>
        </w:rPr>
      </w:pPr>
      <w:r w:rsidRPr="00F5220B">
        <w:rPr>
          <w:rFonts w:eastAsia="Times New Roman"/>
          <w:lang w:eastAsia="pl-PL" w:bidi="ar-SA"/>
        </w:rPr>
        <w:t>Wniosek</w:t>
      </w:r>
    </w:p>
    <w:p w14:paraId="6968B084" w14:textId="0D1C7F1E" w:rsidR="0000046B" w:rsidRDefault="00641D48" w:rsidP="0000046B">
      <w:pPr>
        <w:pStyle w:val="Nagwek1"/>
        <w:jc w:val="center"/>
        <w:rPr>
          <w:rFonts w:eastAsia="Times New Roman"/>
          <w:lang w:eastAsia="pl-PL" w:bidi="ar-SA"/>
        </w:rPr>
      </w:pPr>
      <w:r w:rsidRPr="00641D48">
        <w:rPr>
          <w:rFonts w:eastAsia="Times New Roman"/>
          <w:lang w:eastAsia="pl-PL" w:bidi="ar-SA"/>
        </w:rPr>
        <w:t>o zatwierdzenie dokumentacji hydrogeologicznej, geologiczno-inżynierskiej, złoża kopaliny</w:t>
      </w:r>
    </w:p>
    <w:p w14:paraId="73983C3D" w14:textId="1FD828F8" w:rsidR="005D011F" w:rsidRDefault="00641D48" w:rsidP="00CF4448">
      <w:pPr>
        <w:tabs>
          <w:tab w:val="right" w:leader="dot" w:pos="9638"/>
        </w:tabs>
        <w:spacing w:after="120" w:line="276" w:lineRule="auto"/>
        <w:rPr>
          <w:rFonts w:asciiTheme="minorHAnsi" w:hAnsiTheme="minorHAnsi" w:cstheme="minorHAnsi"/>
          <w:sz w:val="22"/>
          <w:szCs w:val="22"/>
        </w:rPr>
      </w:pPr>
      <w:r w:rsidRPr="00641D48">
        <w:rPr>
          <w:rFonts w:asciiTheme="minorHAnsi" w:hAnsiTheme="minorHAnsi" w:cstheme="minorHAnsi"/>
          <w:sz w:val="22"/>
          <w:szCs w:val="22"/>
        </w:rPr>
        <w:t xml:space="preserve">Proszę o zatwierdzenie dokumentacji hydrogeologicznej, </w:t>
      </w:r>
      <w:proofErr w:type="spellStart"/>
      <w:r w:rsidRPr="00641D48">
        <w:rPr>
          <w:rFonts w:asciiTheme="minorHAnsi" w:hAnsiTheme="minorHAnsi" w:cstheme="minorHAnsi"/>
          <w:sz w:val="22"/>
          <w:szCs w:val="22"/>
        </w:rPr>
        <w:t>geologiczno</w:t>
      </w:r>
      <w:proofErr w:type="spellEnd"/>
      <w:r w:rsidRPr="00641D48">
        <w:rPr>
          <w:rFonts w:asciiTheme="minorHAnsi" w:hAnsiTheme="minorHAnsi" w:cstheme="minorHAnsi"/>
          <w:sz w:val="22"/>
          <w:szCs w:val="22"/>
        </w:rPr>
        <w:t xml:space="preserve"> – inżynierskiej, złoża kopaliny</w:t>
      </w:r>
      <w:r>
        <w:rPr>
          <w:rStyle w:val="Odwoanieprzypisudolnego"/>
          <w:rFonts w:asciiTheme="minorHAnsi" w:hAnsiTheme="minorHAnsi" w:cstheme="minorHAnsi"/>
          <w:sz w:val="22"/>
          <w:szCs w:val="22"/>
        </w:rPr>
        <w:footnoteReference w:customMarkFollows="1" w:id="1"/>
        <w:t>*</w:t>
      </w:r>
      <w:r w:rsidRPr="00641D48">
        <w:rPr>
          <w:rFonts w:asciiTheme="minorHAnsi" w:hAnsiTheme="minorHAnsi" w:cstheme="minorHAnsi"/>
          <w:sz w:val="22"/>
          <w:szCs w:val="22"/>
        </w:rPr>
        <w:t>, dotyczącej:</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2BBBE0A" w14:textId="41C9872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B53E5DF" w14:textId="6B964040"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2E6C72">
      <w:pPr>
        <w:tabs>
          <w:tab w:val="right" w:leader="dot" w:pos="9638"/>
        </w:tabs>
        <w:spacing w:after="60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77777777" w:rsidR="0000046B" w:rsidRDefault="0000046B" w:rsidP="00641D48">
      <w:pPr>
        <w:tabs>
          <w:tab w:val="center" w:pos="7938"/>
        </w:tabs>
        <w:spacing w:after="2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3DF3D839" w:rsidR="007E5971" w:rsidRDefault="007E5971" w:rsidP="004E3E50">
      <w:pPr>
        <w:spacing w:after="120"/>
        <w:rPr>
          <w:rFonts w:ascii="Calibri" w:hAnsi="Calibri" w:cs="Calibri"/>
          <w:b/>
          <w:bCs/>
          <w:sz w:val="22"/>
          <w:szCs w:val="22"/>
        </w:rPr>
      </w:pPr>
      <w:r w:rsidRPr="00976579">
        <w:rPr>
          <w:rFonts w:ascii="Calibri" w:hAnsi="Calibri" w:cs="Calibri"/>
          <w:b/>
          <w:bCs/>
          <w:sz w:val="22"/>
          <w:szCs w:val="22"/>
        </w:rPr>
        <w:t>Załączniki:</w:t>
      </w:r>
    </w:p>
    <w:p w14:paraId="28F3032A" w14:textId="0549DD2B" w:rsidR="005B0C9B" w:rsidRPr="002E6C72" w:rsidRDefault="00641D48" w:rsidP="00641D48">
      <w:pPr>
        <w:pStyle w:val="Akapitzlist"/>
        <w:numPr>
          <w:ilvl w:val="0"/>
          <w:numId w:val="10"/>
        </w:numPr>
        <w:spacing w:after="480" w:line="276" w:lineRule="auto"/>
        <w:ind w:left="714" w:hanging="357"/>
        <w:rPr>
          <w:rFonts w:ascii="Calibri" w:hAnsi="Calibri" w:cs="Calibri"/>
          <w:sz w:val="22"/>
          <w:szCs w:val="22"/>
        </w:rPr>
      </w:pPr>
      <w:r w:rsidRPr="00641D48">
        <w:rPr>
          <w:rFonts w:ascii="Calibri" w:hAnsi="Calibri" w:cs="Calibri"/>
          <w:sz w:val="22"/>
          <w:szCs w:val="22"/>
        </w:rPr>
        <w:t>dokumentacja geologiczna – 4 egz. oraz w postaci dokumentu elektronicznego</w:t>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3F7E" w14:textId="77777777" w:rsidR="002A5BAF" w:rsidRDefault="002A5BAF" w:rsidP="00683222">
      <w:r>
        <w:separator/>
      </w:r>
    </w:p>
  </w:endnote>
  <w:endnote w:type="continuationSeparator" w:id="0">
    <w:p w14:paraId="0C03F176" w14:textId="77777777" w:rsidR="002A5BAF" w:rsidRDefault="002A5BAF"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526F" w14:textId="77777777" w:rsidR="002A5BAF" w:rsidRDefault="002A5BAF" w:rsidP="00683222">
      <w:r>
        <w:separator/>
      </w:r>
    </w:p>
  </w:footnote>
  <w:footnote w:type="continuationSeparator" w:id="0">
    <w:p w14:paraId="78FFB96D" w14:textId="77777777" w:rsidR="002A5BAF" w:rsidRDefault="002A5BAF" w:rsidP="00683222">
      <w:r>
        <w:continuationSeparator/>
      </w:r>
    </w:p>
  </w:footnote>
  <w:footnote w:id="1">
    <w:p w14:paraId="1B5678E4" w14:textId="140D2D10" w:rsidR="00641D48" w:rsidRPr="00641D48" w:rsidRDefault="00641D48">
      <w:pPr>
        <w:pStyle w:val="Tekstprzypisudolnego"/>
        <w:rPr>
          <w:rFonts w:asciiTheme="minorHAnsi" w:hAnsiTheme="minorHAnsi" w:cstheme="minorHAnsi"/>
        </w:rPr>
      </w:pPr>
      <w:r w:rsidRPr="00641D48">
        <w:rPr>
          <w:rStyle w:val="Odwoanieprzypisudolnego"/>
          <w:rFonts w:asciiTheme="minorHAnsi" w:hAnsiTheme="minorHAnsi" w:cstheme="minorHAnsi"/>
        </w:rPr>
        <w:t>*</w:t>
      </w:r>
      <w:r w:rsidRPr="00641D48">
        <w:rPr>
          <w:rFonts w:asciiTheme="minorHAnsi" w:hAnsiTheme="minorHAnsi" w:cstheme="minorHAnsi"/>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4"/>
  </w:num>
  <w:num w:numId="7">
    <w:abstractNumId w:val="11"/>
  </w:num>
  <w:num w:numId="8">
    <w:abstractNumId w:val="13"/>
  </w:num>
  <w:num w:numId="9">
    <w:abstractNumId w:val="2"/>
  </w:num>
  <w:num w:numId="10">
    <w:abstractNumId w:val="10"/>
  </w:num>
  <w:num w:numId="11">
    <w:abstractNumId w:val="8"/>
  </w:num>
  <w:num w:numId="12">
    <w:abstractNumId w:val="9"/>
  </w:num>
  <w:num w:numId="13">
    <w:abstractNumId w:val="1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A5BAF"/>
    <w:rsid w:val="002B4A34"/>
    <w:rsid w:val="002E6C72"/>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B0C9B"/>
    <w:rsid w:val="005D011F"/>
    <w:rsid w:val="00641D48"/>
    <w:rsid w:val="006807E5"/>
    <w:rsid w:val="00683222"/>
    <w:rsid w:val="006B31D5"/>
    <w:rsid w:val="00724460"/>
    <w:rsid w:val="007367EA"/>
    <w:rsid w:val="00750DC1"/>
    <w:rsid w:val="007E5971"/>
    <w:rsid w:val="008407FE"/>
    <w:rsid w:val="008A1C6E"/>
    <w:rsid w:val="009130B2"/>
    <w:rsid w:val="009D30D2"/>
    <w:rsid w:val="009D342D"/>
    <w:rsid w:val="00A054D2"/>
    <w:rsid w:val="00A20B52"/>
    <w:rsid w:val="00A23D55"/>
    <w:rsid w:val="00A26D03"/>
    <w:rsid w:val="00A95346"/>
    <w:rsid w:val="00B02B69"/>
    <w:rsid w:val="00B1149B"/>
    <w:rsid w:val="00B40053"/>
    <w:rsid w:val="00B65B37"/>
    <w:rsid w:val="00BA0227"/>
    <w:rsid w:val="00BA3624"/>
    <w:rsid w:val="00BD3C41"/>
    <w:rsid w:val="00CA1FE8"/>
    <w:rsid w:val="00CC5265"/>
    <w:rsid w:val="00CF4448"/>
    <w:rsid w:val="00D72304"/>
    <w:rsid w:val="00D82D11"/>
    <w:rsid w:val="00DA229B"/>
    <w:rsid w:val="00DD1A73"/>
    <w:rsid w:val="00DE3FF3"/>
    <w:rsid w:val="00E113A0"/>
    <w:rsid w:val="00E1208C"/>
    <w:rsid w:val="00E32C11"/>
    <w:rsid w:val="00E53628"/>
    <w:rsid w:val="00EC2194"/>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450</Words>
  <Characters>2702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3146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zatwierdzenie dokumentacji hydrogeologicznej geologiczno-inżynierskiej złoża kopaliny</dc:title>
  <dc:subject/>
  <cp:keywords/>
  <cp:lastModifiedBy>BRF.IT.Bukowski Mateusz</cp:lastModifiedBy>
  <cp:revision>23</cp:revision>
  <cp:lastPrinted>2021-06-10T05:39:00Z</cp:lastPrinted>
  <dcterms:created xsi:type="dcterms:W3CDTF">2021-05-13T06:07:00Z</dcterms:created>
  <dcterms:modified xsi:type="dcterms:W3CDTF">2021-06-24T06:34:00Z</dcterms:modified>
</cp:coreProperties>
</file>