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2E9A" w14:textId="658293DF" w:rsidR="00205CF0" w:rsidRDefault="00205CF0" w:rsidP="0063131F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E2673C">
        <w:rPr>
          <w:rFonts w:ascii="Arial" w:hAnsi="Arial" w:cs="Arial"/>
          <w:sz w:val="20"/>
          <w:szCs w:val="20"/>
        </w:rPr>
        <w:t xml:space="preserve"> do Uchwały Nr </w:t>
      </w:r>
      <w:r w:rsidR="00A20119">
        <w:rPr>
          <w:rFonts w:ascii="Arial" w:hAnsi="Arial" w:cs="Arial"/>
          <w:sz w:val="20"/>
          <w:szCs w:val="20"/>
        </w:rPr>
        <w:t>1524/23/VI</w:t>
      </w:r>
      <w:r w:rsidRPr="00E2673C">
        <w:rPr>
          <w:rFonts w:ascii="Arial" w:hAnsi="Arial" w:cs="Arial"/>
          <w:sz w:val="20"/>
          <w:szCs w:val="20"/>
        </w:rPr>
        <w:t xml:space="preserve"> Zarządu Powiatu w Żywcu z dnia </w:t>
      </w:r>
      <w:r w:rsidR="00A20119">
        <w:rPr>
          <w:rFonts w:ascii="Arial" w:hAnsi="Arial" w:cs="Arial"/>
          <w:sz w:val="20"/>
          <w:szCs w:val="20"/>
        </w:rPr>
        <w:t>08.03.</w:t>
      </w:r>
      <w:r w:rsidRPr="00E2673C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Pr="00E2673C">
        <w:rPr>
          <w:rFonts w:ascii="Arial" w:hAnsi="Arial" w:cs="Arial"/>
          <w:sz w:val="20"/>
          <w:szCs w:val="20"/>
        </w:rPr>
        <w:t xml:space="preserve"> r. w sprawie ogłoszenia konkursu na stanowisko dyrektora Zespołu Szkół </w:t>
      </w:r>
      <w:r>
        <w:rPr>
          <w:rFonts w:ascii="Arial" w:hAnsi="Arial" w:cs="Arial"/>
          <w:sz w:val="20"/>
          <w:szCs w:val="20"/>
        </w:rPr>
        <w:t>Ekonomiczno-Gastronomicznych w Żywcu,</w:t>
      </w:r>
    </w:p>
    <w:p w14:paraId="385DAD9A" w14:textId="77777777" w:rsidR="00205CF0" w:rsidRPr="00E2673C" w:rsidRDefault="00205CF0" w:rsidP="0063131F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A. Mickiewicza 6</w:t>
      </w:r>
      <w:r w:rsidRPr="00E2673C">
        <w:rPr>
          <w:rFonts w:ascii="Arial" w:hAnsi="Arial" w:cs="Arial"/>
          <w:sz w:val="20"/>
          <w:szCs w:val="20"/>
        </w:rPr>
        <w:t>, prowadzonego przez Powiat Żywiecki</w:t>
      </w:r>
    </w:p>
    <w:p w14:paraId="000C02C7" w14:textId="77777777" w:rsidR="00CE2008" w:rsidRDefault="00CE2008" w:rsidP="0063131F">
      <w:pPr>
        <w:spacing w:after="240" w:line="276" w:lineRule="auto"/>
        <w:ind w:left="2832"/>
        <w:rPr>
          <w:rFonts w:ascii="Arial" w:hAnsi="Arial" w:cs="Arial"/>
          <w:bCs/>
        </w:rPr>
      </w:pPr>
    </w:p>
    <w:p w14:paraId="1BDF5D8A" w14:textId="3DE7C8B8" w:rsidR="00923092" w:rsidRPr="004536BA" w:rsidRDefault="00923092" w:rsidP="0063131F">
      <w:pPr>
        <w:spacing w:after="240" w:line="276" w:lineRule="auto"/>
        <w:ind w:left="2832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5733679E" w14:textId="77777777" w:rsidR="00205CF0" w:rsidRDefault="00205CF0" w:rsidP="0063131F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stanowisko dyrektora </w:t>
      </w:r>
    </w:p>
    <w:p w14:paraId="6A1AEE44" w14:textId="77777777" w:rsidR="00205CF0" w:rsidRPr="004536BA" w:rsidRDefault="00205CF0" w:rsidP="0063131F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Zespołu Szkół </w:t>
      </w:r>
      <w:r>
        <w:rPr>
          <w:rFonts w:ascii="Arial" w:hAnsi="Arial" w:cs="Arial"/>
          <w:bCs/>
        </w:rPr>
        <w:t>Ekonomiczno-Gastronomicznych w Żywcu, ul. A. Mickiewicza 6, 34-300 Żywiec</w:t>
      </w:r>
      <w:r w:rsidRPr="004536BA">
        <w:rPr>
          <w:rFonts w:ascii="Arial" w:hAnsi="Arial" w:cs="Arial"/>
          <w:bCs/>
        </w:rPr>
        <w:t>, dla którego organem prowadzącym jest Powiat Żywiecki</w:t>
      </w:r>
    </w:p>
    <w:p w14:paraId="35A8D234" w14:textId="77777777" w:rsidR="00923092" w:rsidRPr="004536BA" w:rsidRDefault="00923092" w:rsidP="0063131F">
      <w:pPr>
        <w:spacing w:line="276" w:lineRule="auto"/>
        <w:rPr>
          <w:rFonts w:ascii="Arial" w:hAnsi="Arial" w:cs="Arial"/>
          <w:bCs/>
          <w:color w:val="FF0000"/>
        </w:rPr>
      </w:pPr>
    </w:p>
    <w:p w14:paraId="3C10F690" w14:textId="50B5BDAF" w:rsidR="00923092" w:rsidRPr="004536BA" w:rsidRDefault="00923092" w:rsidP="0063131F">
      <w:pPr>
        <w:spacing w:line="276" w:lineRule="auto"/>
        <w:ind w:left="705" w:hanging="70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I. </w:t>
      </w:r>
      <w:r w:rsidR="004536BA">
        <w:rPr>
          <w:rFonts w:ascii="Arial" w:hAnsi="Arial" w:cs="Arial"/>
          <w:bCs/>
        </w:rPr>
        <w:tab/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Do konkursu mogą przystąpić osoby, które spełniają wymagania określone w §1,</w:t>
      </w:r>
      <w:r w:rsidR="004536BA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 xml:space="preserve">§3 ust. 1, §6 i §12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4536BA">
        <w:rPr>
          <w:rFonts w:ascii="Arial" w:hAnsi="Arial" w:cs="Arial"/>
          <w:bCs/>
        </w:rPr>
        <w:t>(</w:t>
      </w:r>
      <w:r w:rsidR="00EB0A97" w:rsidRPr="004536BA">
        <w:rPr>
          <w:rStyle w:val="ng-binding"/>
          <w:rFonts w:ascii="Arial" w:hAnsi="Arial" w:cs="Arial"/>
          <w:bCs/>
        </w:rPr>
        <w:t>Dz.U.2021</w:t>
      </w:r>
      <w:r w:rsidR="004536BA">
        <w:rPr>
          <w:rStyle w:val="ng-binding"/>
          <w:rFonts w:ascii="Arial" w:hAnsi="Arial" w:cs="Arial"/>
          <w:bCs/>
        </w:rPr>
        <w:t xml:space="preserve"> poz. </w:t>
      </w:r>
      <w:r w:rsidR="00EB0A97" w:rsidRPr="004536BA">
        <w:rPr>
          <w:rStyle w:val="ng-binding"/>
          <w:rFonts w:ascii="Arial" w:hAnsi="Arial" w:cs="Arial"/>
          <w:bCs/>
        </w:rPr>
        <w:t>1449</w:t>
      </w:r>
      <w:r w:rsidR="004536BA">
        <w:rPr>
          <w:rStyle w:val="ng-binding"/>
          <w:rFonts w:ascii="Arial" w:hAnsi="Arial" w:cs="Arial"/>
          <w:bCs/>
        </w:rPr>
        <w:t>)</w:t>
      </w:r>
    </w:p>
    <w:p w14:paraId="71CFC3C2" w14:textId="668EB534" w:rsidR="00923092" w:rsidRPr="004536BA" w:rsidRDefault="00923092" w:rsidP="0063131F">
      <w:pPr>
        <w:autoSpaceDE w:val="0"/>
        <w:spacing w:line="276" w:lineRule="auto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II. </w:t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Oferty osób przystępujących do konkursu powinny zawierać:</w:t>
      </w:r>
    </w:p>
    <w:p w14:paraId="4A95D453" w14:textId="6CD69684" w:rsidR="00923092" w:rsidRPr="008827CC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ab/>
      </w:r>
      <w:r w:rsidRPr="008827CC">
        <w:rPr>
          <w:rFonts w:ascii="Arial" w:eastAsia="Calibri" w:hAnsi="Arial" w:cs="Arial"/>
          <w:bCs/>
          <w:lang w:eastAsia="pl-PL"/>
        </w:rPr>
        <w:t>uzasadnienie przystąpienia do konkursu oraz koncepcję funkcjonowania</w:t>
      </w:r>
      <w:r w:rsidR="00E2673C" w:rsidRPr="008827CC">
        <w:rPr>
          <w:rFonts w:ascii="Arial" w:eastAsia="Calibri" w:hAnsi="Arial" w:cs="Arial"/>
          <w:bCs/>
          <w:lang w:eastAsia="pl-PL"/>
        </w:rPr>
        <w:t xml:space="preserve"> i </w:t>
      </w:r>
      <w:r w:rsidRPr="008827CC">
        <w:rPr>
          <w:rFonts w:ascii="Arial" w:eastAsia="Calibri" w:hAnsi="Arial" w:cs="Arial"/>
          <w:bCs/>
          <w:lang w:eastAsia="pl-PL"/>
        </w:rPr>
        <w:t>rozwoju szkoły,</w:t>
      </w:r>
    </w:p>
    <w:p w14:paraId="70FF4EE3" w14:textId="3D91A0D8" w:rsidR="00923092" w:rsidRPr="004536BA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4536BA">
        <w:rPr>
          <w:rFonts w:ascii="Arial" w:eastAsia="Calibri" w:hAnsi="Arial" w:cs="Arial"/>
          <w:bCs/>
          <w:lang w:eastAsia="pl-PL"/>
        </w:rPr>
        <w:t>y</w:t>
      </w:r>
      <w:r w:rsidRPr="004536BA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63131F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63131F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63131F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63131F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77777777" w:rsidR="00923092" w:rsidRPr="004536BA" w:rsidRDefault="00923092" w:rsidP="0063131F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a) imię (imiona) i nazwisko,</w:t>
      </w:r>
    </w:p>
    <w:p w14:paraId="6350B6A4" w14:textId="77777777" w:rsidR="00923092" w:rsidRPr="004536BA" w:rsidRDefault="00923092" w:rsidP="0063131F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b) datę i miejsce urodzenia,</w:t>
      </w:r>
    </w:p>
    <w:p w14:paraId="2A7B9622" w14:textId="77777777" w:rsidR="00923092" w:rsidRPr="004536BA" w:rsidRDefault="00923092" w:rsidP="0063131F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c) obywatelstwo,</w:t>
      </w:r>
    </w:p>
    <w:p w14:paraId="623B670C" w14:textId="77777777" w:rsidR="00923092" w:rsidRPr="004536BA" w:rsidRDefault="00923092" w:rsidP="0063131F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d) miejsce zamieszkania (adres do korespondencji),</w:t>
      </w:r>
    </w:p>
    <w:p w14:paraId="0AFA2137" w14:textId="77777777" w:rsidR="008827CC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</w:t>
      </w:r>
      <w:r w:rsidRPr="008827CC">
        <w:rPr>
          <w:rFonts w:ascii="Arial" w:eastAsia="Calibri" w:hAnsi="Arial" w:cs="Arial"/>
          <w:bCs/>
          <w:lang w:eastAsia="pl-PL"/>
        </w:rPr>
        <w:t xml:space="preserve">potwierdzających okres zatrudnienia, </w:t>
      </w:r>
    </w:p>
    <w:p w14:paraId="6137369B" w14:textId="77777777" w:rsidR="0063131F" w:rsidRDefault="0063131F" w:rsidP="0063131F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Style w:val="markedcontent"/>
          <w:rFonts w:ascii="Arial" w:hAnsi="Arial" w:cs="Arial"/>
          <w:lang w:eastAsia="pl-PL"/>
        </w:rPr>
      </w:pPr>
      <w:r>
        <w:rPr>
          <w:rStyle w:val="markedcontent"/>
          <w:rFonts w:ascii="Arial" w:hAnsi="Arial" w:cs="Arial"/>
        </w:rPr>
        <w:t>poświadczonych przez kandydata za zgodność z oryginałem kopii dokumentów potwierdzających posiadanie</w:t>
      </w:r>
      <w:r>
        <w:t xml:space="preserve"> </w:t>
      </w:r>
      <w:r>
        <w:rPr>
          <w:rStyle w:val="markedcontent"/>
          <w:rFonts w:ascii="Arial" w:hAnsi="Arial" w:cs="Arial"/>
        </w:rPr>
        <w:t>wymaganego wykształcenia, w tym dyplomu ukończenia studiów wyższych lub świadectwa ukończenia studiów</w:t>
      </w:r>
      <w:r>
        <w:t xml:space="preserve"> </w:t>
      </w:r>
      <w:r>
        <w:rPr>
          <w:rStyle w:val="markedcontent"/>
          <w:rFonts w:ascii="Arial" w:hAnsi="Arial" w:cs="Arial"/>
        </w:rPr>
        <w:t>podyplomowych z zakresu zarządzania albo świadectwa ukończenia kursu kwalifikacyjnego z zakresu zarządzania oświatą</w:t>
      </w:r>
    </w:p>
    <w:p w14:paraId="798ACCBD" w14:textId="77777777" w:rsidR="00CC4BD2" w:rsidRPr="00D74B66" w:rsidRDefault="00CC4BD2" w:rsidP="0063131F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w przypadku cudzoziemca - poświadczonej przez kandydata za zgodność z oryginałem kopii: </w:t>
      </w:r>
    </w:p>
    <w:p w14:paraId="357A2B77" w14:textId="3C746520" w:rsidR="00CC4BD2" w:rsidRPr="00D74B66" w:rsidRDefault="00CC4BD2" w:rsidP="0063131F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lastRenderedPageBreak/>
        <w:t xml:space="preserve">- dokumentu potwierdzającego znajomość języka polskiego, o którym mowa w ustawie z dnia 7 października 1999 r. o języku polskim, lub </w:t>
      </w:r>
    </w:p>
    <w:p w14:paraId="45054F4B" w14:textId="58585783" w:rsidR="00CC4BD2" w:rsidRPr="00D74B66" w:rsidRDefault="00CC4BD2" w:rsidP="0063131F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- dyplomu ukończenia studiów pierwszego stopnia, studiów drugiego stopnia lub jednolitych studiów magisterskich, na kierunku filologia polska, lub </w:t>
      </w:r>
    </w:p>
    <w:p w14:paraId="10D5C0E7" w14:textId="50222317" w:rsidR="00CC4BD2" w:rsidRPr="00D74B66" w:rsidRDefault="00CC4BD2" w:rsidP="0063131F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- dokumentu potwierdzającego prawo do wykonywania zawodu tłumacza przysięgłego języka polskiego, </w:t>
      </w:r>
    </w:p>
    <w:p w14:paraId="4AF7FAD5" w14:textId="77777777" w:rsidR="00923092" w:rsidRPr="004536BA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4536BA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o </w:t>
      </w:r>
      <w:r w:rsidRPr="004536BA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Pr="004536BA" w:rsidRDefault="0092309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00C45275" w:rsidR="00923092" w:rsidRPr="004536BA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oświadczenie, że kandydat nie był karany zakazem pełnienia funkcji związanych  z dysponowaniem środkami publicznymi, o którym mowa w art. 31 ust. 1 pkt 4 ustawy z dnia 17 grudnia 2004 r. o odpowiedzialności za naruszenie dyscypliny finansów publicznych</w:t>
      </w:r>
      <w:r w:rsidR="00616F64" w:rsidRPr="004536BA">
        <w:rPr>
          <w:rFonts w:ascii="Arial" w:eastAsia="Calibri" w:hAnsi="Arial" w:cs="Arial"/>
          <w:bCs/>
          <w:lang w:eastAsia="pl-PL"/>
        </w:rPr>
        <w:t>,</w:t>
      </w:r>
    </w:p>
    <w:p w14:paraId="3D1AD6A5" w14:textId="1C73BB5E" w:rsidR="00923092" w:rsidRPr="004536BA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w </w:t>
      </w:r>
      <w:r w:rsidR="00923092" w:rsidRPr="004536BA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327B170E" w:rsidR="00923092" w:rsidRPr="004536BA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3730337A" w:rsidR="00923092" w:rsidRPr="004536BA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091E199F" w:rsidR="00923092" w:rsidRPr="00F2213F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F2213F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F2213F">
        <w:rPr>
          <w:rFonts w:ascii="Arial" w:eastAsia="Calibri" w:hAnsi="Arial" w:cs="Arial"/>
          <w:bCs/>
          <w:lang w:eastAsia="pl-PL"/>
        </w:rPr>
        <w:t xml:space="preserve"> o </w:t>
      </w:r>
      <w:r w:rsidR="00923092" w:rsidRPr="00F2213F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F2213F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F2213F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F2213F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="00923092" w:rsidRPr="00F2213F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F2213F">
        <w:rPr>
          <w:rFonts w:ascii="Arial" w:eastAsia="Calibri" w:hAnsi="Arial" w:cs="Arial"/>
          <w:bCs/>
          <w:lang w:eastAsia="pl-PL"/>
        </w:rPr>
        <w:t xml:space="preserve"> o </w:t>
      </w:r>
      <w:r w:rsidR="00923092" w:rsidRPr="00F2213F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F2213F">
        <w:rPr>
          <w:rFonts w:ascii="Arial" w:eastAsia="Calibri" w:hAnsi="Arial" w:cs="Arial"/>
          <w:bCs/>
          <w:lang w:eastAsia="pl-PL"/>
        </w:rPr>
        <w:t xml:space="preserve"> w </w:t>
      </w:r>
      <w:r w:rsidR="00923092" w:rsidRPr="00F2213F">
        <w:rPr>
          <w:rFonts w:ascii="Arial" w:eastAsia="Calibri" w:hAnsi="Arial" w:cs="Arial"/>
          <w:bCs/>
          <w:lang w:eastAsia="pl-PL"/>
        </w:rPr>
        <w:t>przypadk</w:t>
      </w:r>
      <w:r w:rsidR="00616F64" w:rsidRPr="00F2213F">
        <w:rPr>
          <w:rFonts w:ascii="Arial" w:eastAsia="Calibri" w:hAnsi="Arial" w:cs="Arial"/>
          <w:bCs/>
          <w:lang w:eastAsia="pl-PL"/>
        </w:rPr>
        <w:t xml:space="preserve">u </w:t>
      </w:r>
      <w:r w:rsidR="00923092" w:rsidRPr="00F2213F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3D413B70" w14:textId="1EB1809C" w:rsidR="00923092" w:rsidRPr="004536BA" w:rsidRDefault="001A3872" w:rsidP="0063131F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oświadczenie, że kandydat ma pełną zdolność do czynności prawnych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i </w:t>
      </w:r>
      <w:r w:rsidR="00923092" w:rsidRPr="004536BA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0A921919" w14:textId="77777777" w:rsidR="00923092" w:rsidRPr="004536BA" w:rsidRDefault="00923092" w:rsidP="0063131F">
      <w:pPr>
        <w:spacing w:line="276" w:lineRule="auto"/>
        <w:rPr>
          <w:rFonts w:ascii="Arial" w:hAnsi="Arial" w:cs="Arial"/>
          <w:bCs/>
        </w:rPr>
      </w:pPr>
    </w:p>
    <w:p w14:paraId="21D98CA8" w14:textId="673AC4F4" w:rsidR="00923092" w:rsidRPr="004536BA" w:rsidRDefault="00923092" w:rsidP="0063131F">
      <w:pPr>
        <w:spacing w:line="276" w:lineRule="auto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III. </w:t>
      </w:r>
      <w:r w:rsidR="004536BA">
        <w:rPr>
          <w:rFonts w:ascii="Arial" w:hAnsi="Arial" w:cs="Arial"/>
          <w:bCs/>
        </w:rPr>
        <w:tab/>
      </w:r>
      <w:r w:rsidR="00BB1EEC" w:rsidRPr="004536BA">
        <w:rPr>
          <w:rFonts w:ascii="Arial" w:hAnsi="Arial" w:cs="Arial"/>
          <w:bCs/>
        </w:rPr>
        <w:t>Dopuszcza</w:t>
      </w:r>
      <w:r w:rsidRPr="004536BA">
        <w:rPr>
          <w:rFonts w:ascii="Arial" w:hAnsi="Arial" w:cs="Arial"/>
          <w:bCs/>
        </w:rPr>
        <w:t xml:space="preserve"> się składani</w:t>
      </w:r>
      <w:r w:rsidR="007634B2" w:rsidRPr="004536BA">
        <w:rPr>
          <w:rFonts w:ascii="Arial" w:hAnsi="Arial" w:cs="Arial"/>
          <w:bCs/>
        </w:rPr>
        <w:t>e</w:t>
      </w:r>
      <w:r w:rsidRPr="004536BA">
        <w:rPr>
          <w:rFonts w:ascii="Arial" w:hAnsi="Arial" w:cs="Arial"/>
          <w:bCs/>
        </w:rPr>
        <w:t xml:space="preserve"> ofert w formie elektronicznej.</w:t>
      </w:r>
    </w:p>
    <w:p w14:paraId="31F5C1D4" w14:textId="646E3641" w:rsidR="00923092" w:rsidRPr="00417C12" w:rsidRDefault="00BB1EEC" w:rsidP="0063131F">
      <w:pPr>
        <w:pStyle w:val="Akapitzlist"/>
        <w:numPr>
          <w:ilvl w:val="3"/>
          <w:numId w:val="1"/>
        </w:numPr>
        <w:spacing w:line="276" w:lineRule="auto"/>
        <w:ind w:left="709" w:hanging="42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Oferta składana w postaci elektronicznej powinna być opatrzona kwalifikowanym podpisem elektronicznym albo podpisem potwierdzonym profilem zaufanym </w:t>
      </w:r>
      <w:proofErr w:type="spellStart"/>
      <w:r w:rsidRPr="004536BA">
        <w:rPr>
          <w:rFonts w:ascii="Arial" w:hAnsi="Arial" w:cs="Arial"/>
          <w:bCs/>
        </w:rPr>
        <w:t>ePUAP</w:t>
      </w:r>
      <w:proofErr w:type="spellEnd"/>
      <w:r w:rsidRPr="004536BA">
        <w:rPr>
          <w:rFonts w:ascii="Arial" w:hAnsi="Arial" w:cs="Arial"/>
          <w:bCs/>
        </w:rPr>
        <w:t xml:space="preserve"> i zawierać elektroniczne kopie dokumentów wymaganych jako załączniki do oferty.</w:t>
      </w:r>
    </w:p>
    <w:p w14:paraId="72D7290C" w14:textId="0F8C0164" w:rsidR="00F65C8C" w:rsidRDefault="00923092" w:rsidP="0063131F">
      <w:pPr>
        <w:spacing w:line="276" w:lineRule="auto"/>
        <w:ind w:left="705" w:hanging="70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lastRenderedPageBreak/>
        <w:t>IV. </w:t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Miejsce i termin składania ofert.</w:t>
      </w:r>
    </w:p>
    <w:p w14:paraId="3C19AFB8" w14:textId="74E7D5FC" w:rsidR="00923092" w:rsidRPr="004536BA" w:rsidRDefault="00F65C8C" w:rsidP="0063131F">
      <w:p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 xml:space="preserve">numerem telefonu i dopiskiem: </w:t>
      </w:r>
      <w:r w:rsidR="00205CF0" w:rsidRPr="004536BA">
        <w:rPr>
          <w:rFonts w:ascii="Arial" w:hAnsi="Arial" w:cs="Arial"/>
          <w:bCs/>
        </w:rPr>
        <w:t xml:space="preserve">,,Konkurs na stanowisko dyrektora </w:t>
      </w:r>
      <w:r w:rsidR="00205CF0">
        <w:rPr>
          <w:rFonts w:ascii="Arial" w:hAnsi="Arial" w:cs="Arial"/>
          <w:bCs/>
        </w:rPr>
        <w:t>Zespołu Szkół Ekonomiczno-Gastronomicznych w Żywcu”</w:t>
      </w:r>
      <w:r w:rsidR="00205CF0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lub wysyłając na adres: Starostwo Powiatowe</w:t>
      </w:r>
      <w:r w:rsidR="00855010" w:rsidRPr="004536BA">
        <w:rPr>
          <w:rFonts w:ascii="Arial" w:hAnsi="Arial" w:cs="Arial"/>
          <w:bCs/>
        </w:rPr>
        <w:t xml:space="preserve"> w 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1</w:t>
      </w:r>
      <w:r w:rsidR="00EB0A97" w:rsidRPr="004536BA">
        <w:rPr>
          <w:rFonts w:ascii="Arial" w:hAnsi="Arial" w:cs="Arial"/>
          <w:bCs/>
        </w:rPr>
        <w:t>3</w:t>
      </w:r>
      <w:r w:rsidR="00855010" w:rsidRPr="004536BA">
        <w:rPr>
          <w:rFonts w:ascii="Arial" w:hAnsi="Arial" w:cs="Arial"/>
          <w:bCs/>
        </w:rPr>
        <w:t>.04.</w:t>
      </w:r>
      <w:r w:rsidR="007634B2" w:rsidRPr="004536BA">
        <w:rPr>
          <w:rFonts w:ascii="Arial" w:hAnsi="Arial" w:cs="Arial"/>
          <w:bCs/>
        </w:rPr>
        <w:t>202</w:t>
      </w:r>
      <w:r w:rsidR="00EB0A97" w:rsidRPr="004536BA">
        <w:rPr>
          <w:rFonts w:ascii="Arial" w:hAnsi="Arial" w:cs="Arial"/>
          <w:bCs/>
        </w:rPr>
        <w:t>2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11592F">
        <w:rPr>
          <w:rFonts w:ascii="Arial" w:hAnsi="Arial" w:cs="Arial"/>
          <w:bCs/>
        </w:rPr>
        <w:t>3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 xml:space="preserve">. </w:t>
      </w:r>
    </w:p>
    <w:p w14:paraId="2D0B23EC" w14:textId="7D09098C" w:rsidR="00E2673C" w:rsidRPr="004536BA" w:rsidRDefault="00923092" w:rsidP="0063131F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2. 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 </w:t>
      </w:r>
      <w:r w:rsidRPr="004536BA">
        <w:rPr>
          <w:rFonts w:ascii="Arial" w:hAnsi="Arial" w:cs="Arial"/>
          <w:bCs/>
        </w:rPr>
        <w:t xml:space="preserve">Żywcu. </w:t>
      </w:r>
    </w:p>
    <w:p w14:paraId="322AA5BC" w14:textId="27983197" w:rsidR="00CE2247" w:rsidRPr="004536BA" w:rsidRDefault="00923092" w:rsidP="0063131F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3. 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44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27A4"/>
    <w:rsid w:val="000F390D"/>
    <w:rsid w:val="0011592F"/>
    <w:rsid w:val="0012276E"/>
    <w:rsid w:val="001347F8"/>
    <w:rsid w:val="001A2483"/>
    <w:rsid w:val="001A3872"/>
    <w:rsid w:val="001B1DE0"/>
    <w:rsid w:val="001B332C"/>
    <w:rsid w:val="00205CF0"/>
    <w:rsid w:val="00240A74"/>
    <w:rsid w:val="0026069B"/>
    <w:rsid w:val="00417C12"/>
    <w:rsid w:val="004536BA"/>
    <w:rsid w:val="00484E1C"/>
    <w:rsid w:val="00491F72"/>
    <w:rsid w:val="00616F64"/>
    <w:rsid w:val="0063131F"/>
    <w:rsid w:val="00641A33"/>
    <w:rsid w:val="007634B2"/>
    <w:rsid w:val="00784F5B"/>
    <w:rsid w:val="008148C7"/>
    <w:rsid w:val="00855010"/>
    <w:rsid w:val="0087704D"/>
    <w:rsid w:val="008827CC"/>
    <w:rsid w:val="00923092"/>
    <w:rsid w:val="00A20119"/>
    <w:rsid w:val="00AE3A9F"/>
    <w:rsid w:val="00B34C81"/>
    <w:rsid w:val="00BB1EEC"/>
    <w:rsid w:val="00C05AB4"/>
    <w:rsid w:val="00C65AA9"/>
    <w:rsid w:val="00C837C7"/>
    <w:rsid w:val="00CC07B6"/>
    <w:rsid w:val="00CC4BD2"/>
    <w:rsid w:val="00CE2008"/>
    <w:rsid w:val="00CE2247"/>
    <w:rsid w:val="00D74B66"/>
    <w:rsid w:val="00E2673C"/>
    <w:rsid w:val="00E7045A"/>
    <w:rsid w:val="00EB0A97"/>
    <w:rsid w:val="00F2213F"/>
    <w:rsid w:val="00F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IT.Bukowski Mateusz</cp:lastModifiedBy>
  <cp:revision>9</cp:revision>
  <cp:lastPrinted>2022-02-21T09:01:00Z</cp:lastPrinted>
  <dcterms:created xsi:type="dcterms:W3CDTF">2023-03-06T08:08:00Z</dcterms:created>
  <dcterms:modified xsi:type="dcterms:W3CDTF">2023-03-23T06:49:00Z</dcterms:modified>
</cp:coreProperties>
</file>