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E084" w14:textId="7EE0A875" w:rsidR="00294825" w:rsidRPr="00977CBD" w:rsidRDefault="008815A5" w:rsidP="00977CBD">
      <w:pPr>
        <w:spacing w:before="100" w:beforeAutospacing="1" w:after="100" w:afterAutospacing="1" w:line="276" w:lineRule="auto"/>
        <w:rPr>
          <w:rFonts w:ascii="Arial" w:hAnsi="Arial" w:cs="Arial"/>
        </w:rPr>
      </w:pPr>
      <w:bookmarkStart w:id="0" w:name="_Hlk159829741"/>
      <w:r w:rsidRPr="00977CBD">
        <w:rPr>
          <w:rFonts w:ascii="Arial" w:hAnsi="Arial" w:cs="Arial"/>
        </w:rPr>
        <w:t>OR</w:t>
      </w:r>
      <w:r w:rsidR="00CE70C3" w:rsidRPr="00977CBD">
        <w:rPr>
          <w:rFonts w:ascii="Arial" w:hAnsi="Arial" w:cs="Arial"/>
        </w:rPr>
        <w:t>.</w:t>
      </w:r>
      <w:r w:rsidR="00697AD3" w:rsidRPr="00977CBD">
        <w:rPr>
          <w:rFonts w:ascii="Arial" w:hAnsi="Arial" w:cs="Arial"/>
        </w:rPr>
        <w:t>033</w:t>
      </w:r>
      <w:r w:rsidR="00650C32" w:rsidRPr="00977CBD">
        <w:rPr>
          <w:rFonts w:ascii="Arial" w:hAnsi="Arial" w:cs="Arial"/>
        </w:rPr>
        <w:t>.21.</w:t>
      </w:r>
      <w:r w:rsidR="00697AD3" w:rsidRPr="00977CBD">
        <w:rPr>
          <w:rFonts w:ascii="Arial" w:hAnsi="Arial" w:cs="Arial"/>
        </w:rPr>
        <w:t>2024</w:t>
      </w:r>
      <w:r w:rsidR="00CE70C3" w:rsidRPr="00977CBD">
        <w:rPr>
          <w:rFonts w:ascii="Arial" w:hAnsi="Arial" w:cs="Arial"/>
        </w:rPr>
        <w:tab/>
      </w:r>
      <w:r w:rsidR="00CE70C3" w:rsidRPr="00977CBD">
        <w:rPr>
          <w:rFonts w:ascii="Arial" w:hAnsi="Arial" w:cs="Arial"/>
        </w:rPr>
        <w:tab/>
      </w:r>
      <w:r w:rsidR="00CE70C3" w:rsidRPr="00977CBD">
        <w:rPr>
          <w:rFonts w:ascii="Arial" w:hAnsi="Arial" w:cs="Arial"/>
        </w:rPr>
        <w:tab/>
      </w:r>
      <w:r w:rsidR="00CE70C3" w:rsidRPr="00977CBD">
        <w:rPr>
          <w:rFonts w:ascii="Arial" w:hAnsi="Arial" w:cs="Arial"/>
        </w:rPr>
        <w:tab/>
      </w:r>
      <w:r w:rsidR="00CE70C3" w:rsidRPr="00977CBD">
        <w:rPr>
          <w:rFonts w:ascii="Arial" w:hAnsi="Arial" w:cs="Arial"/>
        </w:rPr>
        <w:tab/>
      </w:r>
      <w:r w:rsidRPr="00977CBD">
        <w:rPr>
          <w:rFonts w:ascii="Arial" w:hAnsi="Arial" w:cs="Arial"/>
        </w:rPr>
        <w:tab/>
      </w:r>
      <w:r w:rsidRPr="00977CBD">
        <w:rPr>
          <w:rFonts w:ascii="Arial" w:hAnsi="Arial" w:cs="Arial"/>
        </w:rPr>
        <w:tab/>
        <w:t xml:space="preserve">Żywiec, </w:t>
      </w:r>
      <w:r w:rsidR="00DB2807">
        <w:rPr>
          <w:rFonts w:ascii="Arial" w:hAnsi="Arial" w:cs="Arial"/>
        </w:rPr>
        <w:t>20</w:t>
      </w:r>
      <w:r w:rsidR="0029487B" w:rsidRPr="00977CBD">
        <w:rPr>
          <w:rFonts w:ascii="Arial" w:hAnsi="Arial" w:cs="Arial"/>
        </w:rPr>
        <w:t>.</w:t>
      </w:r>
      <w:r w:rsidRPr="00977CBD">
        <w:rPr>
          <w:rFonts w:ascii="Arial" w:hAnsi="Arial" w:cs="Arial"/>
        </w:rPr>
        <w:t>0</w:t>
      </w:r>
      <w:r w:rsidR="001D3541" w:rsidRPr="00977CBD">
        <w:rPr>
          <w:rFonts w:ascii="Arial" w:hAnsi="Arial" w:cs="Arial"/>
        </w:rPr>
        <w:t>3</w:t>
      </w:r>
      <w:r w:rsidRPr="00977CBD">
        <w:rPr>
          <w:rFonts w:ascii="Arial" w:hAnsi="Arial" w:cs="Arial"/>
        </w:rPr>
        <w:t>.2024 r.</w:t>
      </w:r>
    </w:p>
    <w:p w14:paraId="75700093" w14:textId="687CBDAC" w:rsidR="00767572" w:rsidRPr="00977CBD" w:rsidRDefault="00294825" w:rsidP="00977CBD">
      <w:pPr>
        <w:spacing w:before="100" w:beforeAutospacing="1" w:after="100" w:afterAutospacing="1" w:line="276" w:lineRule="auto"/>
        <w:jc w:val="center"/>
        <w:rPr>
          <w:rFonts w:ascii="Arial" w:hAnsi="Arial" w:cs="Arial"/>
        </w:rPr>
      </w:pPr>
      <w:r w:rsidRPr="00977CBD">
        <w:rPr>
          <w:rFonts w:ascii="Arial" w:hAnsi="Arial" w:cs="Arial"/>
        </w:rPr>
        <w:t>Zaproszenie do złożenia oferty</w:t>
      </w:r>
    </w:p>
    <w:p w14:paraId="0B67FEA2" w14:textId="1DB02C7B" w:rsidR="00A0759A" w:rsidRPr="00977CBD" w:rsidRDefault="00767572" w:rsidP="00977CBD">
      <w:pPr>
        <w:pStyle w:val="Tekstpodstawowy"/>
        <w:spacing w:before="100" w:beforeAutospacing="1" w:after="100" w:afterAutospacing="1" w:line="276" w:lineRule="auto"/>
        <w:rPr>
          <w:rFonts w:ascii="Arial" w:hAnsi="Arial" w:cs="Arial"/>
        </w:rPr>
      </w:pPr>
      <w:bookmarkStart w:id="1" w:name="_Hlk158275967"/>
      <w:r w:rsidRPr="00977CBD">
        <w:rPr>
          <w:rFonts w:ascii="Arial" w:hAnsi="Arial" w:cs="Arial"/>
        </w:rPr>
        <w:t>na organizację przewozu zwłok osób zmarłych lub zabitych w miejscach publicznych na tere</w:t>
      </w:r>
      <w:r w:rsidR="00D70132" w:rsidRPr="00977CBD">
        <w:rPr>
          <w:rFonts w:ascii="Arial" w:hAnsi="Arial" w:cs="Arial"/>
        </w:rPr>
        <w:t xml:space="preserve">nie </w:t>
      </w:r>
      <w:r w:rsidR="00C41B7B" w:rsidRPr="00977CBD">
        <w:rPr>
          <w:rFonts w:ascii="Arial" w:hAnsi="Arial" w:cs="Arial"/>
        </w:rPr>
        <w:t>P</w:t>
      </w:r>
      <w:r w:rsidR="00D70132" w:rsidRPr="00977CBD">
        <w:rPr>
          <w:rFonts w:ascii="Arial" w:hAnsi="Arial" w:cs="Arial"/>
        </w:rPr>
        <w:t>ow</w:t>
      </w:r>
      <w:r w:rsidR="00CE70C3" w:rsidRPr="00977CBD">
        <w:rPr>
          <w:rFonts w:ascii="Arial" w:hAnsi="Arial" w:cs="Arial"/>
        </w:rPr>
        <w:t xml:space="preserve">iatu </w:t>
      </w:r>
      <w:r w:rsidR="00C41B7B" w:rsidRPr="00977CBD">
        <w:rPr>
          <w:rFonts w:ascii="Arial" w:hAnsi="Arial" w:cs="Arial"/>
        </w:rPr>
        <w:t>Ż</w:t>
      </w:r>
      <w:r w:rsidR="0067151A" w:rsidRPr="00977CBD">
        <w:rPr>
          <w:rFonts w:ascii="Arial" w:hAnsi="Arial" w:cs="Arial"/>
        </w:rPr>
        <w:t>ywieckiego</w:t>
      </w:r>
      <w:r w:rsidR="00CE70C3" w:rsidRPr="00977CBD">
        <w:rPr>
          <w:rFonts w:ascii="Arial" w:hAnsi="Arial" w:cs="Arial"/>
        </w:rPr>
        <w:t xml:space="preserve"> w roku 2024</w:t>
      </w:r>
      <w:r w:rsidR="00734067" w:rsidRPr="00977CBD">
        <w:rPr>
          <w:rFonts w:ascii="Arial" w:hAnsi="Arial" w:cs="Arial"/>
        </w:rPr>
        <w:t>.</w:t>
      </w:r>
    </w:p>
    <w:bookmarkEnd w:id="1"/>
    <w:p w14:paraId="320D0579" w14:textId="13FA2A6E" w:rsidR="00767572" w:rsidRPr="00977CBD" w:rsidRDefault="00A0759A" w:rsidP="00977CBD">
      <w:pPr>
        <w:spacing w:before="100" w:beforeAutospacing="1" w:after="100" w:afterAutospacing="1" w:line="276" w:lineRule="auto"/>
        <w:rPr>
          <w:rFonts w:ascii="Arial" w:hAnsi="Arial" w:cs="Arial"/>
        </w:rPr>
      </w:pPr>
      <w:r w:rsidRPr="00977CBD">
        <w:rPr>
          <w:rFonts w:ascii="Arial" w:hAnsi="Arial" w:cs="Arial"/>
        </w:rPr>
        <w:t>Procedura postępowa</w:t>
      </w:r>
      <w:r w:rsidR="00CE70C3" w:rsidRPr="00977CBD">
        <w:rPr>
          <w:rFonts w:ascii="Arial" w:hAnsi="Arial" w:cs="Arial"/>
        </w:rPr>
        <w:t>nia prowadzona jest zgodnie z Uchwałą Nr</w:t>
      </w:r>
      <w:r w:rsidR="00C41B7B" w:rsidRPr="00977CBD">
        <w:rPr>
          <w:rFonts w:ascii="Arial" w:hAnsi="Arial" w:cs="Arial"/>
        </w:rPr>
        <w:t xml:space="preserve"> 714/20/VI </w:t>
      </w:r>
      <w:r w:rsidRPr="00977CBD">
        <w:rPr>
          <w:rFonts w:ascii="Arial" w:hAnsi="Arial" w:cs="Arial"/>
        </w:rPr>
        <w:t xml:space="preserve">Zarządu Powiatu </w:t>
      </w:r>
      <w:r w:rsidR="0067151A" w:rsidRPr="00977CBD">
        <w:rPr>
          <w:rFonts w:ascii="Arial" w:hAnsi="Arial" w:cs="Arial"/>
        </w:rPr>
        <w:t xml:space="preserve">w Żywcu </w:t>
      </w:r>
      <w:r w:rsidRPr="00977CBD">
        <w:rPr>
          <w:rFonts w:ascii="Arial" w:hAnsi="Arial" w:cs="Arial"/>
        </w:rPr>
        <w:t xml:space="preserve">z dnia </w:t>
      </w:r>
      <w:r w:rsidR="00C41B7B" w:rsidRPr="00977CBD">
        <w:rPr>
          <w:rFonts w:ascii="Arial" w:hAnsi="Arial" w:cs="Arial"/>
        </w:rPr>
        <w:t xml:space="preserve">30.12.2020 r. </w:t>
      </w:r>
      <w:r w:rsidRPr="00977CBD">
        <w:rPr>
          <w:rFonts w:ascii="Arial" w:hAnsi="Arial" w:cs="Arial"/>
        </w:rPr>
        <w:t>w sprawie</w:t>
      </w:r>
      <w:r w:rsidR="00C41B7B" w:rsidRPr="00977CBD">
        <w:rPr>
          <w:rFonts w:ascii="Arial" w:hAnsi="Arial" w:cs="Arial"/>
        </w:rPr>
        <w:t xml:space="preserve"> udzielania zamówień publicznych w Starostwie Powiatowym w Żywcu oraz zasad współpracy pomiędzy jednostkami organizacyjnymi Powiatu Żywieckiego.</w:t>
      </w:r>
    </w:p>
    <w:p w14:paraId="7CFD1421" w14:textId="77777777" w:rsidR="00644F28" w:rsidRPr="00977CBD" w:rsidRDefault="00767572" w:rsidP="00977CBD">
      <w:pPr>
        <w:numPr>
          <w:ilvl w:val="0"/>
          <w:numId w:val="5"/>
        </w:numPr>
        <w:spacing w:before="100" w:beforeAutospacing="1" w:after="100" w:afterAutospacing="1" w:line="276" w:lineRule="auto"/>
        <w:rPr>
          <w:rFonts w:ascii="Arial" w:hAnsi="Arial" w:cs="Arial"/>
        </w:rPr>
      </w:pPr>
      <w:r w:rsidRPr="00977CBD">
        <w:rPr>
          <w:rFonts w:ascii="Arial" w:hAnsi="Arial" w:cs="Arial"/>
        </w:rPr>
        <w:t>Nazwa i adres zamawiającego:</w:t>
      </w:r>
    </w:p>
    <w:p w14:paraId="310EB180" w14:textId="13F31E07" w:rsidR="00767572" w:rsidRPr="00977CBD" w:rsidRDefault="00767572" w:rsidP="00977CBD">
      <w:pPr>
        <w:spacing w:before="100" w:beforeAutospacing="1" w:after="100" w:afterAutospacing="1" w:line="276" w:lineRule="auto"/>
        <w:ind w:left="720"/>
        <w:rPr>
          <w:rFonts w:ascii="Arial" w:hAnsi="Arial" w:cs="Arial"/>
          <w:b/>
          <w:bCs/>
        </w:rPr>
      </w:pPr>
      <w:r w:rsidRPr="00977CBD">
        <w:rPr>
          <w:rFonts w:ascii="Arial" w:hAnsi="Arial" w:cs="Arial"/>
        </w:rPr>
        <w:t xml:space="preserve">Powiat </w:t>
      </w:r>
      <w:r w:rsidR="0067151A" w:rsidRPr="00977CBD">
        <w:rPr>
          <w:rFonts w:ascii="Arial" w:hAnsi="Arial" w:cs="Arial"/>
        </w:rPr>
        <w:t>Żywiecki</w:t>
      </w:r>
      <w:r w:rsidR="00F54041">
        <w:rPr>
          <w:rFonts w:ascii="Arial" w:hAnsi="Arial" w:cs="Arial"/>
        </w:rPr>
        <w:t xml:space="preserve"> – Starostwo Powiatowe w Żywcu</w:t>
      </w:r>
      <w:r w:rsidR="00D70132" w:rsidRPr="00977CBD">
        <w:rPr>
          <w:rFonts w:ascii="Arial" w:hAnsi="Arial" w:cs="Arial"/>
        </w:rPr>
        <w:t>, ul.</w:t>
      </w:r>
      <w:r w:rsidR="00A63C78" w:rsidRPr="00977CBD">
        <w:rPr>
          <w:rFonts w:ascii="Arial" w:hAnsi="Arial" w:cs="Arial"/>
        </w:rPr>
        <w:t xml:space="preserve"> Krasińskiego 13</w:t>
      </w:r>
      <w:r w:rsidRPr="00977CBD">
        <w:rPr>
          <w:rFonts w:ascii="Arial" w:hAnsi="Arial" w:cs="Arial"/>
        </w:rPr>
        <w:t>, 34-</w:t>
      </w:r>
      <w:r w:rsidR="00A63C78" w:rsidRPr="00977CBD">
        <w:rPr>
          <w:rFonts w:ascii="Arial" w:hAnsi="Arial" w:cs="Arial"/>
        </w:rPr>
        <w:t>3</w:t>
      </w:r>
      <w:r w:rsidRPr="00977CBD">
        <w:rPr>
          <w:rFonts w:ascii="Arial" w:hAnsi="Arial" w:cs="Arial"/>
        </w:rPr>
        <w:t xml:space="preserve">00 </w:t>
      </w:r>
      <w:r w:rsidR="00A63C78" w:rsidRPr="00977CBD">
        <w:rPr>
          <w:rFonts w:ascii="Arial" w:hAnsi="Arial" w:cs="Arial"/>
        </w:rPr>
        <w:t>Żywiec.</w:t>
      </w:r>
    </w:p>
    <w:p w14:paraId="1BBC4A07" w14:textId="16B20054" w:rsidR="00767572" w:rsidRPr="00977CBD" w:rsidRDefault="00767572" w:rsidP="00977CBD">
      <w:pPr>
        <w:numPr>
          <w:ilvl w:val="0"/>
          <w:numId w:val="5"/>
        </w:numPr>
        <w:spacing w:before="100" w:beforeAutospacing="1" w:after="100" w:afterAutospacing="1" w:line="276" w:lineRule="auto"/>
        <w:rPr>
          <w:rFonts w:ascii="Arial" w:hAnsi="Arial" w:cs="Arial"/>
        </w:rPr>
      </w:pPr>
      <w:r w:rsidRPr="00977CBD">
        <w:rPr>
          <w:rFonts w:ascii="Arial" w:hAnsi="Arial" w:cs="Arial"/>
        </w:rPr>
        <w:t>Opis przedmiotu zamówienia:</w:t>
      </w:r>
    </w:p>
    <w:p w14:paraId="7F1F271B" w14:textId="77777777" w:rsidR="00167198" w:rsidRPr="00977CBD" w:rsidRDefault="00926D46" w:rsidP="00977CBD">
      <w:pPr>
        <w:pStyle w:val="Tekstpodstawowy"/>
        <w:numPr>
          <w:ilvl w:val="0"/>
          <w:numId w:val="8"/>
        </w:numPr>
        <w:spacing w:before="100" w:beforeAutospacing="1" w:after="100" w:afterAutospacing="1" w:line="276" w:lineRule="auto"/>
        <w:rPr>
          <w:rFonts w:ascii="Arial" w:hAnsi="Arial" w:cs="Arial"/>
        </w:rPr>
      </w:pPr>
      <w:r w:rsidRPr="00977CBD">
        <w:rPr>
          <w:rFonts w:ascii="Arial" w:hAnsi="Arial" w:cs="Arial"/>
        </w:rPr>
        <w:t>P</w:t>
      </w:r>
      <w:r w:rsidR="00767572" w:rsidRPr="00977CBD">
        <w:rPr>
          <w:rFonts w:ascii="Arial" w:hAnsi="Arial" w:cs="Arial"/>
        </w:rPr>
        <w:t xml:space="preserve">rzedmiotem zamówienia jest organizacja przewozu na terenie </w:t>
      </w:r>
      <w:r w:rsidR="00AF026A" w:rsidRPr="00977CBD">
        <w:rPr>
          <w:rFonts w:ascii="Arial" w:hAnsi="Arial" w:cs="Arial"/>
        </w:rPr>
        <w:t>P</w:t>
      </w:r>
      <w:r w:rsidR="00767572" w:rsidRPr="00977CBD">
        <w:rPr>
          <w:rFonts w:ascii="Arial" w:hAnsi="Arial" w:cs="Arial"/>
        </w:rPr>
        <w:t xml:space="preserve">owiatu </w:t>
      </w:r>
      <w:r w:rsidR="00AF026A" w:rsidRPr="00977CBD">
        <w:rPr>
          <w:rFonts w:ascii="Arial" w:hAnsi="Arial" w:cs="Arial"/>
        </w:rPr>
        <w:t>Ż</w:t>
      </w:r>
      <w:r w:rsidR="00A63C78" w:rsidRPr="00977CBD">
        <w:rPr>
          <w:rFonts w:ascii="Arial" w:hAnsi="Arial" w:cs="Arial"/>
        </w:rPr>
        <w:t xml:space="preserve">ywieckiego </w:t>
      </w:r>
      <w:r w:rsidR="00767572" w:rsidRPr="00977CBD">
        <w:rPr>
          <w:rFonts w:ascii="Arial" w:hAnsi="Arial" w:cs="Arial"/>
        </w:rPr>
        <w:t>zwłok osób zmarłych lub zabitych w miejscach publiczn</w:t>
      </w:r>
      <w:r w:rsidR="00F1060A" w:rsidRPr="00977CBD">
        <w:rPr>
          <w:rFonts w:ascii="Arial" w:hAnsi="Arial" w:cs="Arial"/>
        </w:rPr>
        <w:t xml:space="preserve">ych, </w:t>
      </w:r>
      <w:r w:rsidR="00767572" w:rsidRPr="00977CBD">
        <w:rPr>
          <w:rFonts w:ascii="Arial" w:hAnsi="Arial" w:cs="Arial"/>
        </w:rPr>
        <w:t>z miejsca zdarzenia</w:t>
      </w:r>
      <w:r w:rsidR="00167198" w:rsidRPr="00977CBD">
        <w:rPr>
          <w:rFonts w:ascii="Arial" w:hAnsi="Arial" w:cs="Arial"/>
        </w:rPr>
        <w:t xml:space="preserve"> do </w:t>
      </w:r>
    </w:p>
    <w:p w14:paraId="624408DF" w14:textId="4A630068" w:rsidR="00167198" w:rsidRPr="00977CBD" w:rsidRDefault="00167198" w:rsidP="00977CBD">
      <w:pPr>
        <w:pStyle w:val="Tekstpodstawowy"/>
        <w:numPr>
          <w:ilvl w:val="0"/>
          <w:numId w:val="19"/>
        </w:numPr>
        <w:spacing w:before="100" w:beforeAutospacing="1" w:after="100" w:afterAutospacing="1" w:line="276" w:lineRule="auto"/>
        <w:rPr>
          <w:rFonts w:ascii="Arial" w:hAnsi="Arial" w:cs="Arial"/>
        </w:rPr>
      </w:pPr>
      <w:r w:rsidRPr="00977CBD">
        <w:rPr>
          <w:rFonts w:ascii="Arial" w:hAnsi="Arial" w:cs="Arial"/>
        </w:rPr>
        <w:t>Prosektorium w ICZ Healthcare sp. z o.o. Szpital Żywiec, ul. Pola Lisickich 80</w:t>
      </w:r>
      <w:r w:rsidR="00F54041">
        <w:rPr>
          <w:rFonts w:ascii="Arial" w:hAnsi="Arial" w:cs="Arial"/>
        </w:rPr>
        <w:t xml:space="preserve">, </w:t>
      </w:r>
      <w:r w:rsidRPr="00977CBD">
        <w:rPr>
          <w:rFonts w:ascii="Arial" w:hAnsi="Arial" w:cs="Arial"/>
        </w:rPr>
        <w:t>34-300 Żywiec,</w:t>
      </w:r>
    </w:p>
    <w:p w14:paraId="2F30C152" w14:textId="7CB38A69" w:rsidR="00167198" w:rsidRPr="00977CBD" w:rsidRDefault="00167198" w:rsidP="00977CBD">
      <w:pPr>
        <w:pStyle w:val="Tekstpodstawowy"/>
        <w:numPr>
          <w:ilvl w:val="0"/>
          <w:numId w:val="19"/>
        </w:numPr>
        <w:spacing w:before="100" w:beforeAutospacing="1" w:after="100" w:afterAutospacing="1" w:line="276" w:lineRule="auto"/>
        <w:rPr>
          <w:rFonts w:ascii="Arial" w:hAnsi="Arial" w:cs="Arial"/>
        </w:rPr>
      </w:pPr>
      <w:r w:rsidRPr="00977CBD">
        <w:rPr>
          <w:rFonts w:ascii="Arial" w:hAnsi="Arial" w:cs="Arial"/>
        </w:rPr>
        <w:t>Prosektorium w Szpitalu Wojewódzkim w Bielsku-Białej, Al. Armii Krajowej 101, 43-316 Bielsko-Biała,</w:t>
      </w:r>
    </w:p>
    <w:p w14:paraId="234639C6" w14:textId="4BBBFB62" w:rsidR="00167198" w:rsidRPr="00977CBD" w:rsidRDefault="00167198" w:rsidP="00977CBD">
      <w:pPr>
        <w:pStyle w:val="Tekstpodstawowy"/>
        <w:numPr>
          <w:ilvl w:val="0"/>
          <w:numId w:val="19"/>
        </w:numPr>
        <w:spacing w:before="100" w:beforeAutospacing="1" w:after="100" w:afterAutospacing="1" w:line="276" w:lineRule="auto"/>
        <w:rPr>
          <w:rFonts w:ascii="Arial" w:hAnsi="Arial" w:cs="Arial"/>
        </w:rPr>
      </w:pPr>
      <w:r w:rsidRPr="00977CBD">
        <w:rPr>
          <w:rFonts w:ascii="Arial" w:hAnsi="Arial" w:cs="Arial"/>
        </w:rPr>
        <w:t>Katedra i Zakład Medycyny Sądowej i Toksykologii Sądowo – Lekarskiej Śląski Uniwersytet Medyczny w Katowicach, ul. Medyków 18, 40 – 752 Katowice</w:t>
      </w:r>
      <w:r w:rsidR="00113CDB" w:rsidRPr="00977CBD">
        <w:rPr>
          <w:rFonts w:ascii="Arial" w:hAnsi="Arial" w:cs="Arial"/>
        </w:rPr>
        <w:t>,</w:t>
      </w:r>
    </w:p>
    <w:p w14:paraId="488816C1" w14:textId="23B8AF05" w:rsidR="00926D46" w:rsidRPr="00977CBD" w:rsidRDefault="00644F28" w:rsidP="00977CBD">
      <w:pPr>
        <w:pStyle w:val="Tekstpodstawowy"/>
        <w:spacing w:before="100" w:beforeAutospacing="1" w:after="100" w:afterAutospacing="1" w:line="276" w:lineRule="auto"/>
        <w:ind w:left="720"/>
        <w:rPr>
          <w:rFonts w:ascii="Arial" w:hAnsi="Arial" w:cs="Arial"/>
        </w:rPr>
      </w:pPr>
      <w:r w:rsidRPr="00977CBD">
        <w:rPr>
          <w:rFonts w:ascii="Arial" w:hAnsi="Arial" w:cs="Arial"/>
        </w:rPr>
        <w:t xml:space="preserve">– zgodnie z art. </w:t>
      </w:r>
      <w:r w:rsidR="00B976B0" w:rsidRPr="00977CBD">
        <w:rPr>
          <w:rFonts w:ascii="Arial" w:hAnsi="Arial" w:cs="Arial"/>
          <w:bCs/>
        </w:rPr>
        <w:t>13 ustawy z dnia 31 stycznia 1959 r. o cmentarzach i chowaniu zmarłych (t. j. Dz. U. z 2023 r., poz. 887 z późn. zm.)</w:t>
      </w:r>
    </w:p>
    <w:p w14:paraId="78D870B8" w14:textId="2BF01576" w:rsidR="00926D46" w:rsidRPr="00977CBD" w:rsidRDefault="00926D46" w:rsidP="00977CBD">
      <w:pPr>
        <w:pStyle w:val="Default"/>
        <w:numPr>
          <w:ilvl w:val="0"/>
          <w:numId w:val="8"/>
        </w:numPr>
        <w:spacing w:before="100" w:beforeAutospacing="1" w:after="100" w:afterAutospacing="1" w:line="276" w:lineRule="auto"/>
        <w:rPr>
          <w:rFonts w:ascii="Arial" w:hAnsi="Arial" w:cs="Arial"/>
          <w:lang w:val="pl-PL"/>
        </w:rPr>
      </w:pPr>
      <w:r w:rsidRPr="00977CBD">
        <w:rPr>
          <w:rFonts w:ascii="Arial" w:hAnsi="Arial" w:cs="Arial"/>
          <w:lang w:val="pl-PL"/>
        </w:rPr>
        <w:t>Wykonawca jest zobowiązany do wykonania przedmiotu Umowy przy zachowaniu należytej zawodowej staranności, zgodnie z postanowieniami Umowy, obowiązującymi przepisami i standardami, w tym wymogami określonymi w przepisach tj. rozporządzenia Ministra Zdrowia z dnia 7 grudnia 2001 r. w sprawie postępowania ze zwłokami i szczątkami ludzkimi (t.</w:t>
      </w:r>
      <w:r w:rsidR="00F54041">
        <w:rPr>
          <w:rFonts w:ascii="Arial" w:hAnsi="Arial" w:cs="Arial"/>
          <w:lang w:val="pl-PL"/>
        </w:rPr>
        <w:t xml:space="preserve"> </w:t>
      </w:r>
      <w:r w:rsidRPr="00977CBD">
        <w:rPr>
          <w:rFonts w:ascii="Arial" w:hAnsi="Arial" w:cs="Arial"/>
          <w:lang w:val="pl-PL"/>
        </w:rPr>
        <w:t>j. Dz. U. z 2021 r., poz. 1910) oraz rozporządzenia Ministra Zdrowia z dnia 27 grudnia 2007 r. w sprawie wydawania pozwoleń i zaświadczeń na przewóz zwłok i szczątków ludzkich (Dz.U. z 2007 r. Nr 249, poz. 1866). Przewóz zwłok i szczątków ludzkich musi odbywać się w warunkach zapewniających odpowiednie sanitarne i techniczne bezpieczeństwo przewozu, ochronę życia i zdrowia ludzi oraz poszanowanie zwłok i szczątków ludzkich</w:t>
      </w:r>
    </w:p>
    <w:p w14:paraId="4756BF76" w14:textId="08751942" w:rsidR="00B976B0" w:rsidRPr="00977CBD" w:rsidRDefault="00926D46" w:rsidP="00977CBD">
      <w:pPr>
        <w:pStyle w:val="Standard"/>
        <w:numPr>
          <w:ilvl w:val="0"/>
          <w:numId w:val="8"/>
        </w:numPr>
        <w:autoSpaceDE w:val="0"/>
        <w:adjustRightInd w:val="0"/>
        <w:spacing w:before="100" w:beforeAutospacing="1" w:after="100" w:afterAutospacing="1" w:line="276" w:lineRule="auto"/>
        <w:rPr>
          <w:rFonts w:ascii="Arial" w:hAnsi="Arial" w:cs="Arial"/>
        </w:rPr>
      </w:pPr>
      <w:r w:rsidRPr="00977CBD">
        <w:rPr>
          <w:rFonts w:ascii="Arial" w:hAnsi="Arial" w:cs="Arial"/>
        </w:rPr>
        <w:lastRenderedPageBreak/>
        <w:t>Rozpoczęcie świadczenia usługi (przysłanie samochodu wraz z obsługą) oraz transport zwłok z miejsca zdarzenia do miejsca wskazanego należy rozpocząć niezwłocznie na każde wezwanie osób uprawnionych (Prokuratury Rejonowej w Żywcu, Komendy Powiatowej Policji w Żywcu) niezwłocznie w terminie możliwie najkrótszym od momentu wezwania jednak nie dłuższym niż 60 minut.</w:t>
      </w:r>
    </w:p>
    <w:p w14:paraId="5FA149F7" w14:textId="5D9FE7DA" w:rsidR="00792D7B" w:rsidRPr="00977CBD" w:rsidRDefault="00792D7B" w:rsidP="00977CBD">
      <w:pPr>
        <w:numPr>
          <w:ilvl w:val="0"/>
          <w:numId w:val="8"/>
        </w:numPr>
        <w:tabs>
          <w:tab w:val="left" w:pos="3864"/>
        </w:tabs>
        <w:spacing w:before="100" w:beforeAutospacing="1" w:after="100" w:afterAutospacing="1" w:line="276" w:lineRule="auto"/>
        <w:rPr>
          <w:rFonts w:ascii="Arial" w:hAnsi="Arial" w:cs="Arial"/>
          <w:bCs/>
        </w:rPr>
      </w:pPr>
      <w:r w:rsidRPr="00977CBD">
        <w:rPr>
          <w:rFonts w:ascii="Arial" w:hAnsi="Arial" w:cs="Arial"/>
        </w:rPr>
        <w:t>Zakres zamówienia obejmuje dojazd do miejsca zdarzenia, załadunek na miejscu zdarzenia, wyładunek w miejscu wskazanym, transport, ewentualny postój i oczekiwanie oraz dezynfekcję środka transportu.</w:t>
      </w:r>
    </w:p>
    <w:p w14:paraId="468273DD" w14:textId="1D2335CD" w:rsidR="00294825" w:rsidRPr="00977CBD" w:rsidRDefault="00294825" w:rsidP="00977CBD">
      <w:pPr>
        <w:pStyle w:val="Standard"/>
        <w:numPr>
          <w:ilvl w:val="0"/>
          <w:numId w:val="8"/>
        </w:numPr>
        <w:autoSpaceDE w:val="0"/>
        <w:adjustRightInd w:val="0"/>
        <w:spacing w:before="100" w:beforeAutospacing="1" w:after="100" w:afterAutospacing="1" w:line="276" w:lineRule="auto"/>
        <w:rPr>
          <w:rFonts w:ascii="Arial" w:hAnsi="Arial" w:cs="Arial"/>
        </w:rPr>
      </w:pPr>
      <w:r w:rsidRPr="00977CBD">
        <w:rPr>
          <w:rFonts w:ascii="Arial" w:hAnsi="Arial" w:cs="Arial"/>
        </w:rPr>
        <w:t>Wykonawca odpowiada za działania i zaniechania osób, z pomocą których wykonuje przedmiot umowy, a także ponosi pełną odpowiedzialność wypadkową, a także odszkodowawczą za zniszczenia własności prywatnej osób trzecich, spowodowane działaniem związanym z realizacją niniejszego zamówienia.</w:t>
      </w:r>
    </w:p>
    <w:p w14:paraId="5D0CEB0C" w14:textId="1E7D2C2E" w:rsidR="00294825" w:rsidRPr="00977CBD" w:rsidRDefault="00294825" w:rsidP="00977CBD">
      <w:pPr>
        <w:numPr>
          <w:ilvl w:val="0"/>
          <w:numId w:val="8"/>
        </w:numPr>
        <w:spacing w:before="100" w:beforeAutospacing="1" w:after="100" w:afterAutospacing="1" w:line="276" w:lineRule="auto"/>
        <w:rPr>
          <w:rFonts w:ascii="Arial" w:hAnsi="Arial" w:cs="Arial"/>
        </w:rPr>
      </w:pPr>
      <w:r w:rsidRPr="00977CBD">
        <w:rPr>
          <w:rFonts w:ascii="Arial" w:hAnsi="Arial" w:cs="Arial"/>
        </w:rPr>
        <w:t>Ilość zleceń będzie uzależniona od liczby zdarzeń w tym zakresie. Wykonawcy nie przysługuje roszczenie o brak zleceń.</w:t>
      </w:r>
    </w:p>
    <w:p w14:paraId="0EFECD76" w14:textId="046E4A34" w:rsidR="00294825" w:rsidRPr="00977CBD" w:rsidRDefault="00294825" w:rsidP="00977CBD">
      <w:pPr>
        <w:pStyle w:val="Akapitzlist"/>
        <w:numPr>
          <w:ilvl w:val="0"/>
          <w:numId w:val="5"/>
        </w:numPr>
        <w:autoSpaceDE w:val="0"/>
        <w:autoSpaceDN w:val="0"/>
        <w:adjustRightInd w:val="0"/>
        <w:spacing w:before="100" w:beforeAutospacing="1" w:after="100" w:afterAutospacing="1"/>
        <w:contextualSpacing w:val="0"/>
        <w:rPr>
          <w:rFonts w:ascii="Arial" w:hAnsi="Arial" w:cs="Arial"/>
          <w:sz w:val="24"/>
          <w:szCs w:val="24"/>
          <w:lang w:eastAsia="pl-PL"/>
        </w:rPr>
      </w:pPr>
      <w:r w:rsidRPr="00977CBD">
        <w:rPr>
          <w:rFonts w:ascii="Arial" w:hAnsi="Arial" w:cs="Arial"/>
          <w:sz w:val="24"/>
          <w:szCs w:val="24"/>
          <w:lang w:eastAsia="pl-PL"/>
        </w:rPr>
        <w:t>Wymagania w stosunku do Wykonawcy:</w:t>
      </w:r>
    </w:p>
    <w:p w14:paraId="48CA5431" w14:textId="648E3034" w:rsidR="00294825" w:rsidRPr="00977CBD" w:rsidRDefault="00294825" w:rsidP="00977CBD">
      <w:pPr>
        <w:spacing w:before="100" w:beforeAutospacing="1" w:after="100" w:afterAutospacing="1" w:line="276" w:lineRule="auto"/>
        <w:ind w:left="720"/>
        <w:rPr>
          <w:rFonts w:ascii="Arial" w:hAnsi="Arial" w:cs="Arial"/>
          <w:b/>
        </w:rPr>
      </w:pPr>
      <w:r w:rsidRPr="00977CBD">
        <w:rPr>
          <w:rFonts w:ascii="Arial" w:hAnsi="Arial" w:cs="Arial"/>
        </w:rPr>
        <w:t>O udzielenie zamówienia mogą ubiegać się wykonawcy, którzy:</w:t>
      </w:r>
    </w:p>
    <w:p w14:paraId="39D61444" w14:textId="75627B5E" w:rsidR="00294825" w:rsidRPr="00977CBD" w:rsidRDefault="00294825" w:rsidP="00977CBD">
      <w:pPr>
        <w:numPr>
          <w:ilvl w:val="3"/>
          <w:numId w:val="14"/>
        </w:numPr>
        <w:spacing w:before="100" w:beforeAutospacing="1" w:after="100" w:afterAutospacing="1" w:line="276" w:lineRule="auto"/>
        <w:rPr>
          <w:rFonts w:ascii="Arial" w:hAnsi="Arial" w:cs="Arial"/>
          <w:b/>
        </w:rPr>
      </w:pPr>
      <w:bookmarkStart w:id="2" w:name="_Hlk158276060"/>
      <w:r w:rsidRPr="00977CBD">
        <w:rPr>
          <w:rFonts w:ascii="Arial" w:hAnsi="Arial" w:cs="Arial"/>
        </w:rPr>
        <w:t>Posiadają niezbędne uprawnienia do wykonywania działalności lub czynności określonej przedmiotem zamówienia, jeśli ustawy nakładają obowiązek posiadania takich uprawnień</w:t>
      </w:r>
      <w:r w:rsidR="00644F28" w:rsidRPr="00977CBD">
        <w:rPr>
          <w:rFonts w:ascii="Arial" w:hAnsi="Arial" w:cs="Arial"/>
        </w:rPr>
        <w:t>.</w:t>
      </w:r>
    </w:p>
    <w:p w14:paraId="2F4D046A" w14:textId="2719003F" w:rsidR="00926D46" w:rsidRPr="00977CBD" w:rsidRDefault="00294825" w:rsidP="00977CBD">
      <w:pPr>
        <w:numPr>
          <w:ilvl w:val="3"/>
          <w:numId w:val="14"/>
        </w:numPr>
        <w:spacing w:before="100" w:beforeAutospacing="1" w:after="100" w:afterAutospacing="1" w:line="276" w:lineRule="auto"/>
        <w:rPr>
          <w:rFonts w:ascii="Arial" w:hAnsi="Arial" w:cs="Arial"/>
          <w:b/>
        </w:rPr>
      </w:pPr>
      <w:bookmarkStart w:id="3" w:name="_Hlk158216594"/>
      <w:r w:rsidRPr="00977CBD">
        <w:rPr>
          <w:rFonts w:ascii="Arial" w:hAnsi="Arial" w:cs="Arial"/>
        </w:rPr>
        <w:t>Zobowiążą się do świadczenia usług przez całą dobę, 7 dni w tygodniu</w:t>
      </w:r>
      <w:bookmarkEnd w:id="3"/>
      <w:r w:rsidRPr="00977CBD">
        <w:rPr>
          <w:rFonts w:ascii="Arial" w:hAnsi="Arial" w:cs="Arial"/>
        </w:rPr>
        <w:t>.</w:t>
      </w:r>
    </w:p>
    <w:bookmarkEnd w:id="2"/>
    <w:p w14:paraId="3D3BF58F" w14:textId="77777777" w:rsidR="00294825" w:rsidRPr="00977CBD" w:rsidRDefault="00767572" w:rsidP="00977CBD">
      <w:pPr>
        <w:numPr>
          <w:ilvl w:val="0"/>
          <w:numId w:val="5"/>
        </w:numPr>
        <w:spacing w:before="100" w:beforeAutospacing="1" w:after="100" w:afterAutospacing="1" w:line="276" w:lineRule="auto"/>
        <w:rPr>
          <w:rFonts w:ascii="Arial" w:hAnsi="Arial" w:cs="Arial"/>
        </w:rPr>
      </w:pPr>
      <w:r w:rsidRPr="00977CBD">
        <w:rPr>
          <w:rFonts w:ascii="Arial" w:hAnsi="Arial" w:cs="Arial"/>
        </w:rPr>
        <w:t xml:space="preserve">Termin realizacji zamówienia: </w:t>
      </w:r>
    </w:p>
    <w:p w14:paraId="7C388FAE" w14:textId="2CA7E6E3" w:rsidR="00D70132" w:rsidRPr="00977CBD" w:rsidRDefault="00294825" w:rsidP="00977CBD">
      <w:pPr>
        <w:spacing w:before="100" w:beforeAutospacing="1" w:after="100" w:afterAutospacing="1" w:line="276" w:lineRule="auto"/>
        <w:ind w:left="720"/>
        <w:rPr>
          <w:rFonts w:ascii="Arial" w:hAnsi="Arial" w:cs="Arial"/>
        </w:rPr>
      </w:pPr>
      <w:r w:rsidRPr="00977CBD">
        <w:rPr>
          <w:rFonts w:ascii="Arial" w:hAnsi="Arial" w:cs="Arial"/>
        </w:rPr>
        <w:t>O</w:t>
      </w:r>
      <w:r w:rsidR="00FC4FAF" w:rsidRPr="00977CBD">
        <w:rPr>
          <w:rFonts w:ascii="Arial" w:hAnsi="Arial" w:cs="Arial"/>
        </w:rPr>
        <w:t xml:space="preserve">d </w:t>
      </w:r>
      <w:r w:rsidR="00926D46" w:rsidRPr="00977CBD">
        <w:rPr>
          <w:rFonts w:ascii="Arial" w:hAnsi="Arial" w:cs="Arial"/>
        </w:rPr>
        <w:t xml:space="preserve">daty zawarcia umowy </w:t>
      </w:r>
      <w:r w:rsidR="00FC4FAF" w:rsidRPr="00977CBD">
        <w:rPr>
          <w:rFonts w:ascii="Arial" w:hAnsi="Arial" w:cs="Arial"/>
        </w:rPr>
        <w:t>do 31.12.2024</w:t>
      </w:r>
      <w:r w:rsidR="00767572" w:rsidRPr="00977CBD">
        <w:rPr>
          <w:rFonts w:ascii="Arial" w:hAnsi="Arial" w:cs="Arial"/>
        </w:rPr>
        <w:t xml:space="preserve"> r.</w:t>
      </w:r>
    </w:p>
    <w:p w14:paraId="4B89CDCC" w14:textId="052B2D95" w:rsidR="00294825" w:rsidRPr="00977CBD" w:rsidRDefault="00767572" w:rsidP="00977CBD">
      <w:pPr>
        <w:numPr>
          <w:ilvl w:val="0"/>
          <w:numId w:val="5"/>
        </w:numPr>
        <w:spacing w:before="100" w:beforeAutospacing="1" w:after="100" w:afterAutospacing="1" w:line="276" w:lineRule="auto"/>
        <w:rPr>
          <w:rFonts w:ascii="Arial" w:hAnsi="Arial" w:cs="Arial"/>
        </w:rPr>
      </w:pPr>
      <w:r w:rsidRPr="00977CBD">
        <w:rPr>
          <w:rFonts w:ascii="Arial" w:hAnsi="Arial" w:cs="Arial"/>
        </w:rPr>
        <w:t>Kryteria wyboru oferty:</w:t>
      </w:r>
    </w:p>
    <w:p w14:paraId="65CD002E" w14:textId="0EBF225C" w:rsidR="00767572" w:rsidRPr="00977CBD" w:rsidRDefault="00644F28" w:rsidP="00977CBD">
      <w:pPr>
        <w:spacing w:before="100" w:beforeAutospacing="1" w:after="100" w:afterAutospacing="1" w:line="276" w:lineRule="auto"/>
        <w:ind w:left="720"/>
        <w:rPr>
          <w:rFonts w:ascii="Arial" w:hAnsi="Arial" w:cs="Arial"/>
        </w:rPr>
      </w:pPr>
      <w:r w:rsidRPr="00977CBD">
        <w:rPr>
          <w:rFonts w:ascii="Arial" w:hAnsi="Arial" w:cs="Arial"/>
        </w:rPr>
        <w:t>C</w:t>
      </w:r>
      <w:r w:rsidR="00767572" w:rsidRPr="00977CBD">
        <w:rPr>
          <w:rFonts w:ascii="Arial" w:hAnsi="Arial" w:cs="Arial"/>
        </w:rPr>
        <w:t xml:space="preserve">ena = 100% za wykonanie jednego przewozu na terenie </w:t>
      </w:r>
      <w:r w:rsidR="00AF026A" w:rsidRPr="00977CBD">
        <w:rPr>
          <w:rFonts w:ascii="Arial" w:hAnsi="Arial" w:cs="Arial"/>
        </w:rPr>
        <w:t>P</w:t>
      </w:r>
      <w:r w:rsidR="00767572" w:rsidRPr="00977CBD">
        <w:rPr>
          <w:rFonts w:ascii="Arial" w:hAnsi="Arial" w:cs="Arial"/>
        </w:rPr>
        <w:t xml:space="preserve">owiatu </w:t>
      </w:r>
      <w:r w:rsidR="00AF026A" w:rsidRPr="00977CBD">
        <w:rPr>
          <w:rFonts w:ascii="Arial" w:hAnsi="Arial" w:cs="Arial"/>
        </w:rPr>
        <w:t>Ż</w:t>
      </w:r>
      <w:r w:rsidR="00E54532" w:rsidRPr="00977CBD">
        <w:rPr>
          <w:rFonts w:ascii="Arial" w:hAnsi="Arial" w:cs="Arial"/>
        </w:rPr>
        <w:t>ywieckiego</w:t>
      </w:r>
      <w:r w:rsidRPr="00977CBD">
        <w:rPr>
          <w:rFonts w:ascii="Arial" w:hAnsi="Arial" w:cs="Arial"/>
        </w:rPr>
        <w:t>.</w:t>
      </w:r>
    </w:p>
    <w:p w14:paraId="048CC140" w14:textId="38A9D69E" w:rsidR="00767572" w:rsidRPr="00977CBD" w:rsidRDefault="00767572" w:rsidP="00977CBD">
      <w:pPr>
        <w:numPr>
          <w:ilvl w:val="0"/>
          <w:numId w:val="5"/>
        </w:numPr>
        <w:spacing w:before="100" w:beforeAutospacing="1" w:after="100" w:afterAutospacing="1" w:line="276" w:lineRule="auto"/>
        <w:rPr>
          <w:rFonts w:ascii="Arial" w:hAnsi="Arial" w:cs="Arial"/>
        </w:rPr>
      </w:pPr>
      <w:r w:rsidRPr="00977CBD">
        <w:rPr>
          <w:rFonts w:ascii="Arial" w:hAnsi="Arial" w:cs="Arial"/>
        </w:rPr>
        <w:t>Opis sposobu przygotowania oferty:</w:t>
      </w:r>
    </w:p>
    <w:p w14:paraId="26DE743E" w14:textId="0FBBE707" w:rsidR="00767572" w:rsidRPr="00977CBD" w:rsidRDefault="00644F28" w:rsidP="00977CBD">
      <w:pPr>
        <w:numPr>
          <w:ilvl w:val="0"/>
          <w:numId w:val="6"/>
        </w:numPr>
        <w:spacing w:before="100" w:beforeAutospacing="1" w:after="100" w:afterAutospacing="1" w:line="276" w:lineRule="auto"/>
        <w:rPr>
          <w:rFonts w:ascii="Arial" w:hAnsi="Arial" w:cs="Arial"/>
        </w:rPr>
      </w:pPr>
      <w:r w:rsidRPr="00977CBD">
        <w:rPr>
          <w:rFonts w:ascii="Arial" w:hAnsi="Arial" w:cs="Arial"/>
        </w:rPr>
        <w:t>O</w:t>
      </w:r>
      <w:r w:rsidR="00767572" w:rsidRPr="00977CBD">
        <w:rPr>
          <w:rFonts w:ascii="Arial" w:hAnsi="Arial" w:cs="Arial"/>
        </w:rPr>
        <w:t>ferta musi być złożona w trwale zamkniętej kopercie z oznaczeniem:</w:t>
      </w:r>
      <w:r w:rsidRPr="00977CBD">
        <w:rPr>
          <w:rFonts w:ascii="Arial" w:hAnsi="Arial" w:cs="Arial"/>
        </w:rPr>
        <w:t xml:space="preserve"> „</w:t>
      </w:r>
      <w:r w:rsidR="00767572" w:rsidRPr="00977CBD">
        <w:rPr>
          <w:rFonts w:ascii="Arial" w:hAnsi="Arial" w:cs="Arial"/>
          <w:position w:val="2"/>
        </w:rPr>
        <w:t>Oferta na</w:t>
      </w:r>
      <w:r w:rsidR="00767572" w:rsidRPr="00977CBD">
        <w:rPr>
          <w:rFonts w:ascii="Arial" w:hAnsi="Arial" w:cs="Arial"/>
          <w:i/>
          <w:iCs/>
          <w:position w:val="2"/>
        </w:rPr>
        <w:t xml:space="preserve"> </w:t>
      </w:r>
      <w:r w:rsidR="00926D46" w:rsidRPr="00977CBD">
        <w:rPr>
          <w:rFonts w:ascii="Arial" w:hAnsi="Arial" w:cs="Arial"/>
        </w:rPr>
        <w:t>organizację przewozu zwłok osób zmarłych lub zabitych w miejscach publicznych na terenie Powiatu Żywieckiego w roku 2024</w:t>
      </w:r>
      <w:r w:rsidRPr="00977CBD">
        <w:rPr>
          <w:rFonts w:ascii="Arial" w:hAnsi="Arial" w:cs="Arial"/>
        </w:rPr>
        <w:t>. Nie otwierać”</w:t>
      </w:r>
      <w:r w:rsidR="007A20BA" w:rsidRPr="00977CBD">
        <w:rPr>
          <w:rFonts w:ascii="Arial" w:hAnsi="Arial" w:cs="Arial"/>
        </w:rPr>
        <w:t>.</w:t>
      </w:r>
    </w:p>
    <w:p w14:paraId="02BD63A8" w14:textId="673AF501" w:rsidR="00767572" w:rsidRPr="00977CBD" w:rsidRDefault="00644F28" w:rsidP="00977CBD">
      <w:pPr>
        <w:numPr>
          <w:ilvl w:val="0"/>
          <w:numId w:val="6"/>
        </w:numPr>
        <w:spacing w:before="100" w:beforeAutospacing="1" w:after="100" w:afterAutospacing="1" w:line="276" w:lineRule="auto"/>
        <w:rPr>
          <w:rFonts w:ascii="Arial" w:hAnsi="Arial" w:cs="Arial"/>
        </w:rPr>
      </w:pPr>
      <w:r w:rsidRPr="00977CBD">
        <w:rPr>
          <w:rFonts w:ascii="Arial" w:hAnsi="Arial" w:cs="Arial"/>
        </w:rPr>
        <w:t>O</w:t>
      </w:r>
      <w:r w:rsidR="00767572" w:rsidRPr="00977CBD">
        <w:rPr>
          <w:rFonts w:ascii="Arial" w:hAnsi="Arial" w:cs="Arial"/>
        </w:rPr>
        <w:t xml:space="preserve">ferta musi zawierać </w:t>
      </w:r>
      <w:r w:rsidR="00767572" w:rsidRPr="00977CBD">
        <w:rPr>
          <w:rFonts w:ascii="Arial" w:hAnsi="Arial" w:cs="Arial"/>
          <w:position w:val="2"/>
        </w:rPr>
        <w:t>wypełniony formularz ofertowy (wg załączonego wzoru – załącznik nr 1 do zapytania ofertowego) oraz aktualny odpis z właściwego rejestru</w:t>
      </w:r>
      <w:r w:rsidR="007A20BA" w:rsidRPr="00977CBD">
        <w:rPr>
          <w:rFonts w:ascii="Arial" w:hAnsi="Arial" w:cs="Arial"/>
          <w:position w:val="2"/>
        </w:rPr>
        <w:t>.</w:t>
      </w:r>
    </w:p>
    <w:p w14:paraId="36A4E419" w14:textId="251B4595" w:rsidR="00767572" w:rsidRPr="00977CBD" w:rsidRDefault="00767572" w:rsidP="00977CBD">
      <w:pPr>
        <w:pStyle w:val="Tekstpodstawowy"/>
        <w:numPr>
          <w:ilvl w:val="0"/>
          <w:numId w:val="5"/>
        </w:numPr>
        <w:spacing w:before="100" w:beforeAutospacing="1" w:after="100" w:afterAutospacing="1" w:line="276" w:lineRule="auto"/>
        <w:rPr>
          <w:rFonts w:ascii="Arial" w:hAnsi="Arial" w:cs="Arial"/>
        </w:rPr>
      </w:pPr>
      <w:r w:rsidRPr="00977CBD">
        <w:rPr>
          <w:rFonts w:ascii="Arial" w:hAnsi="Arial" w:cs="Arial"/>
        </w:rPr>
        <w:t>Miejsce i termin składania ofert:</w:t>
      </w:r>
    </w:p>
    <w:p w14:paraId="6ECF522C" w14:textId="50487C96" w:rsidR="00767572" w:rsidRPr="00977CBD" w:rsidRDefault="00644F28" w:rsidP="00977CBD">
      <w:pPr>
        <w:pStyle w:val="Tekstpodstawowy"/>
        <w:numPr>
          <w:ilvl w:val="0"/>
          <w:numId w:val="7"/>
        </w:numPr>
        <w:spacing w:before="100" w:beforeAutospacing="1" w:after="100" w:afterAutospacing="1" w:line="276" w:lineRule="auto"/>
        <w:rPr>
          <w:rFonts w:ascii="Arial" w:hAnsi="Arial" w:cs="Arial"/>
        </w:rPr>
      </w:pPr>
      <w:r w:rsidRPr="00977CBD">
        <w:rPr>
          <w:rFonts w:ascii="Arial" w:hAnsi="Arial" w:cs="Arial"/>
        </w:rPr>
        <w:lastRenderedPageBreak/>
        <w:t>O</w:t>
      </w:r>
      <w:r w:rsidR="00767572" w:rsidRPr="00977CBD">
        <w:rPr>
          <w:rFonts w:ascii="Arial" w:hAnsi="Arial" w:cs="Arial"/>
        </w:rPr>
        <w:t xml:space="preserve">fertę (formularz ofertowy) należy złożyć na </w:t>
      </w:r>
      <w:r w:rsidR="007A20BA" w:rsidRPr="00977CBD">
        <w:rPr>
          <w:rFonts w:ascii="Arial" w:hAnsi="Arial" w:cs="Arial"/>
        </w:rPr>
        <w:t xml:space="preserve">biurze </w:t>
      </w:r>
      <w:r w:rsidR="00767572" w:rsidRPr="00977CBD">
        <w:rPr>
          <w:rFonts w:ascii="Arial" w:hAnsi="Arial" w:cs="Arial"/>
        </w:rPr>
        <w:t xml:space="preserve">podawczym Starostwa Powiatowego w </w:t>
      </w:r>
      <w:r w:rsidR="007A20BA" w:rsidRPr="00977CBD">
        <w:rPr>
          <w:rFonts w:ascii="Arial" w:hAnsi="Arial" w:cs="Arial"/>
        </w:rPr>
        <w:t xml:space="preserve">Żywcu (parter), ul. Krasińskiego 13, 34 – 300 Żywiec </w:t>
      </w:r>
      <w:r w:rsidR="00767572" w:rsidRPr="00977CBD">
        <w:rPr>
          <w:rFonts w:ascii="Arial" w:hAnsi="Arial" w:cs="Arial"/>
        </w:rPr>
        <w:t xml:space="preserve">lub przesłać na adres: </w:t>
      </w:r>
      <w:r w:rsidR="00E73457" w:rsidRPr="00977CBD">
        <w:rPr>
          <w:rFonts w:ascii="Arial" w:hAnsi="Arial" w:cs="Arial"/>
        </w:rPr>
        <w:t xml:space="preserve">Starostwo Powiatowe w Żywcu, ul. Krasińskiego 13, 34 – 300 Żywiec </w:t>
      </w:r>
      <w:r w:rsidR="00767572" w:rsidRPr="00977CBD">
        <w:rPr>
          <w:rFonts w:ascii="Arial" w:hAnsi="Arial" w:cs="Arial"/>
        </w:rPr>
        <w:t xml:space="preserve">w nieprzekraczalnym terminie do dnia </w:t>
      </w:r>
      <w:r w:rsidR="00DB2807">
        <w:rPr>
          <w:rFonts w:ascii="Arial" w:hAnsi="Arial" w:cs="Arial"/>
        </w:rPr>
        <w:t>4</w:t>
      </w:r>
      <w:r w:rsidR="00C57E9F" w:rsidRPr="00977CBD">
        <w:rPr>
          <w:rFonts w:ascii="Arial" w:hAnsi="Arial" w:cs="Arial"/>
        </w:rPr>
        <w:t xml:space="preserve"> </w:t>
      </w:r>
      <w:r w:rsidR="001D3541" w:rsidRPr="00977CBD">
        <w:rPr>
          <w:rFonts w:ascii="Arial" w:hAnsi="Arial" w:cs="Arial"/>
        </w:rPr>
        <w:t>kwietnia</w:t>
      </w:r>
      <w:r w:rsidR="00C57E9F" w:rsidRPr="00977CBD">
        <w:rPr>
          <w:rFonts w:ascii="Arial" w:hAnsi="Arial" w:cs="Arial"/>
        </w:rPr>
        <w:t xml:space="preserve"> </w:t>
      </w:r>
      <w:r w:rsidR="00FC4FAF" w:rsidRPr="00977CBD">
        <w:rPr>
          <w:rFonts w:ascii="Arial" w:hAnsi="Arial" w:cs="Arial"/>
        </w:rPr>
        <w:t>202</w:t>
      </w:r>
      <w:r w:rsidR="00E73457" w:rsidRPr="00977CBD">
        <w:rPr>
          <w:rFonts w:ascii="Arial" w:hAnsi="Arial" w:cs="Arial"/>
        </w:rPr>
        <w:t>4</w:t>
      </w:r>
      <w:r w:rsidR="00767572" w:rsidRPr="00977CBD">
        <w:rPr>
          <w:rFonts w:ascii="Arial" w:hAnsi="Arial" w:cs="Arial"/>
        </w:rPr>
        <w:t xml:space="preserve"> r.</w:t>
      </w:r>
      <w:r w:rsidR="00D70132" w:rsidRPr="00977CBD">
        <w:rPr>
          <w:rFonts w:ascii="Arial" w:hAnsi="Arial" w:cs="Arial"/>
        </w:rPr>
        <w:t xml:space="preserve"> godz. </w:t>
      </w:r>
      <w:r w:rsidR="00E73457" w:rsidRPr="00977CBD">
        <w:rPr>
          <w:rFonts w:ascii="Arial" w:hAnsi="Arial" w:cs="Arial"/>
        </w:rPr>
        <w:t xml:space="preserve">10.00 </w:t>
      </w:r>
      <w:r w:rsidR="00767572" w:rsidRPr="00977CBD">
        <w:rPr>
          <w:rFonts w:ascii="Arial" w:hAnsi="Arial" w:cs="Arial"/>
        </w:rPr>
        <w:t xml:space="preserve">(liczy się data </w:t>
      </w:r>
      <w:r w:rsidR="00BE2CF6" w:rsidRPr="00977CBD">
        <w:rPr>
          <w:rFonts w:ascii="Arial" w:hAnsi="Arial" w:cs="Arial"/>
        </w:rPr>
        <w:t xml:space="preserve">i godzina </w:t>
      </w:r>
      <w:r w:rsidR="00767572" w:rsidRPr="00977CBD">
        <w:rPr>
          <w:rFonts w:ascii="Arial" w:hAnsi="Arial" w:cs="Arial"/>
        </w:rPr>
        <w:t>wpływu),</w:t>
      </w:r>
    </w:p>
    <w:p w14:paraId="22905095" w14:textId="597F95C5" w:rsidR="00767572" w:rsidRPr="00977CBD" w:rsidRDefault="00644F28" w:rsidP="00977CBD">
      <w:pPr>
        <w:pStyle w:val="Tekstpodstawowy"/>
        <w:numPr>
          <w:ilvl w:val="0"/>
          <w:numId w:val="7"/>
        </w:numPr>
        <w:spacing w:before="100" w:beforeAutospacing="1" w:after="100" w:afterAutospacing="1" w:line="276" w:lineRule="auto"/>
        <w:rPr>
          <w:rFonts w:ascii="Arial" w:hAnsi="Arial" w:cs="Arial"/>
        </w:rPr>
      </w:pPr>
      <w:r w:rsidRPr="00977CBD">
        <w:rPr>
          <w:rFonts w:ascii="Arial" w:hAnsi="Arial" w:cs="Arial"/>
        </w:rPr>
        <w:t>O</w:t>
      </w:r>
      <w:r w:rsidR="00E631DD" w:rsidRPr="00977CBD">
        <w:rPr>
          <w:rFonts w:ascii="Arial" w:hAnsi="Arial" w:cs="Arial"/>
        </w:rPr>
        <w:t>ferty złożone po terminie nie będą rozpatrywane</w:t>
      </w:r>
      <w:r w:rsidRPr="00977CBD">
        <w:rPr>
          <w:rFonts w:ascii="Arial" w:hAnsi="Arial" w:cs="Arial"/>
        </w:rPr>
        <w:t>.</w:t>
      </w:r>
    </w:p>
    <w:p w14:paraId="4A686AD6" w14:textId="64AAD65E" w:rsidR="007455A8" w:rsidRPr="00977CBD" w:rsidRDefault="00644F28" w:rsidP="00977CBD">
      <w:pPr>
        <w:pStyle w:val="Tekstpodstawowy"/>
        <w:numPr>
          <w:ilvl w:val="0"/>
          <w:numId w:val="7"/>
        </w:numPr>
        <w:spacing w:before="100" w:beforeAutospacing="1" w:after="100" w:afterAutospacing="1" w:line="276" w:lineRule="auto"/>
        <w:rPr>
          <w:rFonts w:ascii="Arial" w:hAnsi="Arial" w:cs="Arial"/>
        </w:rPr>
      </w:pPr>
      <w:r w:rsidRPr="00977CBD">
        <w:rPr>
          <w:rFonts w:ascii="Arial" w:hAnsi="Arial" w:cs="Arial"/>
        </w:rPr>
        <w:t>O</w:t>
      </w:r>
      <w:r w:rsidR="00E631DD" w:rsidRPr="00977CBD">
        <w:rPr>
          <w:rFonts w:ascii="Arial" w:hAnsi="Arial" w:cs="Arial"/>
        </w:rPr>
        <w:t>ferty</w:t>
      </w:r>
      <w:r w:rsidR="00767572" w:rsidRPr="00977CBD">
        <w:rPr>
          <w:rFonts w:ascii="Arial" w:hAnsi="Arial" w:cs="Arial"/>
        </w:rPr>
        <w:t xml:space="preserve"> nie zawierając</w:t>
      </w:r>
      <w:r w:rsidR="00F54041">
        <w:rPr>
          <w:rFonts w:ascii="Arial" w:hAnsi="Arial" w:cs="Arial"/>
        </w:rPr>
        <w:t>e</w:t>
      </w:r>
      <w:r w:rsidR="00767572" w:rsidRPr="00977CBD">
        <w:rPr>
          <w:rFonts w:ascii="Arial" w:hAnsi="Arial" w:cs="Arial"/>
        </w:rPr>
        <w:t xml:space="preserve"> wymaganego załącznika</w:t>
      </w:r>
      <w:r w:rsidR="00E631DD" w:rsidRPr="00977CBD">
        <w:rPr>
          <w:rFonts w:ascii="Arial" w:hAnsi="Arial" w:cs="Arial"/>
        </w:rPr>
        <w:t xml:space="preserve"> nie będą brane</w:t>
      </w:r>
      <w:r w:rsidR="00767572" w:rsidRPr="00977CBD">
        <w:rPr>
          <w:rFonts w:ascii="Arial" w:hAnsi="Arial" w:cs="Arial"/>
        </w:rPr>
        <w:t xml:space="preserve"> pod uwagę przy ocenie złożonych ofert</w:t>
      </w:r>
      <w:r w:rsidR="00294825" w:rsidRPr="00977CBD">
        <w:rPr>
          <w:rFonts w:ascii="Arial" w:hAnsi="Arial" w:cs="Arial"/>
        </w:rPr>
        <w:t>.</w:t>
      </w:r>
    </w:p>
    <w:p w14:paraId="6AA3F6AE" w14:textId="4651C7BD" w:rsidR="00294825" w:rsidRPr="00977CBD" w:rsidRDefault="00294825" w:rsidP="00977CBD">
      <w:pPr>
        <w:pStyle w:val="Tekstpodstawowy"/>
        <w:numPr>
          <w:ilvl w:val="0"/>
          <w:numId w:val="5"/>
        </w:numPr>
        <w:spacing w:before="100" w:beforeAutospacing="1" w:after="100" w:afterAutospacing="1" w:line="276" w:lineRule="auto"/>
        <w:rPr>
          <w:rFonts w:ascii="Arial" w:hAnsi="Arial" w:cs="Arial"/>
        </w:rPr>
      </w:pPr>
      <w:r w:rsidRPr="00977CBD">
        <w:rPr>
          <w:rFonts w:ascii="Arial" w:hAnsi="Arial" w:cs="Arial"/>
        </w:rPr>
        <w:t>Informacja o wyborze najkorzystniejszej oferty</w:t>
      </w:r>
    </w:p>
    <w:p w14:paraId="08DBE042" w14:textId="50DC860C" w:rsidR="00767572" w:rsidRPr="00977CBD" w:rsidRDefault="00294825" w:rsidP="00977CBD">
      <w:pPr>
        <w:pStyle w:val="Tekstpodstawowy"/>
        <w:spacing w:before="100" w:beforeAutospacing="1" w:after="100" w:afterAutospacing="1" w:line="276" w:lineRule="auto"/>
        <w:ind w:left="720"/>
        <w:rPr>
          <w:rFonts w:ascii="Arial" w:hAnsi="Arial" w:cs="Arial"/>
        </w:rPr>
      </w:pPr>
      <w:r w:rsidRPr="00977CBD">
        <w:rPr>
          <w:rFonts w:ascii="Arial" w:hAnsi="Arial" w:cs="Arial"/>
        </w:rPr>
        <w:t xml:space="preserve">Informacja o wyborze najkorzystniejszej oferty zawierająca: nazwę (firmę), siedzibę i adres wykonawcy, którego ofertę wybrano zostanie przekazana Oferentom, którzy złożyli oferty </w:t>
      </w:r>
      <w:r w:rsidR="00644F28" w:rsidRPr="00977CBD">
        <w:rPr>
          <w:rFonts w:ascii="Arial" w:hAnsi="Arial" w:cs="Arial"/>
        </w:rPr>
        <w:t xml:space="preserve">w </w:t>
      </w:r>
      <w:r w:rsidRPr="00977CBD">
        <w:rPr>
          <w:rFonts w:ascii="Arial" w:hAnsi="Arial" w:cs="Arial"/>
        </w:rPr>
        <w:t>niniejszym postępowaniu.</w:t>
      </w:r>
    </w:p>
    <w:p w14:paraId="763706E2" w14:textId="77777777" w:rsidR="00767572" w:rsidRPr="00977CBD" w:rsidRDefault="00767572" w:rsidP="00977CBD">
      <w:pPr>
        <w:spacing w:before="100" w:beforeAutospacing="1" w:after="100" w:afterAutospacing="1" w:line="276" w:lineRule="auto"/>
        <w:rPr>
          <w:rFonts w:ascii="Arial" w:hAnsi="Arial" w:cs="Arial"/>
          <w:u w:val="single"/>
        </w:rPr>
      </w:pPr>
      <w:r w:rsidRPr="00977CBD">
        <w:rPr>
          <w:rFonts w:ascii="Arial" w:hAnsi="Arial" w:cs="Arial"/>
          <w:u w:val="single"/>
        </w:rPr>
        <w:t>Załączniki:</w:t>
      </w:r>
    </w:p>
    <w:p w14:paraId="5BE2B06D" w14:textId="0F185BEC" w:rsidR="00767572" w:rsidRPr="00977CBD" w:rsidRDefault="00294825" w:rsidP="00977CBD">
      <w:pPr>
        <w:numPr>
          <w:ilvl w:val="0"/>
          <w:numId w:val="15"/>
        </w:numPr>
        <w:spacing w:before="100" w:beforeAutospacing="1" w:after="100" w:afterAutospacing="1" w:line="276" w:lineRule="auto"/>
        <w:rPr>
          <w:rFonts w:ascii="Arial" w:hAnsi="Arial" w:cs="Arial"/>
        </w:rPr>
      </w:pPr>
      <w:r w:rsidRPr="00977CBD">
        <w:rPr>
          <w:rFonts w:ascii="Arial" w:hAnsi="Arial" w:cs="Arial"/>
        </w:rPr>
        <w:t>Z</w:t>
      </w:r>
      <w:r w:rsidR="00767572" w:rsidRPr="00977CBD">
        <w:rPr>
          <w:rFonts w:ascii="Arial" w:hAnsi="Arial" w:cs="Arial"/>
        </w:rPr>
        <w:t>ałącznik nr 1 - formularz ofertowy</w:t>
      </w:r>
      <w:r w:rsidR="00B96890" w:rsidRPr="00977CBD">
        <w:rPr>
          <w:rFonts w:ascii="Arial" w:hAnsi="Arial" w:cs="Arial"/>
        </w:rPr>
        <w:t>.</w:t>
      </w:r>
    </w:p>
    <w:p w14:paraId="58CFA43E" w14:textId="1AC27618" w:rsidR="00B96890" w:rsidRPr="00977CBD" w:rsidRDefault="00A530CD" w:rsidP="00977CBD">
      <w:pPr>
        <w:numPr>
          <w:ilvl w:val="0"/>
          <w:numId w:val="15"/>
        </w:numPr>
        <w:spacing w:before="100" w:beforeAutospacing="1" w:after="100" w:afterAutospacing="1" w:line="276" w:lineRule="auto"/>
        <w:rPr>
          <w:rFonts w:ascii="Arial" w:hAnsi="Arial" w:cs="Arial"/>
        </w:rPr>
      </w:pPr>
      <w:r w:rsidRPr="00977CBD">
        <w:rPr>
          <w:rFonts w:ascii="Arial" w:hAnsi="Arial" w:cs="Arial"/>
        </w:rPr>
        <w:t xml:space="preserve">Załącznik nr 2 </w:t>
      </w:r>
      <w:r w:rsidR="00977CBD">
        <w:rPr>
          <w:rFonts w:ascii="Arial" w:hAnsi="Arial" w:cs="Arial"/>
        </w:rPr>
        <w:t>–</w:t>
      </w:r>
      <w:r w:rsidRPr="00977CBD">
        <w:rPr>
          <w:rFonts w:ascii="Arial" w:hAnsi="Arial" w:cs="Arial"/>
        </w:rPr>
        <w:t xml:space="preserve"> </w:t>
      </w:r>
      <w:r w:rsidR="00977CBD">
        <w:rPr>
          <w:rFonts w:ascii="Arial" w:hAnsi="Arial" w:cs="Arial"/>
        </w:rPr>
        <w:t>wzór umowy</w:t>
      </w:r>
    </w:p>
    <w:p w14:paraId="3420242D" w14:textId="77777777" w:rsidR="00B96890" w:rsidRPr="00977CBD" w:rsidRDefault="00B96890" w:rsidP="00977CBD">
      <w:pPr>
        <w:spacing w:line="276" w:lineRule="auto"/>
        <w:rPr>
          <w:rFonts w:ascii="Arial" w:hAnsi="Arial" w:cs="Arial"/>
          <w:bCs/>
          <w:spacing w:val="-4"/>
          <w:sz w:val="18"/>
          <w:szCs w:val="18"/>
        </w:rPr>
      </w:pPr>
      <w:r w:rsidRPr="00977CBD">
        <w:rPr>
          <w:rFonts w:ascii="Arial" w:hAnsi="Arial" w:cs="Arial"/>
          <w:bCs/>
          <w:spacing w:val="-4"/>
          <w:sz w:val="18"/>
          <w:szCs w:val="18"/>
        </w:rPr>
        <w:t>KLAUZULA INFORMACYJNA DLA KLIENTÓW</w:t>
      </w:r>
    </w:p>
    <w:p w14:paraId="5BCC538B" w14:textId="237D3DF4" w:rsidR="00B96890" w:rsidRPr="00977CBD" w:rsidRDefault="00B96890" w:rsidP="00977CBD">
      <w:pPr>
        <w:spacing w:line="276" w:lineRule="auto"/>
        <w:rPr>
          <w:rFonts w:ascii="Arial" w:hAnsi="Arial" w:cs="Arial"/>
          <w:bCs/>
          <w:spacing w:val="-4"/>
          <w:sz w:val="18"/>
          <w:szCs w:val="18"/>
        </w:rPr>
      </w:pPr>
      <w:r w:rsidRPr="00977CBD">
        <w:rPr>
          <w:rFonts w:ascii="Arial" w:hAnsi="Arial" w:cs="Arial"/>
          <w:bCs/>
          <w:spacing w:val="-4"/>
          <w:sz w:val="18"/>
          <w:szCs w:val="18"/>
        </w:rPr>
        <w:t>STAROSTWA POWIATOWEGO W ŻYWCU</w:t>
      </w:r>
    </w:p>
    <w:p w14:paraId="48ADD3D6" w14:textId="77777777" w:rsidR="00B96890" w:rsidRPr="00977CBD" w:rsidRDefault="00B96890" w:rsidP="00977CBD">
      <w:pPr>
        <w:spacing w:line="276" w:lineRule="auto"/>
        <w:ind w:firstLine="360"/>
        <w:rPr>
          <w:rFonts w:ascii="Arial" w:hAnsi="Arial" w:cs="Arial"/>
          <w:spacing w:val="-4"/>
          <w:sz w:val="18"/>
          <w:szCs w:val="18"/>
        </w:rPr>
      </w:pPr>
      <w:r w:rsidRPr="00977CBD">
        <w:rPr>
          <w:rFonts w:ascii="Arial" w:hAnsi="Arial" w:cs="Arial"/>
          <w:spacing w:val="-4"/>
          <w:sz w:val="18"/>
          <w:szCs w:val="18"/>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4FA49880" w14:textId="77777777" w:rsidR="00B96890" w:rsidRPr="00977CBD" w:rsidRDefault="00B96890" w:rsidP="00977CBD">
      <w:pPr>
        <w:pStyle w:val="Akapitzlist"/>
        <w:numPr>
          <w:ilvl w:val="0"/>
          <w:numId w:val="16"/>
        </w:numPr>
        <w:spacing w:after="0"/>
        <w:ind w:left="426" w:hanging="426"/>
        <w:contextualSpacing w:val="0"/>
        <w:rPr>
          <w:rFonts w:ascii="Arial" w:hAnsi="Arial" w:cs="Arial"/>
          <w:spacing w:val="-4"/>
          <w:sz w:val="18"/>
          <w:szCs w:val="18"/>
        </w:rPr>
      </w:pPr>
      <w:r w:rsidRPr="00977CBD">
        <w:rPr>
          <w:rFonts w:ascii="Arial" w:hAnsi="Arial" w:cs="Arial"/>
          <w:spacing w:val="-4"/>
          <w:sz w:val="18"/>
          <w:szCs w:val="18"/>
        </w:rPr>
        <w:t>Administratorem danych osobowych Wykonawcy jest Starosta Żywiecki – Starostwo Powiatowe w Żywcu, z siedzibą w Żywcu, ul. Krasińskiego 13, 34-300 Żywiec.</w:t>
      </w:r>
    </w:p>
    <w:p w14:paraId="787B4595" w14:textId="77777777" w:rsidR="00B96890" w:rsidRPr="00977CBD" w:rsidRDefault="00B96890" w:rsidP="00977CBD">
      <w:pPr>
        <w:pStyle w:val="Akapitzlist"/>
        <w:numPr>
          <w:ilvl w:val="0"/>
          <w:numId w:val="16"/>
        </w:numPr>
        <w:spacing w:after="0"/>
        <w:ind w:left="426" w:hanging="426"/>
        <w:contextualSpacing w:val="0"/>
        <w:rPr>
          <w:rFonts w:ascii="Arial" w:hAnsi="Arial" w:cs="Arial"/>
          <w:spacing w:val="-4"/>
          <w:sz w:val="18"/>
          <w:szCs w:val="18"/>
        </w:rPr>
      </w:pPr>
      <w:r w:rsidRPr="00977CBD">
        <w:rPr>
          <w:rFonts w:ascii="Arial" w:hAnsi="Arial" w:cs="Arial"/>
          <w:spacing w:val="-4"/>
          <w:sz w:val="18"/>
          <w:szCs w:val="18"/>
        </w:rPr>
        <w:t>Administrator wyznaczył Inspektora Ochrony Danych, z którym można się kontaktować w sprawach związanych z danymi osobowymi, którym jest Helena Miodońska, dane kontaktowe: Starostwo Powiatowe w Żywcu, ul. Krasińskiego 13, adres e</w:t>
      </w:r>
      <w:r w:rsidRPr="00977CBD">
        <w:rPr>
          <w:rFonts w:ascii="Arial" w:hAnsi="Arial" w:cs="Arial"/>
          <w:spacing w:val="-4"/>
          <w:sz w:val="18"/>
          <w:szCs w:val="18"/>
        </w:rPr>
        <w:noBreakHyphen/>
        <w:t>mail: iod@zywiec.powiat.pl, nr tel. 33 860 50 18.</w:t>
      </w:r>
    </w:p>
    <w:p w14:paraId="2C29523A" w14:textId="77777777" w:rsidR="00B96890" w:rsidRPr="00977CBD" w:rsidRDefault="00B96890" w:rsidP="00977CBD">
      <w:pPr>
        <w:pStyle w:val="Akapitzlist"/>
        <w:numPr>
          <w:ilvl w:val="0"/>
          <w:numId w:val="16"/>
        </w:numPr>
        <w:spacing w:after="0"/>
        <w:ind w:left="426" w:hanging="426"/>
        <w:contextualSpacing w:val="0"/>
        <w:rPr>
          <w:rFonts w:ascii="Arial" w:hAnsi="Arial" w:cs="Arial"/>
          <w:spacing w:val="-4"/>
          <w:sz w:val="18"/>
          <w:szCs w:val="18"/>
        </w:rPr>
      </w:pPr>
      <w:r w:rsidRPr="00977CBD">
        <w:rPr>
          <w:rFonts w:ascii="Arial" w:hAnsi="Arial" w:cs="Arial"/>
          <w:spacing w:val="-4"/>
          <w:sz w:val="18"/>
          <w:szCs w:val="18"/>
        </w:rPr>
        <w:t xml:space="preserve">Dane osobowe Wykonawcy przetwarzane będą w celu wykonywania zadań publicznych realizowanych przez Administratora na podstawie  art. 6, 9 oraz 10 ogólnego rozporządzenia o ochronie danych w ramach kompetencji nadanych na podstawie przepisów prawa. </w:t>
      </w:r>
    </w:p>
    <w:p w14:paraId="48444087" w14:textId="77777777" w:rsidR="00B96890" w:rsidRPr="00977CBD" w:rsidRDefault="00B96890" w:rsidP="00977CBD">
      <w:pPr>
        <w:pStyle w:val="Akapitzlist"/>
        <w:numPr>
          <w:ilvl w:val="0"/>
          <w:numId w:val="16"/>
        </w:numPr>
        <w:spacing w:after="0"/>
        <w:ind w:left="426" w:hanging="426"/>
        <w:contextualSpacing w:val="0"/>
        <w:rPr>
          <w:rFonts w:ascii="Arial" w:hAnsi="Arial" w:cs="Arial"/>
          <w:spacing w:val="-4"/>
          <w:sz w:val="18"/>
          <w:szCs w:val="18"/>
        </w:rPr>
      </w:pPr>
      <w:r w:rsidRPr="00977CBD">
        <w:rPr>
          <w:rFonts w:ascii="Arial" w:hAnsi="Arial" w:cs="Arial"/>
          <w:spacing w:val="-4"/>
          <w:sz w:val="18"/>
          <w:szCs w:val="18"/>
        </w:rPr>
        <w:t>Odbiorcami danych osobowych Wykonawcy będą wyłącznie podmioty uprawnione do uzyskania danych osobowych na podstawie przepisów prawa.</w:t>
      </w:r>
    </w:p>
    <w:p w14:paraId="7D6C637D" w14:textId="22D77108" w:rsidR="00B96890" w:rsidRPr="00977CBD" w:rsidRDefault="00B96890" w:rsidP="00977CBD">
      <w:pPr>
        <w:pStyle w:val="Akapitzlist"/>
        <w:numPr>
          <w:ilvl w:val="0"/>
          <w:numId w:val="16"/>
        </w:numPr>
        <w:spacing w:after="0"/>
        <w:ind w:left="426" w:hanging="426"/>
        <w:contextualSpacing w:val="0"/>
        <w:rPr>
          <w:rFonts w:ascii="Arial" w:hAnsi="Arial" w:cs="Arial"/>
          <w:spacing w:val="-4"/>
          <w:sz w:val="18"/>
          <w:szCs w:val="18"/>
        </w:rPr>
      </w:pPr>
      <w:r w:rsidRPr="00977CBD">
        <w:rPr>
          <w:rFonts w:ascii="Arial" w:hAnsi="Arial" w:cs="Arial"/>
          <w:spacing w:val="-4"/>
          <w:sz w:val="18"/>
          <w:szCs w:val="18"/>
        </w:rPr>
        <w:t xml:space="preserve">Dane osobowe Wykonawcy przetwarzane będą do momentu wygaśnięcia podstawy prawnej przetwarzania z wyłączeniem celów statystycznych, archiwalnych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4231BA8E" w14:textId="77777777" w:rsidR="00B96890" w:rsidRPr="00977CBD" w:rsidRDefault="00B96890" w:rsidP="00977CBD">
      <w:pPr>
        <w:pStyle w:val="Akapitzlist"/>
        <w:numPr>
          <w:ilvl w:val="0"/>
          <w:numId w:val="16"/>
        </w:numPr>
        <w:spacing w:after="0"/>
        <w:ind w:left="426" w:hanging="426"/>
        <w:contextualSpacing w:val="0"/>
        <w:rPr>
          <w:rFonts w:ascii="Arial" w:hAnsi="Arial" w:cs="Arial"/>
          <w:spacing w:val="-4"/>
          <w:sz w:val="18"/>
          <w:szCs w:val="18"/>
        </w:rPr>
      </w:pPr>
      <w:r w:rsidRPr="00977CBD">
        <w:rPr>
          <w:rFonts w:ascii="Arial" w:hAnsi="Arial" w:cs="Arial"/>
          <w:spacing w:val="-4"/>
          <w:sz w:val="18"/>
          <w:szCs w:val="18"/>
        </w:rPr>
        <w:t xml:space="preserve">Wykonawca posiada,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Wykonawca prawo do odwołania zgody w dowolnym momencie bez wpływu na zgodność z prawem przetwarzania, którego dokonano na podstawie zgody przed jej cofnięciem. </w:t>
      </w:r>
      <w:r w:rsidRPr="00977CBD">
        <w:rPr>
          <w:rFonts w:ascii="Arial" w:hAnsi="Arial" w:cs="Arial"/>
          <w:color w:val="FF0000"/>
          <w:spacing w:val="-4"/>
          <w:sz w:val="18"/>
          <w:szCs w:val="18"/>
        </w:rPr>
        <w:t> </w:t>
      </w:r>
    </w:p>
    <w:p w14:paraId="08CEB514" w14:textId="77777777" w:rsidR="00B96890" w:rsidRPr="00977CBD" w:rsidRDefault="00B96890" w:rsidP="00977CBD">
      <w:pPr>
        <w:pStyle w:val="Akapitzlist"/>
        <w:numPr>
          <w:ilvl w:val="0"/>
          <w:numId w:val="16"/>
        </w:numPr>
        <w:spacing w:after="0"/>
        <w:ind w:left="426" w:hanging="426"/>
        <w:contextualSpacing w:val="0"/>
        <w:rPr>
          <w:rFonts w:ascii="Arial" w:hAnsi="Arial" w:cs="Arial"/>
          <w:spacing w:val="-4"/>
          <w:sz w:val="18"/>
          <w:szCs w:val="18"/>
        </w:rPr>
      </w:pPr>
      <w:r w:rsidRPr="00977CBD">
        <w:rPr>
          <w:rFonts w:ascii="Arial" w:hAnsi="Arial" w:cs="Arial"/>
          <w:spacing w:val="-4"/>
          <w:sz w:val="18"/>
          <w:szCs w:val="18"/>
        </w:rPr>
        <w:t>Wykonawca posiada prawo wniesienia skargi do Urzędu Ochrony Danych Osobowych.</w:t>
      </w:r>
    </w:p>
    <w:p w14:paraId="7D056B6C" w14:textId="77777777" w:rsidR="00B96890" w:rsidRPr="00977CBD" w:rsidRDefault="00B96890" w:rsidP="00977CBD">
      <w:pPr>
        <w:pStyle w:val="Akapitzlist"/>
        <w:numPr>
          <w:ilvl w:val="0"/>
          <w:numId w:val="16"/>
        </w:numPr>
        <w:spacing w:after="0"/>
        <w:ind w:left="426" w:hanging="426"/>
        <w:contextualSpacing w:val="0"/>
        <w:rPr>
          <w:rFonts w:ascii="Arial" w:hAnsi="Arial" w:cs="Arial"/>
          <w:spacing w:val="-4"/>
          <w:sz w:val="18"/>
          <w:szCs w:val="18"/>
        </w:rPr>
      </w:pPr>
      <w:r w:rsidRPr="00977CBD">
        <w:rPr>
          <w:rFonts w:ascii="Arial" w:hAnsi="Arial" w:cs="Arial"/>
          <w:spacing w:val="-4"/>
          <w:sz w:val="18"/>
          <w:szCs w:val="18"/>
        </w:rPr>
        <w:t xml:space="preserve">Podanie przez Wykonawcę danych osobowych w zakresie wymaganym przez obowiązujące przepisy prawa jest obowiązkowe. </w:t>
      </w:r>
      <w:r w:rsidRPr="00977CBD">
        <w:rPr>
          <w:rFonts w:ascii="Arial" w:hAnsi="Arial" w:cs="Arial"/>
          <w:spacing w:val="-4"/>
          <w:sz w:val="18"/>
          <w:szCs w:val="18"/>
        </w:rPr>
        <w:br/>
        <w:t>W pozostałym zakresie podanie danych ma charakter dobrowolny.</w:t>
      </w:r>
    </w:p>
    <w:p w14:paraId="23314491" w14:textId="5460DD30" w:rsidR="00B96890" w:rsidRPr="00977CBD" w:rsidRDefault="00B96890" w:rsidP="00977CBD">
      <w:pPr>
        <w:pStyle w:val="Akapitzlist"/>
        <w:numPr>
          <w:ilvl w:val="0"/>
          <w:numId w:val="16"/>
        </w:numPr>
        <w:spacing w:after="0"/>
        <w:ind w:left="426" w:hanging="426"/>
        <w:contextualSpacing w:val="0"/>
        <w:rPr>
          <w:rFonts w:ascii="Arial" w:hAnsi="Arial" w:cs="Arial"/>
          <w:spacing w:val="-4"/>
          <w:sz w:val="18"/>
          <w:szCs w:val="18"/>
        </w:rPr>
      </w:pPr>
      <w:r w:rsidRPr="00977CBD">
        <w:rPr>
          <w:rFonts w:ascii="Arial" w:hAnsi="Arial" w:cs="Arial"/>
          <w:spacing w:val="-4"/>
          <w:sz w:val="18"/>
          <w:szCs w:val="18"/>
        </w:rPr>
        <w:t>Dane Wykonawcy nie będą poddawane zautomatyzowanemu podejmowaniu decyzji, w tym również profilowaniu.</w:t>
      </w:r>
      <w:bookmarkEnd w:id="0"/>
    </w:p>
    <w:sectPr w:rsidR="00B96890" w:rsidRPr="00977CBD" w:rsidSect="0035005C">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ED00" w14:textId="77777777" w:rsidR="00B27E2A" w:rsidRDefault="00B27E2A" w:rsidP="00B27E2A">
      <w:r>
        <w:separator/>
      </w:r>
    </w:p>
  </w:endnote>
  <w:endnote w:type="continuationSeparator" w:id="0">
    <w:p w14:paraId="1FD760B7" w14:textId="77777777" w:rsidR="00B27E2A" w:rsidRDefault="00B27E2A" w:rsidP="00B2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D90F" w14:textId="77777777" w:rsidR="00B27E2A" w:rsidRDefault="00B27E2A" w:rsidP="00B27E2A">
      <w:r>
        <w:separator/>
      </w:r>
    </w:p>
  </w:footnote>
  <w:footnote w:type="continuationSeparator" w:id="0">
    <w:p w14:paraId="38BBC82C" w14:textId="77777777" w:rsidR="00B27E2A" w:rsidRDefault="00B27E2A" w:rsidP="00B2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D47C10"/>
    <w:multiLevelType w:val="hybridMultilevel"/>
    <w:tmpl w:val="A1AA9BEC"/>
    <w:lvl w:ilvl="0" w:tplc="88B280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020DAE"/>
    <w:multiLevelType w:val="hybridMultilevel"/>
    <w:tmpl w:val="B600D3F6"/>
    <w:lvl w:ilvl="0" w:tplc="E5B02AA4">
      <w:start w:val="1"/>
      <w:numFmt w:val="bullet"/>
      <w:lvlText w:val=""/>
      <w:lvlJc w:val="left"/>
      <w:pPr>
        <w:tabs>
          <w:tab w:val="num" w:pos="1005"/>
        </w:tabs>
        <w:ind w:left="1005" w:hanging="360"/>
      </w:pPr>
      <w:rPr>
        <w:rFonts w:ascii="Symbol" w:hAnsi="Symbol" w:hint="default"/>
      </w:rPr>
    </w:lvl>
    <w:lvl w:ilvl="1" w:tplc="04150003">
      <w:start w:val="1"/>
      <w:numFmt w:val="bullet"/>
      <w:lvlText w:val="o"/>
      <w:lvlJc w:val="left"/>
      <w:pPr>
        <w:tabs>
          <w:tab w:val="num" w:pos="1725"/>
        </w:tabs>
        <w:ind w:left="1725" w:hanging="360"/>
      </w:pPr>
      <w:rPr>
        <w:rFonts w:ascii="Courier New" w:hAnsi="Courier New" w:hint="default"/>
      </w:rPr>
    </w:lvl>
    <w:lvl w:ilvl="2" w:tplc="04150005">
      <w:start w:val="1"/>
      <w:numFmt w:val="bullet"/>
      <w:lvlText w:val=""/>
      <w:lvlJc w:val="left"/>
      <w:pPr>
        <w:tabs>
          <w:tab w:val="num" w:pos="2445"/>
        </w:tabs>
        <w:ind w:left="2445" w:hanging="360"/>
      </w:pPr>
      <w:rPr>
        <w:rFonts w:ascii="Wingdings" w:hAnsi="Wingdings" w:cs="Wingdings" w:hint="default"/>
      </w:rPr>
    </w:lvl>
    <w:lvl w:ilvl="3" w:tplc="04150001">
      <w:start w:val="1"/>
      <w:numFmt w:val="bullet"/>
      <w:lvlText w:val=""/>
      <w:lvlJc w:val="left"/>
      <w:pPr>
        <w:tabs>
          <w:tab w:val="num" w:pos="3165"/>
        </w:tabs>
        <w:ind w:left="3165" w:hanging="360"/>
      </w:pPr>
      <w:rPr>
        <w:rFonts w:ascii="Symbol" w:hAnsi="Symbol" w:cs="Symbol" w:hint="default"/>
      </w:rPr>
    </w:lvl>
    <w:lvl w:ilvl="4" w:tplc="04150003">
      <w:start w:val="1"/>
      <w:numFmt w:val="bullet"/>
      <w:lvlText w:val="o"/>
      <w:lvlJc w:val="left"/>
      <w:pPr>
        <w:tabs>
          <w:tab w:val="num" w:pos="3885"/>
        </w:tabs>
        <w:ind w:left="3885" w:hanging="360"/>
      </w:pPr>
      <w:rPr>
        <w:rFonts w:ascii="Courier New" w:hAnsi="Courier New" w:cs="Courier New" w:hint="default"/>
      </w:rPr>
    </w:lvl>
    <w:lvl w:ilvl="5" w:tplc="04150005">
      <w:start w:val="1"/>
      <w:numFmt w:val="bullet"/>
      <w:lvlText w:val=""/>
      <w:lvlJc w:val="left"/>
      <w:pPr>
        <w:tabs>
          <w:tab w:val="num" w:pos="4605"/>
        </w:tabs>
        <w:ind w:left="4605" w:hanging="360"/>
      </w:pPr>
      <w:rPr>
        <w:rFonts w:ascii="Wingdings" w:hAnsi="Wingdings" w:cs="Wingdings" w:hint="default"/>
      </w:rPr>
    </w:lvl>
    <w:lvl w:ilvl="6" w:tplc="04150001">
      <w:start w:val="1"/>
      <w:numFmt w:val="bullet"/>
      <w:lvlText w:val=""/>
      <w:lvlJc w:val="left"/>
      <w:pPr>
        <w:tabs>
          <w:tab w:val="num" w:pos="5325"/>
        </w:tabs>
        <w:ind w:left="5325" w:hanging="360"/>
      </w:pPr>
      <w:rPr>
        <w:rFonts w:ascii="Symbol" w:hAnsi="Symbol" w:cs="Symbol" w:hint="default"/>
      </w:rPr>
    </w:lvl>
    <w:lvl w:ilvl="7" w:tplc="04150003">
      <w:start w:val="1"/>
      <w:numFmt w:val="bullet"/>
      <w:lvlText w:val="o"/>
      <w:lvlJc w:val="left"/>
      <w:pPr>
        <w:tabs>
          <w:tab w:val="num" w:pos="6045"/>
        </w:tabs>
        <w:ind w:left="6045" w:hanging="360"/>
      </w:pPr>
      <w:rPr>
        <w:rFonts w:ascii="Courier New" w:hAnsi="Courier New" w:cs="Courier New" w:hint="default"/>
      </w:rPr>
    </w:lvl>
    <w:lvl w:ilvl="8" w:tplc="04150005">
      <w:start w:val="1"/>
      <w:numFmt w:val="bullet"/>
      <w:lvlText w:val=""/>
      <w:lvlJc w:val="left"/>
      <w:pPr>
        <w:tabs>
          <w:tab w:val="num" w:pos="6765"/>
        </w:tabs>
        <w:ind w:left="6765" w:hanging="360"/>
      </w:pPr>
      <w:rPr>
        <w:rFonts w:ascii="Wingdings" w:hAnsi="Wingdings" w:cs="Wingdings" w:hint="default"/>
      </w:rPr>
    </w:lvl>
  </w:abstractNum>
  <w:abstractNum w:abstractNumId="3" w15:restartNumberingAfterBreak="0">
    <w:nsid w:val="173B73EE"/>
    <w:multiLevelType w:val="hybridMultilevel"/>
    <w:tmpl w:val="B3F2FA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B25BB9"/>
    <w:multiLevelType w:val="hybridMultilevel"/>
    <w:tmpl w:val="1DCC8E2A"/>
    <w:lvl w:ilvl="0" w:tplc="ED80CC3E">
      <w:start w:val="1"/>
      <w:numFmt w:val="lowerLetter"/>
      <w:lvlText w:val="%1)"/>
      <w:lvlJc w:val="left"/>
      <w:pPr>
        <w:tabs>
          <w:tab w:val="num" w:pos="1020"/>
        </w:tabs>
        <w:ind w:left="1020" w:hanging="360"/>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DC7142E"/>
    <w:multiLevelType w:val="hybridMultilevel"/>
    <w:tmpl w:val="A17A6EA0"/>
    <w:lvl w:ilvl="0" w:tplc="E5B02AA4">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E0335E"/>
    <w:multiLevelType w:val="hybridMultilevel"/>
    <w:tmpl w:val="BB36B8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E73C0D"/>
    <w:multiLevelType w:val="hybridMultilevel"/>
    <w:tmpl w:val="E828E5F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1EF2794C">
      <w:start w:val="1"/>
      <w:numFmt w:val="lowerLetter"/>
      <w:lvlText w:val="%4)"/>
      <w:lvlJc w:val="left"/>
      <w:pPr>
        <w:ind w:left="720" w:hanging="360"/>
      </w:pPr>
      <w:rPr>
        <w:b w:val="0"/>
        <w:bCs/>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E470716"/>
    <w:multiLevelType w:val="hybridMultilevel"/>
    <w:tmpl w:val="B99C23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B52612"/>
    <w:multiLevelType w:val="hybridMultilevel"/>
    <w:tmpl w:val="DF1CF93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E941B5"/>
    <w:multiLevelType w:val="hybridMultilevel"/>
    <w:tmpl w:val="F47CE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20539E"/>
    <w:multiLevelType w:val="hybridMultilevel"/>
    <w:tmpl w:val="3C46B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0C112E"/>
    <w:multiLevelType w:val="hybridMultilevel"/>
    <w:tmpl w:val="8E92E1F4"/>
    <w:lvl w:ilvl="0" w:tplc="D148617E">
      <w:start w:val="4"/>
      <w:numFmt w:val="decimal"/>
      <w:lvlText w:val="%1."/>
      <w:lvlJc w:val="left"/>
      <w:pPr>
        <w:tabs>
          <w:tab w:val="num" w:pos="720"/>
        </w:tabs>
        <w:ind w:left="720" w:hanging="360"/>
      </w:pPr>
      <w:rPr>
        <w:rFonts w:ascii="Times New Roman" w:hAnsi="Times New Roman" w:cs="Times New Roman"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5D26EC4"/>
    <w:multiLevelType w:val="hybridMultilevel"/>
    <w:tmpl w:val="E57A10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67865FD1"/>
    <w:multiLevelType w:val="hybridMultilevel"/>
    <w:tmpl w:val="42FACCB8"/>
    <w:lvl w:ilvl="0" w:tplc="1EE6C4D8">
      <w:start w:val="1"/>
      <w:numFmt w:val="decimal"/>
      <w:lvlText w:val="%1)"/>
      <w:lvlJc w:val="left"/>
      <w:pPr>
        <w:ind w:left="720" w:hanging="360"/>
      </w:pPr>
      <w:rPr>
        <w:rFonts w:ascii="Calibri" w:hAnsi="Calibri"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CAE1BEC"/>
    <w:multiLevelType w:val="hybridMultilevel"/>
    <w:tmpl w:val="A20898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70E374D9"/>
    <w:multiLevelType w:val="hybridMultilevel"/>
    <w:tmpl w:val="398AE4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EB1B2C"/>
    <w:multiLevelType w:val="hybridMultilevel"/>
    <w:tmpl w:val="906AB68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CC57385"/>
    <w:multiLevelType w:val="hybridMultilevel"/>
    <w:tmpl w:val="05CE06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0682667">
    <w:abstractNumId w:val="2"/>
  </w:num>
  <w:num w:numId="2" w16cid:durableId="323513142">
    <w:abstractNumId w:val="5"/>
  </w:num>
  <w:num w:numId="3" w16cid:durableId="13658489">
    <w:abstractNumId w:val="4"/>
  </w:num>
  <w:num w:numId="4" w16cid:durableId="1096947000">
    <w:abstractNumId w:val="11"/>
  </w:num>
  <w:num w:numId="5" w16cid:durableId="1587684613">
    <w:abstractNumId w:val="16"/>
  </w:num>
  <w:num w:numId="6" w16cid:durableId="1067995318">
    <w:abstractNumId w:val="8"/>
  </w:num>
  <w:num w:numId="7" w16cid:durableId="484975043">
    <w:abstractNumId w:val="18"/>
  </w:num>
  <w:num w:numId="8" w16cid:durableId="1260063861">
    <w:abstractNumId w:val="6"/>
  </w:num>
  <w:num w:numId="9" w16cid:durableId="1807894746">
    <w:abstractNumId w:val="12"/>
  </w:num>
  <w:num w:numId="10" w16cid:durableId="1561667825">
    <w:abstractNumId w:val="3"/>
  </w:num>
  <w:num w:numId="11" w16cid:durableId="354812837">
    <w:abstractNumId w:val="9"/>
  </w:num>
  <w:num w:numId="12" w16cid:durableId="511190117">
    <w:abstractNumId w:val="13"/>
  </w:num>
  <w:num w:numId="13" w16cid:durableId="1222206731">
    <w:abstractNumId w:val="10"/>
  </w:num>
  <w:num w:numId="14" w16cid:durableId="2126775637">
    <w:abstractNumId w:val="7"/>
  </w:num>
  <w:num w:numId="15" w16cid:durableId="2010525340">
    <w:abstractNumId w:val="1"/>
  </w:num>
  <w:num w:numId="16" w16cid:durableId="936906580">
    <w:abstractNumId w:val="0"/>
  </w:num>
  <w:num w:numId="17" w16cid:durableId="1523665605">
    <w:abstractNumId w:val="17"/>
  </w:num>
  <w:num w:numId="18" w16cid:durableId="156271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537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6D"/>
    <w:rsid w:val="0001063D"/>
    <w:rsid w:val="000357C8"/>
    <w:rsid w:val="000376DA"/>
    <w:rsid w:val="000920CE"/>
    <w:rsid w:val="000A2625"/>
    <w:rsid w:val="000B35D9"/>
    <w:rsid w:val="000C56FE"/>
    <w:rsid w:val="000D7B6F"/>
    <w:rsid w:val="000F6340"/>
    <w:rsid w:val="00113CDB"/>
    <w:rsid w:val="00123AA7"/>
    <w:rsid w:val="00167198"/>
    <w:rsid w:val="00181F8F"/>
    <w:rsid w:val="001C1246"/>
    <w:rsid w:val="001D3541"/>
    <w:rsid w:val="001D6261"/>
    <w:rsid w:val="001E05AF"/>
    <w:rsid w:val="001E698A"/>
    <w:rsid w:val="0020540A"/>
    <w:rsid w:val="002534AD"/>
    <w:rsid w:val="00260997"/>
    <w:rsid w:val="00262F83"/>
    <w:rsid w:val="0028532C"/>
    <w:rsid w:val="00294825"/>
    <w:rsid w:val="0029487B"/>
    <w:rsid w:val="002F09AB"/>
    <w:rsid w:val="002F77DC"/>
    <w:rsid w:val="003048D4"/>
    <w:rsid w:val="00326B4D"/>
    <w:rsid w:val="00347E39"/>
    <w:rsid w:val="0035005C"/>
    <w:rsid w:val="00352C3E"/>
    <w:rsid w:val="00396CB4"/>
    <w:rsid w:val="003A0F18"/>
    <w:rsid w:val="003B7827"/>
    <w:rsid w:val="003D4B0B"/>
    <w:rsid w:val="00420857"/>
    <w:rsid w:val="00437FF5"/>
    <w:rsid w:val="00451578"/>
    <w:rsid w:val="0048765E"/>
    <w:rsid w:val="004A3F0B"/>
    <w:rsid w:val="004B1F3F"/>
    <w:rsid w:val="004D0993"/>
    <w:rsid w:val="004D47A6"/>
    <w:rsid w:val="00503DC3"/>
    <w:rsid w:val="005077EE"/>
    <w:rsid w:val="0053652F"/>
    <w:rsid w:val="005A2E59"/>
    <w:rsid w:val="005B279D"/>
    <w:rsid w:val="006013AC"/>
    <w:rsid w:val="00644F28"/>
    <w:rsid w:val="00650C32"/>
    <w:rsid w:val="0067151A"/>
    <w:rsid w:val="006768F7"/>
    <w:rsid w:val="00686954"/>
    <w:rsid w:val="00697AD3"/>
    <w:rsid w:val="006C103A"/>
    <w:rsid w:val="00734067"/>
    <w:rsid w:val="00734237"/>
    <w:rsid w:val="007455A8"/>
    <w:rsid w:val="00757D56"/>
    <w:rsid w:val="00767572"/>
    <w:rsid w:val="00792D7B"/>
    <w:rsid w:val="007A20BA"/>
    <w:rsid w:val="007F0C43"/>
    <w:rsid w:val="0082706D"/>
    <w:rsid w:val="0084108B"/>
    <w:rsid w:val="00841486"/>
    <w:rsid w:val="0087345F"/>
    <w:rsid w:val="008815A5"/>
    <w:rsid w:val="008B3354"/>
    <w:rsid w:val="00914629"/>
    <w:rsid w:val="00926D46"/>
    <w:rsid w:val="00941958"/>
    <w:rsid w:val="0096455B"/>
    <w:rsid w:val="00973192"/>
    <w:rsid w:val="00977CBD"/>
    <w:rsid w:val="009953AD"/>
    <w:rsid w:val="009C30BA"/>
    <w:rsid w:val="009C3B25"/>
    <w:rsid w:val="009E5AC7"/>
    <w:rsid w:val="00A0759A"/>
    <w:rsid w:val="00A43242"/>
    <w:rsid w:val="00A530CD"/>
    <w:rsid w:val="00A63C78"/>
    <w:rsid w:val="00A6555F"/>
    <w:rsid w:val="00A855D3"/>
    <w:rsid w:val="00AC4305"/>
    <w:rsid w:val="00AF026A"/>
    <w:rsid w:val="00B03BB8"/>
    <w:rsid w:val="00B27E2A"/>
    <w:rsid w:val="00B70638"/>
    <w:rsid w:val="00B8035C"/>
    <w:rsid w:val="00B96890"/>
    <w:rsid w:val="00B976B0"/>
    <w:rsid w:val="00BE2CF6"/>
    <w:rsid w:val="00BF7503"/>
    <w:rsid w:val="00C039C7"/>
    <w:rsid w:val="00C10EA6"/>
    <w:rsid w:val="00C41B7B"/>
    <w:rsid w:val="00C57E9F"/>
    <w:rsid w:val="00C71389"/>
    <w:rsid w:val="00CE70C3"/>
    <w:rsid w:val="00D07AD1"/>
    <w:rsid w:val="00D17A47"/>
    <w:rsid w:val="00D319DE"/>
    <w:rsid w:val="00D33C9E"/>
    <w:rsid w:val="00D70132"/>
    <w:rsid w:val="00DB2807"/>
    <w:rsid w:val="00DB4BC2"/>
    <w:rsid w:val="00DE1055"/>
    <w:rsid w:val="00E07900"/>
    <w:rsid w:val="00E22F4A"/>
    <w:rsid w:val="00E37502"/>
    <w:rsid w:val="00E54532"/>
    <w:rsid w:val="00E631DD"/>
    <w:rsid w:val="00E72D68"/>
    <w:rsid w:val="00E73457"/>
    <w:rsid w:val="00E90CC8"/>
    <w:rsid w:val="00E95C0C"/>
    <w:rsid w:val="00EC4D24"/>
    <w:rsid w:val="00EF15B7"/>
    <w:rsid w:val="00F1060A"/>
    <w:rsid w:val="00F16763"/>
    <w:rsid w:val="00F54041"/>
    <w:rsid w:val="00F93FAF"/>
    <w:rsid w:val="00FC4FAF"/>
    <w:rsid w:val="00FD388B"/>
    <w:rsid w:val="00FE18F4"/>
    <w:rsid w:val="00FE4B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A1220"/>
  <w15:docId w15:val="{146ACB9F-9845-45D2-BD1E-18905F59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706D"/>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82706D"/>
    <w:rPr>
      <w:color w:val="000000"/>
    </w:rPr>
  </w:style>
  <w:style w:type="character" w:customStyle="1" w:styleId="TekstpodstawowyZnak">
    <w:name w:val="Tekst podstawowy Znak"/>
    <w:link w:val="Tekstpodstawowy"/>
    <w:uiPriority w:val="99"/>
    <w:semiHidden/>
    <w:rsid w:val="001E698A"/>
    <w:rPr>
      <w:sz w:val="24"/>
      <w:szCs w:val="24"/>
    </w:rPr>
  </w:style>
  <w:style w:type="paragraph" w:styleId="Tekstdymka">
    <w:name w:val="Balloon Text"/>
    <w:basedOn w:val="Normalny"/>
    <w:link w:val="TekstdymkaZnak"/>
    <w:uiPriority w:val="99"/>
    <w:semiHidden/>
    <w:unhideWhenUsed/>
    <w:rsid w:val="00D70132"/>
    <w:rPr>
      <w:rFonts w:ascii="Segoe UI" w:hAnsi="Segoe UI" w:cs="Segoe UI"/>
      <w:sz w:val="18"/>
      <w:szCs w:val="18"/>
    </w:rPr>
  </w:style>
  <w:style w:type="character" w:customStyle="1" w:styleId="TekstdymkaZnak">
    <w:name w:val="Tekst dymka Znak"/>
    <w:link w:val="Tekstdymka"/>
    <w:uiPriority w:val="99"/>
    <w:semiHidden/>
    <w:rsid w:val="00D70132"/>
    <w:rPr>
      <w:rFonts w:ascii="Segoe UI" w:hAnsi="Segoe UI" w:cs="Segoe UI"/>
      <w:sz w:val="18"/>
      <w:szCs w:val="18"/>
    </w:rPr>
  </w:style>
  <w:style w:type="paragraph" w:customStyle="1" w:styleId="Default">
    <w:name w:val="Default"/>
    <w:rsid w:val="00926D46"/>
    <w:pPr>
      <w:autoSpaceDE w:val="0"/>
      <w:autoSpaceDN w:val="0"/>
      <w:adjustRightInd w:val="0"/>
    </w:pPr>
    <w:rPr>
      <w:rFonts w:ascii="Calibri" w:hAnsi="Calibri" w:cs="Calibri"/>
      <w:color w:val="000000"/>
      <w:sz w:val="24"/>
      <w:szCs w:val="24"/>
      <w:lang w:val="en-US" w:eastAsia="en-US"/>
    </w:rPr>
  </w:style>
  <w:style w:type="paragraph" w:customStyle="1" w:styleId="Standard">
    <w:name w:val="Standard"/>
    <w:basedOn w:val="Normalny"/>
    <w:rsid w:val="00926D46"/>
    <w:pPr>
      <w:autoSpaceDN w:val="0"/>
    </w:pPr>
    <w:rPr>
      <w:rFonts w:eastAsia="Calibri"/>
    </w:rPr>
  </w:style>
  <w:style w:type="paragraph" w:styleId="Akapitzlist">
    <w:name w:val="List Paragraph"/>
    <w:aliases w:val="normalny tekst,Normal,Akapit z listą3,Akapit z listą31,Wypunktowanie,Normal2,Asia 2  Akapit z listą,tekst normalny"/>
    <w:basedOn w:val="Normalny"/>
    <w:link w:val="AkapitzlistZnak"/>
    <w:uiPriority w:val="34"/>
    <w:qFormat/>
    <w:rsid w:val="00294825"/>
    <w:pPr>
      <w:spacing w:after="200" w:line="276" w:lineRule="auto"/>
      <w:ind w:left="720"/>
      <w:contextualSpacing/>
    </w:pPr>
    <w:rPr>
      <w:rFonts w:ascii="Arial Narrow" w:eastAsia="Calibri" w:hAnsi="Arial Narrow"/>
      <w:sz w:val="22"/>
      <w:szCs w:val="22"/>
      <w:lang w:eastAsia="en-US"/>
    </w:rPr>
  </w:style>
  <w:style w:type="character" w:customStyle="1" w:styleId="AkapitzlistZnak">
    <w:name w:val="Akapit z listą Znak"/>
    <w:aliases w:val="normalny tekst Znak,Normal Znak,Akapit z listą3 Znak,Akapit z listą31 Znak,Wypunktowanie Znak,Normal2 Znak,Asia 2  Akapit z listą Znak,tekst normalny Znak"/>
    <w:link w:val="Akapitzlist"/>
    <w:uiPriority w:val="34"/>
    <w:locked/>
    <w:rsid w:val="00294825"/>
    <w:rPr>
      <w:rFonts w:ascii="Arial Narrow" w:eastAsia="Calibri" w:hAnsi="Arial Narrow"/>
      <w:sz w:val="22"/>
      <w:szCs w:val="22"/>
      <w:lang w:eastAsia="en-US"/>
    </w:rPr>
  </w:style>
  <w:style w:type="paragraph" w:styleId="Tekstprzypisukocowego">
    <w:name w:val="endnote text"/>
    <w:basedOn w:val="Normalny"/>
    <w:link w:val="TekstprzypisukocowegoZnak"/>
    <w:uiPriority w:val="99"/>
    <w:semiHidden/>
    <w:unhideWhenUsed/>
    <w:rsid w:val="00B27E2A"/>
    <w:rPr>
      <w:sz w:val="20"/>
      <w:szCs w:val="20"/>
    </w:rPr>
  </w:style>
  <w:style w:type="character" w:customStyle="1" w:styleId="TekstprzypisukocowegoZnak">
    <w:name w:val="Tekst przypisu końcowego Znak"/>
    <w:basedOn w:val="Domylnaczcionkaakapitu"/>
    <w:link w:val="Tekstprzypisukocowego"/>
    <w:uiPriority w:val="99"/>
    <w:semiHidden/>
    <w:rsid w:val="00B27E2A"/>
  </w:style>
  <w:style w:type="character" w:styleId="Odwoanieprzypisukocowego">
    <w:name w:val="endnote reference"/>
    <w:basedOn w:val="Domylnaczcionkaakapitu"/>
    <w:uiPriority w:val="99"/>
    <w:semiHidden/>
    <w:unhideWhenUsed/>
    <w:rsid w:val="00B27E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80523">
      <w:bodyDiv w:val="1"/>
      <w:marLeft w:val="0"/>
      <w:marRight w:val="0"/>
      <w:marTop w:val="0"/>
      <w:marBottom w:val="0"/>
      <w:divBdr>
        <w:top w:val="none" w:sz="0" w:space="0" w:color="auto"/>
        <w:left w:val="none" w:sz="0" w:space="0" w:color="auto"/>
        <w:bottom w:val="none" w:sz="0" w:space="0" w:color="auto"/>
        <w:right w:val="none" w:sz="0" w:space="0" w:color="auto"/>
      </w:divBdr>
    </w:div>
    <w:div w:id="201176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1034</Words>
  <Characters>6387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MaciasB</dc:creator>
  <cp:keywords/>
  <dc:description/>
  <cp:lastModifiedBy>OR.Wolny Ewa</cp:lastModifiedBy>
  <cp:revision>6</cp:revision>
  <cp:lastPrinted>2024-03-20T07:59:00Z</cp:lastPrinted>
  <dcterms:created xsi:type="dcterms:W3CDTF">2024-03-18T12:04:00Z</dcterms:created>
  <dcterms:modified xsi:type="dcterms:W3CDTF">2024-03-20T09:26:00Z</dcterms:modified>
</cp:coreProperties>
</file>