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5B8FBA47"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5305FB">
        <w:rPr>
          <w:b/>
          <w:bCs/>
          <w:sz w:val="24"/>
          <w:szCs w:val="24"/>
        </w:rPr>
        <w:t>Specjalisty</w:t>
      </w:r>
      <w:r w:rsidR="00F52CB9">
        <w:rPr>
          <w:b/>
          <w:bCs/>
          <w:sz w:val="24"/>
          <w:szCs w:val="24"/>
        </w:rPr>
        <w:t xml:space="preserve"> </w:t>
      </w:r>
      <w:r w:rsidR="006551C7" w:rsidRPr="003B36FE">
        <w:rPr>
          <w:b/>
          <w:bCs/>
          <w:sz w:val="24"/>
          <w:szCs w:val="24"/>
        </w:rPr>
        <w:t xml:space="preserve">w </w:t>
      </w:r>
      <w:bookmarkStart w:id="1" w:name="_Hlk20738865"/>
      <w:r w:rsidR="008E5AC4">
        <w:rPr>
          <w:b/>
          <w:bCs/>
          <w:sz w:val="24"/>
          <w:szCs w:val="24"/>
        </w:rPr>
        <w:t xml:space="preserve">Wydziale </w:t>
      </w:r>
      <w:r w:rsidR="005305FB">
        <w:rPr>
          <w:b/>
          <w:bCs/>
          <w:sz w:val="24"/>
          <w:szCs w:val="24"/>
        </w:rPr>
        <w:t xml:space="preserve">Finansowym </w:t>
      </w:r>
      <w:r w:rsidR="00E601C4" w:rsidRPr="003B36FE">
        <w:rPr>
          <w:b/>
          <w:bCs/>
          <w:sz w:val="24"/>
          <w:szCs w:val="24"/>
        </w:rPr>
        <w:t>w</w:t>
      </w:r>
      <w:r w:rsidR="003B36FE">
        <w:rPr>
          <w:b/>
          <w:bCs/>
          <w:sz w:val="24"/>
          <w:szCs w:val="24"/>
        </w:rPr>
        <w:t xml:space="preserve"> </w:t>
      </w:r>
      <w:r w:rsidRPr="003B36FE">
        <w:rPr>
          <w:b/>
          <w:bCs/>
          <w:sz w:val="24"/>
          <w:szCs w:val="24"/>
        </w:rPr>
        <w:t>Starostwie Powiatowym</w:t>
      </w:r>
      <w:r w:rsidR="008E5AC4">
        <w:rPr>
          <w:b/>
          <w:bCs/>
          <w:sz w:val="24"/>
          <w:szCs w:val="24"/>
        </w:rPr>
        <w:tab/>
      </w:r>
      <w:r w:rsidRPr="003B36FE">
        <w:rPr>
          <w:b/>
          <w:bCs/>
          <w:sz w:val="24"/>
          <w:szCs w:val="24"/>
        </w:rPr>
        <w:t>w Żywcu</w:t>
      </w:r>
      <w:bookmarkEnd w:id="1"/>
    </w:p>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bookmarkStart w:id="2" w:name="_Hlk118282010"/>
      <w:bookmarkEnd w:id="0"/>
      <w:r w:rsidRPr="00E24EDC">
        <w:rPr>
          <w:sz w:val="24"/>
          <w:szCs w:val="24"/>
          <w:u w:val="single"/>
        </w:rPr>
        <w:t xml:space="preserve">WYMAGANIA NIEZBĘDNE </w:t>
      </w:r>
      <w:bookmarkStart w:id="3" w:name="_Hlk511591949"/>
      <w:r w:rsidRPr="00E24EDC">
        <w:rPr>
          <w:sz w:val="24"/>
          <w:szCs w:val="24"/>
          <w:u w:val="single"/>
        </w:rPr>
        <w:t>DLA</w:t>
      </w:r>
      <w:bookmarkEnd w:id="3"/>
      <w:r w:rsidRPr="00E24EDC">
        <w:rPr>
          <w:sz w:val="24"/>
          <w:szCs w:val="24"/>
          <w:u w:val="single"/>
        </w:rPr>
        <w:t xml:space="preserve"> KANDYDATA:</w:t>
      </w:r>
    </w:p>
    <w:p w14:paraId="552D7273" w14:textId="682A991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proofErr w:type="spellStart"/>
      <w:r w:rsidR="00B0672A" w:rsidRPr="00B0672A">
        <w:rPr>
          <w:rFonts w:ascii="Times New Roman" w:eastAsia="Times New Roman" w:hAnsi="Times New Roman" w:cs="Times New Roman"/>
          <w:color w:val="000000" w:themeColor="text1"/>
          <w:lang w:eastAsia="pl-PL"/>
        </w:rPr>
        <w:t>t.j</w:t>
      </w:r>
      <w:proofErr w:type="spellEnd"/>
      <w:r w:rsidR="00B0672A" w:rsidRPr="00B0672A">
        <w:rPr>
          <w:rFonts w:ascii="Times New Roman" w:eastAsia="Times New Roman" w:hAnsi="Times New Roman" w:cs="Times New Roman"/>
          <w:color w:val="000000" w:themeColor="text1"/>
          <w:lang w:eastAsia="pl-PL"/>
        </w:rPr>
        <w:t>. Dz. U. z 2022 r. poz. 530</w:t>
      </w:r>
      <w:r w:rsidRPr="00E24EDC">
        <w:rPr>
          <w:rFonts w:ascii="Times New Roman" w:hAnsi="Times New Roman" w:cs="Times New Roman"/>
          <w:color w:val="000000" w:themeColor="text1"/>
        </w:rPr>
        <w:t xml:space="preserve">) dla stanowisk urzędniczych tj.: </w:t>
      </w:r>
    </w:p>
    <w:p w14:paraId="4B8C81A4" w14:textId="2D1C658D" w:rsidR="007210AC" w:rsidRPr="00E24EDC" w:rsidRDefault="007210AC" w:rsidP="00E24EDC">
      <w:pPr>
        <w:pStyle w:val="Akapitzlist"/>
        <w:numPr>
          <w:ilvl w:val="0"/>
          <w:numId w:val="18"/>
        </w:numPr>
        <w:jc w:val="both"/>
        <w:rPr>
          <w:sz w:val="24"/>
          <w:szCs w:val="24"/>
          <w:lang w:eastAsia="en-US"/>
        </w:rPr>
      </w:pPr>
      <w:r w:rsidRPr="00E24EDC">
        <w:rPr>
          <w:sz w:val="24"/>
          <w:szCs w:val="24"/>
        </w:rPr>
        <w:t>jest obywatelem polskim, z zastrzeżeniem art.11 ust.</w:t>
      </w:r>
      <w:r w:rsidR="00173EC6">
        <w:rPr>
          <w:sz w:val="24"/>
          <w:szCs w:val="24"/>
        </w:rPr>
        <w:t xml:space="preserve"> </w:t>
      </w:r>
      <w:r w:rsidRPr="00E24EDC">
        <w:rPr>
          <w:sz w:val="24"/>
          <w:szCs w:val="24"/>
        </w:rPr>
        <w:t>2 i 3 ustawy,</w:t>
      </w:r>
    </w:p>
    <w:p w14:paraId="4FAB90FA" w14:textId="0651F671"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pełną zdolność do czynności prawnych oraz korzysta z pełni praw publicznych,</w:t>
      </w:r>
    </w:p>
    <w:p w14:paraId="03E59F2A" w14:textId="1511E0C9"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w:t>
      </w:r>
      <w:r w:rsidR="00DA056B">
        <w:rPr>
          <w:sz w:val="24"/>
          <w:szCs w:val="24"/>
        </w:rPr>
        <w:t xml:space="preserve"> kwalifikacje zawodowe </w:t>
      </w:r>
      <w:r w:rsidRPr="00E24EDC">
        <w:rPr>
          <w:sz w:val="24"/>
          <w:szCs w:val="24"/>
        </w:rPr>
        <w:t>wymagane do wykonywania pracy na określonym stanowisku,</w:t>
      </w:r>
    </w:p>
    <w:p w14:paraId="7A5330C0" w14:textId="30220B3D" w:rsidR="007210AC" w:rsidRPr="00173EC6" w:rsidRDefault="007210AC" w:rsidP="00083666">
      <w:pPr>
        <w:pStyle w:val="Akapitzlist"/>
        <w:numPr>
          <w:ilvl w:val="0"/>
          <w:numId w:val="18"/>
        </w:numPr>
        <w:suppressAutoHyphens w:val="0"/>
        <w:autoSpaceDN/>
        <w:jc w:val="both"/>
        <w:textAlignment w:val="auto"/>
        <w:rPr>
          <w:sz w:val="24"/>
          <w:szCs w:val="24"/>
        </w:rPr>
      </w:pPr>
      <w:r w:rsidRPr="00173EC6">
        <w:rPr>
          <w:sz w:val="24"/>
          <w:szCs w:val="24"/>
        </w:rPr>
        <w:t>nie był skazany prawomocnym wyrokiem sądu za umyślne przestępstwo ścigane z oskarżenia publicznego lub umyślne przestępstwo skarbowe,</w:t>
      </w:r>
    </w:p>
    <w:p w14:paraId="648222D8" w14:textId="36F056A9" w:rsidR="007210AC" w:rsidRDefault="007210AC" w:rsidP="00D40405">
      <w:pPr>
        <w:numPr>
          <w:ilvl w:val="0"/>
          <w:numId w:val="18"/>
        </w:numPr>
        <w:suppressAutoHyphens w:val="0"/>
        <w:autoSpaceDN/>
        <w:jc w:val="both"/>
        <w:textAlignment w:val="auto"/>
        <w:rPr>
          <w:sz w:val="24"/>
          <w:szCs w:val="24"/>
        </w:rPr>
      </w:pPr>
      <w:r w:rsidRPr="008E5AC4">
        <w:rPr>
          <w:sz w:val="24"/>
          <w:szCs w:val="24"/>
        </w:rPr>
        <w:t xml:space="preserve">posiada wykształcenie </w:t>
      </w:r>
      <w:r w:rsidR="007A16D6">
        <w:rPr>
          <w:sz w:val="24"/>
          <w:szCs w:val="24"/>
        </w:rPr>
        <w:t>wyższe ekonomiczne,</w:t>
      </w:r>
    </w:p>
    <w:p w14:paraId="3A99772E" w14:textId="6BA72A19" w:rsidR="0096557A" w:rsidRPr="00B4013E" w:rsidRDefault="0096557A" w:rsidP="0096557A">
      <w:pPr>
        <w:pStyle w:val="Akapitzlist"/>
        <w:numPr>
          <w:ilvl w:val="0"/>
          <w:numId w:val="18"/>
        </w:numPr>
        <w:suppressAutoHyphens w:val="0"/>
        <w:autoSpaceDN/>
        <w:textAlignment w:val="auto"/>
        <w:rPr>
          <w:sz w:val="24"/>
          <w:szCs w:val="24"/>
        </w:rPr>
      </w:pPr>
      <w:r w:rsidRPr="00B4013E">
        <w:rPr>
          <w:sz w:val="24"/>
          <w:szCs w:val="24"/>
        </w:rPr>
        <w:t>posiada co najmniej 5 letni staż pracy</w:t>
      </w:r>
      <w:r w:rsidR="007A16D6">
        <w:rPr>
          <w:sz w:val="24"/>
          <w:szCs w:val="24"/>
        </w:rPr>
        <w:t xml:space="preserve"> w księgowości</w:t>
      </w:r>
      <w:r w:rsidRPr="00B4013E">
        <w:rPr>
          <w:sz w:val="24"/>
          <w:szCs w:val="24"/>
        </w:rPr>
        <w:t xml:space="preserve"> w tym co najmniej roczny staż pracy w administracji samorządowej,</w:t>
      </w:r>
    </w:p>
    <w:p w14:paraId="33F6999C" w14:textId="2936965F" w:rsidR="007A16D6" w:rsidRDefault="007A16D6" w:rsidP="007A16D6">
      <w:pPr>
        <w:pStyle w:val="Akapitzlist"/>
        <w:numPr>
          <w:ilvl w:val="0"/>
          <w:numId w:val="18"/>
        </w:numPr>
        <w:suppressAutoHyphens w:val="0"/>
        <w:autoSpaceDN/>
        <w:textAlignment w:val="auto"/>
        <w:rPr>
          <w:sz w:val="24"/>
          <w:szCs w:val="24"/>
        </w:rPr>
      </w:pPr>
      <w:r w:rsidRPr="00B22EF7">
        <w:rPr>
          <w:sz w:val="24"/>
          <w:szCs w:val="24"/>
        </w:rPr>
        <w:t>posiada udokumentowane szkolenia</w:t>
      </w:r>
      <w:r w:rsidR="00BE239A">
        <w:rPr>
          <w:sz w:val="24"/>
          <w:szCs w:val="24"/>
        </w:rPr>
        <w:t xml:space="preserve"> </w:t>
      </w:r>
      <w:r w:rsidRPr="00B22EF7">
        <w:rPr>
          <w:sz w:val="24"/>
          <w:szCs w:val="24"/>
        </w:rPr>
        <w:t>związane z zakresem zadań przewidzianych do realizacji</w:t>
      </w:r>
      <w:r>
        <w:rPr>
          <w:sz w:val="24"/>
          <w:szCs w:val="24"/>
        </w:rPr>
        <w:t xml:space="preserve"> zgodnie z opisem</w:t>
      </w:r>
      <w:r w:rsidRPr="00B22EF7">
        <w:rPr>
          <w:sz w:val="24"/>
          <w:szCs w:val="24"/>
        </w:rPr>
        <w:t xml:space="preserve"> stanowisk</w:t>
      </w:r>
      <w:r>
        <w:rPr>
          <w:sz w:val="24"/>
          <w:szCs w:val="24"/>
        </w:rPr>
        <w:t>a,</w:t>
      </w:r>
    </w:p>
    <w:p w14:paraId="57319AE0" w14:textId="77777777" w:rsidR="0096557A" w:rsidRDefault="0096557A" w:rsidP="0096557A">
      <w:pPr>
        <w:pStyle w:val="Akapitzlist"/>
        <w:numPr>
          <w:ilvl w:val="0"/>
          <w:numId w:val="18"/>
        </w:numPr>
        <w:suppressAutoHyphens w:val="0"/>
        <w:autoSpaceDN/>
        <w:textAlignment w:val="auto"/>
        <w:rPr>
          <w:sz w:val="24"/>
          <w:szCs w:val="24"/>
        </w:rPr>
      </w:pPr>
      <w:r w:rsidRPr="00B22EF7">
        <w:rPr>
          <w:sz w:val="24"/>
          <w:szCs w:val="24"/>
        </w:rPr>
        <w:t>cieszy się nieposzlakowaną opinią</w:t>
      </w:r>
      <w:r>
        <w:rPr>
          <w:sz w:val="24"/>
          <w:szCs w:val="24"/>
        </w:rPr>
        <w:t>.</w:t>
      </w:r>
    </w:p>
    <w:p w14:paraId="250F63E2" w14:textId="77777777" w:rsidR="0096557A" w:rsidRPr="00EE4AC6" w:rsidRDefault="0096557A" w:rsidP="0096557A">
      <w:pPr>
        <w:suppressAutoHyphens w:val="0"/>
        <w:autoSpaceDN/>
        <w:textAlignment w:val="auto"/>
        <w:rPr>
          <w:sz w:val="24"/>
          <w:szCs w:val="24"/>
        </w:rPr>
      </w:pPr>
    </w:p>
    <w:bookmarkEnd w:id="2"/>
    <w:p w14:paraId="1941B7F3" w14:textId="77777777" w:rsidR="006544CF" w:rsidRDefault="006544CF" w:rsidP="006544CF">
      <w:pPr>
        <w:suppressAutoHyphens w:val="0"/>
        <w:autoSpaceDN/>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28638B69" w14:textId="098F013F" w:rsidR="00775216" w:rsidRDefault="00775216" w:rsidP="00775216">
      <w:pPr>
        <w:pStyle w:val="Akapitzlist"/>
        <w:numPr>
          <w:ilvl w:val="3"/>
          <w:numId w:val="2"/>
        </w:numPr>
        <w:suppressAutoHyphens w:val="0"/>
        <w:autoSpaceDN/>
        <w:jc w:val="both"/>
        <w:textAlignment w:val="auto"/>
        <w:rPr>
          <w:sz w:val="24"/>
          <w:szCs w:val="24"/>
        </w:rPr>
      </w:pPr>
      <w:r>
        <w:rPr>
          <w:sz w:val="24"/>
          <w:szCs w:val="24"/>
        </w:rPr>
        <w:t>U</w:t>
      </w:r>
      <w:r w:rsidRPr="005F1850">
        <w:rPr>
          <w:sz w:val="24"/>
          <w:szCs w:val="24"/>
        </w:rPr>
        <w:t>stawa z dnia 5 czerwca 1998 r. o samorządzie powiatowym</w:t>
      </w:r>
      <w:r>
        <w:rPr>
          <w:sz w:val="24"/>
          <w:szCs w:val="24"/>
        </w:rPr>
        <w:t>,</w:t>
      </w:r>
    </w:p>
    <w:p w14:paraId="4CE70BDA" w14:textId="01543623" w:rsidR="009543A0" w:rsidRDefault="009543A0" w:rsidP="00775216">
      <w:pPr>
        <w:pStyle w:val="Akapitzlist"/>
        <w:numPr>
          <w:ilvl w:val="3"/>
          <w:numId w:val="2"/>
        </w:numPr>
        <w:suppressAutoHyphens w:val="0"/>
        <w:autoSpaceDN/>
        <w:jc w:val="both"/>
        <w:textAlignment w:val="auto"/>
        <w:rPr>
          <w:sz w:val="24"/>
          <w:szCs w:val="24"/>
        </w:rPr>
      </w:pPr>
      <w:r>
        <w:rPr>
          <w:sz w:val="24"/>
          <w:szCs w:val="24"/>
        </w:rPr>
        <w:t>Ustawa z dnia 29 września 1994 r. o rachunkowości,</w:t>
      </w:r>
    </w:p>
    <w:p w14:paraId="1B229DBE" w14:textId="6E1E5000" w:rsidR="009543A0" w:rsidRDefault="009543A0" w:rsidP="00775216">
      <w:pPr>
        <w:pStyle w:val="Akapitzlist"/>
        <w:numPr>
          <w:ilvl w:val="3"/>
          <w:numId w:val="2"/>
        </w:numPr>
        <w:suppressAutoHyphens w:val="0"/>
        <w:autoSpaceDN/>
        <w:jc w:val="both"/>
        <w:textAlignment w:val="auto"/>
        <w:rPr>
          <w:sz w:val="24"/>
          <w:szCs w:val="24"/>
        </w:rPr>
      </w:pPr>
      <w:r>
        <w:rPr>
          <w:sz w:val="24"/>
          <w:szCs w:val="24"/>
        </w:rPr>
        <w:t xml:space="preserve">Ustawa z dnia 27 sierpnia 2009 r. o finansach publicznych, </w:t>
      </w:r>
    </w:p>
    <w:p w14:paraId="34599215" w14:textId="77777777" w:rsidR="0096557A" w:rsidRDefault="00775216" w:rsidP="002E6FC8">
      <w:pPr>
        <w:pStyle w:val="Akapitzlist"/>
        <w:numPr>
          <w:ilvl w:val="3"/>
          <w:numId w:val="2"/>
        </w:numPr>
        <w:suppressAutoHyphens w:val="0"/>
        <w:autoSpaceDN/>
        <w:spacing w:before="100" w:beforeAutospacing="1" w:after="100" w:afterAutospacing="1" w:line="276" w:lineRule="auto"/>
        <w:jc w:val="both"/>
        <w:textAlignment w:val="auto"/>
        <w:outlineLvl w:val="1"/>
        <w:rPr>
          <w:sz w:val="24"/>
          <w:szCs w:val="24"/>
        </w:rPr>
      </w:pPr>
      <w:r w:rsidRPr="0096557A">
        <w:rPr>
          <w:sz w:val="24"/>
          <w:szCs w:val="24"/>
        </w:rPr>
        <w:t>Ustawa z dnia 10 maja 2018 r. o ochronie danych osobowych</w:t>
      </w:r>
      <w:r w:rsidR="00B63D5D" w:rsidRPr="0096557A">
        <w:rPr>
          <w:sz w:val="24"/>
          <w:szCs w:val="24"/>
        </w:rPr>
        <w:t>,</w:t>
      </w:r>
      <w:r w:rsidR="0096557A" w:rsidRPr="0096557A">
        <w:rPr>
          <w:sz w:val="24"/>
          <w:szCs w:val="24"/>
        </w:rPr>
        <w:t xml:space="preserve"> </w:t>
      </w:r>
    </w:p>
    <w:p w14:paraId="6E8ED7BD" w14:textId="1253191E" w:rsidR="00161E2C" w:rsidRDefault="00161E2C" w:rsidP="002E6FC8">
      <w:pPr>
        <w:pStyle w:val="Akapitzlist"/>
        <w:numPr>
          <w:ilvl w:val="3"/>
          <w:numId w:val="2"/>
        </w:numPr>
        <w:suppressAutoHyphens w:val="0"/>
        <w:autoSpaceDN/>
        <w:spacing w:before="100" w:beforeAutospacing="1" w:after="100" w:afterAutospacing="1" w:line="276" w:lineRule="auto"/>
        <w:jc w:val="both"/>
        <w:textAlignment w:val="auto"/>
        <w:outlineLvl w:val="1"/>
        <w:rPr>
          <w:sz w:val="24"/>
          <w:szCs w:val="24"/>
        </w:rPr>
      </w:pPr>
      <w:r>
        <w:rPr>
          <w:sz w:val="24"/>
          <w:szCs w:val="24"/>
        </w:rPr>
        <w:t>Ustawa z dnia 11 marca 2004 r. o podatku od towarów i usług,</w:t>
      </w:r>
    </w:p>
    <w:p w14:paraId="6085AA8A" w14:textId="46B57FF9" w:rsidR="00161E2C" w:rsidRDefault="00161E2C" w:rsidP="002E6FC8">
      <w:pPr>
        <w:pStyle w:val="Akapitzlist"/>
        <w:numPr>
          <w:ilvl w:val="3"/>
          <w:numId w:val="2"/>
        </w:numPr>
        <w:suppressAutoHyphens w:val="0"/>
        <w:autoSpaceDN/>
        <w:spacing w:before="100" w:beforeAutospacing="1" w:after="100" w:afterAutospacing="1" w:line="276" w:lineRule="auto"/>
        <w:jc w:val="both"/>
        <w:textAlignment w:val="auto"/>
        <w:outlineLvl w:val="1"/>
        <w:rPr>
          <w:sz w:val="24"/>
          <w:szCs w:val="24"/>
        </w:rPr>
      </w:pPr>
      <w:r>
        <w:rPr>
          <w:sz w:val="24"/>
          <w:szCs w:val="24"/>
        </w:rPr>
        <w:t>Ustawa z dnia 29 sierpnia 1997 r. o ordynacji podatkowej,</w:t>
      </w:r>
    </w:p>
    <w:p w14:paraId="33E801BD" w14:textId="14531F44" w:rsidR="00161E2C" w:rsidRDefault="00161E2C" w:rsidP="002E6FC8">
      <w:pPr>
        <w:pStyle w:val="Akapitzlist"/>
        <w:numPr>
          <w:ilvl w:val="3"/>
          <w:numId w:val="2"/>
        </w:numPr>
        <w:suppressAutoHyphens w:val="0"/>
        <w:autoSpaceDN/>
        <w:spacing w:before="100" w:beforeAutospacing="1" w:after="100" w:afterAutospacing="1" w:line="276" w:lineRule="auto"/>
        <w:jc w:val="both"/>
        <w:textAlignment w:val="auto"/>
        <w:outlineLvl w:val="1"/>
        <w:rPr>
          <w:sz w:val="24"/>
          <w:szCs w:val="24"/>
        </w:rPr>
      </w:pPr>
      <w:r>
        <w:rPr>
          <w:sz w:val="24"/>
          <w:szCs w:val="24"/>
        </w:rPr>
        <w:t xml:space="preserve">Ustawa  z dnia 14 czerwca 1960 r. Kodeks Postępowania Administracyjnego </w:t>
      </w:r>
    </w:p>
    <w:p w14:paraId="6A7BB857" w14:textId="5C096B44" w:rsidR="0096557A" w:rsidRPr="0096557A" w:rsidRDefault="0096557A" w:rsidP="0096557A">
      <w:pPr>
        <w:pStyle w:val="Akapitzlist"/>
        <w:numPr>
          <w:ilvl w:val="3"/>
          <w:numId w:val="2"/>
        </w:numPr>
        <w:rPr>
          <w:sz w:val="24"/>
          <w:szCs w:val="24"/>
        </w:rPr>
      </w:pPr>
      <w:r w:rsidRPr="0096557A">
        <w:rPr>
          <w:sz w:val="24"/>
          <w:szCs w:val="24"/>
        </w:rPr>
        <w:t>Regulaminu Organizacyjnego Starostwa Powiatowego w Żywcu z dni</w:t>
      </w:r>
      <w:r>
        <w:rPr>
          <w:sz w:val="24"/>
          <w:szCs w:val="24"/>
        </w:rPr>
        <w:t>a</w:t>
      </w:r>
      <w:r w:rsidRPr="0096557A">
        <w:rPr>
          <w:sz w:val="24"/>
          <w:szCs w:val="24"/>
        </w:rPr>
        <w:t xml:space="preserve">  28 czerwca 2022 r.</w:t>
      </w:r>
    </w:p>
    <w:p w14:paraId="0298B0C9" w14:textId="77777777" w:rsidR="0096557A" w:rsidRDefault="0096557A" w:rsidP="0096557A">
      <w:pPr>
        <w:pStyle w:val="Akapitzlist"/>
        <w:spacing w:line="276" w:lineRule="auto"/>
        <w:ind w:left="786"/>
        <w:jc w:val="both"/>
        <w:rPr>
          <w:sz w:val="24"/>
          <w:szCs w:val="24"/>
        </w:rPr>
      </w:pPr>
    </w:p>
    <w:p w14:paraId="36665FB3" w14:textId="77777777" w:rsidR="00BD07AE" w:rsidRPr="00E24EDC" w:rsidRDefault="00BD07AE" w:rsidP="00BD07AE">
      <w:pPr>
        <w:pStyle w:val="Akapitzlist"/>
        <w:numPr>
          <w:ilvl w:val="0"/>
          <w:numId w:val="2"/>
        </w:numPr>
        <w:spacing w:before="240" w:line="276" w:lineRule="auto"/>
        <w:ind w:left="505"/>
        <w:jc w:val="both"/>
        <w:rPr>
          <w:sz w:val="24"/>
          <w:szCs w:val="24"/>
          <w:u w:val="single"/>
        </w:rPr>
      </w:pPr>
      <w:bookmarkStart w:id="4" w:name="_Hlk118282035"/>
      <w:r w:rsidRPr="00E24EDC">
        <w:rPr>
          <w:sz w:val="24"/>
          <w:szCs w:val="24"/>
          <w:u w:val="single"/>
        </w:rPr>
        <w:t>WYMAGANIA DODATKOWE DLA KANDYDATA:</w:t>
      </w:r>
    </w:p>
    <w:p w14:paraId="4728B6A7" w14:textId="5966DF81" w:rsidR="00A61A82" w:rsidRDefault="00A61A82" w:rsidP="00BD07AE">
      <w:pPr>
        <w:pStyle w:val="Akapitzlist"/>
        <w:numPr>
          <w:ilvl w:val="0"/>
          <w:numId w:val="36"/>
        </w:numPr>
        <w:suppressAutoHyphens w:val="0"/>
        <w:autoSpaceDN/>
        <w:textAlignment w:val="auto"/>
        <w:rPr>
          <w:sz w:val="24"/>
          <w:szCs w:val="24"/>
        </w:rPr>
      </w:pPr>
      <w:r>
        <w:rPr>
          <w:sz w:val="24"/>
          <w:szCs w:val="24"/>
        </w:rPr>
        <w:t>Obsługa pakietu Office</w:t>
      </w:r>
    </w:p>
    <w:p w14:paraId="32C34E17" w14:textId="447828E9" w:rsidR="00BA2A34" w:rsidRDefault="00BA2A34" w:rsidP="00BD07AE">
      <w:pPr>
        <w:pStyle w:val="Akapitzlist"/>
        <w:numPr>
          <w:ilvl w:val="0"/>
          <w:numId w:val="36"/>
        </w:numPr>
        <w:suppressAutoHyphens w:val="0"/>
        <w:autoSpaceDN/>
        <w:textAlignment w:val="auto"/>
        <w:rPr>
          <w:sz w:val="24"/>
          <w:szCs w:val="24"/>
        </w:rPr>
      </w:pPr>
      <w:r>
        <w:rPr>
          <w:sz w:val="24"/>
          <w:szCs w:val="24"/>
        </w:rPr>
        <w:t xml:space="preserve">Obsługa programu </w:t>
      </w:r>
      <w:proofErr w:type="spellStart"/>
      <w:r>
        <w:rPr>
          <w:sz w:val="24"/>
          <w:szCs w:val="24"/>
        </w:rPr>
        <w:t>Fk</w:t>
      </w:r>
      <w:proofErr w:type="spellEnd"/>
      <w:r>
        <w:rPr>
          <w:sz w:val="24"/>
          <w:szCs w:val="24"/>
        </w:rPr>
        <w:t>-</w:t>
      </w:r>
      <w:r w:rsidR="004F422E">
        <w:rPr>
          <w:sz w:val="24"/>
          <w:szCs w:val="24"/>
        </w:rPr>
        <w:t>Rekord</w:t>
      </w:r>
      <w:r>
        <w:rPr>
          <w:sz w:val="24"/>
          <w:szCs w:val="24"/>
        </w:rPr>
        <w:t>, FK-</w:t>
      </w:r>
      <w:proofErr w:type="spellStart"/>
      <w:r>
        <w:rPr>
          <w:sz w:val="24"/>
          <w:szCs w:val="24"/>
        </w:rPr>
        <w:t>Vulcan</w:t>
      </w:r>
      <w:proofErr w:type="spellEnd"/>
      <w:r>
        <w:rPr>
          <w:sz w:val="24"/>
          <w:szCs w:val="24"/>
        </w:rPr>
        <w:t>,</w:t>
      </w:r>
    </w:p>
    <w:p w14:paraId="36C36183" w14:textId="50FB75EE" w:rsidR="000123BA" w:rsidRDefault="00A61A82" w:rsidP="000123BA">
      <w:pPr>
        <w:pStyle w:val="Akapitzlist"/>
        <w:numPr>
          <w:ilvl w:val="0"/>
          <w:numId w:val="36"/>
        </w:numPr>
        <w:suppressAutoHyphens w:val="0"/>
        <w:autoSpaceDN/>
        <w:textAlignment w:val="auto"/>
        <w:rPr>
          <w:sz w:val="24"/>
          <w:szCs w:val="24"/>
        </w:rPr>
      </w:pPr>
      <w:r>
        <w:rPr>
          <w:sz w:val="24"/>
          <w:szCs w:val="24"/>
        </w:rPr>
        <w:t>P</w:t>
      </w:r>
      <w:r w:rsidR="000123BA">
        <w:rPr>
          <w:sz w:val="24"/>
          <w:szCs w:val="24"/>
        </w:rPr>
        <w:t>osiada praktyczne umiejętności z zakresu:</w:t>
      </w:r>
    </w:p>
    <w:p w14:paraId="0080C193" w14:textId="77777777" w:rsidR="000123BA" w:rsidRDefault="000123BA" w:rsidP="000123BA">
      <w:pPr>
        <w:pStyle w:val="Akapitzlist"/>
        <w:suppressAutoHyphens w:val="0"/>
        <w:autoSpaceDN/>
        <w:textAlignment w:val="auto"/>
        <w:rPr>
          <w:sz w:val="24"/>
          <w:szCs w:val="24"/>
        </w:rPr>
      </w:pPr>
      <w:r>
        <w:rPr>
          <w:sz w:val="24"/>
          <w:szCs w:val="24"/>
        </w:rPr>
        <w:t>- dokumentacji i ewidencji podatku VAT</w:t>
      </w:r>
    </w:p>
    <w:p w14:paraId="668ED5DA" w14:textId="77777777" w:rsidR="000123BA" w:rsidRDefault="000123BA" w:rsidP="000123BA">
      <w:pPr>
        <w:pStyle w:val="Akapitzlist"/>
        <w:suppressAutoHyphens w:val="0"/>
        <w:autoSpaceDN/>
        <w:textAlignment w:val="auto"/>
        <w:rPr>
          <w:sz w:val="24"/>
          <w:szCs w:val="24"/>
        </w:rPr>
      </w:pPr>
      <w:r>
        <w:rPr>
          <w:sz w:val="24"/>
          <w:szCs w:val="24"/>
        </w:rPr>
        <w:t xml:space="preserve">- analizy rejestrów VAT oraz sporządzenie deklaracji podatkowych i korekt deklaracji -  pisania pism i wyjaśnień do Urzędu Skarbowego </w:t>
      </w:r>
    </w:p>
    <w:p w14:paraId="12D6DE75" w14:textId="77777777" w:rsidR="00BA2A34" w:rsidRDefault="00BA2A34" w:rsidP="00BD07AE">
      <w:pPr>
        <w:pStyle w:val="Akapitzlist"/>
        <w:numPr>
          <w:ilvl w:val="0"/>
          <w:numId w:val="36"/>
        </w:numPr>
        <w:suppressAutoHyphens w:val="0"/>
        <w:autoSpaceDN/>
        <w:textAlignment w:val="auto"/>
        <w:rPr>
          <w:sz w:val="24"/>
          <w:szCs w:val="24"/>
        </w:rPr>
      </w:pPr>
      <w:r>
        <w:rPr>
          <w:sz w:val="24"/>
          <w:szCs w:val="24"/>
        </w:rPr>
        <w:t>Umiejętność dobrej organizacji pracy,</w:t>
      </w:r>
    </w:p>
    <w:p w14:paraId="0901D98C" w14:textId="0AE8A363" w:rsidR="00BD07AE" w:rsidRDefault="00BA2A34" w:rsidP="00BD07AE">
      <w:pPr>
        <w:pStyle w:val="Akapitzlist"/>
        <w:numPr>
          <w:ilvl w:val="0"/>
          <w:numId w:val="36"/>
        </w:numPr>
        <w:suppressAutoHyphens w:val="0"/>
        <w:autoSpaceDN/>
        <w:textAlignment w:val="auto"/>
        <w:rPr>
          <w:sz w:val="24"/>
          <w:szCs w:val="24"/>
        </w:rPr>
      </w:pPr>
      <w:r>
        <w:rPr>
          <w:sz w:val="24"/>
          <w:szCs w:val="24"/>
        </w:rPr>
        <w:t>Samodzielność, odpowiedzialność,  obowiązkowość</w:t>
      </w:r>
      <w:r w:rsidR="000123BA">
        <w:rPr>
          <w:sz w:val="24"/>
          <w:szCs w:val="24"/>
        </w:rPr>
        <w:t>, dyspozycyjność</w:t>
      </w:r>
    </w:p>
    <w:p w14:paraId="2F32D0AE" w14:textId="77777777" w:rsidR="004D4E33" w:rsidRDefault="00BA2A34" w:rsidP="000123BA">
      <w:pPr>
        <w:suppressAutoHyphens w:val="0"/>
        <w:autoSpaceDN/>
        <w:ind w:left="284"/>
        <w:textAlignment w:val="auto"/>
        <w:rPr>
          <w:sz w:val="24"/>
          <w:szCs w:val="24"/>
        </w:rPr>
      </w:pPr>
      <w:r w:rsidRPr="000123BA">
        <w:rPr>
          <w:sz w:val="24"/>
          <w:szCs w:val="24"/>
        </w:rPr>
        <w:t xml:space="preserve"> </w:t>
      </w:r>
      <w:r w:rsidR="004D4E33">
        <w:rPr>
          <w:sz w:val="24"/>
          <w:szCs w:val="24"/>
        </w:rPr>
        <w:t xml:space="preserve"> </w:t>
      </w:r>
    </w:p>
    <w:p w14:paraId="66013387" w14:textId="6964BAE6" w:rsidR="00BA2A34" w:rsidRPr="00B13ACB" w:rsidRDefault="004D4E33" w:rsidP="000123BA">
      <w:pPr>
        <w:suppressAutoHyphens w:val="0"/>
        <w:autoSpaceDN/>
        <w:ind w:left="284"/>
        <w:textAlignment w:val="auto"/>
        <w:rPr>
          <w:sz w:val="24"/>
          <w:szCs w:val="24"/>
          <w:u w:val="single"/>
        </w:rPr>
      </w:pPr>
      <w:r w:rsidRPr="00B13ACB">
        <w:rPr>
          <w:sz w:val="24"/>
          <w:szCs w:val="24"/>
          <w:u w:val="single"/>
        </w:rPr>
        <w:t xml:space="preserve">Wymagana wiedza określona w pkt II  </w:t>
      </w:r>
      <w:proofErr w:type="spellStart"/>
      <w:r w:rsidRPr="00B13ACB">
        <w:rPr>
          <w:sz w:val="24"/>
          <w:szCs w:val="24"/>
          <w:u w:val="single"/>
        </w:rPr>
        <w:t>ppkt</w:t>
      </w:r>
      <w:proofErr w:type="spellEnd"/>
      <w:r w:rsidRPr="00B13ACB">
        <w:rPr>
          <w:sz w:val="24"/>
          <w:szCs w:val="24"/>
          <w:u w:val="single"/>
        </w:rPr>
        <w:t xml:space="preserve">  </w:t>
      </w:r>
      <w:r w:rsidR="009033A6">
        <w:rPr>
          <w:sz w:val="24"/>
          <w:szCs w:val="24"/>
          <w:u w:val="single"/>
        </w:rPr>
        <w:t>b i c</w:t>
      </w:r>
      <w:r w:rsidRPr="00B13ACB">
        <w:rPr>
          <w:sz w:val="24"/>
          <w:szCs w:val="24"/>
          <w:u w:val="single"/>
        </w:rPr>
        <w:t xml:space="preserve"> zostanie zweryfikowana podczas testu lub rozmowy kwalifikacyjnej.</w:t>
      </w:r>
    </w:p>
    <w:p w14:paraId="03E0235E" w14:textId="77777777" w:rsidR="004D4E33" w:rsidRDefault="004D4E33" w:rsidP="000123BA">
      <w:pPr>
        <w:suppressAutoHyphens w:val="0"/>
        <w:autoSpaceDN/>
        <w:ind w:left="284"/>
        <w:textAlignment w:val="auto"/>
        <w:rPr>
          <w:b/>
          <w:bCs/>
          <w:sz w:val="24"/>
          <w:szCs w:val="24"/>
        </w:rPr>
      </w:pPr>
    </w:p>
    <w:p w14:paraId="1B97A49E" w14:textId="77777777" w:rsidR="004D4E33" w:rsidRDefault="004D4E33" w:rsidP="000123BA">
      <w:pPr>
        <w:suppressAutoHyphens w:val="0"/>
        <w:autoSpaceDN/>
        <w:ind w:left="284"/>
        <w:textAlignment w:val="auto"/>
        <w:rPr>
          <w:b/>
          <w:bCs/>
          <w:sz w:val="24"/>
          <w:szCs w:val="24"/>
        </w:rPr>
      </w:pPr>
    </w:p>
    <w:p w14:paraId="5D3B2B3A" w14:textId="77777777" w:rsidR="00A61A82" w:rsidRDefault="00A61A82" w:rsidP="000123BA">
      <w:pPr>
        <w:suppressAutoHyphens w:val="0"/>
        <w:autoSpaceDN/>
        <w:ind w:left="284"/>
        <w:textAlignment w:val="auto"/>
        <w:rPr>
          <w:b/>
          <w:bCs/>
          <w:sz w:val="24"/>
          <w:szCs w:val="24"/>
        </w:rPr>
      </w:pPr>
    </w:p>
    <w:p w14:paraId="7D3C8B6A" w14:textId="77777777" w:rsidR="004D4E33" w:rsidRPr="004D4E33" w:rsidRDefault="004D4E33" w:rsidP="000123BA">
      <w:pPr>
        <w:suppressAutoHyphens w:val="0"/>
        <w:autoSpaceDN/>
        <w:ind w:left="284"/>
        <w:textAlignment w:val="auto"/>
        <w:rPr>
          <w:b/>
          <w:bCs/>
          <w:sz w:val="24"/>
          <w:szCs w:val="24"/>
        </w:rPr>
      </w:pPr>
    </w:p>
    <w:bookmarkEnd w:id="4"/>
    <w:p w14:paraId="1300F814" w14:textId="1D7CF947" w:rsidR="006715A8"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lastRenderedPageBreak/>
        <w:t>ZAKRES ZADAŃ WYKONYWANYCH NA STANOWISKU:</w:t>
      </w:r>
    </w:p>
    <w:p w14:paraId="5FE029A1" w14:textId="77777777" w:rsidR="009D0ABD" w:rsidRPr="007A7AC0" w:rsidRDefault="009D0ABD" w:rsidP="009D0ABD">
      <w:pPr>
        <w:numPr>
          <w:ilvl w:val="0"/>
          <w:numId w:val="40"/>
        </w:numPr>
        <w:suppressAutoHyphens w:val="0"/>
        <w:autoSpaceDN/>
        <w:ind w:left="641" w:hanging="357"/>
        <w:jc w:val="both"/>
        <w:textAlignment w:val="auto"/>
        <w:rPr>
          <w:bCs/>
          <w:color w:val="000000" w:themeColor="text1"/>
          <w:sz w:val="24"/>
          <w:szCs w:val="24"/>
        </w:rPr>
      </w:pPr>
      <w:r w:rsidRPr="007A7AC0">
        <w:rPr>
          <w:bCs/>
          <w:color w:val="000000" w:themeColor="text1"/>
          <w:sz w:val="24"/>
          <w:szCs w:val="24"/>
        </w:rPr>
        <w:t>Prowadzenie odrębnej ewidencji finansowo-księgowej związanej z podatkiem VAT</w:t>
      </w:r>
      <w:r>
        <w:rPr>
          <w:bCs/>
          <w:color w:val="000000" w:themeColor="text1"/>
          <w:sz w:val="24"/>
          <w:szCs w:val="24"/>
        </w:rPr>
        <w:t>.</w:t>
      </w:r>
    </w:p>
    <w:p w14:paraId="35A9F775" w14:textId="77777777" w:rsidR="009D0ABD" w:rsidRPr="007A7AC0" w:rsidRDefault="009D0ABD" w:rsidP="009D0ABD">
      <w:pPr>
        <w:numPr>
          <w:ilvl w:val="0"/>
          <w:numId w:val="40"/>
        </w:numPr>
        <w:suppressAutoHyphens w:val="0"/>
        <w:autoSpaceDN/>
        <w:ind w:left="641" w:hanging="357"/>
        <w:jc w:val="both"/>
        <w:textAlignment w:val="auto"/>
        <w:rPr>
          <w:b/>
          <w:color w:val="000000" w:themeColor="text1"/>
          <w:sz w:val="24"/>
          <w:szCs w:val="24"/>
        </w:rPr>
      </w:pPr>
      <w:r w:rsidRPr="007A7AC0">
        <w:rPr>
          <w:color w:val="000000" w:themeColor="text1"/>
          <w:sz w:val="24"/>
          <w:szCs w:val="24"/>
        </w:rPr>
        <w:t>Terminowe wystawianie faktur VAT z tytułu dochodów i wydatków podlegających opodatkowaniu podatkiem VAT.</w:t>
      </w:r>
    </w:p>
    <w:p w14:paraId="5487018B" w14:textId="77777777" w:rsidR="009D0ABD" w:rsidRPr="007A7AC0" w:rsidRDefault="009D0ABD" w:rsidP="009D0ABD">
      <w:pPr>
        <w:numPr>
          <w:ilvl w:val="0"/>
          <w:numId w:val="40"/>
        </w:numPr>
        <w:suppressAutoHyphens w:val="0"/>
        <w:autoSpaceDN/>
        <w:ind w:left="641" w:hanging="357"/>
        <w:jc w:val="both"/>
        <w:textAlignment w:val="auto"/>
        <w:rPr>
          <w:b/>
          <w:color w:val="000000" w:themeColor="text1"/>
          <w:sz w:val="24"/>
          <w:szCs w:val="24"/>
        </w:rPr>
      </w:pPr>
      <w:r w:rsidRPr="007A7AC0">
        <w:rPr>
          <w:color w:val="000000" w:themeColor="text1"/>
          <w:sz w:val="24"/>
          <w:szCs w:val="24"/>
        </w:rPr>
        <w:t>Stosowanie zwolnień przewidzianych w przepisach.</w:t>
      </w:r>
    </w:p>
    <w:p w14:paraId="5A531A9F" w14:textId="77777777" w:rsidR="009D0ABD" w:rsidRPr="007A7AC0" w:rsidRDefault="009D0ABD" w:rsidP="009D0ABD">
      <w:pPr>
        <w:numPr>
          <w:ilvl w:val="0"/>
          <w:numId w:val="40"/>
        </w:numPr>
        <w:suppressAutoHyphens w:val="0"/>
        <w:autoSpaceDN/>
        <w:ind w:left="641" w:hanging="357"/>
        <w:jc w:val="both"/>
        <w:textAlignment w:val="auto"/>
        <w:rPr>
          <w:b/>
          <w:color w:val="000000" w:themeColor="text1"/>
          <w:sz w:val="24"/>
          <w:szCs w:val="24"/>
        </w:rPr>
      </w:pPr>
      <w:r w:rsidRPr="007A7AC0">
        <w:rPr>
          <w:color w:val="000000" w:themeColor="text1"/>
          <w:sz w:val="24"/>
          <w:szCs w:val="24"/>
        </w:rPr>
        <w:t>Odliczanie podatku naliczonego związanego z czynnościami opodatkowanymi.</w:t>
      </w:r>
    </w:p>
    <w:p w14:paraId="41311988"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Współpraca z jednostkami budżetowymi w zakresie scentralizowanego rozliczania podatku VAT.</w:t>
      </w:r>
    </w:p>
    <w:p w14:paraId="13AD5318"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Prowadzenie czynności sprawdzających poprawność dokumentowania rozliczeń VAT przez jednostki budżetowe.</w:t>
      </w:r>
    </w:p>
    <w:p w14:paraId="7B598DA4" w14:textId="783DB723"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Obsługa kontroli podatkowych, przygotowanie propozycji odpowiedzi na wniosk</w:t>
      </w:r>
      <w:r>
        <w:rPr>
          <w:color w:val="000000" w:themeColor="text1"/>
          <w:sz w:val="24"/>
          <w:szCs w:val="24"/>
        </w:rPr>
        <w:t>i</w:t>
      </w:r>
      <w:r w:rsidRPr="007A7AC0">
        <w:rPr>
          <w:color w:val="000000" w:themeColor="text1"/>
          <w:sz w:val="24"/>
          <w:szCs w:val="24"/>
        </w:rPr>
        <w:t xml:space="preserve"> </w:t>
      </w:r>
      <w:r w:rsidR="00933D5A">
        <w:rPr>
          <w:color w:val="000000" w:themeColor="text1"/>
          <w:sz w:val="24"/>
          <w:szCs w:val="24"/>
        </w:rPr>
        <w:br/>
      </w:r>
      <w:r w:rsidRPr="007A7AC0">
        <w:rPr>
          <w:color w:val="000000" w:themeColor="text1"/>
          <w:sz w:val="24"/>
          <w:szCs w:val="24"/>
        </w:rPr>
        <w:t>i zalecenia pokontrolne</w:t>
      </w:r>
      <w:r>
        <w:rPr>
          <w:color w:val="000000" w:themeColor="text1"/>
          <w:sz w:val="24"/>
          <w:szCs w:val="24"/>
        </w:rPr>
        <w:t>.</w:t>
      </w:r>
    </w:p>
    <w:p w14:paraId="359BC92F"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Prowadzenie rejestrów cząstkowych sprzedaży i zakupów Starostwa.</w:t>
      </w:r>
    </w:p>
    <w:p w14:paraId="3481EC9D"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Prowadzenie centralnego rejestru sprzedaży i zakupu Powiatu.</w:t>
      </w:r>
    </w:p>
    <w:p w14:paraId="775F0305"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Terminowe sporządzanie</w:t>
      </w:r>
      <w:bookmarkStart w:id="5" w:name="_Hlk62811432"/>
      <w:r w:rsidRPr="007A7AC0">
        <w:rPr>
          <w:color w:val="000000" w:themeColor="text1"/>
          <w:sz w:val="24"/>
          <w:szCs w:val="24"/>
        </w:rPr>
        <w:t xml:space="preserve"> jednostkowej miesięcznej deklaracji VAT dla Starostwa Powiatowego w Żywcu.</w:t>
      </w:r>
      <w:bookmarkEnd w:id="5"/>
    </w:p>
    <w:p w14:paraId="1303DBAB"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Terminowe sporządzanie miesięcznych, scentralizowanych deklaracji VAT.</w:t>
      </w:r>
    </w:p>
    <w:p w14:paraId="160EE48C"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Terminowe przesyłanie Jednolitych Plików Kontrolnych wszystkich jednostek Powiatu.</w:t>
      </w:r>
    </w:p>
    <w:p w14:paraId="546295E4"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Terminowe rozliczanie z Urzędem Skarbowym.</w:t>
      </w:r>
    </w:p>
    <w:p w14:paraId="651D2D28"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Przygotowywanie i przesyłanie elektronicznie do Urzędu Skarbowego zgłoszenia identyfikacyjnego NIP-2.</w:t>
      </w:r>
    </w:p>
    <w:p w14:paraId="2B5A55DD" w14:textId="77777777" w:rsidR="009D0ABD" w:rsidRPr="007A7AC0" w:rsidRDefault="009D0ABD" w:rsidP="009D0ABD">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Bieżące monitorowanie zmian w przepisach VAT, jak i w orzecznictwie sądów.</w:t>
      </w:r>
    </w:p>
    <w:p w14:paraId="439CBC34" w14:textId="77777777" w:rsidR="009D0ABD" w:rsidRPr="0098289C" w:rsidRDefault="009D0ABD" w:rsidP="009D0ABD">
      <w:pPr>
        <w:numPr>
          <w:ilvl w:val="0"/>
          <w:numId w:val="40"/>
        </w:numPr>
        <w:suppressAutoHyphens w:val="0"/>
        <w:autoSpaceDN/>
        <w:ind w:left="641" w:hanging="357"/>
        <w:jc w:val="both"/>
        <w:textAlignment w:val="auto"/>
        <w:rPr>
          <w:strike/>
          <w:color w:val="000000" w:themeColor="text1"/>
          <w:sz w:val="24"/>
          <w:szCs w:val="24"/>
        </w:rPr>
      </w:pPr>
      <w:r w:rsidRPr="0098289C">
        <w:rPr>
          <w:color w:val="000000" w:themeColor="text1"/>
          <w:sz w:val="24"/>
          <w:szCs w:val="24"/>
        </w:rPr>
        <w:t>Bieżąca analiza terminów płatności należności cywilnoprawnych przez kontrahentów prowadzących działalność gospodarczą a w przypadku nieterminowych wpłat dochodzenie należności.</w:t>
      </w:r>
    </w:p>
    <w:p w14:paraId="6EECE437" w14:textId="77777777" w:rsidR="009D0ABD" w:rsidRPr="007A7AC0" w:rsidRDefault="009D0ABD" w:rsidP="009D0ABD">
      <w:pPr>
        <w:numPr>
          <w:ilvl w:val="0"/>
          <w:numId w:val="40"/>
        </w:numPr>
        <w:suppressAutoHyphens w:val="0"/>
        <w:autoSpaceDN/>
        <w:textAlignment w:val="auto"/>
        <w:rPr>
          <w:color w:val="000000" w:themeColor="text1"/>
          <w:sz w:val="24"/>
          <w:szCs w:val="24"/>
        </w:rPr>
      </w:pPr>
      <w:r w:rsidRPr="007A7AC0">
        <w:rPr>
          <w:color w:val="000000" w:themeColor="text1"/>
          <w:sz w:val="24"/>
          <w:szCs w:val="24"/>
        </w:rPr>
        <w:t>Prowadzenie ewidencji syntetycznej i analitycznej w zakresie sum depozytowych Starostwa Powiatowego w Żywcu.</w:t>
      </w:r>
    </w:p>
    <w:p w14:paraId="10FBFD35" w14:textId="68ECFEB8" w:rsidR="009D0ABD" w:rsidRPr="007A7AC0" w:rsidRDefault="009D0ABD" w:rsidP="009D0ABD">
      <w:pPr>
        <w:pStyle w:val="Akapitzlist"/>
        <w:numPr>
          <w:ilvl w:val="0"/>
          <w:numId w:val="40"/>
        </w:numPr>
        <w:spacing w:line="276" w:lineRule="auto"/>
        <w:rPr>
          <w:color w:val="000000" w:themeColor="text1"/>
          <w:sz w:val="24"/>
          <w:szCs w:val="24"/>
        </w:rPr>
      </w:pPr>
      <w:r w:rsidRPr="007A7AC0">
        <w:rPr>
          <w:color w:val="000000" w:themeColor="text1"/>
          <w:sz w:val="24"/>
          <w:szCs w:val="24"/>
        </w:rPr>
        <w:t>Terminowe sporządzanie ustawowych wydruków komputerowych zgodnie z ustawą o rachunkowości.</w:t>
      </w:r>
    </w:p>
    <w:p w14:paraId="243B9543" w14:textId="7CAAA965" w:rsidR="009D0ABD" w:rsidRPr="00FD29E0" w:rsidRDefault="009D0ABD" w:rsidP="00FD29E0">
      <w:pPr>
        <w:numPr>
          <w:ilvl w:val="0"/>
          <w:numId w:val="40"/>
        </w:numPr>
        <w:suppressAutoHyphens w:val="0"/>
        <w:autoSpaceDN/>
        <w:ind w:left="641" w:hanging="357"/>
        <w:jc w:val="both"/>
        <w:textAlignment w:val="auto"/>
        <w:rPr>
          <w:color w:val="000000" w:themeColor="text1"/>
          <w:sz w:val="24"/>
          <w:szCs w:val="24"/>
        </w:rPr>
      </w:pPr>
      <w:r w:rsidRPr="007A7AC0">
        <w:rPr>
          <w:color w:val="000000" w:themeColor="text1"/>
          <w:sz w:val="24"/>
          <w:szCs w:val="24"/>
        </w:rPr>
        <w:t>Wykonywanie czynności związanych z doskonaleniem Systemu Zarządzania Jakością</w:t>
      </w:r>
      <w:r w:rsidR="00FD29E0">
        <w:rPr>
          <w:color w:val="000000" w:themeColor="text1"/>
          <w:sz w:val="24"/>
          <w:szCs w:val="24"/>
        </w:rPr>
        <w:t xml:space="preserve"> </w:t>
      </w:r>
      <w:r w:rsidRPr="00FD29E0">
        <w:rPr>
          <w:color w:val="000000" w:themeColor="text1"/>
          <w:sz w:val="24"/>
          <w:szCs w:val="24"/>
        </w:rPr>
        <w:t>i Bezpieczeństwem Informacji wg norm z serii ISO 9001 i ISO/IEC 27001.</w:t>
      </w:r>
    </w:p>
    <w:p w14:paraId="5876E55B" w14:textId="225B831E" w:rsidR="00704E4F" w:rsidRPr="003A7A05" w:rsidRDefault="009D0ABD" w:rsidP="00933D5A">
      <w:pPr>
        <w:pStyle w:val="Akapitzlist"/>
        <w:numPr>
          <w:ilvl w:val="0"/>
          <w:numId w:val="40"/>
        </w:numPr>
        <w:suppressAutoHyphens w:val="0"/>
        <w:autoSpaceDN/>
        <w:spacing w:after="160" w:line="259" w:lineRule="auto"/>
        <w:contextualSpacing/>
        <w:textAlignment w:val="auto"/>
        <w:rPr>
          <w:color w:val="000000" w:themeColor="text1"/>
          <w:sz w:val="24"/>
          <w:szCs w:val="24"/>
        </w:rPr>
      </w:pPr>
      <w:r w:rsidRPr="007A7AC0">
        <w:rPr>
          <w:color w:val="000000" w:themeColor="text1"/>
          <w:sz w:val="24"/>
          <w:szCs w:val="24"/>
        </w:rPr>
        <w:t>Wykonywanie innych czynności  zleconych przez Skarbnika oraz Głównego Księgowego</w:t>
      </w:r>
    </w:p>
    <w:p w14:paraId="73031802" w14:textId="7FA916F8"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00F6B312" w14:textId="266693AD" w:rsidR="00875AFA" w:rsidRDefault="00875AFA" w:rsidP="00E24EDC">
      <w:pPr>
        <w:numPr>
          <w:ilvl w:val="0"/>
          <w:numId w:val="3"/>
        </w:numPr>
        <w:tabs>
          <w:tab w:val="left" w:pos="567"/>
        </w:tabs>
        <w:spacing w:line="276" w:lineRule="auto"/>
        <w:ind w:left="567" w:hanging="567"/>
        <w:jc w:val="both"/>
        <w:rPr>
          <w:sz w:val="24"/>
          <w:szCs w:val="24"/>
        </w:rPr>
      </w:pPr>
      <w:r>
        <w:rPr>
          <w:sz w:val="24"/>
          <w:szCs w:val="24"/>
        </w:rPr>
        <w:t>Praca biurowa w wymiarze pełnego etatu.</w:t>
      </w:r>
    </w:p>
    <w:p w14:paraId="6F396D48" w14:textId="1CA70AFC" w:rsidR="00875AFA" w:rsidRDefault="00875AFA" w:rsidP="00E24EDC">
      <w:pPr>
        <w:numPr>
          <w:ilvl w:val="0"/>
          <w:numId w:val="3"/>
        </w:numPr>
        <w:tabs>
          <w:tab w:val="left" w:pos="567"/>
        </w:tabs>
        <w:spacing w:line="276" w:lineRule="auto"/>
        <w:ind w:left="567" w:hanging="567"/>
        <w:jc w:val="both"/>
        <w:rPr>
          <w:sz w:val="24"/>
          <w:szCs w:val="24"/>
        </w:rPr>
      </w:pPr>
      <w:r>
        <w:rPr>
          <w:sz w:val="24"/>
          <w:szCs w:val="24"/>
        </w:rPr>
        <w:t>Praca na stanowisku urzęd</w:t>
      </w:r>
      <w:r w:rsidR="00230440">
        <w:rPr>
          <w:sz w:val="24"/>
          <w:szCs w:val="24"/>
        </w:rPr>
        <w:t>niczym.</w:t>
      </w:r>
    </w:p>
    <w:p w14:paraId="6436E9DE" w14:textId="332A5436"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875AFA">
        <w:rPr>
          <w:sz w:val="24"/>
          <w:szCs w:val="24"/>
        </w:rPr>
        <w:t>.</w:t>
      </w:r>
    </w:p>
    <w:p w14:paraId="1EDCF08A" w14:textId="4DA44CFD" w:rsidR="00FF69C4" w:rsidRPr="00E24EDC" w:rsidRDefault="00875AFA" w:rsidP="00E24EDC">
      <w:pPr>
        <w:numPr>
          <w:ilvl w:val="0"/>
          <w:numId w:val="3"/>
        </w:numPr>
        <w:tabs>
          <w:tab w:val="left" w:pos="567"/>
        </w:tabs>
        <w:spacing w:line="276" w:lineRule="auto"/>
        <w:ind w:left="567" w:hanging="567"/>
        <w:jc w:val="both"/>
        <w:rPr>
          <w:sz w:val="24"/>
          <w:szCs w:val="24"/>
        </w:rPr>
      </w:pPr>
      <w:r>
        <w:rPr>
          <w:sz w:val="24"/>
          <w:szCs w:val="24"/>
        </w:rPr>
        <w:t>Praca o charakterze administracyjno-biurowym.</w:t>
      </w:r>
    </w:p>
    <w:p w14:paraId="4124C7F8" w14:textId="48756C97" w:rsidR="00D62EB3"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Pomieszczenie przeznaczone do pracy oświetlone światłem naturalnym i sztucznym.</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3170D100"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5B3841">
        <w:rPr>
          <w:sz w:val="24"/>
          <w:szCs w:val="24"/>
        </w:rPr>
        <w:t>kwietniu</w:t>
      </w:r>
      <w:r w:rsidR="00B33012">
        <w:rPr>
          <w:sz w:val="24"/>
          <w:szCs w:val="24"/>
        </w:rPr>
        <w:t xml:space="preserve"> </w:t>
      </w:r>
      <w:r w:rsidR="00533D2C" w:rsidRPr="00E24EDC">
        <w:rPr>
          <w:sz w:val="24"/>
          <w:szCs w:val="24"/>
        </w:rPr>
        <w:t>202</w:t>
      </w:r>
      <w:r w:rsidR="00230440">
        <w:rPr>
          <w:sz w:val="24"/>
          <w:szCs w:val="24"/>
        </w:rPr>
        <w:t>4</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bookmarkStart w:id="6" w:name="_Hlk118283021"/>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lastRenderedPageBreak/>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Kserokopia świadectw pracy lub innych dokumentów potwierdzających doświadczenie zawodowe.</w:t>
      </w:r>
    </w:p>
    <w:p w14:paraId="05E06BB3"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 xml:space="preserve">łcenie, posiadane kwalifikacje </w:t>
      </w:r>
      <w:r w:rsidRPr="00E24EDC">
        <w:rPr>
          <w:sz w:val="24"/>
          <w:szCs w:val="24"/>
        </w:rPr>
        <w:t>lub umiejętności.</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p w14:paraId="100A4101" w14:textId="746C7A35" w:rsidR="006544CF" w:rsidRDefault="006544CF" w:rsidP="00E24EDC">
      <w:pPr>
        <w:spacing w:line="276" w:lineRule="auto"/>
        <w:jc w:val="both"/>
        <w:rPr>
          <w:sz w:val="24"/>
          <w:szCs w:val="24"/>
        </w:rPr>
      </w:pPr>
    </w:p>
    <w:bookmarkEnd w:id="6"/>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65C43FA7"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w dniu</w:t>
      </w:r>
      <w:r w:rsidR="00875AFA">
        <w:rPr>
          <w:color w:val="000000" w:themeColor="text1"/>
          <w:sz w:val="24"/>
          <w:szCs w:val="24"/>
        </w:rPr>
        <w:t xml:space="preserve">  </w:t>
      </w:r>
      <w:r w:rsidR="005C1986">
        <w:rPr>
          <w:b/>
          <w:bCs/>
          <w:color w:val="000000" w:themeColor="text1"/>
          <w:sz w:val="24"/>
          <w:szCs w:val="24"/>
        </w:rPr>
        <w:t>2</w:t>
      </w:r>
      <w:r w:rsidR="00035131">
        <w:rPr>
          <w:b/>
          <w:bCs/>
          <w:color w:val="000000" w:themeColor="text1"/>
          <w:sz w:val="24"/>
          <w:szCs w:val="24"/>
        </w:rPr>
        <w:t>2</w:t>
      </w:r>
      <w:r w:rsidR="00713F15" w:rsidRPr="00713F15">
        <w:rPr>
          <w:b/>
          <w:bCs/>
          <w:color w:val="000000" w:themeColor="text1"/>
          <w:sz w:val="24"/>
          <w:szCs w:val="24"/>
        </w:rPr>
        <w:t>.0</w:t>
      </w:r>
      <w:r w:rsidR="00035131">
        <w:rPr>
          <w:b/>
          <w:bCs/>
          <w:color w:val="000000" w:themeColor="text1"/>
          <w:sz w:val="24"/>
          <w:szCs w:val="24"/>
        </w:rPr>
        <w:t>5</w:t>
      </w:r>
      <w:r w:rsidR="00804143" w:rsidRPr="00713F15">
        <w:rPr>
          <w:b/>
          <w:bCs/>
          <w:color w:val="000000" w:themeColor="text1"/>
          <w:sz w:val="24"/>
          <w:szCs w:val="24"/>
        </w:rPr>
        <w:t>.</w:t>
      </w:r>
      <w:r w:rsidR="00036C11" w:rsidRPr="00713F15">
        <w:rPr>
          <w:b/>
          <w:bCs/>
          <w:color w:val="000000" w:themeColor="text1"/>
          <w:sz w:val="24"/>
          <w:szCs w:val="24"/>
        </w:rPr>
        <w:t>202</w:t>
      </w:r>
      <w:r w:rsidR="00713F15" w:rsidRPr="00713F15">
        <w:rPr>
          <w:b/>
          <w:bCs/>
          <w:color w:val="000000" w:themeColor="text1"/>
          <w:sz w:val="24"/>
          <w:szCs w:val="24"/>
        </w:rPr>
        <w:t>4</w:t>
      </w:r>
      <w:r w:rsidR="00AE0905">
        <w:rPr>
          <w:b/>
          <w:bCs/>
          <w:color w:val="000000" w:themeColor="text1"/>
          <w:sz w:val="24"/>
          <w:szCs w:val="24"/>
        </w:rPr>
        <w:t xml:space="preserve"> r.</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73502C3B" w:rsidR="00101185" w:rsidRPr="00E24EDC" w:rsidRDefault="00454599" w:rsidP="00E24EDC">
      <w:pPr>
        <w:spacing w:line="276" w:lineRule="auto"/>
        <w:ind w:left="567"/>
        <w:jc w:val="both"/>
        <w:rPr>
          <w:bCs/>
          <w:sz w:val="24"/>
          <w:szCs w:val="24"/>
        </w:rPr>
      </w:pPr>
      <w:bookmarkStart w:id="7" w:name="_Hlk509471338"/>
      <w:r w:rsidRPr="00E24EDC">
        <w:rPr>
          <w:bCs/>
          <w:sz w:val="24"/>
          <w:szCs w:val="24"/>
        </w:rPr>
        <w:t xml:space="preserve">Informacja o wynikach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bookmarkEnd w:id="7"/>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5E19B571"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 xml:space="preserve">Starostwo </w:t>
      </w:r>
      <w:r w:rsidRPr="00E24EDC">
        <w:rPr>
          <w:bCs/>
          <w:sz w:val="24"/>
          <w:szCs w:val="24"/>
        </w:rPr>
        <w:lastRenderedPageBreak/>
        <w:t>Powiatowe w Żywcu, 34-300, ul. Kra</w:t>
      </w:r>
      <w:r w:rsidR="00CD5818" w:rsidRPr="00E24EDC">
        <w:rPr>
          <w:bCs/>
          <w:sz w:val="24"/>
          <w:szCs w:val="24"/>
        </w:rPr>
        <w:t>sińskiego 13 w terminie do</w:t>
      </w:r>
      <w:r w:rsidR="00713F15">
        <w:rPr>
          <w:bCs/>
          <w:sz w:val="24"/>
          <w:szCs w:val="24"/>
        </w:rPr>
        <w:t xml:space="preserve"> </w:t>
      </w:r>
      <w:r w:rsidR="00933D5A">
        <w:rPr>
          <w:b/>
          <w:sz w:val="24"/>
          <w:szCs w:val="24"/>
        </w:rPr>
        <w:t>2</w:t>
      </w:r>
      <w:r w:rsidR="00035131">
        <w:rPr>
          <w:b/>
          <w:sz w:val="24"/>
          <w:szCs w:val="24"/>
        </w:rPr>
        <w:t>1</w:t>
      </w:r>
      <w:r w:rsidR="00713F15" w:rsidRPr="002650E6">
        <w:rPr>
          <w:b/>
          <w:sz w:val="24"/>
          <w:szCs w:val="24"/>
        </w:rPr>
        <w:t>.0</w:t>
      </w:r>
      <w:r w:rsidR="00933D5A">
        <w:rPr>
          <w:b/>
          <w:sz w:val="24"/>
          <w:szCs w:val="24"/>
        </w:rPr>
        <w:t>5</w:t>
      </w:r>
      <w:r w:rsidR="00713F15" w:rsidRPr="002650E6">
        <w:rPr>
          <w:b/>
          <w:sz w:val="24"/>
          <w:szCs w:val="24"/>
        </w:rPr>
        <w:t>.2024 r.</w:t>
      </w:r>
      <w:r w:rsidR="00CD5818" w:rsidRPr="002650E6">
        <w:rPr>
          <w:b/>
          <w:sz w:val="24"/>
          <w:szCs w:val="24"/>
        </w:rPr>
        <w:t xml:space="preserve"> </w:t>
      </w:r>
      <w:r w:rsidRPr="002650E6">
        <w:rPr>
          <w:b/>
          <w:sz w:val="24"/>
          <w:szCs w:val="24"/>
        </w:rPr>
        <w:t xml:space="preserve">(do godz. </w:t>
      </w:r>
      <w:r w:rsidR="008B492F" w:rsidRPr="002650E6">
        <w:rPr>
          <w:b/>
          <w:sz w:val="24"/>
          <w:szCs w:val="24"/>
        </w:rPr>
        <w:t>1</w:t>
      </w:r>
      <w:r w:rsidR="003A7A05">
        <w:rPr>
          <w:b/>
          <w:sz w:val="24"/>
          <w:szCs w:val="24"/>
        </w:rPr>
        <w:t>4</w:t>
      </w:r>
      <w:r w:rsidRPr="002650E6">
        <w:rPr>
          <w:b/>
          <w:sz w:val="24"/>
          <w:szCs w:val="24"/>
        </w:rPr>
        <w:t>.</w:t>
      </w:r>
      <w:r w:rsidR="008B492F" w:rsidRPr="002650E6">
        <w:rPr>
          <w:b/>
          <w:sz w:val="24"/>
          <w:szCs w:val="24"/>
        </w:rPr>
        <w:t>0</w:t>
      </w:r>
      <w:r w:rsidRPr="002650E6">
        <w:rPr>
          <w:b/>
          <w:sz w:val="24"/>
          <w:szCs w:val="24"/>
        </w:rPr>
        <w:t>0</w:t>
      </w:r>
      <w:r w:rsidRPr="00E24EDC">
        <w:rPr>
          <w:bCs/>
          <w:sz w:val="24"/>
          <w:szCs w:val="24"/>
        </w:rPr>
        <w:t xml:space="preserve">)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 xml:space="preserve">na stanowisko </w:t>
      </w:r>
      <w:r w:rsidR="005C1986">
        <w:rPr>
          <w:sz w:val="24"/>
          <w:szCs w:val="24"/>
        </w:rPr>
        <w:t xml:space="preserve">Specjalisty </w:t>
      </w:r>
      <w:r w:rsidR="00FC7E1C">
        <w:rPr>
          <w:sz w:val="24"/>
          <w:szCs w:val="24"/>
        </w:rPr>
        <w:t xml:space="preserve">w </w:t>
      </w:r>
      <w:r w:rsidR="00671BFB">
        <w:rPr>
          <w:sz w:val="24"/>
          <w:szCs w:val="24"/>
        </w:rPr>
        <w:t xml:space="preserve">Wydziale </w:t>
      </w:r>
      <w:r w:rsidR="005C1986">
        <w:rPr>
          <w:sz w:val="24"/>
          <w:szCs w:val="24"/>
        </w:rPr>
        <w:t xml:space="preserve">Finansowy, </w:t>
      </w:r>
      <w:r w:rsidR="00671BFB">
        <w:rPr>
          <w:sz w:val="24"/>
          <w:szCs w:val="24"/>
        </w:rPr>
        <w:t>w</w:t>
      </w:r>
      <w:r w:rsidR="00E7114B" w:rsidRPr="00E24EDC">
        <w:rPr>
          <w:sz w:val="24"/>
          <w:szCs w:val="24"/>
        </w:rPr>
        <w:t xml:space="preserve">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E24EDC"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osobowych z dnia 27 kwietnia 2016 r.(Dz. Urz. UE L 119 z 04.05.2016) informuję, iż:</w:t>
      </w:r>
    </w:p>
    <w:p w14:paraId="430F007D"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administratorem Pani/Pana danych osobowych jest Starosta Żywiecki – Starostwo Powiatowe w Żywcu, z siedzibą w Żywcu, ul. Krasińskiego 13, 34-300 Żywiec,</w:t>
      </w:r>
    </w:p>
    <w:p w14:paraId="319284C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kontakt z Inspektorem Ochrony Danych - </w:t>
      </w:r>
      <w:hyperlink r:id="rId8" w:history="1">
        <w:r w:rsidRPr="00E24EDC">
          <w:rPr>
            <w:rStyle w:val="Hipercze"/>
            <w:color w:val="auto"/>
            <w:sz w:val="24"/>
            <w:szCs w:val="24"/>
            <w:u w:val="none"/>
          </w:rPr>
          <w:t>iod@zywiec.powiat.pl</w:t>
        </w:r>
      </w:hyperlink>
      <w:r w:rsidRPr="00E24EDC">
        <w:rPr>
          <w:sz w:val="24"/>
          <w:szCs w:val="24"/>
        </w:rPr>
        <w:t>, 33 860 50 18,</w:t>
      </w:r>
    </w:p>
    <w:p w14:paraId="5CFC265F" w14:textId="268C1399"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przetwarzane będą dla</w:t>
      </w:r>
      <w:r w:rsidR="008402F6" w:rsidRPr="00E24EDC">
        <w:rPr>
          <w:sz w:val="24"/>
          <w:szCs w:val="24"/>
        </w:rPr>
        <w:t xml:space="preserve"> potrzeb aktualnej rekrutacji </w:t>
      </w:r>
      <w:r w:rsidRPr="00E24EDC">
        <w:rPr>
          <w:sz w:val="24"/>
          <w:szCs w:val="24"/>
        </w:rPr>
        <w:t xml:space="preserve">na podstawie Art. 6 ust. 1 lit. a ogólnego rozporządzenia o ochronie danych osobowych z dnia 27 kwietnia 2016 r. oraz ustawy z dnia 26 czerwca 1974 r </w:t>
      </w:r>
      <w:r w:rsidR="008402F6" w:rsidRPr="00E24EDC">
        <w:rPr>
          <w:sz w:val="24"/>
          <w:szCs w:val="24"/>
        </w:rPr>
        <w:t>Kodeks Pracy,</w:t>
      </w:r>
    </w:p>
    <w:p w14:paraId="5058FC2D" w14:textId="3361A5CB"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E24EDC">
        <w:rPr>
          <w:sz w:val="24"/>
          <w:szCs w:val="24"/>
        </w:rPr>
        <w:t xml:space="preserve">alszego etapu zostaną </w:t>
      </w:r>
      <w:r w:rsidR="00974684" w:rsidRPr="00E24EDC">
        <w:rPr>
          <w:sz w:val="24"/>
          <w:szCs w:val="24"/>
        </w:rPr>
        <w:t>zniszczone</w:t>
      </w:r>
      <w:r w:rsidR="008402F6" w:rsidRPr="00E24EDC">
        <w:rPr>
          <w:sz w:val="24"/>
          <w:szCs w:val="24"/>
        </w:rPr>
        <w:t>,</w:t>
      </w:r>
    </w:p>
    <w:p w14:paraId="00CF393F"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odbiorcami Pani/Pana danych osobowych będą</w:t>
      </w:r>
      <w:r w:rsidR="008402F6" w:rsidRPr="00E24EDC">
        <w:rPr>
          <w:sz w:val="24"/>
          <w:szCs w:val="24"/>
        </w:rPr>
        <w:t xml:space="preserve"> wyłącznie podmioty uprawnione </w:t>
      </w:r>
      <w:r w:rsidRPr="00E24EDC">
        <w:rPr>
          <w:sz w:val="24"/>
          <w:szCs w:val="24"/>
        </w:rPr>
        <w:t>do uzyskania danych osobowych na podstawie przepisów prawa,</w:t>
      </w:r>
    </w:p>
    <w:p w14:paraId="28D3D2C5"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24EDC">
        <w:rPr>
          <w:sz w:val="24"/>
          <w:szCs w:val="24"/>
        </w:rPr>
        <w:t>ęcia zgody w dowolnym momencie,</w:t>
      </w:r>
    </w:p>
    <w:p w14:paraId="6149A1D6"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ma Pani/Pan prawo wniesienia skargi do Urzędu Ochrony Danych Osobowych,</w:t>
      </w:r>
    </w:p>
    <w:p w14:paraId="60D2850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podanie danych osobowych jest obligatoryjne w oparciu o</w:t>
      </w:r>
      <w:r w:rsidR="008402F6" w:rsidRPr="00E24EDC">
        <w:rPr>
          <w:sz w:val="24"/>
          <w:szCs w:val="24"/>
        </w:rPr>
        <w:t xml:space="preserve"> przepisy prawa </w:t>
      </w:r>
      <w:r w:rsidRPr="00E24EDC">
        <w:rPr>
          <w:sz w:val="24"/>
          <w:szCs w:val="24"/>
        </w:rPr>
        <w:t>a w pozostałym zakresie jest dobrowolne,</w:t>
      </w:r>
    </w:p>
    <w:p w14:paraId="0745CCC3"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będą przetwarzane w sposób</w:t>
      </w:r>
      <w:r w:rsidR="008402F6" w:rsidRPr="00E24EDC">
        <w:rPr>
          <w:sz w:val="24"/>
          <w:szCs w:val="24"/>
        </w:rPr>
        <w:t xml:space="preserve"> zautomatyzowany w tym również </w:t>
      </w:r>
      <w:r w:rsidRPr="00E24EDC">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E24EDC" w:rsidRDefault="00454599" w:rsidP="00E24EDC">
      <w:pPr>
        <w:pStyle w:val="Akapitzlist"/>
        <w:numPr>
          <w:ilvl w:val="0"/>
          <w:numId w:val="9"/>
        </w:numPr>
        <w:spacing w:line="276" w:lineRule="auto"/>
        <w:ind w:left="426"/>
        <w:jc w:val="both"/>
        <w:rPr>
          <w:sz w:val="24"/>
          <w:szCs w:val="24"/>
        </w:rPr>
      </w:pPr>
      <w:r w:rsidRPr="00E24EDC">
        <w:rPr>
          <w:sz w:val="24"/>
          <w:szCs w:val="24"/>
        </w:rPr>
        <w:t>Dodatkowych informacji można uzyskać od ponied</w:t>
      </w:r>
      <w:r w:rsidR="008402F6" w:rsidRPr="00E24EDC">
        <w:rPr>
          <w:sz w:val="24"/>
          <w:szCs w:val="24"/>
        </w:rPr>
        <w:t xml:space="preserve">ziałku do piątku w dni robocze </w:t>
      </w:r>
      <w:r w:rsidRPr="00E24EDC">
        <w:rPr>
          <w:sz w:val="24"/>
          <w:szCs w:val="24"/>
        </w:rPr>
        <w:t>w godzinach pracy urzędu pod numerem telefonu 33 860 50 05.</w:t>
      </w:r>
    </w:p>
    <w:sectPr w:rsidR="00101185" w:rsidRPr="00E24EDC" w:rsidSect="009D34A3">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AD5B" w14:textId="77777777" w:rsidR="009D34A3" w:rsidRDefault="009D34A3" w:rsidP="00101185">
      <w:r>
        <w:separator/>
      </w:r>
    </w:p>
  </w:endnote>
  <w:endnote w:type="continuationSeparator" w:id="0">
    <w:p w14:paraId="326FE3C3" w14:textId="77777777" w:rsidR="009D34A3" w:rsidRDefault="009D34A3"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3100" w14:textId="77777777" w:rsidR="009D34A3" w:rsidRDefault="009D34A3" w:rsidP="00101185">
      <w:r w:rsidRPr="00101185">
        <w:rPr>
          <w:color w:val="000000"/>
        </w:rPr>
        <w:separator/>
      </w:r>
    </w:p>
  </w:footnote>
  <w:footnote w:type="continuationSeparator" w:id="0">
    <w:p w14:paraId="571C05D1" w14:textId="77777777" w:rsidR="009D34A3" w:rsidRDefault="009D34A3"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474"/>
    <w:multiLevelType w:val="hybridMultilevel"/>
    <w:tmpl w:val="0302E1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0938517D"/>
    <w:multiLevelType w:val="multilevel"/>
    <w:tmpl w:val="7CD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37C"/>
    <w:multiLevelType w:val="hybridMultilevel"/>
    <w:tmpl w:val="0E2066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87CFC"/>
    <w:multiLevelType w:val="hybridMultilevel"/>
    <w:tmpl w:val="6978B2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8"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9"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E7F0C58"/>
    <w:multiLevelType w:val="hybridMultilevel"/>
    <w:tmpl w:val="F10ABAE0"/>
    <w:lvl w:ilvl="0" w:tplc="C9681CC6">
      <w:start w:val="1"/>
      <w:numFmt w:val="decimal"/>
      <w:lvlText w:val="%1."/>
      <w:lvlJc w:val="left"/>
      <w:pPr>
        <w:ind w:left="638" w:hanging="360"/>
      </w:pPr>
      <w:rPr>
        <w:rFonts w:hint="default"/>
        <w:b w:val="0"/>
        <w:strike w:val="0"/>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1" w15:restartNumberingAfterBreak="0">
    <w:nsid w:val="2FCF60C3"/>
    <w:multiLevelType w:val="hybridMultilevel"/>
    <w:tmpl w:val="A90256FE"/>
    <w:lvl w:ilvl="0" w:tplc="F4D8C1CC">
      <w:numFmt w:val="bullet"/>
      <w:lvlText w:val=""/>
      <w:lvlJc w:val="left"/>
      <w:pPr>
        <w:ind w:left="1440" w:hanging="360"/>
      </w:pPr>
      <w:rPr>
        <w:rFonts w:ascii="Symbol" w:eastAsia="Calibri" w:hAnsi="Symbol"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FDE1314"/>
    <w:multiLevelType w:val="hybridMultilevel"/>
    <w:tmpl w:val="9104E07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14"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5"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445378BA"/>
    <w:multiLevelType w:val="hybridMultilevel"/>
    <w:tmpl w:val="9104E07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21"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4120A63"/>
    <w:multiLevelType w:val="multilevel"/>
    <w:tmpl w:val="50065350"/>
    <w:lvl w:ilvl="0">
      <w:start w:val="1"/>
      <w:numFmt w:val="upperRoman"/>
      <w:lvlText w:val="%1."/>
      <w:lvlJc w:val="left"/>
      <w:pPr>
        <w:ind w:left="502" w:hanging="720"/>
      </w:pPr>
    </w:lvl>
    <w:lvl w:ilvl="1">
      <w:start w:val="1"/>
      <w:numFmt w:val="upperRoman"/>
      <w:lvlText w:val="%2."/>
      <w:lvlJc w:val="left"/>
      <w:pPr>
        <w:ind w:left="927"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0603DC"/>
    <w:multiLevelType w:val="multilevel"/>
    <w:tmpl w:val="2C123396"/>
    <w:lvl w:ilvl="0">
      <w:start w:val="1"/>
      <w:numFmt w:val="lowerLetter"/>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5"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D2681"/>
    <w:multiLevelType w:val="hybridMultilevel"/>
    <w:tmpl w:val="AD3E963C"/>
    <w:lvl w:ilvl="0" w:tplc="F4D8C1CC">
      <w:numFmt w:val="bullet"/>
      <w:lvlText w:val=""/>
      <w:lvlJc w:val="left"/>
      <w:pPr>
        <w:ind w:left="1428" w:hanging="360"/>
      </w:pPr>
      <w:rPr>
        <w:rFonts w:ascii="Symbol" w:eastAsia="Calibri" w:hAnsi="Symbol" w:cstheme="minorHAns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3493894"/>
    <w:multiLevelType w:val="hybridMultilevel"/>
    <w:tmpl w:val="87BE1D0A"/>
    <w:lvl w:ilvl="0" w:tplc="04150019">
      <w:start w:val="1"/>
      <w:numFmt w:val="lowerLetter"/>
      <w:lvlText w:val="%1."/>
      <w:lvlJc w:val="left"/>
      <w:pPr>
        <w:ind w:left="644" w:hanging="360"/>
      </w:pPr>
    </w:lvl>
    <w:lvl w:ilvl="1" w:tplc="64BE2DC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0558F8"/>
    <w:multiLevelType w:val="hybridMultilevel"/>
    <w:tmpl w:val="CAB28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22"/>
  </w:num>
  <w:num w:numId="2" w16cid:durableId="422603962">
    <w:abstractNumId w:val="22"/>
  </w:num>
  <w:num w:numId="3" w16cid:durableId="801264042">
    <w:abstractNumId w:val="24"/>
  </w:num>
  <w:num w:numId="4" w16cid:durableId="1348213554">
    <w:abstractNumId w:val="24"/>
    <w:lvlOverride w:ilvl="0">
      <w:startOverride w:val="1"/>
    </w:lvlOverride>
  </w:num>
  <w:num w:numId="5" w16cid:durableId="1854225979">
    <w:abstractNumId w:val="14"/>
  </w:num>
  <w:num w:numId="6" w16cid:durableId="1915050135">
    <w:abstractNumId w:val="14"/>
    <w:lvlOverride w:ilvl="0">
      <w:startOverride w:val="1"/>
    </w:lvlOverride>
  </w:num>
  <w:num w:numId="7" w16cid:durableId="1720595108">
    <w:abstractNumId w:val="27"/>
  </w:num>
  <w:num w:numId="8" w16cid:durableId="1593080567">
    <w:abstractNumId w:val="27"/>
    <w:lvlOverride w:ilvl="0">
      <w:startOverride w:val="1"/>
    </w:lvlOverride>
  </w:num>
  <w:num w:numId="9" w16cid:durableId="586961151">
    <w:abstractNumId w:val="6"/>
  </w:num>
  <w:num w:numId="10" w16cid:durableId="300621732">
    <w:abstractNumId w:val="21"/>
  </w:num>
  <w:num w:numId="11" w16cid:durableId="1371565297">
    <w:abstractNumId w:val="18"/>
  </w:num>
  <w:num w:numId="12" w16cid:durableId="13768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1"/>
  </w:num>
  <w:num w:numId="14" w16cid:durableId="1471554075">
    <w:abstractNumId w:val="20"/>
  </w:num>
  <w:num w:numId="15" w16cid:durableId="1358627599">
    <w:abstractNumId w:val="31"/>
  </w:num>
  <w:num w:numId="16" w16cid:durableId="1722484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5"/>
  </w:num>
  <w:num w:numId="18" w16cid:durableId="335545340">
    <w:abstractNumId w:val="3"/>
  </w:num>
  <w:num w:numId="19" w16cid:durableId="1540237112">
    <w:abstractNumId w:val="15"/>
  </w:num>
  <w:num w:numId="20" w16cid:durableId="1970746616">
    <w:abstractNumId w:val="23"/>
  </w:num>
  <w:num w:numId="21" w16cid:durableId="139657305">
    <w:abstractNumId w:val="29"/>
  </w:num>
  <w:num w:numId="22" w16cid:durableId="639388481">
    <w:abstractNumId w:val="33"/>
  </w:num>
  <w:num w:numId="23" w16cid:durableId="1116753507">
    <w:abstractNumId w:val="19"/>
  </w:num>
  <w:num w:numId="24" w16cid:durableId="872427108">
    <w:abstractNumId w:val="16"/>
  </w:num>
  <w:num w:numId="25" w16cid:durableId="520827458">
    <w:abstractNumId w:val="25"/>
  </w:num>
  <w:num w:numId="26" w16cid:durableId="245967033">
    <w:abstractNumId w:val="9"/>
  </w:num>
  <w:num w:numId="27" w16cid:durableId="1913197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7"/>
  </w:num>
  <w:num w:numId="29" w16cid:durableId="1314945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335701">
    <w:abstractNumId w:val="8"/>
  </w:num>
  <w:num w:numId="31" w16cid:durableId="2013028727">
    <w:abstractNumId w:val="2"/>
  </w:num>
  <w:num w:numId="32" w16cid:durableId="592469619">
    <w:abstractNumId w:val="11"/>
  </w:num>
  <w:num w:numId="33" w16cid:durableId="1299605363">
    <w:abstractNumId w:val="0"/>
  </w:num>
  <w:num w:numId="34" w16cid:durableId="1755780626">
    <w:abstractNumId w:val="26"/>
  </w:num>
  <w:num w:numId="35" w16cid:durableId="1365130177">
    <w:abstractNumId w:val="13"/>
  </w:num>
  <w:num w:numId="36" w16cid:durableId="1237351911">
    <w:abstractNumId w:val="28"/>
  </w:num>
  <w:num w:numId="37" w16cid:durableId="2147040690">
    <w:abstractNumId w:val="4"/>
  </w:num>
  <w:num w:numId="38" w16cid:durableId="925963237">
    <w:abstractNumId w:val="32"/>
  </w:num>
  <w:num w:numId="39" w16cid:durableId="615909418">
    <w:abstractNumId w:val="12"/>
  </w:num>
  <w:num w:numId="40" w16cid:durableId="3453754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123BA"/>
    <w:rsid w:val="00031A3E"/>
    <w:rsid w:val="00035131"/>
    <w:rsid w:val="00036C11"/>
    <w:rsid w:val="0003704E"/>
    <w:rsid w:val="00062F45"/>
    <w:rsid w:val="00064C4C"/>
    <w:rsid w:val="00066CE1"/>
    <w:rsid w:val="00072F6D"/>
    <w:rsid w:val="00074D54"/>
    <w:rsid w:val="00081737"/>
    <w:rsid w:val="0008234E"/>
    <w:rsid w:val="000834E2"/>
    <w:rsid w:val="000A422D"/>
    <w:rsid w:val="000B35B2"/>
    <w:rsid w:val="000D20DA"/>
    <w:rsid w:val="000E0942"/>
    <w:rsid w:val="00101185"/>
    <w:rsid w:val="0011750D"/>
    <w:rsid w:val="001308EE"/>
    <w:rsid w:val="00136AD1"/>
    <w:rsid w:val="00145AFD"/>
    <w:rsid w:val="00147B4A"/>
    <w:rsid w:val="00161E2C"/>
    <w:rsid w:val="00171FAC"/>
    <w:rsid w:val="00173EC6"/>
    <w:rsid w:val="00177F63"/>
    <w:rsid w:val="00185AF4"/>
    <w:rsid w:val="001A62EA"/>
    <w:rsid w:val="001D339B"/>
    <w:rsid w:val="001E3A05"/>
    <w:rsid w:val="001F79FC"/>
    <w:rsid w:val="00226307"/>
    <w:rsid w:val="00230440"/>
    <w:rsid w:val="00240E3C"/>
    <w:rsid w:val="002650E6"/>
    <w:rsid w:val="00296FE6"/>
    <w:rsid w:val="002A31C8"/>
    <w:rsid w:val="002A31F9"/>
    <w:rsid w:val="002A4B48"/>
    <w:rsid w:val="002B3925"/>
    <w:rsid w:val="002F7A32"/>
    <w:rsid w:val="003115A3"/>
    <w:rsid w:val="003466B0"/>
    <w:rsid w:val="003478A6"/>
    <w:rsid w:val="0038093B"/>
    <w:rsid w:val="003A7A05"/>
    <w:rsid w:val="003B36FE"/>
    <w:rsid w:val="003D7D57"/>
    <w:rsid w:val="003E3810"/>
    <w:rsid w:val="00420DD3"/>
    <w:rsid w:val="00430A44"/>
    <w:rsid w:val="00433949"/>
    <w:rsid w:val="0043467F"/>
    <w:rsid w:val="00445778"/>
    <w:rsid w:val="00453C67"/>
    <w:rsid w:val="00454599"/>
    <w:rsid w:val="004C7039"/>
    <w:rsid w:val="004D4E33"/>
    <w:rsid w:val="004F2296"/>
    <w:rsid w:val="004F422E"/>
    <w:rsid w:val="005048B9"/>
    <w:rsid w:val="00521DCB"/>
    <w:rsid w:val="005305FB"/>
    <w:rsid w:val="00533D2C"/>
    <w:rsid w:val="00587656"/>
    <w:rsid w:val="0059419C"/>
    <w:rsid w:val="005A2A8D"/>
    <w:rsid w:val="005A5EA8"/>
    <w:rsid w:val="005B3841"/>
    <w:rsid w:val="005C1986"/>
    <w:rsid w:val="005E58EA"/>
    <w:rsid w:val="005F1850"/>
    <w:rsid w:val="00614894"/>
    <w:rsid w:val="00622E49"/>
    <w:rsid w:val="00643C89"/>
    <w:rsid w:val="00651433"/>
    <w:rsid w:val="00654441"/>
    <w:rsid w:val="006544CF"/>
    <w:rsid w:val="006551C7"/>
    <w:rsid w:val="00656AAB"/>
    <w:rsid w:val="00662795"/>
    <w:rsid w:val="00663A3F"/>
    <w:rsid w:val="00665E57"/>
    <w:rsid w:val="006715A8"/>
    <w:rsid w:val="00671BFB"/>
    <w:rsid w:val="006F6DC9"/>
    <w:rsid w:val="00704E4F"/>
    <w:rsid w:val="00706FCB"/>
    <w:rsid w:val="00713F15"/>
    <w:rsid w:val="007210AC"/>
    <w:rsid w:val="00735850"/>
    <w:rsid w:val="0077499B"/>
    <w:rsid w:val="00775216"/>
    <w:rsid w:val="0079543F"/>
    <w:rsid w:val="00796EBA"/>
    <w:rsid w:val="007A16D6"/>
    <w:rsid w:val="007A2BFC"/>
    <w:rsid w:val="007D0CC0"/>
    <w:rsid w:val="007D2A6E"/>
    <w:rsid w:val="00804143"/>
    <w:rsid w:val="0081410E"/>
    <w:rsid w:val="00832DA9"/>
    <w:rsid w:val="008402F6"/>
    <w:rsid w:val="00844EE4"/>
    <w:rsid w:val="00864E45"/>
    <w:rsid w:val="00875AFA"/>
    <w:rsid w:val="00880E02"/>
    <w:rsid w:val="0088432A"/>
    <w:rsid w:val="0089229B"/>
    <w:rsid w:val="0089414B"/>
    <w:rsid w:val="008948D0"/>
    <w:rsid w:val="008A14AB"/>
    <w:rsid w:val="008B492F"/>
    <w:rsid w:val="008C3257"/>
    <w:rsid w:val="008C637E"/>
    <w:rsid w:val="008D47C9"/>
    <w:rsid w:val="008E5AC4"/>
    <w:rsid w:val="008F27B4"/>
    <w:rsid w:val="009033A6"/>
    <w:rsid w:val="0091135A"/>
    <w:rsid w:val="00923AE7"/>
    <w:rsid w:val="00933D5A"/>
    <w:rsid w:val="009346A3"/>
    <w:rsid w:val="009543A0"/>
    <w:rsid w:val="0096557A"/>
    <w:rsid w:val="00974684"/>
    <w:rsid w:val="009C131F"/>
    <w:rsid w:val="009C1919"/>
    <w:rsid w:val="009D0ABD"/>
    <w:rsid w:val="009D34A3"/>
    <w:rsid w:val="009D518B"/>
    <w:rsid w:val="009E52C2"/>
    <w:rsid w:val="00A06E1E"/>
    <w:rsid w:val="00A07A14"/>
    <w:rsid w:val="00A5495B"/>
    <w:rsid w:val="00A61A82"/>
    <w:rsid w:val="00A67D93"/>
    <w:rsid w:val="00A77A5C"/>
    <w:rsid w:val="00AA6424"/>
    <w:rsid w:val="00AC0586"/>
    <w:rsid w:val="00AE0905"/>
    <w:rsid w:val="00B02B61"/>
    <w:rsid w:val="00B02F1F"/>
    <w:rsid w:val="00B03024"/>
    <w:rsid w:val="00B0672A"/>
    <w:rsid w:val="00B1111E"/>
    <w:rsid w:val="00B13ACB"/>
    <w:rsid w:val="00B1478E"/>
    <w:rsid w:val="00B16E25"/>
    <w:rsid w:val="00B33012"/>
    <w:rsid w:val="00B4013E"/>
    <w:rsid w:val="00B44930"/>
    <w:rsid w:val="00B465FA"/>
    <w:rsid w:val="00B63D5D"/>
    <w:rsid w:val="00BA2A34"/>
    <w:rsid w:val="00BA67D6"/>
    <w:rsid w:val="00BC3BD3"/>
    <w:rsid w:val="00BD07AE"/>
    <w:rsid w:val="00BE239A"/>
    <w:rsid w:val="00BF222E"/>
    <w:rsid w:val="00BF3809"/>
    <w:rsid w:val="00C24740"/>
    <w:rsid w:val="00C71B63"/>
    <w:rsid w:val="00C7651F"/>
    <w:rsid w:val="00C77749"/>
    <w:rsid w:val="00C844FD"/>
    <w:rsid w:val="00CB1F88"/>
    <w:rsid w:val="00CD57DC"/>
    <w:rsid w:val="00CD5818"/>
    <w:rsid w:val="00CE66D8"/>
    <w:rsid w:val="00D45676"/>
    <w:rsid w:val="00D53ADE"/>
    <w:rsid w:val="00D62EB3"/>
    <w:rsid w:val="00D74C54"/>
    <w:rsid w:val="00D85035"/>
    <w:rsid w:val="00DA056B"/>
    <w:rsid w:val="00DB0B40"/>
    <w:rsid w:val="00DB38A1"/>
    <w:rsid w:val="00DB53E9"/>
    <w:rsid w:val="00DC2F1C"/>
    <w:rsid w:val="00DD147E"/>
    <w:rsid w:val="00DE7168"/>
    <w:rsid w:val="00DF0745"/>
    <w:rsid w:val="00E01556"/>
    <w:rsid w:val="00E24EDC"/>
    <w:rsid w:val="00E601C4"/>
    <w:rsid w:val="00E7114B"/>
    <w:rsid w:val="00E95EB2"/>
    <w:rsid w:val="00EA6608"/>
    <w:rsid w:val="00EB06D2"/>
    <w:rsid w:val="00EB50C9"/>
    <w:rsid w:val="00F268B0"/>
    <w:rsid w:val="00F52CB9"/>
    <w:rsid w:val="00F57B0E"/>
    <w:rsid w:val="00F667E9"/>
    <w:rsid w:val="00F87E4C"/>
    <w:rsid w:val="00F940C6"/>
    <w:rsid w:val="00F977DE"/>
    <w:rsid w:val="00FC6E99"/>
    <w:rsid w:val="00FC7E1C"/>
    <w:rsid w:val="00FD29E0"/>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 w:type="paragraph" w:customStyle="1" w:styleId="Znak0">
    <w:name w:val="Znak"/>
    <w:basedOn w:val="Normalny"/>
    <w:rsid w:val="00B33012"/>
    <w:pPr>
      <w:suppressAutoHyphens w:val="0"/>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278028148">
      <w:bodyDiv w:val="1"/>
      <w:marLeft w:val="0"/>
      <w:marRight w:val="0"/>
      <w:marTop w:val="0"/>
      <w:marBottom w:val="0"/>
      <w:divBdr>
        <w:top w:val="none" w:sz="0" w:space="0" w:color="auto"/>
        <w:left w:val="none" w:sz="0" w:space="0" w:color="auto"/>
        <w:bottom w:val="none" w:sz="0" w:space="0" w:color="auto"/>
        <w:right w:val="none" w:sz="0" w:space="0" w:color="auto"/>
      </w:divBdr>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 w:id="199788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8605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10019</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specjalista_FN</dc:title>
  <dc:subject/>
  <dc:creator>KD.Wisła Ewa</dc:creator>
  <cp:keywords/>
  <cp:lastModifiedBy>IT.Wolski Marcin</cp:lastModifiedBy>
  <cp:revision>2</cp:revision>
  <cp:lastPrinted>2024-05-10T09:00:00Z</cp:lastPrinted>
  <dcterms:created xsi:type="dcterms:W3CDTF">2024-05-10T11:01:00Z</dcterms:created>
  <dcterms:modified xsi:type="dcterms:W3CDTF">2024-05-10T11:01:00Z</dcterms:modified>
</cp:coreProperties>
</file>