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BED10" w14:textId="557613E0" w:rsidR="000A0463" w:rsidRPr="008566CF" w:rsidRDefault="002C7F67" w:rsidP="008566CF">
      <w:pPr>
        <w:pStyle w:val="Standard"/>
        <w:spacing w:before="240" w:after="240" w:line="240" w:lineRule="auto"/>
        <w:jc w:val="right"/>
        <w:rPr>
          <w:rFonts w:cs="Calibri"/>
          <w:iCs/>
        </w:rPr>
      </w:pPr>
      <w:r w:rsidRPr="008566CF">
        <w:rPr>
          <w:rFonts w:cs="Calibri"/>
          <w:iCs/>
        </w:rPr>
        <w:t>Żywiec, 19</w:t>
      </w:r>
      <w:r w:rsidR="000A0463" w:rsidRPr="008566CF">
        <w:rPr>
          <w:rFonts w:cs="Calibri"/>
          <w:iCs/>
        </w:rPr>
        <w:t>.06.2024r.</w:t>
      </w:r>
    </w:p>
    <w:p w14:paraId="586260BE" w14:textId="77777777" w:rsidR="000A0463" w:rsidRPr="008566CF" w:rsidRDefault="000A0463" w:rsidP="000A0463">
      <w:pPr>
        <w:pStyle w:val="Standard"/>
        <w:spacing w:after="0" w:line="240" w:lineRule="auto"/>
        <w:jc w:val="center"/>
        <w:rPr>
          <w:rFonts w:cs="Calibri"/>
        </w:rPr>
      </w:pPr>
      <w:r w:rsidRPr="008566CF">
        <w:rPr>
          <w:rFonts w:cs="Calibri"/>
          <w:b/>
          <w:sz w:val="24"/>
          <w:szCs w:val="24"/>
        </w:rPr>
        <w:t>Protokół</w:t>
      </w:r>
    </w:p>
    <w:p w14:paraId="5126425F" w14:textId="77777777" w:rsidR="000A0463" w:rsidRPr="008566CF" w:rsidRDefault="000A0463" w:rsidP="000A0463">
      <w:pPr>
        <w:pStyle w:val="Standard"/>
        <w:jc w:val="center"/>
        <w:rPr>
          <w:rFonts w:cs="Calibri"/>
        </w:rPr>
      </w:pPr>
      <w:r w:rsidRPr="008566CF">
        <w:rPr>
          <w:rFonts w:cs="Calibri"/>
          <w:b/>
          <w:sz w:val="24"/>
          <w:szCs w:val="24"/>
        </w:rPr>
        <w:t>z przebiegu prac komisji konkursowej</w:t>
      </w:r>
    </w:p>
    <w:p w14:paraId="43CD1F30" w14:textId="77777777" w:rsidR="000A0463" w:rsidRPr="008566CF" w:rsidRDefault="000A0463" w:rsidP="000A0463">
      <w:pPr>
        <w:pStyle w:val="Standard"/>
        <w:rPr>
          <w:rFonts w:cs="Calibri"/>
          <w:sz w:val="24"/>
          <w:szCs w:val="24"/>
        </w:rPr>
      </w:pPr>
    </w:p>
    <w:p w14:paraId="2F3244C3" w14:textId="77777777" w:rsidR="000A0463" w:rsidRPr="008566CF" w:rsidRDefault="000A0463" w:rsidP="000A0463">
      <w:pPr>
        <w:pStyle w:val="Standard"/>
        <w:jc w:val="both"/>
        <w:rPr>
          <w:rFonts w:cs="Calibri"/>
          <w:sz w:val="24"/>
          <w:szCs w:val="24"/>
        </w:rPr>
      </w:pPr>
      <w:r w:rsidRPr="008566CF">
        <w:rPr>
          <w:rFonts w:cs="Calibri"/>
          <w:sz w:val="24"/>
          <w:szCs w:val="24"/>
        </w:rPr>
        <w:t xml:space="preserve">Konkurs dot. naboru partnera w celu wspólnego przygotowania i realizacji projektu dofinansowanego w ramach Programu Fundusze Europejskie dla Śląskiego 2021-2027, </w:t>
      </w:r>
      <w:r w:rsidRPr="008566CF">
        <w:rPr>
          <w:rFonts w:cs="Calibri"/>
          <w:sz w:val="24"/>
          <w:szCs w:val="24"/>
        </w:rPr>
        <w:br/>
      </w:r>
      <w:bookmarkStart w:id="0" w:name="Bookmark1"/>
      <w:r w:rsidRPr="008566CF">
        <w:rPr>
          <w:rFonts w:cs="Calibri"/>
          <w:sz w:val="24"/>
          <w:szCs w:val="24"/>
        </w:rPr>
        <w:t xml:space="preserve">Działanie </w:t>
      </w:r>
      <w:bookmarkEnd w:id="0"/>
      <w:r w:rsidRPr="008566CF">
        <w:rPr>
          <w:rFonts w:cs="Calibri"/>
          <w:sz w:val="24"/>
          <w:szCs w:val="24"/>
        </w:rPr>
        <w:t>6.2 Kształcenie ogólne</w:t>
      </w:r>
      <w:bookmarkStart w:id="1" w:name="Bookmark2"/>
      <w:r w:rsidR="00C16C74" w:rsidRPr="008566CF">
        <w:rPr>
          <w:rFonts w:cs="Calibri"/>
          <w:i/>
          <w:sz w:val="24"/>
          <w:szCs w:val="24"/>
        </w:rPr>
        <w:t>.</w:t>
      </w:r>
      <w:r w:rsidRPr="008566CF">
        <w:rPr>
          <w:rFonts w:cs="Calibri"/>
          <w:i/>
          <w:sz w:val="24"/>
          <w:szCs w:val="24"/>
        </w:rPr>
        <w:t xml:space="preserve"> </w:t>
      </w:r>
      <w:bookmarkEnd w:id="1"/>
      <w:r w:rsidR="00C16C74" w:rsidRPr="008566CF">
        <w:rPr>
          <w:rFonts w:cs="Calibri"/>
          <w:sz w:val="24"/>
          <w:szCs w:val="24"/>
        </w:rPr>
        <w:t>(konkurs nr FESL.06.02-IZ.01-129/24)</w:t>
      </w:r>
      <w:r w:rsidRPr="008566CF">
        <w:rPr>
          <w:rFonts w:cs="Calibri"/>
          <w:bCs/>
          <w:i/>
          <w:sz w:val="24"/>
          <w:szCs w:val="24"/>
        </w:rPr>
        <w:t>.</w:t>
      </w:r>
    </w:p>
    <w:p w14:paraId="3684BBE4" w14:textId="77777777" w:rsidR="000A0463" w:rsidRPr="008566CF" w:rsidRDefault="000A0463" w:rsidP="000A0463">
      <w:pPr>
        <w:pStyle w:val="Standard"/>
        <w:rPr>
          <w:rFonts w:cs="Calibri"/>
          <w:sz w:val="24"/>
          <w:szCs w:val="24"/>
        </w:rPr>
      </w:pPr>
    </w:p>
    <w:p w14:paraId="1D28E582" w14:textId="77777777" w:rsidR="000A0463" w:rsidRPr="008566CF" w:rsidRDefault="000A0463" w:rsidP="000A0463">
      <w:pPr>
        <w:pStyle w:val="Standard"/>
        <w:rPr>
          <w:rFonts w:cs="Calibri"/>
        </w:rPr>
      </w:pPr>
      <w:r w:rsidRPr="008566CF">
        <w:rPr>
          <w:rFonts w:cs="Calibri"/>
          <w:sz w:val="24"/>
          <w:szCs w:val="24"/>
        </w:rPr>
        <w:t>Termin i miejsce posiedzenia</w:t>
      </w:r>
      <w:r w:rsidRPr="008566CF">
        <w:rPr>
          <w:rFonts w:cs="Calibri"/>
        </w:rPr>
        <w:t>:</w:t>
      </w:r>
      <w:r w:rsidR="002C7F67" w:rsidRPr="008566CF">
        <w:rPr>
          <w:rFonts w:cs="Calibri"/>
          <w:sz w:val="24"/>
          <w:szCs w:val="24"/>
        </w:rPr>
        <w:t xml:space="preserve"> 19</w:t>
      </w:r>
      <w:r w:rsidRPr="008566CF">
        <w:rPr>
          <w:rFonts w:cs="Calibri"/>
          <w:sz w:val="24"/>
          <w:szCs w:val="24"/>
        </w:rPr>
        <w:t>.06.2024r. I Liceum Ogólnokształcące im. Mikołaja Kopernika w Żywcu.</w:t>
      </w:r>
    </w:p>
    <w:p w14:paraId="44F9713C" w14:textId="77777777" w:rsidR="000A0463" w:rsidRPr="008566CF" w:rsidRDefault="000A0463" w:rsidP="000A0463">
      <w:pPr>
        <w:pStyle w:val="Standard"/>
        <w:jc w:val="both"/>
        <w:rPr>
          <w:rFonts w:cs="Calibri"/>
        </w:rPr>
      </w:pPr>
      <w:r w:rsidRPr="008566CF">
        <w:rPr>
          <w:rFonts w:cs="Calibri"/>
          <w:sz w:val="24"/>
          <w:szCs w:val="24"/>
        </w:rPr>
        <w:t>Skład komisji konkursowej:</w:t>
      </w:r>
    </w:p>
    <w:p w14:paraId="3A312FDE" w14:textId="77777777" w:rsidR="008566CF" w:rsidRPr="008566CF" w:rsidRDefault="000A0463" w:rsidP="00D4705F">
      <w:pPr>
        <w:pStyle w:val="Akapitzlist"/>
        <w:numPr>
          <w:ilvl w:val="0"/>
          <w:numId w:val="8"/>
        </w:numPr>
        <w:spacing w:line="256" w:lineRule="auto"/>
        <w:rPr>
          <w:rFonts w:cs="Calibri"/>
        </w:rPr>
      </w:pPr>
      <w:r w:rsidRPr="008566CF">
        <w:rPr>
          <w:rFonts w:cs="Calibri"/>
          <w:sz w:val="24"/>
          <w:szCs w:val="24"/>
        </w:rPr>
        <w:t>dr Jacek Biłko (przewodniczący)</w:t>
      </w:r>
      <w:r w:rsidR="008566CF" w:rsidRPr="008566CF">
        <w:rPr>
          <w:rFonts w:cs="Calibri"/>
          <w:sz w:val="24"/>
          <w:szCs w:val="24"/>
        </w:rPr>
        <w:t>,</w:t>
      </w:r>
    </w:p>
    <w:p w14:paraId="77FE4BC2" w14:textId="77777777" w:rsidR="008566CF" w:rsidRPr="008566CF" w:rsidRDefault="000A0463" w:rsidP="007B0782">
      <w:pPr>
        <w:pStyle w:val="Akapitzlist"/>
        <w:numPr>
          <w:ilvl w:val="0"/>
          <w:numId w:val="8"/>
        </w:numPr>
        <w:spacing w:line="256" w:lineRule="auto"/>
        <w:rPr>
          <w:rFonts w:cs="Calibri"/>
        </w:rPr>
      </w:pPr>
      <w:r w:rsidRPr="008566CF">
        <w:rPr>
          <w:rFonts w:cs="Calibri"/>
          <w:sz w:val="24"/>
          <w:szCs w:val="24"/>
        </w:rPr>
        <w:t>mgr Piotr Rypień</w:t>
      </w:r>
      <w:r w:rsidR="008566CF" w:rsidRPr="008566CF">
        <w:rPr>
          <w:rFonts w:cs="Calibri"/>
          <w:sz w:val="24"/>
          <w:szCs w:val="24"/>
        </w:rPr>
        <w:t>,</w:t>
      </w:r>
    </w:p>
    <w:p w14:paraId="04F1B900" w14:textId="4663A6AE" w:rsidR="000A0463" w:rsidRPr="008566CF" w:rsidRDefault="000A0463" w:rsidP="007B0782">
      <w:pPr>
        <w:pStyle w:val="Akapitzlist"/>
        <w:numPr>
          <w:ilvl w:val="0"/>
          <w:numId w:val="8"/>
        </w:numPr>
        <w:spacing w:line="256" w:lineRule="auto"/>
        <w:rPr>
          <w:rFonts w:cs="Calibri"/>
        </w:rPr>
      </w:pPr>
      <w:r w:rsidRPr="008566CF">
        <w:rPr>
          <w:rFonts w:cs="Calibri"/>
          <w:sz w:val="24"/>
          <w:szCs w:val="24"/>
        </w:rPr>
        <w:t>mgr inż. Roman Wrona</w:t>
      </w:r>
    </w:p>
    <w:p w14:paraId="4852E6C1" w14:textId="77777777" w:rsidR="000A0463" w:rsidRPr="008566CF" w:rsidRDefault="000A0463" w:rsidP="000A0463">
      <w:pPr>
        <w:pStyle w:val="Akapitzlist"/>
        <w:spacing w:after="160" w:line="256" w:lineRule="auto"/>
        <w:ind w:left="0"/>
        <w:rPr>
          <w:rFonts w:cs="Calibri"/>
          <w:sz w:val="24"/>
          <w:szCs w:val="24"/>
        </w:rPr>
      </w:pPr>
    </w:p>
    <w:p w14:paraId="2F6B44F8" w14:textId="63C72CED" w:rsidR="000A0463" w:rsidRPr="008566CF" w:rsidRDefault="00AC2285" w:rsidP="00AC2285">
      <w:pPr>
        <w:pStyle w:val="Standard"/>
        <w:rPr>
          <w:rFonts w:cs="Calibri"/>
        </w:rPr>
      </w:pPr>
      <w:r w:rsidRPr="008566CF">
        <w:rPr>
          <w:rFonts w:cs="Calibri"/>
          <w:sz w:val="24"/>
          <w:szCs w:val="24"/>
        </w:rPr>
        <w:t xml:space="preserve">Wykaz firm, które </w:t>
      </w:r>
      <w:r w:rsidR="000A0463" w:rsidRPr="008566CF">
        <w:rPr>
          <w:rFonts w:cs="Calibri"/>
          <w:sz w:val="24"/>
          <w:szCs w:val="24"/>
        </w:rPr>
        <w:t>spełniają warunki formalne: Syntea S.A. (</w:t>
      </w:r>
      <w:hyperlink r:id="rId8" w:history="1">
        <w:r w:rsidR="000A0463" w:rsidRPr="008566CF">
          <w:rPr>
            <w:rStyle w:val="Hipercze"/>
            <w:rFonts w:cs="Calibri"/>
            <w:sz w:val="24"/>
            <w:szCs w:val="24"/>
          </w:rPr>
          <w:t>www.syntea.pl</w:t>
        </w:r>
      </w:hyperlink>
      <w:r w:rsidR="000A0463" w:rsidRPr="008566CF">
        <w:rPr>
          <w:rFonts w:cs="Calibri"/>
          <w:sz w:val="24"/>
          <w:szCs w:val="24"/>
        </w:rPr>
        <w:t>)</w:t>
      </w:r>
    </w:p>
    <w:p w14:paraId="4141A32E" w14:textId="77777777" w:rsidR="000A0463" w:rsidRPr="008566CF" w:rsidRDefault="000A0463" w:rsidP="000A0463">
      <w:pPr>
        <w:pStyle w:val="Akapitzlist"/>
        <w:spacing w:after="160" w:line="256" w:lineRule="auto"/>
        <w:ind w:left="780"/>
        <w:rPr>
          <w:rFonts w:cs="Calibri"/>
          <w:sz w:val="24"/>
          <w:szCs w:val="24"/>
        </w:rPr>
      </w:pPr>
    </w:p>
    <w:p w14:paraId="0E1DE153" w14:textId="77777777" w:rsidR="000A0463" w:rsidRPr="008566CF" w:rsidRDefault="000A0463" w:rsidP="000A0463">
      <w:pPr>
        <w:pStyle w:val="Standard"/>
        <w:spacing w:after="120" w:line="240" w:lineRule="auto"/>
        <w:rPr>
          <w:rFonts w:cs="Calibri"/>
        </w:rPr>
      </w:pPr>
      <w:r w:rsidRPr="008566CF">
        <w:rPr>
          <w:rFonts w:cs="Calibri"/>
          <w:sz w:val="24"/>
          <w:szCs w:val="24"/>
        </w:rPr>
        <w:t>Krótki opis przebiegu prac komisji:</w:t>
      </w:r>
    </w:p>
    <w:p w14:paraId="2B59D6D0" w14:textId="77777777" w:rsidR="000A0463" w:rsidRPr="008566CF" w:rsidRDefault="000A0463" w:rsidP="00515321">
      <w:pPr>
        <w:pStyle w:val="Standard"/>
        <w:spacing w:after="120" w:line="240" w:lineRule="auto"/>
        <w:jc w:val="both"/>
        <w:rPr>
          <w:rFonts w:cs="Calibri"/>
        </w:rPr>
      </w:pPr>
      <w:r w:rsidRPr="008566CF">
        <w:rPr>
          <w:rFonts w:cs="Calibri"/>
          <w:sz w:val="24"/>
          <w:szCs w:val="24"/>
        </w:rPr>
        <w:t>Do otwartego naboru partnera w celu wspólnego przygotowania i realizacji projektu dofinansowanego w ramach Programu Fundusze Europe</w:t>
      </w:r>
      <w:r w:rsidR="007939A3" w:rsidRPr="008566CF">
        <w:rPr>
          <w:rFonts w:cs="Calibri"/>
          <w:sz w:val="24"/>
          <w:szCs w:val="24"/>
        </w:rPr>
        <w:t>jskie dla Śląskiego 2021-2027,</w:t>
      </w:r>
      <w:r w:rsidRPr="008566CF">
        <w:rPr>
          <w:rFonts w:cs="Calibri"/>
          <w:sz w:val="24"/>
          <w:szCs w:val="24"/>
        </w:rPr>
        <w:t xml:space="preserve"> (</w:t>
      </w:r>
      <w:bookmarkStart w:id="2" w:name="Bookmark4"/>
      <w:r w:rsidRPr="008566CF">
        <w:rPr>
          <w:rFonts w:cs="Calibri"/>
          <w:sz w:val="24"/>
          <w:szCs w:val="24"/>
        </w:rPr>
        <w:t>Konkurs nr</w:t>
      </w:r>
      <w:bookmarkEnd w:id="2"/>
      <w:r w:rsidR="00C16C74" w:rsidRPr="008566CF">
        <w:rPr>
          <w:rFonts w:cs="Calibri"/>
          <w:sz w:val="24"/>
          <w:szCs w:val="24"/>
        </w:rPr>
        <w:t xml:space="preserve"> FESL.06.02-IZ.01-129/24) </w:t>
      </w:r>
      <w:r w:rsidRPr="008566CF">
        <w:rPr>
          <w:rFonts w:cs="Calibri"/>
          <w:sz w:val="24"/>
          <w:szCs w:val="24"/>
        </w:rPr>
        <w:t>ogłoszonego na stronie internetowej Powiatu Żywieckiego wpłynęła jedna oferta konkursowa.</w:t>
      </w:r>
    </w:p>
    <w:p w14:paraId="3092C31A" w14:textId="77777777" w:rsidR="000A0463" w:rsidRPr="008566CF" w:rsidRDefault="000A0463" w:rsidP="00515321">
      <w:pPr>
        <w:pStyle w:val="Standard"/>
        <w:spacing w:after="120" w:line="240" w:lineRule="auto"/>
        <w:jc w:val="both"/>
        <w:rPr>
          <w:rFonts w:cs="Calibri"/>
        </w:rPr>
      </w:pPr>
      <w:r w:rsidRPr="008566CF">
        <w:rPr>
          <w:rFonts w:cs="Calibri"/>
          <w:sz w:val="24"/>
          <w:szCs w:val="24"/>
        </w:rPr>
        <w:t xml:space="preserve">Firmą, która przesłała ofertę jest Syntea S.A. </w:t>
      </w:r>
      <w:r w:rsidRPr="008566CF">
        <w:rPr>
          <w:rFonts w:cs="Calibri"/>
          <w:color w:val="000000"/>
          <w:sz w:val="24"/>
          <w:szCs w:val="24"/>
        </w:rPr>
        <w:t>ul. Wojciechowska 9a, IV piętro 20-704 Lublin.</w:t>
      </w:r>
    </w:p>
    <w:p w14:paraId="0953989C" w14:textId="77777777" w:rsidR="000A0463" w:rsidRPr="008566CF" w:rsidRDefault="000A0463" w:rsidP="00515321">
      <w:pPr>
        <w:pStyle w:val="Standard"/>
        <w:spacing w:after="120" w:line="240" w:lineRule="auto"/>
        <w:jc w:val="both"/>
        <w:rPr>
          <w:rFonts w:cs="Calibri"/>
          <w:sz w:val="24"/>
          <w:szCs w:val="24"/>
        </w:rPr>
      </w:pPr>
      <w:r w:rsidRPr="008566CF">
        <w:rPr>
          <w:rFonts w:cs="Calibri"/>
          <w:sz w:val="24"/>
          <w:szCs w:val="24"/>
        </w:rPr>
        <w:t xml:space="preserve">W ocenie komisji konkursowej firma ta spełniła wszystkie warunki formalne i łącznie we wszystkich kategoriach konkursowych uzyskała 84 punkty na </w:t>
      </w:r>
      <w:r w:rsidR="001A14EC" w:rsidRPr="008566CF">
        <w:rPr>
          <w:rFonts w:cs="Calibri"/>
          <w:sz w:val="24"/>
          <w:szCs w:val="24"/>
        </w:rPr>
        <w:t>95 punktów możliwych do uzyskania</w:t>
      </w:r>
      <w:r w:rsidRPr="008566CF">
        <w:rPr>
          <w:rFonts w:cs="Calibri"/>
          <w:sz w:val="24"/>
          <w:szCs w:val="24"/>
        </w:rPr>
        <w:t xml:space="preserve"> </w:t>
      </w:r>
      <w:r w:rsidR="001A14EC" w:rsidRPr="008566CF">
        <w:rPr>
          <w:rFonts w:cs="Calibri"/>
          <w:sz w:val="24"/>
          <w:szCs w:val="24"/>
        </w:rPr>
        <w:t xml:space="preserve">i została wybrana partnerem w wyżej </w:t>
      </w:r>
      <w:r w:rsidRPr="008566CF">
        <w:rPr>
          <w:rFonts w:cs="Calibri"/>
          <w:sz w:val="24"/>
          <w:szCs w:val="24"/>
        </w:rPr>
        <w:t>w</w:t>
      </w:r>
      <w:r w:rsidR="001A14EC" w:rsidRPr="008566CF">
        <w:rPr>
          <w:rFonts w:cs="Calibri"/>
          <w:sz w:val="24"/>
          <w:szCs w:val="24"/>
        </w:rPr>
        <w:t>ymienionym</w:t>
      </w:r>
      <w:r w:rsidRPr="008566CF">
        <w:rPr>
          <w:rFonts w:cs="Calibri"/>
          <w:sz w:val="24"/>
          <w:szCs w:val="24"/>
        </w:rPr>
        <w:t xml:space="preserve"> konkursie.</w:t>
      </w:r>
    </w:p>
    <w:p w14:paraId="67125C2E" w14:textId="77777777" w:rsidR="000A0463" w:rsidRDefault="000A0463" w:rsidP="000A0463">
      <w:pPr>
        <w:pStyle w:val="Standard"/>
        <w:rPr>
          <w:rFonts w:cs="Calibri"/>
          <w:sz w:val="24"/>
          <w:szCs w:val="24"/>
        </w:rPr>
      </w:pPr>
    </w:p>
    <w:p w14:paraId="4996AA2D" w14:textId="6246C8C7" w:rsidR="008566CF" w:rsidRDefault="008566CF" w:rsidP="008566CF">
      <w:pPr>
        <w:pStyle w:val="Standard"/>
        <w:tabs>
          <w:tab w:val="left" w:leader="dot" w:pos="9072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48314EE" w14:textId="63C6F45B" w:rsidR="008566CF" w:rsidRPr="008566CF" w:rsidRDefault="008566CF" w:rsidP="008566CF">
      <w:pPr>
        <w:pStyle w:val="Standard"/>
        <w:tabs>
          <w:tab w:val="left" w:leader="dot" w:pos="9072"/>
        </w:tabs>
        <w:ind w:firstLine="439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22373BB" w14:textId="3B15ACE5" w:rsidR="000A0463" w:rsidRPr="008566CF" w:rsidRDefault="000A0463" w:rsidP="000A0463">
      <w:pPr>
        <w:pStyle w:val="Standard"/>
        <w:spacing w:after="0" w:line="240" w:lineRule="auto"/>
        <w:ind w:left="3540" w:firstLine="708"/>
        <w:jc w:val="center"/>
        <w:rPr>
          <w:rFonts w:cs="Calibri"/>
        </w:rPr>
      </w:pPr>
      <w:r w:rsidRPr="008566CF">
        <w:rPr>
          <w:rFonts w:cs="Calibri"/>
        </w:rPr>
        <w:t>(podpis</w:t>
      </w:r>
      <w:r w:rsidR="005B0D82" w:rsidRPr="008566CF">
        <w:rPr>
          <w:rFonts w:cs="Calibri"/>
        </w:rPr>
        <w:t>y</w:t>
      </w:r>
      <w:r w:rsidRPr="008566CF">
        <w:rPr>
          <w:rFonts w:cs="Calibri"/>
        </w:rPr>
        <w:t xml:space="preserve"> członków komisji konkursowej)</w:t>
      </w:r>
    </w:p>
    <w:p w14:paraId="551BCCB0" w14:textId="77777777" w:rsidR="000A0463" w:rsidRPr="008566CF" w:rsidRDefault="000A0463" w:rsidP="000A0463">
      <w:pPr>
        <w:pStyle w:val="Standard"/>
        <w:spacing w:after="120" w:line="240" w:lineRule="auto"/>
        <w:rPr>
          <w:rFonts w:cs="Calibri"/>
        </w:rPr>
      </w:pPr>
    </w:p>
    <w:p w14:paraId="2688612B" w14:textId="77777777" w:rsidR="00AC2285" w:rsidRPr="008566CF" w:rsidRDefault="00AC2285" w:rsidP="00AC2285">
      <w:pPr>
        <w:pStyle w:val="Standard"/>
        <w:spacing w:after="0" w:line="240" w:lineRule="auto"/>
        <w:ind w:left="708" w:hanging="708"/>
        <w:rPr>
          <w:rFonts w:cs="Calibri"/>
        </w:rPr>
      </w:pPr>
      <w:r w:rsidRPr="008566CF">
        <w:rPr>
          <w:rFonts w:cs="Calibri"/>
          <w:sz w:val="24"/>
          <w:szCs w:val="24"/>
        </w:rPr>
        <w:t>Załączniki do protokołu:</w:t>
      </w:r>
    </w:p>
    <w:p w14:paraId="5904714E" w14:textId="77777777" w:rsidR="00AC2285" w:rsidRPr="008566CF" w:rsidRDefault="00AC2285" w:rsidP="00AC2285">
      <w:pPr>
        <w:pStyle w:val="Akapitzlist"/>
        <w:spacing w:after="0" w:line="240" w:lineRule="auto"/>
        <w:rPr>
          <w:rFonts w:cs="Calibri"/>
        </w:rPr>
      </w:pPr>
    </w:p>
    <w:p w14:paraId="162EFF4F" w14:textId="342328CB" w:rsidR="007D3BDE" w:rsidRPr="008566CF" w:rsidRDefault="00AC2285" w:rsidP="008566CF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="Calibri"/>
        </w:rPr>
      </w:pPr>
      <w:r w:rsidRPr="008566CF">
        <w:rPr>
          <w:rFonts w:cs="Calibri"/>
          <w:sz w:val="24"/>
          <w:szCs w:val="24"/>
        </w:rPr>
        <w:t>aplikacje (pełna dokumentacja złożona przez kandydatów)</w:t>
      </w:r>
    </w:p>
    <w:sectPr w:rsidR="007D3BDE" w:rsidRPr="008566CF" w:rsidSect="008566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D698D" w14:textId="77777777" w:rsidR="004F2522" w:rsidRDefault="004F2522" w:rsidP="000A0463">
      <w:pPr>
        <w:spacing w:after="0" w:line="240" w:lineRule="auto"/>
      </w:pPr>
      <w:r>
        <w:separator/>
      </w:r>
    </w:p>
  </w:endnote>
  <w:endnote w:type="continuationSeparator" w:id="0">
    <w:p w14:paraId="62598AC1" w14:textId="77777777" w:rsidR="004F2522" w:rsidRDefault="004F2522" w:rsidP="000A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D596F" w14:textId="77777777" w:rsidR="004F2522" w:rsidRDefault="004F2522" w:rsidP="000A0463">
      <w:pPr>
        <w:spacing w:after="0" w:line="240" w:lineRule="auto"/>
      </w:pPr>
      <w:r>
        <w:separator/>
      </w:r>
    </w:p>
  </w:footnote>
  <w:footnote w:type="continuationSeparator" w:id="0">
    <w:p w14:paraId="30871A8B" w14:textId="77777777" w:rsidR="004F2522" w:rsidRDefault="004F2522" w:rsidP="000A0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C010D"/>
    <w:multiLevelType w:val="multilevel"/>
    <w:tmpl w:val="EDCA21D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6172C14"/>
    <w:multiLevelType w:val="multilevel"/>
    <w:tmpl w:val="6F7C845A"/>
    <w:styleLink w:val="WWNum3"/>
    <w:lvl w:ilvl="0">
      <w:numFmt w:val="bullet"/>
      <w:lvlText w:val=""/>
      <w:lvlJc w:val="left"/>
      <w:pPr>
        <w:ind w:left="7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" w15:restartNumberingAfterBreak="0">
    <w:nsid w:val="47BB22D9"/>
    <w:multiLevelType w:val="multilevel"/>
    <w:tmpl w:val="44AABF0C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FD6168B"/>
    <w:multiLevelType w:val="hybridMultilevel"/>
    <w:tmpl w:val="20104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5162">
    <w:abstractNumId w:val="0"/>
  </w:num>
  <w:num w:numId="2" w16cid:durableId="551117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53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5831175">
    <w:abstractNumId w:val="1"/>
  </w:num>
  <w:num w:numId="5" w16cid:durableId="11186005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7357896">
    <w:abstractNumId w:val="2"/>
  </w:num>
  <w:num w:numId="7" w16cid:durableId="209616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6458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3"/>
    <w:rsid w:val="0007287D"/>
    <w:rsid w:val="000A0463"/>
    <w:rsid w:val="001A14EC"/>
    <w:rsid w:val="002944A7"/>
    <w:rsid w:val="002A7E41"/>
    <w:rsid w:val="002C7F67"/>
    <w:rsid w:val="004122B2"/>
    <w:rsid w:val="004434C1"/>
    <w:rsid w:val="004F2522"/>
    <w:rsid w:val="00515321"/>
    <w:rsid w:val="00574F5C"/>
    <w:rsid w:val="005B0D82"/>
    <w:rsid w:val="007939A3"/>
    <w:rsid w:val="007D3BDE"/>
    <w:rsid w:val="008566CF"/>
    <w:rsid w:val="00AA730C"/>
    <w:rsid w:val="00AC2285"/>
    <w:rsid w:val="00B33D58"/>
    <w:rsid w:val="00C16C74"/>
    <w:rsid w:val="00CA51C9"/>
    <w:rsid w:val="00E5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268F"/>
  <w15:chartTrackingRefBased/>
  <w15:docId w15:val="{C226345E-770D-47DD-BF7B-18DCD202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0463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0463"/>
    <w:rPr>
      <w:vertAlign w:val="superscript"/>
    </w:rPr>
  </w:style>
  <w:style w:type="paragraph" w:styleId="Akapitzlist">
    <w:name w:val="List Paragraph"/>
    <w:basedOn w:val="Standard"/>
    <w:qFormat/>
    <w:rsid w:val="000A0463"/>
    <w:pPr>
      <w:ind w:left="720"/>
    </w:pPr>
  </w:style>
  <w:style w:type="numbering" w:customStyle="1" w:styleId="WWNum1">
    <w:name w:val="WWNum1"/>
    <w:rsid w:val="000A0463"/>
    <w:pPr>
      <w:numPr>
        <w:numId w:val="1"/>
      </w:numPr>
    </w:pPr>
  </w:style>
  <w:style w:type="numbering" w:customStyle="1" w:styleId="WWNum3">
    <w:name w:val="WWNum3"/>
    <w:rsid w:val="000A0463"/>
    <w:pPr>
      <w:numPr>
        <w:numId w:val="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04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0463"/>
    <w:rPr>
      <w:sz w:val="20"/>
      <w:szCs w:val="20"/>
    </w:rPr>
  </w:style>
  <w:style w:type="numbering" w:customStyle="1" w:styleId="WWNum2">
    <w:name w:val="WWNum2"/>
    <w:rsid w:val="00AC2285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8566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8349\AppData\Local\Microsoft\Windows\INetCache\Content.Outlook\LFKLGBNQ\www.synte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EEB30-E240-4E56-9369-CEC11A06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konkursowa protokół</dc:title>
  <dc:subject/>
  <dc:creator>R</dc:creator>
  <cp:keywords/>
  <dc:description/>
  <cp:lastModifiedBy>IT.Wolski Marcin</cp:lastModifiedBy>
  <cp:revision>2</cp:revision>
  <dcterms:created xsi:type="dcterms:W3CDTF">2024-06-25T10:59:00Z</dcterms:created>
  <dcterms:modified xsi:type="dcterms:W3CDTF">2024-06-25T10:59:00Z</dcterms:modified>
</cp:coreProperties>
</file>