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6E7E" w14:textId="056989B9" w:rsidR="003D4AA0" w:rsidRPr="00D82D11" w:rsidRDefault="003D4AA0" w:rsidP="003D4AA0">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D82D11">
        <w:rPr>
          <w:rFonts w:asciiTheme="minorHAnsi" w:hAnsiTheme="minorHAnsi" w:cstheme="minorHAnsi"/>
          <w:sz w:val="22"/>
          <w:szCs w:val="22"/>
        </w:rPr>
        <w:tab/>
      </w:r>
      <w:r>
        <w:rPr>
          <w:rFonts w:asciiTheme="minorHAnsi" w:hAnsiTheme="minorHAnsi" w:cstheme="minorHAnsi"/>
          <w:sz w:val="22"/>
          <w:szCs w:val="22"/>
        </w:rPr>
        <w:tab/>
      </w:r>
      <w:r w:rsidRPr="00D82D11">
        <w:rPr>
          <w:rFonts w:asciiTheme="minorHAnsi" w:hAnsiTheme="minorHAnsi" w:cstheme="minorHAnsi"/>
          <w:sz w:val="22"/>
          <w:szCs w:val="22"/>
        </w:rPr>
        <w:t xml:space="preserve">, dnia </w:t>
      </w:r>
      <w:r w:rsidRPr="00D82D11">
        <w:rPr>
          <w:rFonts w:asciiTheme="minorHAnsi" w:hAnsiTheme="minorHAnsi" w:cstheme="minorHAnsi"/>
          <w:sz w:val="22"/>
          <w:szCs w:val="22"/>
        </w:rPr>
        <w:tab/>
      </w:r>
    </w:p>
    <w:p w14:paraId="2D9A7AB6"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01514D0C"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271953">
        <w:rPr>
          <w:rFonts w:asciiTheme="minorHAnsi" w:eastAsia="Times New Roman" w:hAnsiTheme="minorHAnsi" w:cstheme="minorHAnsi"/>
          <w:kern w:val="0"/>
          <w:sz w:val="22"/>
          <w:szCs w:val="22"/>
          <w:lang w:eastAsia="pl-PL" w:bidi="ar-SA"/>
        </w:rPr>
        <w:t>imię i nazwisko / nazwa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F636CB">
      <w:pPr>
        <w:widowControl/>
        <w:tabs>
          <w:tab w:val="right" w:leader="dot" w:pos="3402"/>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F636CB">
      <w:pPr>
        <w:widowControl/>
        <w:tabs>
          <w:tab w:val="right" w:leader="dot" w:pos="3402"/>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46D804F0"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00271953">
        <w:rPr>
          <w:rFonts w:asciiTheme="minorHAnsi" w:eastAsia="Times New Roman" w:hAnsiTheme="minorHAnsi" w:cstheme="minorHAnsi"/>
          <w:kern w:val="0"/>
          <w:sz w:val="22"/>
          <w:szCs w:val="22"/>
          <w:lang w:eastAsia="pl-PL" w:bidi="ar-SA"/>
        </w:rPr>
        <w:t xml:space="preserve"> / siedziba</w:t>
      </w:r>
      <w:r w:rsidRPr="00D82D11">
        <w:rPr>
          <w:rFonts w:asciiTheme="minorHAnsi" w:eastAsia="Times New Roman" w:hAnsiTheme="minorHAnsi" w:cstheme="minorHAnsi"/>
          <w:kern w:val="0"/>
          <w:sz w:val="22"/>
          <w:szCs w:val="22"/>
          <w:lang w:eastAsia="pl-PL" w:bidi="ar-SA"/>
        </w:rPr>
        <w:t>)</w:t>
      </w:r>
    </w:p>
    <w:p w14:paraId="234CE1F0" w14:textId="77777777" w:rsidR="004C6B23" w:rsidRDefault="004C6B23" w:rsidP="004C6B23">
      <w:pPr>
        <w:widowControl/>
        <w:tabs>
          <w:tab w:val="right" w:leader="dot" w:pos="3402"/>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B4005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67227425" w:rsidR="006B31D5" w:rsidRDefault="006B31D5" w:rsidP="00E1208C">
      <w:pPr>
        <w:tabs>
          <w:tab w:val="left" w:pos="5103"/>
        </w:tabs>
        <w:ind w:left="5103"/>
        <w:rPr>
          <w:rFonts w:asciiTheme="minorHAnsi" w:hAnsiTheme="minorHAnsi" w:cstheme="minorHAnsi"/>
          <w:b/>
          <w:bCs/>
          <w:sz w:val="28"/>
          <w:szCs w:val="28"/>
        </w:rPr>
      </w:pPr>
      <w:r w:rsidRPr="006B31D5">
        <w:rPr>
          <w:rFonts w:asciiTheme="minorHAnsi" w:hAnsiTheme="minorHAnsi" w:cstheme="minorHAnsi"/>
          <w:b/>
          <w:bCs/>
          <w:sz w:val="28"/>
          <w:szCs w:val="28"/>
        </w:rPr>
        <w:t>Starosta Żywiecki</w:t>
      </w:r>
    </w:p>
    <w:p w14:paraId="0FD045BE" w14:textId="412486C2" w:rsidR="00683222" w:rsidRDefault="00683222" w:rsidP="00E1208C">
      <w:pPr>
        <w:tabs>
          <w:tab w:val="left" w:pos="5103"/>
        </w:tabs>
        <w:ind w:left="5103"/>
        <w:rPr>
          <w:rFonts w:asciiTheme="minorHAnsi" w:hAnsiTheme="minorHAnsi" w:cstheme="minorHAnsi"/>
          <w:b/>
          <w:bCs/>
          <w:sz w:val="28"/>
          <w:szCs w:val="28"/>
        </w:rPr>
      </w:pPr>
      <w:r w:rsidRPr="00683222">
        <w:rPr>
          <w:rFonts w:asciiTheme="minorHAnsi" w:hAnsiTheme="minorHAnsi" w:cstheme="minorHAnsi"/>
          <w:b/>
          <w:bCs/>
          <w:sz w:val="28"/>
          <w:szCs w:val="28"/>
        </w:rPr>
        <w:t>Starostwo Powiatowe w Żywcu</w:t>
      </w:r>
    </w:p>
    <w:p w14:paraId="6D93A5B2" w14:textId="5755C0BF" w:rsidR="00472C6E" w:rsidRPr="00472C6E" w:rsidRDefault="00472C6E" w:rsidP="00E1208C">
      <w:pPr>
        <w:tabs>
          <w:tab w:val="left" w:pos="5103"/>
        </w:tabs>
        <w:ind w:left="5103"/>
        <w:rPr>
          <w:rFonts w:asciiTheme="minorHAnsi" w:hAnsiTheme="minorHAnsi" w:cstheme="minorHAnsi"/>
          <w:b/>
          <w:bCs/>
          <w:sz w:val="28"/>
          <w:szCs w:val="28"/>
        </w:rPr>
      </w:pPr>
      <w:r w:rsidRPr="00472C6E">
        <w:rPr>
          <w:rFonts w:asciiTheme="minorHAnsi" w:hAnsiTheme="minorHAnsi" w:cstheme="minorHAnsi"/>
          <w:b/>
          <w:bCs/>
          <w:sz w:val="28"/>
          <w:szCs w:val="28"/>
        </w:rPr>
        <w:t>ul. Krasińskiego 13</w:t>
      </w:r>
    </w:p>
    <w:p w14:paraId="544891CD" w14:textId="29EE35AD" w:rsidR="00472C6E" w:rsidRDefault="00472C6E" w:rsidP="00B40053">
      <w:pPr>
        <w:tabs>
          <w:tab w:val="left" w:pos="5103"/>
        </w:tabs>
        <w:spacing w:after="240"/>
        <w:ind w:left="5103"/>
        <w:rPr>
          <w:rFonts w:asciiTheme="minorHAnsi" w:hAnsiTheme="minorHAnsi" w:cstheme="minorHAnsi"/>
          <w:b/>
          <w:bCs/>
          <w:sz w:val="28"/>
          <w:szCs w:val="28"/>
        </w:rPr>
      </w:pPr>
      <w:r w:rsidRPr="00472C6E">
        <w:rPr>
          <w:rFonts w:asciiTheme="minorHAnsi" w:hAnsiTheme="minorHAnsi" w:cstheme="minorHAnsi"/>
          <w:b/>
          <w:bCs/>
          <w:sz w:val="28"/>
          <w:szCs w:val="28"/>
        </w:rPr>
        <w:t>34-300 Żywiec</w:t>
      </w:r>
    </w:p>
    <w:p w14:paraId="092F31A3" w14:textId="6B078041" w:rsidR="00683222" w:rsidRDefault="00683222" w:rsidP="00724460">
      <w:pPr>
        <w:pStyle w:val="Nagwek1"/>
        <w:jc w:val="center"/>
        <w:rPr>
          <w:rFonts w:eastAsia="Times New Roman"/>
          <w:lang w:eastAsia="pl-PL" w:bidi="ar-SA"/>
        </w:rPr>
      </w:pPr>
      <w:r w:rsidRPr="00F5220B">
        <w:rPr>
          <w:rFonts w:eastAsia="Times New Roman"/>
          <w:lang w:eastAsia="pl-PL" w:bidi="ar-SA"/>
        </w:rPr>
        <w:t>Wniosek</w:t>
      </w:r>
      <w:r w:rsidR="00271953">
        <w:rPr>
          <w:rFonts w:eastAsia="Times New Roman"/>
          <w:lang w:eastAsia="pl-PL" w:bidi="ar-SA"/>
        </w:rPr>
        <w:t xml:space="preserve"> </w:t>
      </w:r>
      <w:r w:rsidR="00271953" w:rsidRPr="00271953">
        <w:rPr>
          <w:rFonts w:eastAsia="Times New Roman"/>
          <w:lang w:eastAsia="pl-PL" w:bidi="ar-SA"/>
        </w:rPr>
        <w:t>o udostępnienie informacji publicznej</w:t>
      </w:r>
    </w:p>
    <w:p w14:paraId="410037A4" w14:textId="2A38B576" w:rsidR="008057FC" w:rsidRDefault="00271953" w:rsidP="00271953">
      <w:pPr>
        <w:tabs>
          <w:tab w:val="right" w:leader="dot" w:pos="9638"/>
        </w:tabs>
        <w:spacing w:after="120" w:line="276" w:lineRule="auto"/>
        <w:rPr>
          <w:rFonts w:asciiTheme="minorHAnsi" w:hAnsiTheme="minorHAnsi" w:cstheme="minorHAnsi"/>
          <w:sz w:val="22"/>
          <w:szCs w:val="22"/>
        </w:rPr>
      </w:pPr>
      <w:r w:rsidRPr="00271953">
        <w:rPr>
          <w:rFonts w:asciiTheme="minorHAnsi" w:hAnsiTheme="minorHAnsi" w:cstheme="minorHAnsi"/>
          <w:sz w:val="22"/>
          <w:szCs w:val="22"/>
        </w:rPr>
        <w:t xml:space="preserve">Na podstawie art. 2 ust. l ustawy o dostępie do informacji publicznej z dnia 6 września 2001 r. (Dz. U. Nr 112, poz. 1198, z </w:t>
      </w:r>
      <w:proofErr w:type="spellStart"/>
      <w:r w:rsidRPr="00271953">
        <w:rPr>
          <w:rFonts w:asciiTheme="minorHAnsi" w:hAnsiTheme="minorHAnsi" w:cstheme="minorHAnsi"/>
          <w:sz w:val="22"/>
          <w:szCs w:val="22"/>
        </w:rPr>
        <w:t>późn</w:t>
      </w:r>
      <w:proofErr w:type="spellEnd"/>
      <w:r w:rsidRPr="00271953">
        <w:rPr>
          <w:rFonts w:asciiTheme="minorHAnsi" w:hAnsiTheme="minorHAnsi" w:cstheme="minorHAnsi"/>
          <w:sz w:val="22"/>
          <w:szCs w:val="22"/>
        </w:rPr>
        <w:t>. zm.) proszę o udostępnienie informacji w następującym zakresie:</w:t>
      </w:r>
    </w:p>
    <w:p w14:paraId="573288CF" w14:textId="6DD0DD79" w:rsidR="005D011F" w:rsidRDefault="008057FC" w:rsidP="00271953">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20315500" w14:textId="253B1251" w:rsidR="008057FC" w:rsidRDefault="008057FC" w:rsidP="00271953">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74E88729" w14:textId="2A36D0BE" w:rsidR="008057FC" w:rsidRDefault="008057FC" w:rsidP="00271953">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3BFDEF24" w14:textId="17CC0615" w:rsidR="008057FC" w:rsidRDefault="008057FC" w:rsidP="00271953">
      <w:pPr>
        <w:tabs>
          <w:tab w:val="right" w:leader="dot" w:pos="9638"/>
        </w:tabs>
        <w:spacing w:after="240" w:line="276" w:lineRule="auto"/>
        <w:rPr>
          <w:rFonts w:asciiTheme="minorHAnsi" w:hAnsiTheme="minorHAnsi" w:cstheme="minorHAnsi"/>
          <w:sz w:val="22"/>
          <w:szCs w:val="22"/>
        </w:rPr>
      </w:pPr>
      <w:r>
        <w:rPr>
          <w:rFonts w:asciiTheme="minorHAnsi" w:hAnsiTheme="minorHAnsi" w:cstheme="minorHAnsi"/>
          <w:sz w:val="22"/>
          <w:szCs w:val="22"/>
        </w:rPr>
        <w:tab/>
      </w:r>
    </w:p>
    <w:p w14:paraId="5E1761EC" w14:textId="64E64838" w:rsidR="008057FC" w:rsidRDefault="00271953" w:rsidP="00271953">
      <w:pPr>
        <w:tabs>
          <w:tab w:val="right" w:leader="dot" w:pos="9638"/>
        </w:tabs>
        <w:spacing w:after="120" w:line="276" w:lineRule="auto"/>
        <w:rPr>
          <w:rFonts w:asciiTheme="minorHAnsi" w:hAnsiTheme="minorHAnsi" w:cstheme="minorHAnsi"/>
          <w:sz w:val="22"/>
          <w:szCs w:val="22"/>
        </w:rPr>
      </w:pPr>
      <w:r w:rsidRPr="00271953">
        <w:rPr>
          <w:rFonts w:asciiTheme="minorHAnsi" w:hAnsiTheme="minorHAnsi" w:cstheme="minorHAnsi"/>
          <w:sz w:val="22"/>
          <w:szCs w:val="22"/>
        </w:rPr>
        <w:t>Forma udostępnienia informacji</w:t>
      </w:r>
      <w:r w:rsidR="008057FC" w:rsidRPr="008057FC">
        <w:rPr>
          <w:rFonts w:asciiTheme="minorHAnsi" w:hAnsiTheme="minorHAnsi" w:cstheme="minorHAnsi"/>
          <w:sz w:val="22"/>
          <w:szCs w:val="22"/>
        </w:rPr>
        <w:t>:</w:t>
      </w:r>
    </w:p>
    <w:p w14:paraId="716D71CB" w14:textId="122E333F" w:rsidR="00271953" w:rsidRDefault="00271953" w:rsidP="00271953">
      <w:pPr>
        <w:tabs>
          <w:tab w:val="right" w:leader="dot" w:pos="9638"/>
        </w:tabs>
        <w:spacing w:after="120" w:line="276" w:lineRule="auto"/>
        <w:rPr>
          <w:rFonts w:asciiTheme="minorHAnsi" w:hAnsiTheme="minorHAnsi" w:cstheme="minorHAnsi"/>
          <w:sz w:val="22"/>
          <w:szCs w:val="22"/>
        </w:rPr>
      </w:pPr>
      <w:sdt>
        <w:sdtPr>
          <w:rPr>
            <w:rFonts w:asciiTheme="minorHAnsi" w:hAnsiTheme="minorHAnsi" w:cstheme="minorHAnsi"/>
            <w:sz w:val="22"/>
            <w:szCs w:val="22"/>
          </w:rPr>
          <w:id w:val="1287382318"/>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w:t>
      </w:r>
      <w:r w:rsidRPr="00271953">
        <w:rPr>
          <w:rFonts w:asciiTheme="minorHAnsi" w:hAnsiTheme="minorHAnsi" w:cstheme="minorHAnsi"/>
          <w:sz w:val="22"/>
          <w:szCs w:val="22"/>
        </w:rPr>
        <w:t>dostęp do przeglądania informacji w urzędzie</w:t>
      </w:r>
    </w:p>
    <w:p w14:paraId="21F34EF8" w14:textId="1CF99C88" w:rsidR="00271953" w:rsidRDefault="00271953" w:rsidP="00271953">
      <w:pPr>
        <w:tabs>
          <w:tab w:val="right" w:leader="dot" w:pos="9638"/>
        </w:tabs>
        <w:spacing w:after="120" w:line="276" w:lineRule="auto"/>
        <w:rPr>
          <w:rFonts w:asciiTheme="minorHAnsi" w:hAnsiTheme="minorHAnsi" w:cstheme="minorHAnsi"/>
          <w:sz w:val="22"/>
          <w:szCs w:val="22"/>
        </w:rPr>
      </w:pPr>
      <w:sdt>
        <w:sdtPr>
          <w:rPr>
            <w:rFonts w:asciiTheme="minorHAnsi" w:hAnsiTheme="minorHAnsi" w:cstheme="minorHAnsi"/>
            <w:sz w:val="22"/>
            <w:szCs w:val="22"/>
          </w:rPr>
          <w:id w:val="1120884589"/>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w:t>
      </w:r>
      <w:r w:rsidRPr="00271953">
        <w:rPr>
          <w:rFonts w:asciiTheme="minorHAnsi" w:hAnsiTheme="minorHAnsi" w:cstheme="minorHAnsi"/>
          <w:sz w:val="22"/>
          <w:szCs w:val="22"/>
        </w:rPr>
        <w:t>kserokopia</w:t>
      </w:r>
    </w:p>
    <w:p w14:paraId="59F3546D" w14:textId="42974CAE" w:rsidR="00271953" w:rsidRDefault="00271953" w:rsidP="00271953">
      <w:pPr>
        <w:tabs>
          <w:tab w:val="right" w:leader="dot" w:pos="9638"/>
        </w:tabs>
        <w:spacing w:after="120" w:line="276" w:lineRule="auto"/>
        <w:rPr>
          <w:rFonts w:asciiTheme="minorHAnsi" w:hAnsiTheme="minorHAnsi" w:cstheme="minorHAnsi"/>
          <w:sz w:val="22"/>
          <w:szCs w:val="22"/>
        </w:rPr>
      </w:pPr>
      <w:sdt>
        <w:sdtPr>
          <w:rPr>
            <w:rFonts w:asciiTheme="minorHAnsi" w:hAnsiTheme="minorHAnsi" w:cstheme="minorHAnsi"/>
            <w:sz w:val="22"/>
            <w:szCs w:val="22"/>
          </w:rPr>
          <w:id w:val="475185856"/>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w:t>
      </w:r>
      <w:r w:rsidRPr="00271953">
        <w:rPr>
          <w:rFonts w:asciiTheme="minorHAnsi" w:hAnsiTheme="minorHAnsi" w:cstheme="minorHAnsi"/>
          <w:sz w:val="22"/>
          <w:szCs w:val="22"/>
        </w:rPr>
        <w:t>pliki komputerowe (mo</w:t>
      </w:r>
      <w:r>
        <w:rPr>
          <w:rFonts w:asciiTheme="minorHAnsi" w:hAnsiTheme="minorHAnsi" w:cstheme="minorHAnsi"/>
          <w:sz w:val="22"/>
          <w:szCs w:val="22"/>
        </w:rPr>
        <w:t>ż</w:t>
      </w:r>
      <w:r w:rsidRPr="00271953">
        <w:rPr>
          <w:rFonts w:asciiTheme="minorHAnsi" w:hAnsiTheme="minorHAnsi" w:cstheme="minorHAnsi"/>
          <w:sz w:val="22"/>
          <w:szCs w:val="22"/>
        </w:rPr>
        <w:t>liwość uzyskania pliku na nośniku informacji)</w:t>
      </w:r>
    </w:p>
    <w:p w14:paraId="2E6E2A4C" w14:textId="130C0478" w:rsidR="00271953" w:rsidRDefault="00271953" w:rsidP="00271953">
      <w:pPr>
        <w:tabs>
          <w:tab w:val="right" w:leader="dot" w:pos="9638"/>
        </w:tabs>
        <w:spacing w:after="120" w:line="276" w:lineRule="auto"/>
        <w:rPr>
          <w:rFonts w:asciiTheme="minorHAnsi" w:hAnsiTheme="minorHAnsi" w:cstheme="minorHAnsi"/>
          <w:sz w:val="22"/>
          <w:szCs w:val="22"/>
        </w:rPr>
      </w:pPr>
      <w:sdt>
        <w:sdtPr>
          <w:rPr>
            <w:rFonts w:asciiTheme="minorHAnsi" w:hAnsiTheme="minorHAnsi" w:cstheme="minorHAnsi"/>
            <w:sz w:val="22"/>
            <w:szCs w:val="22"/>
          </w:rPr>
          <w:id w:val="-839617383"/>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w:t>
      </w:r>
      <w:r w:rsidRPr="00271953">
        <w:rPr>
          <w:rFonts w:asciiTheme="minorHAnsi" w:hAnsiTheme="minorHAnsi" w:cstheme="minorHAnsi"/>
          <w:sz w:val="22"/>
          <w:szCs w:val="22"/>
        </w:rPr>
        <w:t>inne:</w:t>
      </w:r>
    </w:p>
    <w:p w14:paraId="4F143161" w14:textId="157F6120" w:rsidR="00271953" w:rsidRDefault="00271953" w:rsidP="00271953">
      <w:pPr>
        <w:tabs>
          <w:tab w:val="right" w:leader="dot" w:pos="9638"/>
        </w:tabs>
        <w:spacing w:after="240" w:line="276" w:lineRule="auto"/>
        <w:rPr>
          <w:rFonts w:asciiTheme="minorHAnsi" w:hAnsiTheme="minorHAnsi" w:cstheme="minorHAnsi"/>
          <w:sz w:val="22"/>
          <w:szCs w:val="22"/>
        </w:rPr>
      </w:pPr>
      <w:r>
        <w:rPr>
          <w:rFonts w:asciiTheme="minorHAnsi" w:hAnsiTheme="minorHAnsi" w:cstheme="minorHAnsi"/>
          <w:sz w:val="22"/>
          <w:szCs w:val="22"/>
        </w:rPr>
        <w:tab/>
      </w:r>
    </w:p>
    <w:p w14:paraId="52BDD1AE" w14:textId="5209B36B" w:rsidR="00271953" w:rsidRDefault="00271953" w:rsidP="00271953">
      <w:pPr>
        <w:tabs>
          <w:tab w:val="right" w:leader="dot" w:pos="9638"/>
        </w:tabs>
        <w:spacing w:after="120" w:line="276" w:lineRule="auto"/>
        <w:rPr>
          <w:rFonts w:asciiTheme="minorHAnsi" w:hAnsiTheme="minorHAnsi" w:cstheme="minorHAnsi"/>
          <w:sz w:val="22"/>
          <w:szCs w:val="22"/>
        </w:rPr>
      </w:pPr>
      <w:r w:rsidRPr="00271953">
        <w:rPr>
          <w:rFonts w:asciiTheme="minorHAnsi" w:hAnsiTheme="minorHAnsi" w:cstheme="minorHAnsi"/>
          <w:sz w:val="22"/>
          <w:szCs w:val="22"/>
        </w:rPr>
        <w:t>Forma przekazania informacji:</w:t>
      </w:r>
    </w:p>
    <w:p w14:paraId="6F27D5E2" w14:textId="78E31DD0" w:rsidR="00271953" w:rsidRDefault="00271953" w:rsidP="00271953">
      <w:pPr>
        <w:tabs>
          <w:tab w:val="right" w:leader="dot" w:pos="9638"/>
        </w:tabs>
        <w:spacing w:after="120" w:line="276" w:lineRule="auto"/>
        <w:rPr>
          <w:rFonts w:asciiTheme="minorHAnsi" w:hAnsiTheme="minorHAnsi" w:cstheme="minorHAnsi"/>
          <w:sz w:val="22"/>
          <w:szCs w:val="22"/>
        </w:rPr>
      </w:pPr>
      <w:sdt>
        <w:sdtPr>
          <w:rPr>
            <w:rFonts w:asciiTheme="minorHAnsi" w:hAnsiTheme="minorHAnsi" w:cstheme="minorHAnsi"/>
            <w:sz w:val="22"/>
            <w:szCs w:val="22"/>
          </w:rPr>
          <w:id w:val="2089413619"/>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w:t>
      </w:r>
      <w:r>
        <w:rPr>
          <w:rFonts w:asciiTheme="minorHAnsi" w:hAnsiTheme="minorHAnsi" w:cstheme="minorHAnsi"/>
          <w:sz w:val="22"/>
          <w:szCs w:val="22"/>
        </w:rPr>
        <w:t>p</w:t>
      </w:r>
      <w:r w:rsidRPr="00271953">
        <w:rPr>
          <w:rFonts w:asciiTheme="minorHAnsi" w:hAnsiTheme="minorHAnsi" w:cstheme="minorHAnsi"/>
          <w:sz w:val="22"/>
          <w:szCs w:val="22"/>
        </w:rPr>
        <w:t>rzesłanie informacji pocztą elektroniczną na adres:</w:t>
      </w:r>
    </w:p>
    <w:p w14:paraId="2225042E" w14:textId="011E0CF1" w:rsidR="00271953" w:rsidRDefault="00271953" w:rsidP="00271953">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66453A82" w14:textId="3BFBB178" w:rsidR="00271953" w:rsidRDefault="00271953" w:rsidP="00271953">
      <w:pPr>
        <w:tabs>
          <w:tab w:val="right" w:leader="dot" w:pos="9638"/>
        </w:tabs>
        <w:spacing w:after="120" w:line="276" w:lineRule="auto"/>
        <w:rPr>
          <w:rFonts w:asciiTheme="minorHAnsi" w:hAnsiTheme="minorHAnsi" w:cstheme="minorHAnsi"/>
          <w:sz w:val="22"/>
          <w:szCs w:val="22"/>
        </w:rPr>
      </w:pPr>
      <w:sdt>
        <w:sdtPr>
          <w:rPr>
            <w:rFonts w:asciiTheme="minorHAnsi" w:hAnsiTheme="minorHAnsi" w:cstheme="minorHAnsi"/>
            <w:sz w:val="22"/>
            <w:szCs w:val="22"/>
          </w:rPr>
          <w:id w:val="622890332"/>
          <w14:checkbox>
            <w14:checked w14:val="0"/>
            <w14:checkedState w14:val="2612" w14:font="MS Gothic"/>
            <w14:uncheckedState w14:val="2610" w14:font="MS Gothic"/>
          </w14:checkbox>
        </w:sdtPr>
        <w:sdtContent>
          <w:r>
            <w:rPr>
              <w:rFonts w:ascii="MS Gothic" w:eastAsia="MS Gothic" w:hAnsi="MS Gothic" w:cstheme="minorHAnsi" w:hint="eastAsia"/>
              <w:sz w:val="22"/>
              <w:szCs w:val="22"/>
            </w:rPr>
            <w:t>☐</w:t>
          </w:r>
        </w:sdtContent>
      </w:sdt>
      <w:r>
        <w:rPr>
          <w:rFonts w:asciiTheme="minorHAnsi" w:hAnsiTheme="minorHAnsi" w:cstheme="minorHAnsi"/>
          <w:sz w:val="22"/>
          <w:szCs w:val="22"/>
        </w:rPr>
        <w:t xml:space="preserve"> - </w:t>
      </w:r>
      <w:r w:rsidRPr="00271953">
        <w:rPr>
          <w:rFonts w:asciiTheme="minorHAnsi" w:hAnsiTheme="minorHAnsi" w:cstheme="minorHAnsi"/>
          <w:sz w:val="22"/>
          <w:szCs w:val="22"/>
        </w:rPr>
        <w:t>Przesłanie informacji pocztą na adres:</w:t>
      </w:r>
    </w:p>
    <w:p w14:paraId="41D4262E" w14:textId="02C98789" w:rsidR="00271953" w:rsidRDefault="00271953" w:rsidP="00271953">
      <w:pPr>
        <w:tabs>
          <w:tab w:val="right" w:leader="dot" w:pos="9638"/>
        </w:tabs>
        <w:spacing w:after="120" w:line="276" w:lineRule="auto"/>
        <w:rPr>
          <w:rFonts w:asciiTheme="minorHAnsi" w:hAnsiTheme="minorHAnsi" w:cstheme="minorHAnsi"/>
          <w:sz w:val="22"/>
          <w:szCs w:val="22"/>
        </w:rPr>
      </w:pPr>
      <w:r>
        <w:rPr>
          <w:rFonts w:asciiTheme="minorHAnsi" w:hAnsiTheme="minorHAnsi" w:cstheme="minorHAnsi"/>
          <w:sz w:val="22"/>
          <w:szCs w:val="22"/>
        </w:rPr>
        <w:tab/>
      </w:r>
    </w:p>
    <w:p w14:paraId="08E26D5D" w14:textId="55E68769" w:rsidR="00271953" w:rsidRDefault="00271953" w:rsidP="00271953">
      <w:pPr>
        <w:tabs>
          <w:tab w:val="right" w:leader="dot" w:pos="9638"/>
        </w:tabs>
        <w:spacing w:after="720" w:line="276" w:lineRule="auto"/>
        <w:rPr>
          <w:rFonts w:asciiTheme="minorHAnsi" w:hAnsiTheme="minorHAnsi" w:cstheme="minorHAnsi"/>
          <w:sz w:val="22"/>
          <w:szCs w:val="22"/>
        </w:rPr>
      </w:pPr>
      <w:sdt>
        <w:sdtPr>
          <w:rPr>
            <w:rFonts w:asciiTheme="minorHAnsi" w:hAnsiTheme="minorHAnsi" w:cstheme="minorHAnsi"/>
            <w:sz w:val="22"/>
            <w:szCs w:val="22"/>
          </w:rPr>
          <w:id w:val="1421526185"/>
          <w14:checkbox>
            <w14:checked w14:val="0"/>
            <w14:checkedState w14:val="2612" w14:font="MS Gothic"/>
            <w14:uncheckedState w14:val="2610" w14:font="MS Gothic"/>
          </w14:checkbox>
        </w:sdtPr>
        <w:sdtContent>
          <w:r w:rsidRPr="00271953">
            <w:rPr>
              <w:rFonts w:ascii="Segoe UI Symbol" w:hAnsi="Segoe UI Symbol" w:cs="Segoe UI Symbol"/>
              <w:sz w:val="22"/>
              <w:szCs w:val="22"/>
            </w:rPr>
            <w:t>☐</w:t>
          </w:r>
        </w:sdtContent>
      </w:sdt>
      <w:r>
        <w:rPr>
          <w:rFonts w:asciiTheme="minorHAnsi" w:hAnsiTheme="minorHAnsi" w:cstheme="minorHAnsi"/>
          <w:sz w:val="22"/>
          <w:szCs w:val="22"/>
        </w:rPr>
        <w:t xml:space="preserve"> - </w:t>
      </w:r>
      <w:r w:rsidRPr="00271953">
        <w:rPr>
          <w:rFonts w:asciiTheme="minorHAnsi" w:hAnsiTheme="minorHAnsi" w:cstheme="minorHAnsi"/>
          <w:sz w:val="22"/>
          <w:szCs w:val="22"/>
        </w:rPr>
        <w:t>odbiór osobiście przez wnioskodawcę</w:t>
      </w:r>
    </w:p>
    <w:p w14:paraId="30C09C8C" w14:textId="5A29B994" w:rsidR="00A95346" w:rsidRPr="00D82D11" w:rsidRDefault="00A95346" w:rsidP="00DE3FF3">
      <w:pPr>
        <w:tabs>
          <w:tab w:val="right" w:pos="6237"/>
          <w:tab w:val="left" w:leader="dot" w:pos="9638"/>
        </w:tabs>
        <w:rPr>
          <w:rFonts w:asciiTheme="minorHAnsi" w:hAnsiTheme="minorHAnsi" w:cstheme="minorHAnsi"/>
          <w:sz w:val="22"/>
          <w:szCs w:val="22"/>
        </w:rPr>
      </w:pPr>
      <w:r w:rsidRPr="00D82D11">
        <w:rPr>
          <w:rFonts w:asciiTheme="minorHAnsi" w:hAnsiTheme="minorHAnsi" w:cstheme="minorHAnsi"/>
          <w:sz w:val="22"/>
          <w:szCs w:val="22"/>
        </w:rPr>
        <w:tab/>
      </w:r>
      <w:r w:rsidR="00E53628">
        <w:rPr>
          <w:rFonts w:asciiTheme="minorHAnsi" w:hAnsiTheme="minorHAnsi" w:cstheme="minorHAnsi"/>
          <w:sz w:val="22"/>
          <w:szCs w:val="22"/>
        </w:rPr>
        <w:tab/>
      </w:r>
    </w:p>
    <w:p w14:paraId="4652982A" w14:textId="16D8E075" w:rsidR="008057FC" w:rsidRDefault="001A76AD" w:rsidP="00CF4448">
      <w:pPr>
        <w:tabs>
          <w:tab w:val="center" w:pos="7938"/>
        </w:tabs>
        <w:spacing w:after="480"/>
        <w:rPr>
          <w:rFonts w:ascii="Calibri" w:hAnsi="Calibri" w:cs="Calibri"/>
          <w:sz w:val="22"/>
          <w:szCs w:val="22"/>
        </w:rPr>
      </w:pPr>
      <w:r w:rsidRPr="00D82D11">
        <w:rPr>
          <w:rFonts w:ascii="Calibri" w:hAnsi="Calibri" w:cs="Calibri"/>
          <w:sz w:val="22"/>
          <w:szCs w:val="22"/>
        </w:rPr>
        <w:tab/>
        <w:t>(podpis</w:t>
      </w:r>
      <w:r>
        <w:rPr>
          <w:rFonts w:ascii="Calibri" w:hAnsi="Calibri" w:cs="Calibri"/>
          <w:sz w:val="22"/>
          <w:szCs w:val="22"/>
        </w:rPr>
        <w:t xml:space="preserve">, </w:t>
      </w:r>
      <w:r w:rsidRPr="00FE62A6">
        <w:rPr>
          <w:rFonts w:ascii="Calibri" w:hAnsi="Calibri" w:cs="Calibri"/>
          <w:sz w:val="22"/>
          <w:szCs w:val="22"/>
        </w:rPr>
        <w:t>wnioskodawcy</w:t>
      </w:r>
      <w:r w:rsidRPr="00D82D11">
        <w:rPr>
          <w:rFonts w:ascii="Calibri" w:hAnsi="Calibri" w:cs="Calibri"/>
          <w:sz w:val="22"/>
          <w:szCs w:val="22"/>
        </w:rPr>
        <w:t>)</w:t>
      </w:r>
    </w:p>
    <w:p w14:paraId="1927B396" w14:textId="28970F60" w:rsidR="00271953" w:rsidRDefault="00271953" w:rsidP="006D5F63">
      <w:pPr>
        <w:tabs>
          <w:tab w:val="center" w:pos="7938"/>
        </w:tabs>
        <w:rPr>
          <w:rFonts w:ascii="Calibri" w:hAnsi="Calibri" w:cs="Calibri"/>
          <w:sz w:val="22"/>
          <w:szCs w:val="22"/>
        </w:rPr>
      </w:pPr>
      <w:r w:rsidRPr="00271953">
        <w:rPr>
          <w:rFonts w:ascii="Calibri" w:hAnsi="Calibri" w:cs="Calibri"/>
          <w:sz w:val="22"/>
          <w:szCs w:val="22"/>
        </w:rPr>
        <w:t>Urząd zastrzega prawo pobrania opłaty od informacji udostępnionych zgodnie z art. 15 ustawy o dostępie do informacji publicznej.</w:t>
      </w:r>
    </w:p>
    <w:p w14:paraId="657FEC4A" w14:textId="77777777" w:rsidR="008057FC" w:rsidRDefault="008057FC">
      <w:pPr>
        <w:widowControl/>
        <w:suppressAutoHyphens w:val="0"/>
        <w:rPr>
          <w:rFonts w:ascii="Calibri" w:hAnsi="Calibri" w:cs="Calibri"/>
          <w:sz w:val="22"/>
          <w:szCs w:val="22"/>
        </w:rPr>
      </w:pPr>
      <w:r>
        <w:rPr>
          <w:rFonts w:ascii="Calibri" w:hAnsi="Calibri" w:cs="Calibri"/>
          <w:sz w:val="22"/>
          <w:szCs w:val="22"/>
        </w:rPr>
        <w:br w:type="page"/>
      </w:r>
    </w:p>
    <w:p w14:paraId="67FFA63F" w14:textId="67D2F3F6" w:rsidR="00DE3FF3" w:rsidRPr="00724460" w:rsidRDefault="00DE3FF3" w:rsidP="00724460">
      <w:pPr>
        <w:pStyle w:val="Tytu"/>
      </w:pPr>
      <w:r w:rsidRPr="00724460">
        <w:lastRenderedPageBreak/>
        <w:t>Ja</w:t>
      </w:r>
      <w:r w:rsidRPr="00724460">
        <w:tab/>
      </w:r>
    </w:p>
    <w:p w14:paraId="5599B798" w14:textId="77777777" w:rsidR="00DE3FF3" w:rsidRPr="006B31D5" w:rsidRDefault="00DE3FF3" w:rsidP="00DE3FF3">
      <w:pPr>
        <w:tabs>
          <w:tab w:val="left" w:leader="dot" w:pos="8966"/>
        </w:tabs>
        <w:suppressAutoHyphens w:val="0"/>
        <w:rPr>
          <w:rFonts w:asciiTheme="minorHAnsi" w:eastAsia="Times New Roman" w:hAnsiTheme="minorHAnsi" w:cstheme="minorHAnsi"/>
          <w:kern w:val="0"/>
          <w:sz w:val="15"/>
          <w:szCs w:val="15"/>
          <w:lang w:eastAsia="pl-PL" w:bidi="ar-SA"/>
        </w:rPr>
      </w:pPr>
      <w:r w:rsidRPr="006B31D5">
        <w:rPr>
          <w:rFonts w:asciiTheme="minorHAnsi" w:eastAsia="Times New Roman" w:hAnsiTheme="minorHAnsi" w:cstheme="minorHAnsi"/>
          <w:kern w:val="0"/>
          <w:sz w:val="15"/>
          <w:szCs w:val="15"/>
          <w:lang w:eastAsia="en-US" w:bidi="en-US"/>
        </w:rPr>
        <w:t xml:space="preserve">Zgodnie z art.13 </w:t>
      </w:r>
      <w:proofErr w:type="spellStart"/>
      <w:proofErr w:type="gramStart"/>
      <w:r w:rsidRPr="006B31D5">
        <w:rPr>
          <w:rFonts w:asciiTheme="minorHAnsi" w:eastAsia="Times New Roman" w:hAnsiTheme="minorHAnsi" w:cstheme="minorHAnsi"/>
          <w:kern w:val="0"/>
          <w:sz w:val="15"/>
          <w:szCs w:val="15"/>
          <w:lang w:eastAsia="en-US" w:bidi="en-US"/>
        </w:rPr>
        <w:t>ust.l</w:t>
      </w:r>
      <w:proofErr w:type="spellEnd"/>
      <w:proofErr w:type="gramEnd"/>
      <w:r w:rsidRPr="006B31D5">
        <w:rPr>
          <w:rFonts w:asciiTheme="minorHAnsi" w:eastAsia="Times New Roman" w:hAnsiTheme="minorHAnsi" w:cstheme="minorHAnsi"/>
          <w:kern w:val="0"/>
          <w:sz w:val="15"/>
          <w:szCs w:val="15"/>
          <w:lang w:eastAsia="en-US" w:bidi="en-US"/>
        </w:rPr>
        <w:t xml:space="preserve">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052533F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Administratorem Pani/Pana danych osobowych jest Starosta Żywiecki – Starostwo Powiatowe w Żywcu, z siedzibą w Żywcu, ul. Krasińskiego 13, 34-300 Żywiec.</w:t>
      </w:r>
    </w:p>
    <w:p w14:paraId="7F4733DD"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Administrator wyznaczył Inspektora Ochrony Danych, z którym można się kontaktować w sprawach związanych z danymi osobowymi, którym jest Helena Miodońska, dane kontaktowe: Starostwo Powiatowe w Żywcu, ul. Krasińskiego 13, adres e</w:t>
      </w:r>
      <w:r w:rsidRPr="006B31D5">
        <w:rPr>
          <w:rFonts w:asciiTheme="minorHAnsi" w:eastAsia="Times New Roman" w:hAnsiTheme="minorHAnsi" w:cstheme="minorHAnsi"/>
          <w:spacing w:val="-4"/>
          <w:kern w:val="0"/>
          <w:sz w:val="15"/>
          <w:szCs w:val="15"/>
          <w:lang w:eastAsia="pl-PL" w:bidi="ar-SA"/>
        </w:rPr>
        <w:noBreakHyphen/>
        <w:t xml:space="preserve">mail: </w:t>
      </w:r>
      <w:hyperlink r:id="rId8" w:history="1">
        <w:r w:rsidRPr="006B31D5">
          <w:rPr>
            <w:rFonts w:asciiTheme="minorHAnsi" w:eastAsia="Times New Roman" w:hAnsiTheme="minorHAnsi" w:cstheme="minorHAnsi"/>
            <w:color w:val="000000" w:themeColor="text1"/>
            <w:spacing w:val="-4"/>
            <w:kern w:val="0"/>
            <w:sz w:val="15"/>
            <w:szCs w:val="15"/>
            <w:u w:val="single"/>
            <w:lang w:eastAsia="pl-PL" w:bidi="ar-SA"/>
          </w:rPr>
          <w:t>iod@zywiec.powiat.pl</w:t>
        </w:r>
      </w:hyperlink>
      <w:r w:rsidRPr="006B31D5">
        <w:rPr>
          <w:rFonts w:asciiTheme="minorHAnsi" w:eastAsia="Times New Roman" w:hAnsiTheme="minorHAnsi" w:cstheme="minorHAnsi"/>
          <w:color w:val="000000" w:themeColor="text1"/>
          <w:spacing w:val="-4"/>
          <w:kern w:val="0"/>
          <w:sz w:val="15"/>
          <w:szCs w:val="15"/>
          <w:lang w:eastAsia="pl-PL" w:bidi="ar-SA"/>
        </w:rPr>
        <w:t>,</w:t>
      </w:r>
      <w:r w:rsidRPr="006B31D5">
        <w:rPr>
          <w:rFonts w:asciiTheme="minorHAnsi" w:eastAsia="Times New Roman" w:hAnsiTheme="minorHAnsi" w:cstheme="minorHAnsi"/>
          <w:spacing w:val="-4"/>
          <w:kern w:val="0"/>
          <w:sz w:val="15"/>
          <w:szCs w:val="15"/>
          <w:lang w:eastAsia="pl-PL" w:bidi="ar-SA"/>
        </w:rPr>
        <w:t xml:space="preserve"> nr tel. 33 860 50 18.</w:t>
      </w:r>
    </w:p>
    <w:p w14:paraId="699D9AC5"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477093"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Odbiorcami Pani/Pana danych osobowych będą wyłącznie podmioty uprawnione do uzyskania danych osobowych na podstawie przepisów prawa.</w:t>
      </w:r>
    </w:p>
    <w:p w14:paraId="75B69EA7"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Pani/Pana dane osobowe przetwarzane będą do momentu wygaśnięcia podstawy prawnej przetwarzania z wyłączeniem celów statystycznych, archiwalnych i zabezpieczenia przyszłych roszczeń administratora. </w:t>
      </w:r>
      <w:r w:rsidRPr="006B31D5">
        <w:rPr>
          <w:rFonts w:asciiTheme="minorHAnsi" w:eastAsia="Calibri" w:hAnsiTheme="minorHAnsi" w:cstheme="minorHAnsi"/>
          <w:spacing w:val="-4"/>
          <w:kern w:val="0"/>
          <w:sz w:val="15"/>
          <w:szCs w:val="15"/>
          <w:lang w:eastAsia="pl-PL" w:bidi="ar-SA"/>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79F1520B"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p>
    <w:p w14:paraId="39E5670F" w14:textId="77777777" w:rsidR="00DE3FF3" w:rsidRPr="006B31D5" w:rsidRDefault="00DE3FF3" w:rsidP="00DE3FF3">
      <w:pPr>
        <w:widowControl/>
        <w:numPr>
          <w:ilvl w:val="0"/>
          <w:numId w:val="1"/>
        </w:numPr>
        <w:suppressAutoHyphens w:val="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Posiada Pani/Pan prawo wniesienia skargi do Urzędu Ochrony Danych Osobowych.</w:t>
      </w:r>
    </w:p>
    <w:p w14:paraId="30AF760E"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Podanie przez Panią/Pana danych osobowych w zakresie wymaganym przez obowiązujące przepisy prawa jest obowiązkowe. W pozostałym zakresie podanie danych ma charakter dobrowolny.</w:t>
      </w:r>
    </w:p>
    <w:p w14:paraId="5650B520" w14:textId="77777777" w:rsidR="00DE3FF3" w:rsidRPr="006B31D5" w:rsidRDefault="00DE3FF3" w:rsidP="00DE3FF3">
      <w:pPr>
        <w:widowControl/>
        <w:numPr>
          <w:ilvl w:val="0"/>
          <w:numId w:val="1"/>
        </w:numPr>
        <w:suppressAutoHyphens w:val="0"/>
        <w:spacing w:after="200"/>
        <w:ind w:left="426" w:hanging="284"/>
        <w:contextualSpacing/>
        <w:rPr>
          <w:rFonts w:asciiTheme="minorHAnsi" w:eastAsia="Times New Roman" w:hAnsiTheme="minorHAnsi" w:cstheme="minorHAnsi"/>
          <w:spacing w:val="-4"/>
          <w:kern w:val="0"/>
          <w:sz w:val="15"/>
          <w:szCs w:val="15"/>
          <w:lang w:eastAsia="pl-PL" w:bidi="ar-SA"/>
        </w:rPr>
      </w:pPr>
      <w:r w:rsidRPr="006B31D5">
        <w:rPr>
          <w:rFonts w:asciiTheme="minorHAnsi" w:eastAsia="Times New Roman" w:hAnsiTheme="minorHAnsi" w:cstheme="minorHAnsi"/>
          <w:spacing w:val="-4"/>
          <w:kern w:val="0"/>
          <w:sz w:val="15"/>
          <w:szCs w:val="15"/>
          <w:lang w:eastAsia="pl-PL" w:bidi="ar-SA"/>
        </w:rPr>
        <w:t>Pani/Pana dane nie będą poddawane zautomatyzowanemu podejmowaniu decyzji, w tym również profilowaniu.</w:t>
      </w:r>
    </w:p>
    <w:p w14:paraId="714175BF" w14:textId="77777777" w:rsidR="00DE3FF3" w:rsidRPr="006B31D5" w:rsidRDefault="00DE3FF3" w:rsidP="00DE3FF3">
      <w:pPr>
        <w:tabs>
          <w:tab w:val="right" w:pos="6237"/>
          <w:tab w:val="left" w:leader="dot" w:pos="9638"/>
        </w:tabs>
        <w:spacing w:before="240" w:line="360" w:lineRule="auto"/>
        <w:rPr>
          <w:rFonts w:ascii="Calibri" w:hAnsi="Calibri" w:cs="Calibri"/>
          <w:sz w:val="15"/>
          <w:szCs w:val="15"/>
        </w:rPr>
      </w:pPr>
      <w:r w:rsidRPr="006B31D5">
        <w:rPr>
          <w:rFonts w:ascii="Calibri" w:hAnsi="Calibri" w:cs="Calibri"/>
          <w:sz w:val="15"/>
          <w:szCs w:val="15"/>
        </w:rPr>
        <w:tab/>
      </w:r>
      <w:r w:rsidRPr="006B31D5">
        <w:rPr>
          <w:rFonts w:ascii="Calibri" w:hAnsi="Calibri" w:cs="Calibri"/>
          <w:sz w:val="15"/>
          <w:szCs w:val="15"/>
        </w:rPr>
        <w:tab/>
      </w:r>
    </w:p>
    <w:p w14:paraId="774F1A84" w14:textId="3E5B9602" w:rsidR="00DE3FF3" w:rsidRDefault="00DE3FF3" w:rsidP="00B40053">
      <w:pPr>
        <w:tabs>
          <w:tab w:val="center" w:pos="7938"/>
        </w:tabs>
        <w:rPr>
          <w:rFonts w:ascii="Calibri" w:hAnsi="Calibri" w:cs="Calibri"/>
          <w:sz w:val="15"/>
          <w:szCs w:val="15"/>
        </w:rPr>
      </w:pPr>
      <w:r w:rsidRPr="006B31D5">
        <w:rPr>
          <w:rFonts w:ascii="Calibri" w:hAnsi="Calibri" w:cs="Calibri"/>
          <w:sz w:val="15"/>
          <w:szCs w:val="15"/>
        </w:rPr>
        <w:tab/>
        <w:t>(podpis)</w:t>
      </w:r>
    </w:p>
    <w:sectPr w:rsidR="00DE3FF3" w:rsidSect="00CF4448">
      <w:pgSz w:w="11906" w:h="16838"/>
      <w:pgMar w:top="709" w:right="1134" w:bottom="284" w:left="1134" w:header="708" w:footer="708" w:gutter="0"/>
      <w:cols w:space="708"/>
      <w:docGrid w:linePitch="312"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0AC4" w14:textId="77777777" w:rsidR="00E85F3F" w:rsidRDefault="00E85F3F" w:rsidP="00683222">
      <w:r>
        <w:separator/>
      </w:r>
    </w:p>
  </w:endnote>
  <w:endnote w:type="continuationSeparator" w:id="0">
    <w:p w14:paraId="6C49F60E" w14:textId="77777777" w:rsidR="00E85F3F" w:rsidRDefault="00E85F3F"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47CDB8" w14:textId="77777777" w:rsidR="00E85F3F" w:rsidRDefault="00E85F3F" w:rsidP="00683222">
      <w:r>
        <w:separator/>
      </w:r>
    </w:p>
  </w:footnote>
  <w:footnote w:type="continuationSeparator" w:id="0">
    <w:p w14:paraId="682F9564" w14:textId="77777777" w:rsidR="00E85F3F" w:rsidRDefault="00E85F3F" w:rsidP="00683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2" w15:restartNumberingAfterBreak="0">
    <w:nsid w:val="17C17173"/>
    <w:multiLevelType w:val="hybridMultilevel"/>
    <w:tmpl w:val="2C3A024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48B63AE7"/>
    <w:multiLevelType w:val="hybridMultilevel"/>
    <w:tmpl w:val="DF0699B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3650A28"/>
    <w:multiLevelType w:val="hybridMultilevel"/>
    <w:tmpl w:val="8244C9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5E7732F6"/>
    <w:multiLevelType w:val="hybridMultilevel"/>
    <w:tmpl w:val="A8C2AF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5"/>
  </w:num>
  <w:num w:numId="4">
    <w:abstractNumId w:val="4"/>
  </w:num>
  <w:num w:numId="5">
    <w:abstractNumId w:val="1"/>
  </w:num>
  <w:num w:numId="6">
    <w:abstractNumId w:val="3"/>
  </w:num>
  <w:num w:numId="7">
    <w:abstractNumId w:val="9"/>
  </w:num>
  <w:num w:numId="8">
    <w:abstractNumId w:val="10"/>
  </w:num>
  <w:num w:numId="9">
    <w:abstractNumId w:val="2"/>
  </w:num>
  <w:num w:numId="10">
    <w:abstractNumId w:val="8"/>
  </w:num>
  <w:num w:numId="11">
    <w:abstractNumId w:val="6"/>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CD3"/>
    <w:rsid w:val="00083A0F"/>
    <w:rsid w:val="000F5DDC"/>
    <w:rsid w:val="00120588"/>
    <w:rsid w:val="00131783"/>
    <w:rsid w:val="001A1289"/>
    <w:rsid w:val="001A76AD"/>
    <w:rsid w:val="001B42EB"/>
    <w:rsid w:val="001B5F30"/>
    <w:rsid w:val="00227603"/>
    <w:rsid w:val="00261CD3"/>
    <w:rsid w:val="00271953"/>
    <w:rsid w:val="002B4A34"/>
    <w:rsid w:val="002F6A8F"/>
    <w:rsid w:val="003051EC"/>
    <w:rsid w:val="003066F1"/>
    <w:rsid w:val="00307073"/>
    <w:rsid w:val="0031202D"/>
    <w:rsid w:val="00321C9E"/>
    <w:rsid w:val="0035771F"/>
    <w:rsid w:val="00386EFB"/>
    <w:rsid w:val="00396D14"/>
    <w:rsid w:val="003C3AED"/>
    <w:rsid w:val="003D4AA0"/>
    <w:rsid w:val="004266F3"/>
    <w:rsid w:val="0043600E"/>
    <w:rsid w:val="00437BAC"/>
    <w:rsid w:val="00451D80"/>
    <w:rsid w:val="00472C6E"/>
    <w:rsid w:val="004B513E"/>
    <w:rsid w:val="004C6B23"/>
    <w:rsid w:val="004D1B68"/>
    <w:rsid w:val="004D3E29"/>
    <w:rsid w:val="0050636F"/>
    <w:rsid w:val="00585F04"/>
    <w:rsid w:val="005D011F"/>
    <w:rsid w:val="00683222"/>
    <w:rsid w:val="006B31D5"/>
    <w:rsid w:val="006D5F63"/>
    <w:rsid w:val="00724460"/>
    <w:rsid w:val="007367EA"/>
    <w:rsid w:val="00750DC1"/>
    <w:rsid w:val="007E5971"/>
    <w:rsid w:val="008057FC"/>
    <w:rsid w:val="008407FE"/>
    <w:rsid w:val="008A1C6E"/>
    <w:rsid w:val="009130B2"/>
    <w:rsid w:val="009D30D2"/>
    <w:rsid w:val="009D342D"/>
    <w:rsid w:val="00A054D2"/>
    <w:rsid w:val="00A20B52"/>
    <w:rsid w:val="00A23D55"/>
    <w:rsid w:val="00A26D03"/>
    <w:rsid w:val="00A95346"/>
    <w:rsid w:val="00B02B69"/>
    <w:rsid w:val="00B40053"/>
    <w:rsid w:val="00B65B37"/>
    <w:rsid w:val="00BA0227"/>
    <w:rsid w:val="00BA3624"/>
    <w:rsid w:val="00BD3C41"/>
    <w:rsid w:val="00CC5265"/>
    <w:rsid w:val="00CF4448"/>
    <w:rsid w:val="00D72304"/>
    <w:rsid w:val="00D82D11"/>
    <w:rsid w:val="00D87C90"/>
    <w:rsid w:val="00DD1A73"/>
    <w:rsid w:val="00DE3FF3"/>
    <w:rsid w:val="00E113A0"/>
    <w:rsid w:val="00E1208C"/>
    <w:rsid w:val="00E32C11"/>
    <w:rsid w:val="00E53628"/>
    <w:rsid w:val="00E85F3F"/>
    <w:rsid w:val="00EC2194"/>
    <w:rsid w:val="00F5220B"/>
    <w:rsid w:val="00F52958"/>
    <w:rsid w:val="00F636CB"/>
    <w:rsid w:val="00FE4666"/>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A0227"/>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paragraph" w:styleId="Tekstprzypisukocowego">
    <w:name w:val="endnote text"/>
    <w:basedOn w:val="Normalny"/>
    <w:link w:val="TekstprzypisukocowegoZnak"/>
    <w:uiPriority w:val="99"/>
    <w:semiHidden/>
    <w:unhideWhenUsed/>
    <w:rsid w:val="007E5971"/>
    <w:rPr>
      <w:sz w:val="20"/>
      <w:szCs w:val="18"/>
    </w:rPr>
  </w:style>
  <w:style w:type="character" w:customStyle="1" w:styleId="TekstprzypisukocowegoZnak">
    <w:name w:val="Tekst przypisu końcowego Znak"/>
    <w:basedOn w:val="Domylnaczcionkaakapitu"/>
    <w:link w:val="Tekstprzypisukocowego"/>
    <w:uiPriority w:val="99"/>
    <w:semiHidden/>
    <w:rsid w:val="007E5971"/>
    <w:rPr>
      <w:rFonts w:eastAsia="Lucida Sans Unicode" w:cs="Mangal"/>
      <w:kern w:val="1"/>
      <w:szCs w:val="18"/>
      <w:lang w:eastAsia="zh-CN" w:bidi="hi-IN"/>
    </w:rPr>
  </w:style>
  <w:style w:type="character" w:styleId="Odwoanieprzypisukocowego">
    <w:name w:val="endnote reference"/>
    <w:basedOn w:val="Domylnaczcionkaakapitu"/>
    <w:uiPriority w:val="99"/>
    <w:semiHidden/>
    <w:unhideWhenUsed/>
    <w:rsid w:val="007E5971"/>
    <w:rPr>
      <w:vertAlign w:val="superscript"/>
    </w:rPr>
  </w:style>
  <w:style w:type="paragraph" w:styleId="Stopka">
    <w:name w:val="footer"/>
    <w:basedOn w:val="Normalny"/>
    <w:link w:val="StopkaZnak"/>
    <w:uiPriority w:val="99"/>
    <w:unhideWhenUsed/>
    <w:rsid w:val="00B40053"/>
    <w:pPr>
      <w:tabs>
        <w:tab w:val="center" w:pos="4536"/>
        <w:tab w:val="right" w:pos="9072"/>
      </w:tabs>
    </w:pPr>
    <w:rPr>
      <w:szCs w:val="21"/>
    </w:rPr>
  </w:style>
  <w:style w:type="character" w:customStyle="1" w:styleId="StopkaZnak">
    <w:name w:val="Stopka Znak"/>
    <w:basedOn w:val="Domylnaczcionkaakapitu"/>
    <w:link w:val="Stopka"/>
    <w:uiPriority w:val="99"/>
    <w:rsid w:val="00B40053"/>
    <w:rPr>
      <w:rFonts w:eastAsia="Lucida Sans Unicode" w:cs="Mangal"/>
      <w:kern w:val="1"/>
      <w:sz w:val="24"/>
      <w:szCs w:val="21"/>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A718FA-5E07-4882-B096-8B45277322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242</TotalTime>
  <Pages>2</Pages>
  <Words>517</Words>
  <Characters>3102</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Wniosek o udostępnienie informacji publicznej</vt:lpstr>
    </vt:vector>
  </TitlesOfParts>
  <Company/>
  <LinksUpToDate>false</LinksUpToDate>
  <CharactersWithSpaces>3612</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 o udostępnienie informacji publicznej</dc:title>
  <dc:subject/>
  <dc:creator>IT.Bukowski Mateusz</dc:creator>
  <cp:keywords/>
  <cp:lastModifiedBy>BRF.IT.Bukowski Mateusz</cp:lastModifiedBy>
  <cp:revision>21</cp:revision>
  <cp:lastPrinted>2021-09-21T09:22:00Z</cp:lastPrinted>
  <dcterms:created xsi:type="dcterms:W3CDTF">2021-05-13T06:07:00Z</dcterms:created>
  <dcterms:modified xsi:type="dcterms:W3CDTF">2021-09-21T09:22:00Z</dcterms:modified>
</cp:coreProperties>
</file>