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C2BE" w14:textId="77777777" w:rsidR="006801B5" w:rsidRPr="00A15C94" w:rsidRDefault="0000000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5C94">
        <w:rPr>
          <w:rFonts w:asciiTheme="minorHAnsi" w:hAnsiTheme="minorHAnsi" w:cstheme="minorHAnsi"/>
          <w:sz w:val="24"/>
          <w:szCs w:val="24"/>
        </w:rPr>
        <w:t>Powiatowy Inspektorat</w:t>
      </w:r>
    </w:p>
    <w:p w14:paraId="091AD688" w14:textId="77777777" w:rsidR="006801B5" w:rsidRPr="00A15C94" w:rsidRDefault="0000000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5C94">
        <w:rPr>
          <w:rFonts w:asciiTheme="minorHAnsi" w:hAnsiTheme="minorHAnsi" w:cstheme="minorHAnsi"/>
          <w:sz w:val="24"/>
          <w:szCs w:val="24"/>
        </w:rPr>
        <w:t>Nadzoru Budowlanego w Żywcu</w:t>
      </w:r>
    </w:p>
    <w:p w14:paraId="65A4DB46" w14:textId="77777777" w:rsidR="006801B5" w:rsidRPr="00A15C94" w:rsidRDefault="0000000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5C94">
        <w:rPr>
          <w:rFonts w:asciiTheme="minorHAnsi" w:hAnsiTheme="minorHAnsi" w:cstheme="minorHAnsi"/>
          <w:sz w:val="24"/>
          <w:szCs w:val="24"/>
        </w:rPr>
        <w:t>ul. Bracka 30</w:t>
      </w:r>
    </w:p>
    <w:p w14:paraId="007CEB4B" w14:textId="77777777" w:rsidR="006801B5" w:rsidRPr="00A15C94" w:rsidRDefault="00000000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5C94">
        <w:rPr>
          <w:rFonts w:asciiTheme="minorHAnsi" w:hAnsiTheme="minorHAnsi" w:cstheme="minorHAnsi"/>
          <w:sz w:val="24"/>
          <w:szCs w:val="24"/>
        </w:rPr>
        <w:t>34-300 Żywiec</w:t>
      </w:r>
    </w:p>
    <w:p w14:paraId="535B4E13" w14:textId="2FC306BE" w:rsidR="006801B5" w:rsidRPr="0098543A" w:rsidRDefault="0098543A" w:rsidP="0098543A">
      <w:pPr>
        <w:pStyle w:val="Standard"/>
        <w:jc w:val="right"/>
        <w:rPr>
          <w:rFonts w:asciiTheme="minorHAnsi" w:hAnsiTheme="minorHAnsi" w:cstheme="minorHAnsi"/>
          <w:sz w:val="24"/>
          <w:szCs w:val="24"/>
        </w:rPr>
      </w:pPr>
      <w:r w:rsidRPr="0098543A">
        <w:rPr>
          <w:rFonts w:asciiTheme="minorHAnsi" w:hAnsiTheme="minorHAnsi" w:cstheme="minorHAnsi"/>
          <w:sz w:val="24"/>
          <w:szCs w:val="24"/>
        </w:rPr>
        <w:t>Żywiec dnia 07.01.2026 r.</w:t>
      </w:r>
    </w:p>
    <w:p w14:paraId="70CF00B9" w14:textId="3B1856B4" w:rsidR="006801B5" w:rsidRPr="00A15C94" w:rsidRDefault="00000000">
      <w:pPr>
        <w:pStyle w:val="WW-Domylnie"/>
        <w:rPr>
          <w:rFonts w:asciiTheme="minorHAnsi" w:hAnsiTheme="minorHAnsi" w:cstheme="minorHAnsi"/>
        </w:rPr>
      </w:pPr>
      <w:r w:rsidRPr="00A15C94">
        <w:rPr>
          <w:rFonts w:asciiTheme="minorHAnsi" w:hAnsiTheme="minorHAnsi" w:cstheme="minorHAnsi"/>
        </w:rPr>
        <w:t>PINB.3111.04.2025</w:t>
      </w:r>
    </w:p>
    <w:p w14:paraId="0000CE5C" w14:textId="1B603E07" w:rsidR="006801B5" w:rsidRPr="0098543A" w:rsidRDefault="00000000" w:rsidP="0098543A">
      <w:pPr>
        <w:pStyle w:val="WW-Domylnie"/>
        <w:spacing w:before="600"/>
        <w:ind w:firstLine="6946"/>
        <w:rPr>
          <w:rFonts w:asciiTheme="minorHAnsi" w:hAnsiTheme="minorHAnsi" w:cstheme="minorHAnsi"/>
          <w:bCs/>
        </w:rPr>
      </w:pPr>
      <w:proofErr w:type="spellStart"/>
      <w:r w:rsidRPr="0098543A">
        <w:rPr>
          <w:rFonts w:asciiTheme="minorHAnsi" w:hAnsiTheme="minorHAnsi" w:cstheme="minorHAnsi"/>
          <w:bCs/>
        </w:rPr>
        <w:t>Dział</w:t>
      </w:r>
      <w:proofErr w:type="spellEnd"/>
      <w:r w:rsidRPr="0098543A">
        <w:rPr>
          <w:rFonts w:asciiTheme="minorHAnsi" w:hAnsiTheme="minorHAnsi" w:cstheme="minorHAnsi"/>
          <w:bCs/>
        </w:rPr>
        <w:t xml:space="preserve"> </w:t>
      </w:r>
      <w:proofErr w:type="spellStart"/>
      <w:r w:rsidRPr="0098543A">
        <w:rPr>
          <w:rFonts w:asciiTheme="minorHAnsi" w:hAnsiTheme="minorHAnsi" w:cstheme="minorHAnsi"/>
          <w:bCs/>
        </w:rPr>
        <w:t>Finansowy</w:t>
      </w:r>
      <w:proofErr w:type="spellEnd"/>
      <w:r w:rsidRPr="0098543A">
        <w:rPr>
          <w:rFonts w:asciiTheme="minorHAnsi" w:hAnsiTheme="minorHAnsi" w:cstheme="minorHAnsi"/>
          <w:bCs/>
          <w:szCs w:val="24"/>
        </w:rPr>
        <w:t xml:space="preserve"> </w:t>
      </w:r>
      <w:proofErr w:type="spellStart"/>
      <w:r w:rsidRPr="0098543A">
        <w:rPr>
          <w:rFonts w:asciiTheme="minorHAnsi" w:hAnsiTheme="minorHAnsi" w:cstheme="minorHAnsi"/>
          <w:bCs/>
          <w:szCs w:val="24"/>
        </w:rPr>
        <w:t>Starostwa</w:t>
      </w:r>
      <w:proofErr w:type="spellEnd"/>
    </w:p>
    <w:p w14:paraId="39F95572" w14:textId="57F7E4EC" w:rsidR="006801B5" w:rsidRPr="0098543A" w:rsidRDefault="00000000" w:rsidP="0098543A">
      <w:pPr>
        <w:pStyle w:val="Standard"/>
        <w:ind w:firstLine="6946"/>
        <w:rPr>
          <w:rFonts w:asciiTheme="minorHAnsi" w:hAnsiTheme="minorHAnsi" w:cstheme="minorHAnsi"/>
          <w:bCs/>
          <w:sz w:val="24"/>
          <w:szCs w:val="24"/>
        </w:rPr>
      </w:pPr>
      <w:r w:rsidRPr="0098543A">
        <w:rPr>
          <w:rFonts w:asciiTheme="minorHAnsi" w:hAnsiTheme="minorHAnsi" w:cstheme="minorHAnsi"/>
          <w:bCs/>
          <w:sz w:val="24"/>
          <w:szCs w:val="24"/>
        </w:rPr>
        <w:t>Powiatowego w Żywcu</w:t>
      </w:r>
    </w:p>
    <w:p w14:paraId="2D4FCED5" w14:textId="6C2ABDD3" w:rsidR="006801B5" w:rsidRPr="0098543A" w:rsidRDefault="00000000" w:rsidP="0098543A">
      <w:pPr>
        <w:pStyle w:val="WW-Domylnie"/>
        <w:ind w:firstLine="6946"/>
        <w:rPr>
          <w:rFonts w:asciiTheme="minorHAnsi" w:hAnsiTheme="minorHAnsi" w:cstheme="minorHAnsi"/>
          <w:bCs/>
          <w:szCs w:val="24"/>
        </w:rPr>
      </w:pPr>
      <w:r w:rsidRPr="0098543A">
        <w:rPr>
          <w:rFonts w:asciiTheme="minorHAnsi" w:hAnsiTheme="minorHAnsi" w:cstheme="minorHAnsi"/>
          <w:bCs/>
          <w:szCs w:val="24"/>
        </w:rPr>
        <w:t xml:space="preserve">ul. </w:t>
      </w:r>
      <w:proofErr w:type="spellStart"/>
      <w:r w:rsidRPr="0098543A">
        <w:rPr>
          <w:rFonts w:asciiTheme="minorHAnsi" w:hAnsiTheme="minorHAnsi" w:cstheme="minorHAnsi"/>
          <w:bCs/>
          <w:szCs w:val="24"/>
        </w:rPr>
        <w:t>Krasińskiego</w:t>
      </w:r>
      <w:proofErr w:type="spellEnd"/>
      <w:r w:rsidRPr="0098543A">
        <w:rPr>
          <w:rFonts w:asciiTheme="minorHAnsi" w:hAnsiTheme="minorHAnsi" w:cstheme="minorHAnsi"/>
          <w:bCs/>
          <w:szCs w:val="24"/>
        </w:rPr>
        <w:t xml:space="preserve"> 13</w:t>
      </w:r>
    </w:p>
    <w:p w14:paraId="69BE8F87" w14:textId="6DBAC617" w:rsidR="006801B5" w:rsidRPr="0098543A" w:rsidRDefault="00000000" w:rsidP="0098543A">
      <w:pPr>
        <w:pStyle w:val="WW-Domylnie"/>
        <w:ind w:firstLine="6946"/>
        <w:rPr>
          <w:rFonts w:asciiTheme="minorHAnsi" w:hAnsiTheme="minorHAnsi" w:cstheme="minorHAnsi"/>
          <w:bCs/>
        </w:rPr>
      </w:pPr>
      <w:r w:rsidRPr="0098543A">
        <w:rPr>
          <w:rFonts w:asciiTheme="minorHAnsi" w:hAnsiTheme="minorHAnsi" w:cstheme="minorHAnsi"/>
          <w:bCs/>
          <w:szCs w:val="24"/>
        </w:rPr>
        <w:t>34-300 Żywiec</w:t>
      </w:r>
    </w:p>
    <w:p w14:paraId="4E951931" w14:textId="77777777" w:rsidR="006801B5" w:rsidRPr="00A15C94" w:rsidRDefault="006801B5">
      <w:pPr>
        <w:pStyle w:val="WW-Domylnie"/>
        <w:rPr>
          <w:rFonts w:asciiTheme="minorHAnsi" w:hAnsiTheme="minorHAnsi" w:cstheme="minorHAnsi"/>
        </w:rPr>
      </w:pPr>
    </w:p>
    <w:p w14:paraId="48F43CE6" w14:textId="77777777" w:rsidR="006801B5" w:rsidRPr="00A15C94" w:rsidRDefault="00000000">
      <w:pPr>
        <w:pStyle w:val="WW-Domylnie"/>
        <w:spacing w:line="360" w:lineRule="auto"/>
        <w:ind w:hanging="15"/>
        <w:jc w:val="both"/>
        <w:rPr>
          <w:rFonts w:asciiTheme="minorHAnsi" w:hAnsiTheme="minorHAnsi" w:cstheme="minorHAnsi"/>
        </w:rPr>
      </w:pPr>
      <w:proofErr w:type="spellStart"/>
      <w:r w:rsidRPr="00A15C94">
        <w:rPr>
          <w:rFonts w:asciiTheme="minorHAnsi" w:hAnsiTheme="minorHAnsi" w:cstheme="minorHAnsi"/>
        </w:rPr>
        <w:t>Przedłożenie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informacji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kwartalnej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zgodnie</w:t>
      </w:r>
      <w:proofErr w:type="spellEnd"/>
      <w:r w:rsidRPr="00A15C94">
        <w:rPr>
          <w:rFonts w:asciiTheme="minorHAnsi" w:hAnsiTheme="minorHAnsi" w:cstheme="minorHAnsi"/>
        </w:rPr>
        <w:t xml:space="preserve"> z art. 37 </w:t>
      </w:r>
      <w:proofErr w:type="spellStart"/>
      <w:r w:rsidRPr="00A15C94">
        <w:rPr>
          <w:rFonts w:asciiTheme="minorHAnsi" w:hAnsiTheme="minorHAnsi" w:cstheme="minorHAnsi"/>
        </w:rPr>
        <w:t>i</w:t>
      </w:r>
      <w:proofErr w:type="spellEnd"/>
      <w:r w:rsidRPr="00A15C94">
        <w:rPr>
          <w:rFonts w:asciiTheme="minorHAnsi" w:hAnsiTheme="minorHAnsi" w:cstheme="minorHAnsi"/>
        </w:rPr>
        <w:t xml:space="preserve"> 60 </w:t>
      </w:r>
      <w:proofErr w:type="spellStart"/>
      <w:r w:rsidRPr="00A15C94">
        <w:rPr>
          <w:rFonts w:asciiTheme="minorHAnsi" w:hAnsiTheme="minorHAnsi" w:cstheme="minorHAnsi"/>
        </w:rPr>
        <w:t>uopf</w:t>
      </w:r>
      <w:proofErr w:type="spellEnd"/>
      <w:r w:rsidRPr="00A15C94">
        <w:rPr>
          <w:rFonts w:asciiTheme="minorHAnsi" w:hAnsiTheme="minorHAnsi" w:cstheme="minorHAnsi"/>
        </w:rPr>
        <w:t xml:space="preserve"> w </w:t>
      </w:r>
      <w:proofErr w:type="spellStart"/>
      <w:r w:rsidRPr="00A15C94">
        <w:rPr>
          <w:rFonts w:asciiTheme="minorHAnsi" w:hAnsiTheme="minorHAnsi" w:cstheme="minorHAnsi"/>
        </w:rPr>
        <w:t>zakresie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udzielonych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przez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jednostkę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umorzeniach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niepodatkowych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należności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budżetowych</w:t>
      </w:r>
      <w:proofErr w:type="spellEnd"/>
      <w:r w:rsidRPr="00A15C94">
        <w:rPr>
          <w:rFonts w:asciiTheme="minorHAnsi" w:hAnsiTheme="minorHAnsi" w:cstheme="minorHAnsi"/>
        </w:rPr>
        <w:t xml:space="preserve"> w tut. </w:t>
      </w:r>
      <w:proofErr w:type="spellStart"/>
      <w:r w:rsidRPr="00A15C94">
        <w:rPr>
          <w:rFonts w:asciiTheme="minorHAnsi" w:hAnsiTheme="minorHAnsi" w:cstheme="minorHAnsi"/>
        </w:rPr>
        <w:t>Inpektoracie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informację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tę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przedstawia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poniższa</w:t>
      </w:r>
      <w:proofErr w:type="spellEnd"/>
      <w:r w:rsidRPr="00A15C94">
        <w:rPr>
          <w:rFonts w:asciiTheme="minorHAnsi" w:hAnsiTheme="minorHAnsi" w:cstheme="minorHAnsi"/>
        </w:rPr>
        <w:t xml:space="preserve"> </w:t>
      </w:r>
      <w:proofErr w:type="spellStart"/>
      <w:r w:rsidRPr="00A15C94">
        <w:rPr>
          <w:rFonts w:asciiTheme="minorHAnsi" w:hAnsiTheme="minorHAnsi" w:cstheme="minorHAnsi"/>
        </w:rPr>
        <w:t>tabela</w:t>
      </w:r>
      <w:proofErr w:type="spellEnd"/>
      <w:r w:rsidRPr="00A15C94">
        <w:rPr>
          <w:rFonts w:asciiTheme="minorHAnsi" w:hAnsiTheme="minorHAnsi" w:cstheme="minorHAnsi"/>
        </w:rPr>
        <w:t>:</w:t>
      </w:r>
    </w:p>
    <w:p w14:paraId="5CD12410" w14:textId="77777777" w:rsidR="006801B5" w:rsidRPr="00A15C94" w:rsidRDefault="006801B5">
      <w:pPr>
        <w:pStyle w:val="WW-Domylnie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46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0"/>
        <w:gridCol w:w="1770"/>
      </w:tblGrid>
      <w:tr w:rsidR="006801B5" w:rsidRPr="00A15C94" w14:paraId="2EEBD0FF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151DA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15C94">
              <w:rPr>
                <w:rFonts w:asciiTheme="minorHAnsi" w:hAnsiTheme="minorHAnsi" w:cstheme="minorHAnsi"/>
                <w:b/>
                <w:bCs/>
              </w:rPr>
              <w:t>Wyszczególnienie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E0271" w14:textId="77777777" w:rsidR="006801B5" w:rsidRPr="00A15C94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5C94">
              <w:rPr>
                <w:rFonts w:asciiTheme="minorHAnsi" w:hAnsiTheme="minorHAnsi" w:cstheme="minorHAnsi"/>
                <w:b/>
                <w:bCs/>
              </w:rPr>
              <w:t>Kwartał IV</w:t>
            </w:r>
          </w:p>
          <w:p w14:paraId="2100989F" w14:textId="77777777" w:rsidR="006801B5" w:rsidRPr="00A15C94" w:rsidRDefault="00000000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5C94">
              <w:rPr>
                <w:rFonts w:asciiTheme="minorHAnsi" w:hAnsiTheme="minorHAnsi" w:cstheme="minorHAnsi"/>
                <w:b/>
                <w:bCs/>
              </w:rPr>
              <w:t xml:space="preserve"> 2025</w:t>
            </w:r>
          </w:p>
        </w:tc>
      </w:tr>
      <w:tr w:rsidR="006801B5" w:rsidRPr="00A15C94" w14:paraId="771CDFD8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D9A2F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Naliczone grzywny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0C4DB" w14:textId="77777777" w:rsidR="006801B5" w:rsidRPr="00A15C94" w:rsidRDefault="00000000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405 590,67</w:t>
            </w:r>
          </w:p>
        </w:tc>
      </w:tr>
      <w:tr w:rsidR="006801B5" w:rsidRPr="00A15C94" w14:paraId="352129CF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45CF4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Umorzone grzywny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EBD4D" w14:textId="77777777" w:rsidR="006801B5" w:rsidRPr="00A15C94" w:rsidRDefault="00000000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-85 386,76</w:t>
            </w:r>
          </w:p>
        </w:tc>
      </w:tr>
      <w:tr w:rsidR="006801B5" w:rsidRPr="00A15C94" w14:paraId="5A2F0DEA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DC756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Naliczone koszty upomnienia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FF9D" w14:textId="77777777" w:rsidR="006801B5" w:rsidRPr="00A15C94" w:rsidRDefault="00000000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352,00</w:t>
            </w:r>
          </w:p>
        </w:tc>
      </w:tr>
      <w:tr w:rsidR="006801B5" w:rsidRPr="00A15C94" w14:paraId="3FB14A25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5A8B7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 xml:space="preserve">Naliczone opłaty za kserokopię akt; </w:t>
            </w:r>
            <w:proofErr w:type="spellStart"/>
            <w:r w:rsidRPr="00A15C94">
              <w:rPr>
                <w:rFonts w:asciiTheme="minorHAnsi" w:hAnsiTheme="minorHAnsi" w:cstheme="minorHAnsi"/>
              </w:rPr>
              <w:t>pełnom</w:t>
            </w:r>
            <w:proofErr w:type="spellEnd"/>
            <w:r w:rsidRPr="00A15C9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66519" w14:textId="77777777" w:rsidR="006801B5" w:rsidRPr="00A15C94" w:rsidRDefault="00000000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136,00</w:t>
            </w:r>
          </w:p>
        </w:tc>
      </w:tr>
      <w:tr w:rsidR="006801B5" w:rsidRPr="00A15C94" w14:paraId="1DCCFDD2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65406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Naliczone koszty egzekucyjne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210D8" w14:textId="77777777" w:rsidR="006801B5" w:rsidRPr="00A15C94" w:rsidRDefault="00000000">
            <w:pPr>
              <w:pStyle w:val="TableContents"/>
              <w:ind w:left="45" w:right="-30"/>
              <w:jc w:val="right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131,40</w:t>
            </w:r>
          </w:p>
        </w:tc>
      </w:tr>
      <w:tr w:rsidR="006801B5" w:rsidRPr="00A15C94" w14:paraId="590D40C1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2227A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Naliczone wpływy z różnych dochodów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17D36" w14:textId="77777777" w:rsidR="006801B5" w:rsidRPr="00A15C94" w:rsidRDefault="00000000">
            <w:pPr>
              <w:pStyle w:val="TableContents"/>
              <w:jc w:val="right"/>
              <w:rPr>
                <w:rFonts w:asciiTheme="minorHAnsi" w:hAnsiTheme="minorHAnsi" w:cstheme="minorHAnsi"/>
              </w:rPr>
            </w:pPr>
            <w:r w:rsidRPr="00A15C94">
              <w:rPr>
                <w:rFonts w:asciiTheme="minorHAnsi" w:hAnsiTheme="minorHAnsi" w:cstheme="minorHAnsi"/>
              </w:rPr>
              <w:t>0,00</w:t>
            </w:r>
          </w:p>
        </w:tc>
      </w:tr>
      <w:tr w:rsidR="006801B5" w:rsidRPr="00A15C94" w14:paraId="214AF27D" w14:textId="77777777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A1888" w14:textId="77777777" w:rsidR="006801B5" w:rsidRPr="00A15C94" w:rsidRDefault="0000000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A15C94">
              <w:rPr>
                <w:rFonts w:asciiTheme="minorHAnsi" w:hAnsiTheme="minorHAnsi" w:cstheme="minorHAnsi"/>
                <w:b/>
                <w:bCs/>
              </w:rPr>
              <w:t>RAZEM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C133E" w14:textId="77777777" w:rsidR="006801B5" w:rsidRPr="00A15C94" w:rsidRDefault="00000000">
            <w:pPr>
              <w:pStyle w:val="TableContents"/>
              <w:tabs>
                <w:tab w:val="left" w:pos="5670"/>
              </w:tabs>
              <w:ind w:right="135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15C94">
              <w:rPr>
                <w:rFonts w:asciiTheme="minorHAnsi" w:hAnsiTheme="minorHAnsi" w:cstheme="minorHAnsi"/>
                <w:b/>
                <w:bCs/>
              </w:rPr>
              <w:t>320 823,31</w:t>
            </w:r>
          </w:p>
        </w:tc>
      </w:tr>
    </w:tbl>
    <w:p w14:paraId="1034191A" w14:textId="77777777" w:rsidR="006801B5" w:rsidRPr="00A15C94" w:rsidRDefault="006801B5">
      <w:pPr>
        <w:pStyle w:val="Standard"/>
        <w:rPr>
          <w:rFonts w:asciiTheme="minorHAnsi" w:hAnsiTheme="minorHAnsi" w:cstheme="minorHAnsi"/>
        </w:rPr>
      </w:pPr>
    </w:p>
    <w:p w14:paraId="39B3B21E" w14:textId="77777777" w:rsidR="006801B5" w:rsidRPr="00A15C94" w:rsidRDefault="00000000">
      <w:pPr>
        <w:pStyle w:val="Standard"/>
        <w:ind w:left="3750" w:firstLine="1250"/>
        <w:jc w:val="center"/>
        <w:rPr>
          <w:rFonts w:asciiTheme="minorHAnsi" w:hAnsiTheme="minorHAnsi" w:cstheme="minorHAnsi"/>
        </w:rPr>
      </w:pPr>
      <w:r w:rsidRPr="00A15C94">
        <w:rPr>
          <w:rFonts w:asciiTheme="minorHAnsi" w:hAnsiTheme="minorHAnsi" w:cstheme="minorHAnsi"/>
        </w:rPr>
        <w:t>Powiatowy Inspektor Nadzoru Budowlanego</w:t>
      </w:r>
    </w:p>
    <w:p w14:paraId="3DC5012A" w14:textId="77777777" w:rsidR="006801B5" w:rsidRPr="00A15C94" w:rsidRDefault="00000000">
      <w:pPr>
        <w:pStyle w:val="Standard"/>
        <w:ind w:left="3750" w:firstLine="1250"/>
        <w:jc w:val="center"/>
        <w:rPr>
          <w:rFonts w:asciiTheme="minorHAnsi" w:hAnsiTheme="minorHAnsi" w:cstheme="minorHAnsi"/>
        </w:rPr>
      </w:pPr>
      <w:r w:rsidRPr="00A15C94">
        <w:rPr>
          <w:rFonts w:asciiTheme="minorHAnsi" w:hAnsiTheme="minorHAnsi" w:cstheme="minorHAnsi"/>
        </w:rPr>
        <w:t>w Żywcu</w:t>
      </w:r>
    </w:p>
    <w:p w14:paraId="3E6F1042" w14:textId="77777777" w:rsidR="0098543A" w:rsidRDefault="00000000" w:rsidP="0098543A">
      <w:pPr>
        <w:pStyle w:val="Standard"/>
        <w:ind w:left="3750" w:firstLine="1250"/>
        <w:jc w:val="center"/>
        <w:rPr>
          <w:rFonts w:asciiTheme="minorHAnsi" w:hAnsiTheme="minorHAnsi" w:cstheme="minorHAnsi"/>
        </w:rPr>
      </w:pPr>
      <w:r w:rsidRPr="00A15C94">
        <w:rPr>
          <w:rFonts w:asciiTheme="minorHAnsi" w:hAnsiTheme="minorHAnsi" w:cstheme="minorHAnsi"/>
        </w:rPr>
        <w:t>Mirosław Folwarczny</w:t>
      </w:r>
    </w:p>
    <w:p w14:paraId="5EC25956" w14:textId="77777777" w:rsidR="0098543A" w:rsidRDefault="00000000" w:rsidP="0098543A">
      <w:pPr>
        <w:pStyle w:val="Standard"/>
        <w:spacing w:before="240"/>
        <w:ind w:left="3750" w:firstLine="1250"/>
        <w:jc w:val="center"/>
        <w:rPr>
          <w:rFonts w:asciiTheme="minorHAnsi" w:hAnsiTheme="minorHAnsi" w:cstheme="minorHAnsi"/>
        </w:rPr>
      </w:pPr>
      <w:r w:rsidRPr="00A15C94">
        <w:rPr>
          <w:rFonts w:asciiTheme="minorHAnsi" w:hAnsiTheme="minorHAnsi" w:cstheme="minorHAnsi"/>
        </w:rPr>
        <w:t>Anita Dudek</w:t>
      </w:r>
    </w:p>
    <w:p w14:paraId="5EF7F2E7" w14:textId="481B6A1B" w:rsidR="006801B5" w:rsidRPr="00A15C94" w:rsidRDefault="00000000" w:rsidP="0098543A">
      <w:pPr>
        <w:pStyle w:val="Standard"/>
        <w:ind w:left="3750" w:firstLine="1250"/>
        <w:jc w:val="center"/>
        <w:rPr>
          <w:rFonts w:asciiTheme="minorHAnsi" w:hAnsiTheme="minorHAnsi" w:cstheme="minorHAnsi"/>
        </w:rPr>
      </w:pPr>
      <w:r w:rsidRPr="00A15C94">
        <w:rPr>
          <w:rFonts w:asciiTheme="minorHAnsi" w:hAnsiTheme="minorHAnsi" w:cstheme="minorHAnsi"/>
        </w:rPr>
        <w:t>Główny księgowy</w:t>
      </w:r>
    </w:p>
    <w:sectPr w:rsidR="006801B5" w:rsidRPr="00A15C9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3601" w14:textId="77777777" w:rsidR="004A1713" w:rsidRDefault="004A1713">
      <w:r>
        <w:separator/>
      </w:r>
    </w:p>
  </w:endnote>
  <w:endnote w:type="continuationSeparator" w:id="0">
    <w:p w14:paraId="299E3016" w14:textId="77777777" w:rsidR="004A1713" w:rsidRDefault="004A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40B4" w14:textId="77777777" w:rsidR="004A1713" w:rsidRDefault="004A1713">
      <w:r>
        <w:rPr>
          <w:color w:val="000000"/>
        </w:rPr>
        <w:separator/>
      </w:r>
    </w:p>
  </w:footnote>
  <w:footnote w:type="continuationSeparator" w:id="0">
    <w:p w14:paraId="2B8065B0" w14:textId="77777777" w:rsidR="004A1713" w:rsidRDefault="004A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36FF"/>
    <w:multiLevelType w:val="multilevel"/>
    <w:tmpl w:val="2EF6F0D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312E2B"/>
    <w:multiLevelType w:val="multilevel"/>
    <w:tmpl w:val="B6F0A31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58030363">
    <w:abstractNumId w:val="0"/>
  </w:num>
  <w:num w:numId="2" w16cid:durableId="142876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01B5"/>
    <w:rsid w:val="000877FA"/>
    <w:rsid w:val="004A1713"/>
    <w:rsid w:val="006801B5"/>
    <w:rsid w:val="0098543A"/>
    <w:rsid w:val="00A1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88B4"/>
  <w15:docId w15:val="{52764E58-A357-4A92-B0AE-2A424401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eastAsia="pl-P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682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Inf. o kwocie udzielonych umorzeń niepodatkowych nal. budzetowych w IV kw. 2025 r. PINB w Żywcu</dc:title>
  <dc:creator>PINB</dc:creator>
  <cp:lastModifiedBy>IT.Wolski Marcin</cp:lastModifiedBy>
  <cp:revision>3</cp:revision>
  <cp:lastPrinted>2026-01-07T13:01:00Z</cp:lastPrinted>
  <dcterms:created xsi:type="dcterms:W3CDTF">2026-01-30T12:22:00Z</dcterms:created>
  <dcterms:modified xsi:type="dcterms:W3CDTF">2026-01-30T12:24:00Z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