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66F0" w14:textId="291E260F" w:rsidR="00CC5561" w:rsidRPr="00094E70" w:rsidRDefault="00094E70" w:rsidP="00094E70">
      <w:pPr>
        <w:pStyle w:val="Bezodstpw"/>
        <w:spacing w:before="1800" w:after="240" w:line="360" w:lineRule="auto"/>
        <w:jc w:val="center"/>
        <w:rPr>
          <w:rFonts w:ascii="Arial" w:hAnsi="Arial" w:cs="Arial"/>
          <w:b/>
          <w:sz w:val="24"/>
          <w:szCs w:val="24"/>
        </w:rPr>
      </w:pPr>
      <w:r w:rsidRPr="00094E70">
        <w:rPr>
          <w:rFonts w:ascii="Arial" w:hAnsi="Arial" w:cs="Arial"/>
          <w:b/>
          <w:sz w:val="36"/>
          <w:szCs w:val="36"/>
        </w:rPr>
        <w:t xml:space="preserve">Powiatowy </w:t>
      </w:r>
      <w:r w:rsidR="0063429F">
        <w:rPr>
          <w:rFonts w:ascii="Arial" w:hAnsi="Arial" w:cs="Arial"/>
          <w:b/>
          <w:sz w:val="36"/>
          <w:szCs w:val="36"/>
        </w:rPr>
        <w:t>P</w:t>
      </w:r>
      <w:r w:rsidRPr="00094E70">
        <w:rPr>
          <w:rFonts w:ascii="Arial" w:hAnsi="Arial" w:cs="Arial"/>
          <w:b/>
          <w:sz w:val="36"/>
          <w:szCs w:val="36"/>
        </w:rPr>
        <w:t xml:space="preserve">rogram </w:t>
      </w:r>
      <w:r w:rsidR="0063429F">
        <w:rPr>
          <w:rFonts w:ascii="Arial" w:hAnsi="Arial" w:cs="Arial"/>
          <w:b/>
          <w:sz w:val="36"/>
          <w:szCs w:val="36"/>
        </w:rPr>
        <w:t>O</w:t>
      </w:r>
      <w:r w:rsidRPr="00094E70">
        <w:rPr>
          <w:rFonts w:ascii="Arial" w:hAnsi="Arial" w:cs="Arial"/>
          <w:b/>
          <w:sz w:val="36"/>
          <w:szCs w:val="36"/>
        </w:rPr>
        <w:t xml:space="preserve">chrony </w:t>
      </w:r>
      <w:r w:rsidR="0063429F">
        <w:rPr>
          <w:rFonts w:ascii="Arial" w:hAnsi="Arial" w:cs="Arial"/>
          <w:b/>
          <w:sz w:val="36"/>
          <w:szCs w:val="36"/>
        </w:rPr>
        <w:t>Z</w:t>
      </w:r>
      <w:r w:rsidRPr="00094E70">
        <w:rPr>
          <w:rFonts w:ascii="Arial" w:hAnsi="Arial" w:cs="Arial"/>
          <w:b/>
          <w:sz w:val="36"/>
          <w:szCs w:val="36"/>
        </w:rPr>
        <w:t xml:space="preserve">drowia </w:t>
      </w:r>
      <w:r w:rsidR="0063429F">
        <w:rPr>
          <w:rFonts w:ascii="Arial" w:hAnsi="Arial" w:cs="Arial"/>
          <w:b/>
          <w:sz w:val="36"/>
          <w:szCs w:val="36"/>
        </w:rPr>
        <w:t>P</w:t>
      </w:r>
      <w:r w:rsidRPr="00094E70">
        <w:rPr>
          <w:rFonts w:ascii="Arial" w:hAnsi="Arial" w:cs="Arial"/>
          <w:b/>
          <w:sz w:val="36"/>
          <w:szCs w:val="36"/>
        </w:rPr>
        <w:t>sychicznego</w:t>
      </w:r>
      <w:r w:rsidR="00543E43" w:rsidRPr="00094E70">
        <w:rPr>
          <w:rFonts w:ascii="Arial" w:hAnsi="Arial" w:cs="Arial"/>
          <w:b/>
          <w:sz w:val="36"/>
          <w:szCs w:val="36"/>
        </w:rPr>
        <w:t xml:space="preserve"> </w:t>
      </w:r>
      <w:r w:rsidR="00CC5561" w:rsidRPr="00094E70">
        <w:rPr>
          <w:rFonts w:ascii="Arial" w:hAnsi="Arial" w:cs="Arial"/>
          <w:b/>
          <w:sz w:val="36"/>
          <w:szCs w:val="36"/>
        </w:rPr>
        <w:t>na lata 20</w:t>
      </w:r>
      <w:r w:rsidR="00404023" w:rsidRPr="00094E70">
        <w:rPr>
          <w:rFonts w:ascii="Arial" w:hAnsi="Arial" w:cs="Arial"/>
          <w:b/>
          <w:sz w:val="36"/>
          <w:szCs w:val="36"/>
        </w:rPr>
        <w:t>2</w:t>
      </w:r>
      <w:r w:rsidR="007F630A" w:rsidRPr="00094E70">
        <w:rPr>
          <w:rFonts w:ascii="Arial" w:hAnsi="Arial" w:cs="Arial"/>
          <w:b/>
          <w:sz w:val="36"/>
          <w:szCs w:val="36"/>
        </w:rPr>
        <w:t>5</w:t>
      </w:r>
      <w:r w:rsidR="00005E1F" w:rsidRPr="00094E70">
        <w:rPr>
          <w:rFonts w:ascii="Arial" w:hAnsi="Arial" w:cs="Arial"/>
          <w:b/>
          <w:sz w:val="36"/>
          <w:szCs w:val="36"/>
        </w:rPr>
        <w:t>-2030</w:t>
      </w:r>
    </w:p>
    <w:p w14:paraId="79A9E77A" w14:textId="7834B499" w:rsidR="00CC5561" w:rsidRPr="00FA4457" w:rsidRDefault="00CC5561" w:rsidP="00650F43">
      <w:pPr>
        <w:pStyle w:val="Bezodstpw"/>
        <w:spacing w:line="360" w:lineRule="auto"/>
        <w:jc w:val="center"/>
        <w:rPr>
          <w:rFonts w:ascii="Arial" w:hAnsi="Arial" w:cs="Arial"/>
          <w:bCs/>
        </w:rPr>
      </w:pPr>
      <w:r w:rsidRPr="00FA4457">
        <w:rPr>
          <w:rFonts w:ascii="Arial" w:hAnsi="Arial" w:cs="Arial"/>
          <w:bCs/>
          <w:noProof/>
          <w:lang w:eastAsia="pl-PL"/>
        </w:rPr>
        <w:drawing>
          <wp:inline distT="0" distB="0" distL="0" distR="0" wp14:anchorId="6085332A" wp14:editId="18A2D386">
            <wp:extent cx="2324100" cy="2572004"/>
            <wp:effectExtent l="0" t="0" r="0" b="0"/>
            <wp:docPr id="1" name="Obraz 1" descr="Herb powiatu żywie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erb powiatu żywiec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8989" cy="2577415"/>
                    </a:xfrm>
                    <a:prstGeom prst="rect">
                      <a:avLst/>
                    </a:prstGeom>
                    <a:noFill/>
                    <a:ln>
                      <a:noFill/>
                    </a:ln>
                  </pic:spPr>
                </pic:pic>
              </a:graphicData>
            </a:graphic>
          </wp:inline>
        </w:drawing>
      </w:r>
    </w:p>
    <w:p w14:paraId="79496A38" w14:textId="51F3BBC3" w:rsidR="00A02895" w:rsidRPr="00FA4457" w:rsidRDefault="00CC5561" w:rsidP="00650F43">
      <w:pPr>
        <w:pStyle w:val="Bezodstpw"/>
        <w:spacing w:before="3120" w:line="360" w:lineRule="auto"/>
        <w:jc w:val="center"/>
        <w:rPr>
          <w:rFonts w:ascii="Arial" w:hAnsi="Arial" w:cs="Arial"/>
          <w:bCs/>
        </w:rPr>
      </w:pPr>
      <w:r w:rsidRPr="00FA4457">
        <w:rPr>
          <w:rFonts w:ascii="Arial" w:hAnsi="Arial" w:cs="Arial"/>
          <w:bCs/>
        </w:rPr>
        <w:t>Żywiec, 2024</w:t>
      </w:r>
      <w:r w:rsidR="00485542" w:rsidRPr="00FA4457">
        <w:rPr>
          <w:rFonts w:ascii="Arial" w:hAnsi="Arial" w:cs="Arial"/>
          <w:bCs/>
        </w:rPr>
        <w:t xml:space="preserve"> </w:t>
      </w:r>
      <w:r w:rsidRPr="00FA4457">
        <w:rPr>
          <w:rFonts w:ascii="Arial" w:hAnsi="Arial" w:cs="Arial"/>
          <w:bCs/>
        </w:rPr>
        <w:t>r.</w:t>
      </w:r>
    </w:p>
    <w:p w14:paraId="03C3080B" w14:textId="2F1E7E6C" w:rsidR="00A02895" w:rsidRPr="00FA4457" w:rsidRDefault="00A02895" w:rsidP="00650F43">
      <w:pPr>
        <w:spacing w:line="360" w:lineRule="auto"/>
        <w:rPr>
          <w:rFonts w:ascii="Arial" w:hAnsi="Arial" w:cs="Arial"/>
          <w:bCs/>
        </w:rPr>
      </w:pPr>
      <w:r w:rsidRPr="00FA4457">
        <w:rPr>
          <w:rFonts w:ascii="Arial" w:hAnsi="Arial" w:cs="Arial"/>
          <w:bCs/>
        </w:rPr>
        <w:br w:type="page"/>
      </w:r>
    </w:p>
    <w:sdt>
      <w:sdtPr>
        <w:rPr>
          <w:rFonts w:ascii="Arial" w:eastAsiaTheme="minorHAnsi" w:hAnsi="Arial" w:cs="Arial"/>
          <w:bCs/>
          <w:color w:val="auto"/>
          <w:sz w:val="22"/>
          <w:szCs w:val="22"/>
          <w:lang w:eastAsia="en-US"/>
        </w:rPr>
        <w:id w:val="-342705888"/>
        <w:docPartObj>
          <w:docPartGallery w:val="Table of Contents"/>
          <w:docPartUnique/>
        </w:docPartObj>
      </w:sdtPr>
      <w:sdtEndPr/>
      <w:sdtContent>
        <w:p w14:paraId="44D6290E" w14:textId="7A58F053" w:rsidR="00DB1618" w:rsidRPr="00FA4457" w:rsidRDefault="00CA3A3C" w:rsidP="00650F43">
          <w:pPr>
            <w:pStyle w:val="Nagwekspisutreci"/>
            <w:spacing w:line="360" w:lineRule="auto"/>
            <w:rPr>
              <w:rFonts w:ascii="Arial" w:hAnsi="Arial" w:cs="Arial"/>
              <w:bCs/>
              <w:color w:val="000000" w:themeColor="text1"/>
              <w:sz w:val="22"/>
              <w:szCs w:val="22"/>
            </w:rPr>
          </w:pPr>
          <w:r>
            <w:rPr>
              <w:rFonts w:ascii="Arial" w:hAnsi="Arial" w:cs="Arial"/>
              <w:bCs/>
              <w:color w:val="000000" w:themeColor="text1"/>
              <w:sz w:val="22"/>
              <w:szCs w:val="22"/>
            </w:rPr>
            <w:t>S</w:t>
          </w:r>
          <w:r w:rsidRPr="00FA4457">
            <w:rPr>
              <w:rFonts w:ascii="Arial" w:hAnsi="Arial" w:cs="Arial"/>
              <w:bCs/>
              <w:color w:val="000000" w:themeColor="text1"/>
              <w:sz w:val="22"/>
              <w:szCs w:val="22"/>
            </w:rPr>
            <w:t>pis treści</w:t>
          </w:r>
        </w:p>
        <w:p w14:paraId="722098D5" w14:textId="4944AE84" w:rsidR="009D29C7" w:rsidRDefault="00DB1618">
          <w:pPr>
            <w:pStyle w:val="Spistreci1"/>
            <w:rPr>
              <w:rFonts w:asciiTheme="minorHAnsi" w:eastAsiaTheme="minorEastAsia" w:hAnsiTheme="minorHAnsi" w:cstheme="minorBidi"/>
              <w:b w:val="0"/>
              <w:kern w:val="2"/>
              <w:sz w:val="24"/>
              <w:szCs w:val="24"/>
              <w:lang w:eastAsia="pl-PL"/>
              <w14:ligatures w14:val="standardContextual"/>
            </w:rPr>
          </w:pPr>
          <w:r w:rsidRPr="00FA4457">
            <w:rPr>
              <w:rFonts w:ascii="Arial" w:hAnsi="Arial" w:cs="Arial"/>
              <w:b w:val="0"/>
              <w:bCs/>
              <w:color w:val="000000" w:themeColor="text1"/>
            </w:rPr>
            <w:fldChar w:fldCharType="begin"/>
          </w:r>
          <w:r w:rsidRPr="00FA4457">
            <w:rPr>
              <w:rFonts w:ascii="Arial" w:hAnsi="Arial" w:cs="Arial"/>
              <w:b w:val="0"/>
              <w:bCs/>
              <w:color w:val="000000" w:themeColor="text1"/>
            </w:rPr>
            <w:instrText xml:space="preserve"> TOC \o "1-3" \h \z \u </w:instrText>
          </w:r>
          <w:r w:rsidRPr="00FA4457">
            <w:rPr>
              <w:rFonts w:ascii="Arial" w:hAnsi="Arial" w:cs="Arial"/>
              <w:b w:val="0"/>
              <w:bCs/>
              <w:color w:val="000000" w:themeColor="text1"/>
            </w:rPr>
            <w:fldChar w:fldCharType="separate"/>
          </w:r>
          <w:hyperlink w:anchor="_Toc225320879" w:history="1">
            <w:r w:rsidR="009D29C7" w:rsidRPr="004A5422">
              <w:rPr>
                <w:rStyle w:val="Hipercze"/>
                <w:rFonts w:ascii="Arial" w:hAnsi="Arial" w:cs="Arial"/>
              </w:rPr>
              <w:t>I.</w:t>
            </w:r>
            <w:r w:rsidR="009D29C7">
              <w:rPr>
                <w:rFonts w:asciiTheme="minorHAnsi" w:eastAsiaTheme="minorEastAsia" w:hAnsiTheme="minorHAnsi" w:cstheme="minorBidi"/>
                <w:b w:val="0"/>
                <w:kern w:val="2"/>
                <w:sz w:val="24"/>
                <w:szCs w:val="24"/>
                <w:lang w:eastAsia="pl-PL"/>
                <w14:ligatures w14:val="standardContextual"/>
              </w:rPr>
              <w:tab/>
            </w:r>
            <w:r w:rsidR="009D29C7" w:rsidRPr="004A5422">
              <w:rPr>
                <w:rStyle w:val="Hipercze"/>
                <w:rFonts w:ascii="Arial" w:hAnsi="Arial" w:cs="Arial"/>
              </w:rPr>
              <w:t>Wstęp</w:t>
            </w:r>
            <w:r w:rsidR="009D29C7">
              <w:rPr>
                <w:webHidden/>
              </w:rPr>
              <w:tab/>
            </w:r>
            <w:r w:rsidR="009D29C7">
              <w:rPr>
                <w:webHidden/>
              </w:rPr>
              <w:fldChar w:fldCharType="begin"/>
            </w:r>
            <w:r w:rsidR="009D29C7">
              <w:rPr>
                <w:webHidden/>
              </w:rPr>
              <w:instrText xml:space="preserve"> PAGEREF _Toc225320879 \h </w:instrText>
            </w:r>
            <w:r w:rsidR="009D29C7">
              <w:rPr>
                <w:webHidden/>
              </w:rPr>
            </w:r>
            <w:r w:rsidR="009D29C7">
              <w:rPr>
                <w:webHidden/>
              </w:rPr>
              <w:fldChar w:fldCharType="separate"/>
            </w:r>
            <w:r w:rsidR="009D29C7">
              <w:rPr>
                <w:webHidden/>
              </w:rPr>
              <w:t>4</w:t>
            </w:r>
            <w:r w:rsidR="009D29C7">
              <w:rPr>
                <w:webHidden/>
              </w:rPr>
              <w:fldChar w:fldCharType="end"/>
            </w:r>
          </w:hyperlink>
        </w:p>
        <w:p w14:paraId="67942647" w14:textId="598B0CB9"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0" w:history="1">
            <w:r w:rsidRPr="004A5422">
              <w:rPr>
                <w:rStyle w:val="Hipercze"/>
                <w:rFonts w:ascii="Arial" w:hAnsi="Arial" w:cs="Arial"/>
              </w:rPr>
              <w:t>II.</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Struktura demograficzna powiatu</w:t>
            </w:r>
            <w:r>
              <w:rPr>
                <w:webHidden/>
              </w:rPr>
              <w:tab/>
            </w:r>
            <w:r>
              <w:rPr>
                <w:webHidden/>
              </w:rPr>
              <w:fldChar w:fldCharType="begin"/>
            </w:r>
            <w:r>
              <w:rPr>
                <w:webHidden/>
              </w:rPr>
              <w:instrText xml:space="preserve"> PAGEREF _Toc225320880 \h </w:instrText>
            </w:r>
            <w:r>
              <w:rPr>
                <w:webHidden/>
              </w:rPr>
            </w:r>
            <w:r>
              <w:rPr>
                <w:webHidden/>
              </w:rPr>
              <w:fldChar w:fldCharType="separate"/>
            </w:r>
            <w:r>
              <w:rPr>
                <w:webHidden/>
              </w:rPr>
              <w:t>6</w:t>
            </w:r>
            <w:r>
              <w:rPr>
                <w:webHidden/>
              </w:rPr>
              <w:fldChar w:fldCharType="end"/>
            </w:r>
          </w:hyperlink>
        </w:p>
        <w:p w14:paraId="398D5838" w14:textId="67D1BA99"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1" w:history="1">
            <w:r w:rsidRPr="004A5422">
              <w:rPr>
                <w:rStyle w:val="Hipercze"/>
                <w:rFonts w:ascii="Arial" w:eastAsia="Times New Roman" w:hAnsi="Arial" w:cs="Arial"/>
                <w:lang w:eastAsia="pl-PL"/>
              </w:rPr>
              <w:t>Gmina</w:t>
            </w:r>
            <w:r>
              <w:rPr>
                <w:webHidden/>
              </w:rPr>
              <w:tab/>
            </w:r>
            <w:r>
              <w:rPr>
                <w:webHidden/>
              </w:rPr>
              <w:fldChar w:fldCharType="begin"/>
            </w:r>
            <w:r>
              <w:rPr>
                <w:webHidden/>
              </w:rPr>
              <w:instrText xml:space="preserve"> PAGEREF _Toc225320881 \h </w:instrText>
            </w:r>
            <w:r>
              <w:rPr>
                <w:webHidden/>
              </w:rPr>
            </w:r>
            <w:r>
              <w:rPr>
                <w:webHidden/>
              </w:rPr>
              <w:fldChar w:fldCharType="separate"/>
            </w:r>
            <w:r>
              <w:rPr>
                <w:webHidden/>
              </w:rPr>
              <w:t>7</w:t>
            </w:r>
            <w:r>
              <w:rPr>
                <w:webHidden/>
              </w:rPr>
              <w:fldChar w:fldCharType="end"/>
            </w:r>
          </w:hyperlink>
        </w:p>
        <w:p w14:paraId="7E7E41CB" w14:textId="6C0717D4"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2" w:history="1">
            <w:r w:rsidRPr="004A5422">
              <w:rPr>
                <w:rStyle w:val="Hipercze"/>
                <w:rFonts w:ascii="Arial" w:eastAsia="Times New Roman" w:hAnsi="Arial" w:cs="Arial"/>
                <w:lang w:eastAsia="pl-PL"/>
              </w:rPr>
              <w:t>Liczba mieszkańców ogółem:</w:t>
            </w:r>
            <w:r>
              <w:rPr>
                <w:webHidden/>
              </w:rPr>
              <w:tab/>
            </w:r>
            <w:r>
              <w:rPr>
                <w:webHidden/>
              </w:rPr>
              <w:fldChar w:fldCharType="begin"/>
            </w:r>
            <w:r>
              <w:rPr>
                <w:webHidden/>
              </w:rPr>
              <w:instrText xml:space="preserve"> PAGEREF _Toc225320882 \h </w:instrText>
            </w:r>
            <w:r>
              <w:rPr>
                <w:webHidden/>
              </w:rPr>
            </w:r>
            <w:r>
              <w:rPr>
                <w:webHidden/>
              </w:rPr>
              <w:fldChar w:fldCharType="separate"/>
            </w:r>
            <w:r>
              <w:rPr>
                <w:webHidden/>
              </w:rPr>
              <w:t>7</w:t>
            </w:r>
            <w:r>
              <w:rPr>
                <w:webHidden/>
              </w:rPr>
              <w:fldChar w:fldCharType="end"/>
            </w:r>
          </w:hyperlink>
        </w:p>
        <w:p w14:paraId="4CAF06B3" w14:textId="52DB7BDA"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3" w:history="1">
            <w:r w:rsidRPr="004A5422">
              <w:rPr>
                <w:rStyle w:val="Hipercze"/>
                <w:rFonts w:ascii="Arial" w:eastAsia="Times New Roman" w:hAnsi="Arial" w:cs="Arial"/>
                <w:lang w:eastAsia="pl-PL"/>
              </w:rPr>
              <w:t>Liczba mężczyzn:</w:t>
            </w:r>
            <w:r>
              <w:rPr>
                <w:webHidden/>
              </w:rPr>
              <w:tab/>
            </w:r>
            <w:r>
              <w:rPr>
                <w:webHidden/>
              </w:rPr>
              <w:fldChar w:fldCharType="begin"/>
            </w:r>
            <w:r>
              <w:rPr>
                <w:webHidden/>
              </w:rPr>
              <w:instrText xml:space="preserve"> PAGEREF _Toc225320883 \h </w:instrText>
            </w:r>
            <w:r>
              <w:rPr>
                <w:webHidden/>
              </w:rPr>
            </w:r>
            <w:r>
              <w:rPr>
                <w:webHidden/>
              </w:rPr>
              <w:fldChar w:fldCharType="separate"/>
            </w:r>
            <w:r>
              <w:rPr>
                <w:webHidden/>
              </w:rPr>
              <w:t>7</w:t>
            </w:r>
            <w:r>
              <w:rPr>
                <w:webHidden/>
              </w:rPr>
              <w:fldChar w:fldCharType="end"/>
            </w:r>
          </w:hyperlink>
        </w:p>
        <w:p w14:paraId="71A0E7E7" w14:textId="1C8E8B61"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4" w:history="1">
            <w:r w:rsidRPr="004A5422">
              <w:rPr>
                <w:rStyle w:val="Hipercze"/>
                <w:rFonts w:ascii="Arial" w:eastAsia="Times New Roman" w:hAnsi="Arial" w:cs="Arial"/>
                <w:lang w:eastAsia="pl-PL"/>
              </w:rPr>
              <w:t>Liczba kobiet:</w:t>
            </w:r>
            <w:r>
              <w:rPr>
                <w:webHidden/>
              </w:rPr>
              <w:tab/>
            </w:r>
            <w:r>
              <w:rPr>
                <w:webHidden/>
              </w:rPr>
              <w:fldChar w:fldCharType="begin"/>
            </w:r>
            <w:r>
              <w:rPr>
                <w:webHidden/>
              </w:rPr>
              <w:instrText xml:space="preserve"> PAGEREF _Toc225320884 \h </w:instrText>
            </w:r>
            <w:r>
              <w:rPr>
                <w:webHidden/>
              </w:rPr>
            </w:r>
            <w:r>
              <w:rPr>
                <w:webHidden/>
              </w:rPr>
              <w:fldChar w:fldCharType="separate"/>
            </w:r>
            <w:r>
              <w:rPr>
                <w:webHidden/>
              </w:rPr>
              <w:t>7</w:t>
            </w:r>
            <w:r>
              <w:rPr>
                <w:webHidden/>
              </w:rPr>
              <w:fldChar w:fldCharType="end"/>
            </w:r>
          </w:hyperlink>
        </w:p>
        <w:p w14:paraId="44ED71D1" w14:textId="5F116F89"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5" w:history="1">
            <w:r w:rsidRPr="004A5422">
              <w:rPr>
                <w:rStyle w:val="Hipercze"/>
                <w:rFonts w:ascii="Arial" w:eastAsia="Times New Roman" w:hAnsi="Arial" w:cs="Arial"/>
                <w:lang w:eastAsia="pl-PL"/>
              </w:rPr>
              <w:t>% w ludności powiatu</w:t>
            </w:r>
            <w:r>
              <w:rPr>
                <w:webHidden/>
              </w:rPr>
              <w:tab/>
            </w:r>
            <w:r>
              <w:rPr>
                <w:webHidden/>
              </w:rPr>
              <w:fldChar w:fldCharType="begin"/>
            </w:r>
            <w:r>
              <w:rPr>
                <w:webHidden/>
              </w:rPr>
              <w:instrText xml:space="preserve"> PAGEREF _Toc225320885 \h </w:instrText>
            </w:r>
            <w:r>
              <w:rPr>
                <w:webHidden/>
              </w:rPr>
            </w:r>
            <w:r>
              <w:rPr>
                <w:webHidden/>
              </w:rPr>
              <w:fldChar w:fldCharType="separate"/>
            </w:r>
            <w:r>
              <w:rPr>
                <w:webHidden/>
              </w:rPr>
              <w:t>7</w:t>
            </w:r>
            <w:r>
              <w:rPr>
                <w:webHidden/>
              </w:rPr>
              <w:fldChar w:fldCharType="end"/>
            </w:r>
          </w:hyperlink>
        </w:p>
        <w:p w14:paraId="64344427" w14:textId="41899C9C"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6" w:history="1">
            <w:r w:rsidRPr="004A5422">
              <w:rPr>
                <w:rStyle w:val="Hipercze"/>
                <w:rFonts w:ascii="Arial" w:eastAsia="Times New Roman" w:hAnsi="Arial" w:cs="Arial"/>
                <w:lang w:eastAsia="pl-PL"/>
              </w:rPr>
              <w:t>Powierzchnia [km]</w:t>
            </w:r>
            <w:r>
              <w:rPr>
                <w:webHidden/>
              </w:rPr>
              <w:tab/>
            </w:r>
            <w:r>
              <w:rPr>
                <w:webHidden/>
              </w:rPr>
              <w:fldChar w:fldCharType="begin"/>
            </w:r>
            <w:r>
              <w:rPr>
                <w:webHidden/>
              </w:rPr>
              <w:instrText xml:space="preserve"> PAGEREF _Toc225320886 \h </w:instrText>
            </w:r>
            <w:r>
              <w:rPr>
                <w:webHidden/>
              </w:rPr>
            </w:r>
            <w:r>
              <w:rPr>
                <w:webHidden/>
              </w:rPr>
              <w:fldChar w:fldCharType="separate"/>
            </w:r>
            <w:r>
              <w:rPr>
                <w:webHidden/>
              </w:rPr>
              <w:t>7</w:t>
            </w:r>
            <w:r>
              <w:rPr>
                <w:webHidden/>
              </w:rPr>
              <w:fldChar w:fldCharType="end"/>
            </w:r>
          </w:hyperlink>
        </w:p>
        <w:p w14:paraId="44277538" w14:textId="46E0FAFF"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87" w:history="1">
            <w:r w:rsidRPr="004A5422">
              <w:rPr>
                <w:rStyle w:val="Hipercze"/>
                <w:rFonts w:ascii="Arial" w:hAnsi="Arial" w:cs="Arial"/>
              </w:rPr>
              <w:t>III.</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Zaburzenia psychiczne na terenie powiatu żywieckiego</w:t>
            </w:r>
            <w:r>
              <w:rPr>
                <w:webHidden/>
              </w:rPr>
              <w:tab/>
            </w:r>
            <w:r>
              <w:rPr>
                <w:webHidden/>
              </w:rPr>
              <w:fldChar w:fldCharType="begin"/>
            </w:r>
            <w:r>
              <w:rPr>
                <w:webHidden/>
              </w:rPr>
              <w:instrText xml:space="preserve"> PAGEREF _Toc225320887 \h </w:instrText>
            </w:r>
            <w:r>
              <w:rPr>
                <w:webHidden/>
              </w:rPr>
            </w:r>
            <w:r>
              <w:rPr>
                <w:webHidden/>
              </w:rPr>
              <w:fldChar w:fldCharType="separate"/>
            </w:r>
            <w:r>
              <w:rPr>
                <w:webHidden/>
              </w:rPr>
              <w:t>10</w:t>
            </w:r>
            <w:r>
              <w:rPr>
                <w:webHidden/>
              </w:rPr>
              <w:fldChar w:fldCharType="end"/>
            </w:r>
          </w:hyperlink>
        </w:p>
        <w:p w14:paraId="38C8B225" w14:textId="585BBBCF"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888" w:history="1">
            <w:r w:rsidRPr="004A5422">
              <w:rPr>
                <w:rStyle w:val="Hipercze"/>
                <w:rFonts w:ascii="Arial" w:hAnsi="Arial" w:cs="Arial"/>
                <w:noProof/>
              </w:rPr>
              <w:t>1.</w:t>
            </w:r>
            <w:r>
              <w:rPr>
                <w:rFonts w:eastAsiaTheme="minorEastAsia"/>
                <w:noProof/>
                <w:kern w:val="2"/>
                <w:sz w:val="24"/>
                <w:szCs w:val="24"/>
                <w:lang w:eastAsia="pl-PL"/>
                <w14:ligatures w14:val="standardContextual"/>
              </w:rPr>
              <w:tab/>
            </w:r>
            <w:r w:rsidRPr="004A5422">
              <w:rPr>
                <w:rStyle w:val="Hipercze"/>
                <w:rFonts w:ascii="Arial" w:hAnsi="Arial" w:cs="Arial"/>
                <w:noProof/>
              </w:rPr>
              <w:t>Ogólna analiza zasobów medycznych na terenie powiatu</w:t>
            </w:r>
            <w:r>
              <w:rPr>
                <w:noProof/>
                <w:webHidden/>
              </w:rPr>
              <w:tab/>
            </w:r>
            <w:r>
              <w:rPr>
                <w:noProof/>
                <w:webHidden/>
              </w:rPr>
              <w:fldChar w:fldCharType="begin"/>
            </w:r>
            <w:r>
              <w:rPr>
                <w:noProof/>
                <w:webHidden/>
              </w:rPr>
              <w:instrText xml:space="preserve"> PAGEREF _Toc225320888 \h </w:instrText>
            </w:r>
            <w:r>
              <w:rPr>
                <w:noProof/>
                <w:webHidden/>
              </w:rPr>
            </w:r>
            <w:r>
              <w:rPr>
                <w:noProof/>
                <w:webHidden/>
              </w:rPr>
              <w:fldChar w:fldCharType="separate"/>
            </w:r>
            <w:r>
              <w:rPr>
                <w:noProof/>
                <w:webHidden/>
              </w:rPr>
              <w:t>10</w:t>
            </w:r>
            <w:r>
              <w:rPr>
                <w:noProof/>
                <w:webHidden/>
              </w:rPr>
              <w:fldChar w:fldCharType="end"/>
            </w:r>
          </w:hyperlink>
        </w:p>
        <w:p w14:paraId="06671641" w14:textId="1A9A8DE7"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889" w:history="1">
            <w:r w:rsidRPr="004A5422">
              <w:rPr>
                <w:rStyle w:val="Hipercze"/>
                <w:rFonts w:ascii="Arial" w:hAnsi="Arial" w:cs="Arial"/>
                <w:noProof/>
              </w:rPr>
              <w:t>2.</w:t>
            </w:r>
            <w:r>
              <w:rPr>
                <w:rFonts w:eastAsiaTheme="minorEastAsia"/>
                <w:noProof/>
                <w:kern w:val="2"/>
                <w:sz w:val="24"/>
                <w:szCs w:val="24"/>
                <w:lang w:eastAsia="pl-PL"/>
                <w14:ligatures w14:val="standardContextual"/>
              </w:rPr>
              <w:tab/>
            </w:r>
            <w:r w:rsidRPr="004A5422">
              <w:rPr>
                <w:rStyle w:val="Hipercze"/>
                <w:rFonts w:ascii="Arial" w:hAnsi="Arial" w:cs="Arial"/>
                <w:noProof/>
              </w:rPr>
              <w:t>Psychiatria – dane dotyczące powiatu</w:t>
            </w:r>
            <w:r>
              <w:rPr>
                <w:noProof/>
                <w:webHidden/>
              </w:rPr>
              <w:tab/>
            </w:r>
            <w:r>
              <w:rPr>
                <w:noProof/>
                <w:webHidden/>
              </w:rPr>
              <w:fldChar w:fldCharType="begin"/>
            </w:r>
            <w:r>
              <w:rPr>
                <w:noProof/>
                <w:webHidden/>
              </w:rPr>
              <w:instrText xml:space="preserve"> PAGEREF _Toc225320889 \h </w:instrText>
            </w:r>
            <w:r>
              <w:rPr>
                <w:noProof/>
                <w:webHidden/>
              </w:rPr>
            </w:r>
            <w:r>
              <w:rPr>
                <w:noProof/>
                <w:webHidden/>
              </w:rPr>
              <w:fldChar w:fldCharType="separate"/>
            </w:r>
            <w:r>
              <w:rPr>
                <w:noProof/>
                <w:webHidden/>
              </w:rPr>
              <w:t>11</w:t>
            </w:r>
            <w:r>
              <w:rPr>
                <w:noProof/>
                <w:webHidden/>
              </w:rPr>
              <w:fldChar w:fldCharType="end"/>
            </w:r>
          </w:hyperlink>
        </w:p>
        <w:p w14:paraId="3BCD62CD" w14:textId="34731775"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890" w:history="1">
            <w:r w:rsidRPr="004A5422">
              <w:rPr>
                <w:rStyle w:val="Hipercze"/>
                <w:rFonts w:ascii="Arial" w:hAnsi="Arial" w:cs="Arial"/>
                <w:noProof/>
              </w:rPr>
              <w:t>a)</w:t>
            </w:r>
            <w:r>
              <w:rPr>
                <w:rFonts w:eastAsiaTheme="minorEastAsia"/>
                <w:noProof/>
                <w:kern w:val="2"/>
                <w:sz w:val="24"/>
                <w:szCs w:val="24"/>
                <w:lang w:eastAsia="pl-PL"/>
                <w14:ligatures w14:val="standardContextual"/>
              </w:rPr>
              <w:tab/>
            </w:r>
            <w:r w:rsidRPr="004A5422">
              <w:rPr>
                <w:rStyle w:val="Hipercze"/>
                <w:rFonts w:ascii="Arial" w:hAnsi="Arial" w:cs="Arial"/>
                <w:noProof/>
              </w:rPr>
              <w:t>Zaburzenia psychiczne na terenie powiatu żywieckiego.</w:t>
            </w:r>
            <w:r>
              <w:rPr>
                <w:noProof/>
                <w:webHidden/>
              </w:rPr>
              <w:tab/>
            </w:r>
            <w:r>
              <w:rPr>
                <w:noProof/>
                <w:webHidden/>
              </w:rPr>
              <w:fldChar w:fldCharType="begin"/>
            </w:r>
            <w:r>
              <w:rPr>
                <w:noProof/>
                <w:webHidden/>
              </w:rPr>
              <w:instrText xml:space="preserve"> PAGEREF _Toc225320890 \h </w:instrText>
            </w:r>
            <w:r>
              <w:rPr>
                <w:noProof/>
                <w:webHidden/>
              </w:rPr>
            </w:r>
            <w:r>
              <w:rPr>
                <w:noProof/>
                <w:webHidden/>
              </w:rPr>
              <w:fldChar w:fldCharType="separate"/>
            </w:r>
            <w:r>
              <w:rPr>
                <w:noProof/>
                <w:webHidden/>
              </w:rPr>
              <w:t>11</w:t>
            </w:r>
            <w:r>
              <w:rPr>
                <w:noProof/>
                <w:webHidden/>
              </w:rPr>
              <w:fldChar w:fldCharType="end"/>
            </w:r>
          </w:hyperlink>
        </w:p>
        <w:p w14:paraId="51542C3C" w14:textId="4316B809"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891" w:history="1">
            <w:r w:rsidRPr="004A5422">
              <w:rPr>
                <w:rStyle w:val="Hipercze"/>
                <w:rFonts w:ascii="Arial" w:hAnsi="Arial" w:cs="Arial"/>
                <w:noProof/>
              </w:rPr>
              <w:t>b)</w:t>
            </w:r>
            <w:r>
              <w:rPr>
                <w:rFonts w:eastAsiaTheme="minorEastAsia"/>
                <w:noProof/>
                <w:kern w:val="2"/>
                <w:sz w:val="24"/>
                <w:szCs w:val="24"/>
                <w:lang w:eastAsia="pl-PL"/>
                <w14:ligatures w14:val="standardContextual"/>
              </w:rPr>
              <w:tab/>
            </w:r>
            <w:r w:rsidRPr="004A5422">
              <w:rPr>
                <w:rStyle w:val="Hipercze"/>
                <w:rFonts w:ascii="Arial" w:hAnsi="Arial" w:cs="Arial"/>
                <w:noProof/>
              </w:rPr>
              <w:t>Zaburzenia psychiczne (bez uzależnień).</w:t>
            </w:r>
            <w:r>
              <w:rPr>
                <w:noProof/>
                <w:webHidden/>
              </w:rPr>
              <w:tab/>
            </w:r>
            <w:r>
              <w:rPr>
                <w:noProof/>
                <w:webHidden/>
              </w:rPr>
              <w:fldChar w:fldCharType="begin"/>
            </w:r>
            <w:r>
              <w:rPr>
                <w:noProof/>
                <w:webHidden/>
              </w:rPr>
              <w:instrText xml:space="preserve"> PAGEREF _Toc225320891 \h </w:instrText>
            </w:r>
            <w:r>
              <w:rPr>
                <w:noProof/>
                <w:webHidden/>
              </w:rPr>
            </w:r>
            <w:r>
              <w:rPr>
                <w:noProof/>
                <w:webHidden/>
              </w:rPr>
              <w:fldChar w:fldCharType="separate"/>
            </w:r>
            <w:r>
              <w:rPr>
                <w:noProof/>
                <w:webHidden/>
              </w:rPr>
              <w:t>19</w:t>
            </w:r>
            <w:r>
              <w:rPr>
                <w:noProof/>
                <w:webHidden/>
              </w:rPr>
              <w:fldChar w:fldCharType="end"/>
            </w:r>
          </w:hyperlink>
        </w:p>
        <w:p w14:paraId="2531EADE" w14:textId="43B6B726"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892" w:history="1">
            <w:r w:rsidRPr="004A5422">
              <w:rPr>
                <w:rStyle w:val="Hipercze"/>
                <w:rFonts w:ascii="Arial" w:hAnsi="Arial" w:cs="Arial"/>
                <w:noProof/>
              </w:rPr>
              <w:t>c)</w:t>
            </w:r>
            <w:r>
              <w:rPr>
                <w:rFonts w:eastAsiaTheme="minorEastAsia"/>
                <w:noProof/>
                <w:kern w:val="2"/>
                <w:sz w:val="24"/>
                <w:szCs w:val="24"/>
                <w:lang w:eastAsia="pl-PL"/>
                <w14:ligatures w14:val="standardContextual"/>
              </w:rPr>
              <w:tab/>
            </w:r>
            <w:r w:rsidRPr="004A5422">
              <w:rPr>
                <w:rStyle w:val="Hipercze"/>
                <w:rFonts w:ascii="Arial" w:hAnsi="Arial" w:cs="Arial"/>
                <w:noProof/>
              </w:rPr>
              <w:t>Zaburzenia psychiczne spowodowane uzależnień od alkoholu oraz od innych substancji psychoaktywnych.</w:t>
            </w:r>
            <w:r>
              <w:rPr>
                <w:noProof/>
                <w:webHidden/>
              </w:rPr>
              <w:tab/>
            </w:r>
            <w:r>
              <w:rPr>
                <w:noProof/>
                <w:webHidden/>
              </w:rPr>
              <w:fldChar w:fldCharType="begin"/>
            </w:r>
            <w:r>
              <w:rPr>
                <w:noProof/>
                <w:webHidden/>
              </w:rPr>
              <w:instrText xml:space="preserve"> PAGEREF _Toc225320892 \h </w:instrText>
            </w:r>
            <w:r>
              <w:rPr>
                <w:noProof/>
                <w:webHidden/>
              </w:rPr>
            </w:r>
            <w:r>
              <w:rPr>
                <w:noProof/>
                <w:webHidden/>
              </w:rPr>
              <w:fldChar w:fldCharType="separate"/>
            </w:r>
            <w:r>
              <w:rPr>
                <w:noProof/>
                <w:webHidden/>
              </w:rPr>
              <w:t>21</w:t>
            </w:r>
            <w:r>
              <w:rPr>
                <w:noProof/>
                <w:webHidden/>
              </w:rPr>
              <w:fldChar w:fldCharType="end"/>
            </w:r>
          </w:hyperlink>
        </w:p>
        <w:p w14:paraId="070BFDCD" w14:textId="493D2350"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893" w:history="1">
            <w:r w:rsidRPr="004A5422">
              <w:rPr>
                <w:rStyle w:val="Hipercze"/>
                <w:rFonts w:ascii="Arial" w:hAnsi="Arial" w:cs="Arial"/>
                <w:noProof/>
              </w:rPr>
              <w:t>d)</w:t>
            </w:r>
            <w:r>
              <w:rPr>
                <w:rFonts w:eastAsiaTheme="minorEastAsia"/>
                <w:noProof/>
                <w:kern w:val="2"/>
                <w:sz w:val="24"/>
                <w:szCs w:val="24"/>
                <w:lang w:eastAsia="pl-PL"/>
                <w14:ligatures w14:val="standardContextual"/>
              </w:rPr>
              <w:tab/>
            </w:r>
            <w:r w:rsidRPr="004A5422">
              <w:rPr>
                <w:rStyle w:val="Hipercze"/>
                <w:rFonts w:ascii="Arial" w:hAnsi="Arial" w:cs="Arial"/>
                <w:noProof/>
              </w:rPr>
              <w:t>Zaburzenia psychiczne spowodowane innymi uzależnieniami niż alkohol i substancje psychoaktywne.</w:t>
            </w:r>
            <w:r>
              <w:rPr>
                <w:noProof/>
                <w:webHidden/>
              </w:rPr>
              <w:tab/>
            </w:r>
            <w:r>
              <w:rPr>
                <w:noProof/>
                <w:webHidden/>
              </w:rPr>
              <w:fldChar w:fldCharType="begin"/>
            </w:r>
            <w:r>
              <w:rPr>
                <w:noProof/>
                <w:webHidden/>
              </w:rPr>
              <w:instrText xml:space="preserve"> PAGEREF _Toc225320893 \h </w:instrText>
            </w:r>
            <w:r>
              <w:rPr>
                <w:noProof/>
                <w:webHidden/>
              </w:rPr>
            </w:r>
            <w:r>
              <w:rPr>
                <w:noProof/>
                <w:webHidden/>
              </w:rPr>
              <w:fldChar w:fldCharType="separate"/>
            </w:r>
            <w:r>
              <w:rPr>
                <w:noProof/>
                <w:webHidden/>
              </w:rPr>
              <w:t>24</w:t>
            </w:r>
            <w:r>
              <w:rPr>
                <w:noProof/>
                <w:webHidden/>
              </w:rPr>
              <w:fldChar w:fldCharType="end"/>
            </w:r>
          </w:hyperlink>
        </w:p>
        <w:p w14:paraId="721448F5" w14:textId="6412C59D"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894" w:history="1">
            <w:r w:rsidRPr="004A5422">
              <w:rPr>
                <w:rStyle w:val="Hipercze"/>
                <w:rFonts w:ascii="Arial" w:hAnsi="Arial" w:cs="Arial"/>
                <w:noProof/>
              </w:rPr>
              <w:t>e)</w:t>
            </w:r>
            <w:r>
              <w:rPr>
                <w:rFonts w:eastAsiaTheme="minorEastAsia"/>
                <w:noProof/>
                <w:kern w:val="2"/>
                <w:sz w:val="24"/>
                <w:szCs w:val="24"/>
                <w:lang w:eastAsia="pl-PL"/>
                <w14:ligatures w14:val="standardContextual"/>
              </w:rPr>
              <w:tab/>
            </w:r>
            <w:r w:rsidRPr="004A5422">
              <w:rPr>
                <w:rStyle w:val="Hipercze"/>
                <w:rFonts w:ascii="Arial" w:hAnsi="Arial" w:cs="Arial"/>
                <w:noProof/>
              </w:rPr>
              <w:t>Próby samobójcze na terenie powiatu żywieckiego.</w:t>
            </w:r>
            <w:r>
              <w:rPr>
                <w:noProof/>
                <w:webHidden/>
              </w:rPr>
              <w:tab/>
            </w:r>
            <w:r>
              <w:rPr>
                <w:noProof/>
                <w:webHidden/>
              </w:rPr>
              <w:fldChar w:fldCharType="begin"/>
            </w:r>
            <w:r>
              <w:rPr>
                <w:noProof/>
                <w:webHidden/>
              </w:rPr>
              <w:instrText xml:space="preserve"> PAGEREF _Toc225320894 \h </w:instrText>
            </w:r>
            <w:r>
              <w:rPr>
                <w:noProof/>
                <w:webHidden/>
              </w:rPr>
            </w:r>
            <w:r>
              <w:rPr>
                <w:noProof/>
                <w:webHidden/>
              </w:rPr>
              <w:fldChar w:fldCharType="separate"/>
            </w:r>
            <w:r>
              <w:rPr>
                <w:noProof/>
                <w:webHidden/>
              </w:rPr>
              <w:t>28</w:t>
            </w:r>
            <w:r>
              <w:rPr>
                <w:noProof/>
                <w:webHidden/>
              </w:rPr>
              <w:fldChar w:fldCharType="end"/>
            </w:r>
          </w:hyperlink>
        </w:p>
        <w:p w14:paraId="0F3FD4A5" w14:textId="49CCADC6"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895" w:history="1">
            <w:r w:rsidRPr="004A5422">
              <w:rPr>
                <w:rStyle w:val="Hipercze"/>
                <w:rFonts w:ascii="Arial" w:hAnsi="Arial" w:cs="Arial"/>
                <w:noProof/>
              </w:rPr>
              <w:t>f)</w:t>
            </w:r>
            <w:r>
              <w:rPr>
                <w:rFonts w:eastAsiaTheme="minorEastAsia"/>
                <w:noProof/>
                <w:kern w:val="2"/>
                <w:sz w:val="24"/>
                <w:szCs w:val="24"/>
                <w:lang w:eastAsia="pl-PL"/>
                <w14:ligatures w14:val="standardContextual"/>
              </w:rPr>
              <w:tab/>
            </w:r>
            <w:r w:rsidRPr="004A5422">
              <w:rPr>
                <w:rStyle w:val="Hipercze"/>
                <w:rFonts w:ascii="Arial" w:hAnsi="Arial" w:cs="Arial"/>
                <w:noProof/>
              </w:rPr>
              <w:t>Kiedy należy udać się do psychologa bądź do psychiatry?</w:t>
            </w:r>
            <w:r>
              <w:rPr>
                <w:noProof/>
                <w:webHidden/>
              </w:rPr>
              <w:tab/>
            </w:r>
            <w:r>
              <w:rPr>
                <w:noProof/>
                <w:webHidden/>
              </w:rPr>
              <w:fldChar w:fldCharType="begin"/>
            </w:r>
            <w:r>
              <w:rPr>
                <w:noProof/>
                <w:webHidden/>
              </w:rPr>
              <w:instrText xml:space="preserve"> PAGEREF _Toc225320895 \h </w:instrText>
            </w:r>
            <w:r>
              <w:rPr>
                <w:noProof/>
                <w:webHidden/>
              </w:rPr>
            </w:r>
            <w:r>
              <w:rPr>
                <w:noProof/>
                <w:webHidden/>
              </w:rPr>
              <w:fldChar w:fldCharType="separate"/>
            </w:r>
            <w:r>
              <w:rPr>
                <w:noProof/>
                <w:webHidden/>
              </w:rPr>
              <w:t>29</w:t>
            </w:r>
            <w:r>
              <w:rPr>
                <w:noProof/>
                <w:webHidden/>
              </w:rPr>
              <w:fldChar w:fldCharType="end"/>
            </w:r>
          </w:hyperlink>
        </w:p>
        <w:p w14:paraId="1ECD7850" w14:textId="6CC6FAB5"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896" w:history="1">
            <w:r w:rsidRPr="004A5422">
              <w:rPr>
                <w:rStyle w:val="Hipercze"/>
                <w:rFonts w:ascii="Arial" w:hAnsi="Arial" w:cs="Arial"/>
              </w:rPr>
              <w:t>IV.</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Poradnie Zdrowia Psychicznego na terenie powiatu żywieckiego.</w:t>
            </w:r>
            <w:r>
              <w:rPr>
                <w:webHidden/>
              </w:rPr>
              <w:tab/>
            </w:r>
            <w:r>
              <w:rPr>
                <w:webHidden/>
              </w:rPr>
              <w:fldChar w:fldCharType="begin"/>
            </w:r>
            <w:r>
              <w:rPr>
                <w:webHidden/>
              </w:rPr>
              <w:instrText xml:space="preserve"> PAGEREF _Toc225320896 \h </w:instrText>
            </w:r>
            <w:r>
              <w:rPr>
                <w:webHidden/>
              </w:rPr>
            </w:r>
            <w:r>
              <w:rPr>
                <w:webHidden/>
              </w:rPr>
              <w:fldChar w:fldCharType="separate"/>
            </w:r>
            <w:r>
              <w:rPr>
                <w:webHidden/>
              </w:rPr>
              <w:t>30</w:t>
            </w:r>
            <w:r>
              <w:rPr>
                <w:webHidden/>
              </w:rPr>
              <w:fldChar w:fldCharType="end"/>
            </w:r>
          </w:hyperlink>
        </w:p>
        <w:p w14:paraId="4B8D5BA5" w14:textId="3E2EA396"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897" w:history="1">
            <w:r w:rsidRPr="004A5422">
              <w:rPr>
                <w:rStyle w:val="Hipercze"/>
                <w:rFonts w:ascii="Arial" w:hAnsi="Arial" w:cs="Arial"/>
                <w:noProof/>
              </w:rPr>
              <w:t>1.</w:t>
            </w:r>
            <w:r>
              <w:rPr>
                <w:rFonts w:eastAsiaTheme="minorEastAsia"/>
                <w:noProof/>
                <w:kern w:val="2"/>
                <w:sz w:val="24"/>
                <w:szCs w:val="24"/>
                <w:lang w:eastAsia="pl-PL"/>
                <w14:ligatures w14:val="standardContextual"/>
              </w:rPr>
              <w:tab/>
            </w:r>
            <w:r w:rsidRPr="004A5422">
              <w:rPr>
                <w:rStyle w:val="Hipercze"/>
                <w:rFonts w:ascii="Arial" w:hAnsi="Arial" w:cs="Arial"/>
                <w:noProof/>
              </w:rPr>
              <w:t>Beskidzkie Centrum Zdrowia Psychicznego</w:t>
            </w:r>
            <w:r>
              <w:rPr>
                <w:noProof/>
                <w:webHidden/>
              </w:rPr>
              <w:tab/>
            </w:r>
            <w:r>
              <w:rPr>
                <w:noProof/>
                <w:webHidden/>
              </w:rPr>
              <w:fldChar w:fldCharType="begin"/>
            </w:r>
            <w:r>
              <w:rPr>
                <w:noProof/>
                <w:webHidden/>
              </w:rPr>
              <w:instrText xml:space="preserve"> PAGEREF _Toc225320897 \h </w:instrText>
            </w:r>
            <w:r>
              <w:rPr>
                <w:noProof/>
                <w:webHidden/>
              </w:rPr>
            </w:r>
            <w:r>
              <w:rPr>
                <w:noProof/>
                <w:webHidden/>
              </w:rPr>
              <w:fldChar w:fldCharType="separate"/>
            </w:r>
            <w:r>
              <w:rPr>
                <w:noProof/>
                <w:webHidden/>
              </w:rPr>
              <w:t>30</w:t>
            </w:r>
            <w:r>
              <w:rPr>
                <w:noProof/>
                <w:webHidden/>
              </w:rPr>
              <w:fldChar w:fldCharType="end"/>
            </w:r>
          </w:hyperlink>
        </w:p>
        <w:p w14:paraId="0901A6D5" w14:textId="14112568"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898" w:history="1">
            <w:r w:rsidRPr="004A5422">
              <w:rPr>
                <w:rStyle w:val="Hipercze"/>
                <w:rFonts w:ascii="Arial" w:hAnsi="Arial" w:cs="Arial"/>
                <w:bCs/>
                <w:noProof/>
              </w:rPr>
              <w:t>2.</w:t>
            </w:r>
            <w:r>
              <w:rPr>
                <w:rFonts w:eastAsiaTheme="minorEastAsia"/>
                <w:noProof/>
                <w:kern w:val="2"/>
                <w:sz w:val="24"/>
                <w:szCs w:val="24"/>
                <w:lang w:eastAsia="pl-PL"/>
                <w14:ligatures w14:val="standardContextual"/>
              </w:rPr>
              <w:tab/>
            </w:r>
            <w:r w:rsidRPr="004A5422">
              <w:rPr>
                <w:rStyle w:val="Hipercze"/>
                <w:rFonts w:ascii="Arial" w:hAnsi="Arial" w:cs="Arial"/>
                <w:bCs/>
                <w:noProof/>
              </w:rPr>
              <w:t>„</w:t>
            </w:r>
            <w:r w:rsidRPr="004A5422">
              <w:rPr>
                <w:rStyle w:val="Hipercze"/>
                <w:rFonts w:ascii="Arial" w:hAnsi="Arial" w:cs="Arial"/>
                <w:noProof/>
              </w:rPr>
              <w:t>Asertywność” Niepubliczny Zakład Opieki Zdrowotnej Żywieckie Centrum Psychiatrii i Psychoterapii w Żywcu</w:t>
            </w:r>
            <w:r>
              <w:rPr>
                <w:noProof/>
                <w:webHidden/>
              </w:rPr>
              <w:tab/>
            </w:r>
            <w:r>
              <w:rPr>
                <w:noProof/>
                <w:webHidden/>
              </w:rPr>
              <w:fldChar w:fldCharType="begin"/>
            </w:r>
            <w:r>
              <w:rPr>
                <w:noProof/>
                <w:webHidden/>
              </w:rPr>
              <w:instrText xml:space="preserve"> PAGEREF _Toc225320898 \h </w:instrText>
            </w:r>
            <w:r>
              <w:rPr>
                <w:noProof/>
                <w:webHidden/>
              </w:rPr>
            </w:r>
            <w:r>
              <w:rPr>
                <w:noProof/>
                <w:webHidden/>
              </w:rPr>
              <w:fldChar w:fldCharType="separate"/>
            </w:r>
            <w:r>
              <w:rPr>
                <w:noProof/>
                <w:webHidden/>
              </w:rPr>
              <w:t>35</w:t>
            </w:r>
            <w:r>
              <w:rPr>
                <w:noProof/>
                <w:webHidden/>
              </w:rPr>
              <w:fldChar w:fldCharType="end"/>
            </w:r>
          </w:hyperlink>
        </w:p>
        <w:p w14:paraId="1F69DD59" w14:textId="2D3F1909"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899" w:history="1">
            <w:r w:rsidRPr="004A5422">
              <w:rPr>
                <w:rStyle w:val="Hipercze"/>
                <w:rFonts w:ascii="Arial" w:hAnsi="Arial" w:cs="Arial"/>
                <w:noProof/>
              </w:rPr>
              <w:t>3.</w:t>
            </w:r>
            <w:r>
              <w:rPr>
                <w:rFonts w:eastAsiaTheme="minorEastAsia"/>
                <w:noProof/>
                <w:kern w:val="2"/>
                <w:sz w:val="24"/>
                <w:szCs w:val="24"/>
                <w:lang w:eastAsia="pl-PL"/>
                <w14:ligatures w14:val="standardContextual"/>
              </w:rPr>
              <w:tab/>
            </w:r>
            <w:r w:rsidRPr="004A5422">
              <w:rPr>
                <w:rStyle w:val="Hipercze"/>
                <w:rFonts w:ascii="Arial" w:hAnsi="Arial" w:cs="Arial"/>
                <w:noProof/>
              </w:rPr>
              <w:t>Poradnie leczenia uzależnień w powiecie żywieckim</w:t>
            </w:r>
            <w:r>
              <w:rPr>
                <w:noProof/>
                <w:webHidden/>
              </w:rPr>
              <w:tab/>
            </w:r>
            <w:r>
              <w:rPr>
                <w:noProof/>
                <w:webHidden/>
              </w:rPr>
              <w:fldChar w:fldCharType="begin"/>
            </w:r>
            <w:r>
              <w:rPr>
                <w:noProof/>
                <w:webHidden/>
              </w:rPr>
              <w:instrText xml:space="preserve"> PAGEREF _Toc225320899 \h </w:instrText>
            </w:r>
            <w:r>
              <w:rPr>
                <w:noProof/>
                <w:webHidden/>
              </w:rPr>
            </w:r>
            <w:r>
              <w:rPr>
                <w:noProof/>
                <w:webHidden/>
              </w:rPr>
              <w:fldChar w:fldCharType="separate"/>
            </w:r>
            <w:r>
              <w:rPr>
                <w:noProof/>
                <w:webHidden/>
              </w:rPr>
              <w:t>38</w:t>
            </w:r>
            <w:r>
              <w:rPr>
                <w:noProof/>
                <w:webHidden/>
              </w:rPr>
              <w:fldChar w:fldCharType="end"/>
            </w:r>
          </w:hyperlink>
        </w:p>
        <w:p w14:paraId="3B5D5A00" w14:textId="4CF0B5AC"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0" w:history="1">
            <w:r w:rsidRPr="004A5422">
              <w:rPr>
                <w:rStyle w:val="Hipercze"/>
                <w:rFonts w:ascii="Arial" w:hAnsi="Arial" w:cs="Arial"/>
                <w:noProof/>
              </w:rPr>
              <w:t>4.</w:t>
            </w:r>
            <w:r>
              <w:rPr>
                <w:rFonts w:eastAsiaTheme="minorEastAsia"/>
                <w:noProof/>
                <w:kern w:val="2"/>
                <w:sz w:val="24"/>
                <w:szCs w:val="24"/>
                <w:lang w:eastAsia="pl-PL"/>
                <w14:ligatures w14:val="standardContextual"/>
              </w:rPr>
              <w:tab/>
            </w:r>
            <w:r w:rsidRPr="004A5422">
              <w:rPr>
                <w:rStyle w:val="Hipercze"/>
                <w:rFonts w:ascii="Arial" w:hAnsi="Arial" w:cs="Arial"/>
                <w:noProof/>
              </w:rPr>
              <w:t>Dane dotyczące wydawania orzeczeń o niepełnosprawności i stopniu niepełnosprawności osobom z zaburzeniami psychicznymi.</w:t>
            </w:r>
            <w:r>
              <w:rPr>
                <w:noProof/>
                <w:webHidden/>
              </w:rPr>
              <w:tab/>
            </w:r>
            <w:r>
              <w:rPr>
                <w:noProof/>
                <w:webHidden/>
              </w:rPr>
              <w:fldChar w:fldCharType="begin"/>
            </w:r>
            <w:r>
              <w:rPr>
                <w:noProof/>
                <w:webHidden/>
              </w:rPr>
              <w:instrText xml:space="preserve"> PAGEREF _Toc225320900 \h </w:instrText>
            </w:r>
            <w:r>
              <w:rPr>
                <w:noProof/>
                <w:webHidden/>
              </w:rPr>
            </w:r>
            <w:r>
              <w:rPr>
                <w:noProof/>
                <w:webHidden/>
              </w:rPr>
              <w:fldChar w:fldCharType="separate"/>
            </w:r>
            <w:r>
              <w:rPr>
                <w:noProof/>
                <w:webHidden/>
              </w:rPr>
              <w:t>39</w:t>
            </w:r>
            <w:r>
              <w:rPr>
                <w:noProof/>
                <w:webHidden/>
              </w:rPr>
              <w:fldChar w:fldCharType="end"/>
            </w:r>
          </w:hyperlink>
        </w:p>
        <w:p w14:paraId="07529476" w14:textId="5E60B4BC"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901" w:history="1">
            <w:r w:rsidRPr="004A5422">
              <w:rPr>
                <w:rStyle w:val="Hipercze"/>
                <w:rFonts w:ascii="Arial" w:hAnsi="Arial" w:cs="Arial"/>
              </w:rPr>
              <w:t>V.</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Powiatowe formy wsparcia dla osób z zaburzeniami psychicznymi</w:t>
            </w:r>
            <w:r>
              <w:rPr>
                <w:webHidden/>
              </w:rPr>
              <w:tab/>
            </w:r>
            <w:r>
              <w:rPr>
                <w:webHidden/>
              </w:rPr>
              <w:fldChar w:fldCharType="begin"/>
            </w:r>
            <w:r>
              <w:rPr>
                <w:webHidden/>
              </w:rPr>
              <w:instrText xml:space="preserve"> PAGEREF _Toc225320901 \h </w:instrText>
            </w:r>
            <w:r>
              <w:rPr>
                <w:webHidden/>
              </w:rPr>
            </w:r>
            <w:r>
              <w:rPr>
                <w:webHidden/>
              </w:rPr>
              <w:fldChar w:fldCharType="separate"/>
            </w:r>
            <w:r>
              <w:rPr>
                <w:webHidden/>
              </w:rPr>
              <w:t>44</w:t>
            </w:r>
            <w:r>
              <w:rPr>
                <w:webHidden/>
              </w:rPr>
              <w:fldChar w:fldCharType="end"/>
            </w:r>
          </w:hyperlink>
        </w:p>
        <w:p w14:paraId="061619E9" w14:textId="5E2F6A09"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2" w:history="1">
            <w:r w:rsidRPr="004A5422">
              <w:rPr>
                <w:rStyle w:val="Hipercze"/>
                <w:rFonts w:ascii="Arial" w:hAnsi="Arial" w:cs="Arial"/>
                <w:noProof/>
              </w:rPr>
              <w:t>1.</w:t>
            </w:r>
            <w:r>
              <w:rPr>
                <w:rFonts w:eastAsiaTheme="minorEastAsia"/>
                <w:noProof/>
                <w:kern w:val="2"/>
                <w:sz w:val="24"/>
                <w:szCs w:val="24"/>
                <w:lang w:eastAsia="pl-PL"/>
                <w14:ligatures w14:val="standardContextual"/>
              </w:rPr>
              <w:tab/>
            </w:r>
            <w:r w:rsidRPr="004A5422">
              <w:rPr>
                <w:rStyle w:val="Hipercze"/>
                <w:rFonts w:ascii="Arial" w:hAnsi="Arial" w:cs="Arial"/>
                <w:noProof/>
              </w:rPr>
              <w:t>Powiatowe Centrum Pomocy Rodzinie w Żywcu</w:t>
            </w:r>
            <w:r>
              <w:rPr>
                <w:noProof/>
                <w:webHidden/>
              </w:rPr>
              <w:tab/>
            </w:r>
            <w:r>
              <w:rPr>
                <w:noProof/>
                <w:webHidden/>
              </w:rPr>
              <w:fldChar w:fldCharType="begin"/>
            </w:r>
            <w:r>
              <w:rPr>
                <w:noProof/>
                <w:webHidden/>
              </w:rPr>
              <w:instrText xml:space="preserve"> PAGEREF _Toc225320902 \h </w:instrText>
            </w:r>
            <w:r>
              <w:rPr>
                <w:noProof/>
                <w:webHidden/>
              </w:rPr>
            </w:r>
            <w:r>
              <w:rPr>
                <w:noProof/>
                <w:webHidden/>
              </w:rPr>
              <w:fldChar w:fldCharType="separate"/>
            </w:r>
            <w:r>
              <w:rPr>
                <w:noProof/>
                <w:webHidden/>
              </w:rPr>
              <w:t>44</w:t>
            </w:r>
            <w:r>
              <w:rPr>
                <w:noProof/>
                <w:webHidden/>
              </w:rPr>
              <w:fldChar w:fldCharType="end"/>
            </w:r>
          </w:hyperlink>
        </w:p>
        <w:p w14:paraId="18ECA51D" w14:textId="17FF658D"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3" w:history="1">
            <w:r w:rsidRPr="004A5422">
              <w:rPr>
                <w:rStyle w:val="Hipercze"/>
                <w:rFonts w:ascii="Arial" w:hAnsi="Arial" w:cs="Arial"/>
                <w:noProof/>
              </w:rPr>
              <w:t>2.</w:t>
            </w:r>
            <w:r>
              <w:rPr>
                <w:rFonts w:eastAsiaTheme="minorEastAsia"/>
                <w:noProof/>
                <w:kern w:val="2"/>
                <w:sz w:val="24"/>
                <w:szCs w:val="24"/>
                <w:lang w:eastAsia="pl-PL"/>
                <w14:ligatures w14:val="standardContextual"/>
              </w:rPr>
              <w:tab/>
            </w:r>
            <w:r w:rsidRPr="004A5422">
              <w:rPr>
                <w:rStyle w:val="Hipercze"/>
                <w:rFonts w:ascii="Arial" w:hAnsi="Arial" w:cs="Arial"/>
                <w:noProof/>
              </w:rPr>
              <w:t>Gminne Ośrodki Pomocy Społecznej na terenie powiatu żywieckiego:</w:t>
            </w:r>
            <w:r>
              <w:rPr>
                <w:noProof/>
                <w:webHidden/>
              </w:rPr>
              <w:tab/>
            </w:r>
            <w:r>
              <w:rPr>
                <w:noProof/>
                <w:webHidden/>
              </w:rPr>
              <w:fldChar w:fldCharType="begin"/>
            </w:r>
            <w:r>
              <w:rPr>
                <w:noProof/>
                <w:webHidden/>
              </w:rPr>
              <w:instrText xml:space="preserve"> PAGEREF _Toc225320903 \h </w:instrText>
            </w:r>
            <w:r>
              <w:rPr>
                <w:noProof/>
                <w:webHidden/>
              </w:rPr>
            </w:r>
            <w:r>
              <w:rPr>
                <w:noProof/>
                <w:webHidden/>
              </w:rPr>
              <w:fldChar w:fldCharType="separate"/>
            </w:r>
            <w:r>
              <w:rPr>
                <w:noProof/>
                <w:webHidden/>
              </w:rPr>
              <w:t>46</w:t>
            </w:r>
            <w:r>
              <w:rPr>
                <w:noProof/>
                <w:webHidden/>
              </w:rPr>
              <w:fldChar w:fldCharType="end"/>
            </w:r>
          </w:hyperlink>
        </w:p>
        <w:p w14:paraId="4986F61E" w14:textId="3BF57638"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4" w:history="1">
            <w:r w:rsidRPr="004A5422">
              <w:rPr>
                <w:rStyle w:val="Hipercze"/>
                <w:rFonts w:ascii="Arial" w:hAnsi="Arial" w:cs="Arial"/>
                <w:noProof/>
              </w:rPr>
              <w:t>3.</w:t>
            </w:r>
            <w:r>
              <w:rPr>
                <w:rFonts w:eastAsiaTheme="minorEastAsia"/>
                <w:noProof/>
                <w:kern w:val="2"/>
                <w:sz w:val="24"/>
                <w:szCs w:val="24"/>
                <w:lang w:eastAsia="pl-PL"/>
                <w14:ligatures w14:val="standardContextual"/>
              </w:rPr>
              <w:tab/>
            </w:r>
            <w:r w:rsidRPr="004A5422">
              <w:rPr>
                <w:rStyle w:val="Hipercze"/>
                <w:rFonts w:ascii="Arial" w:hAnsi="Arial" w:cs="Arial"/>
                <w:noProof/>
              </w:rPr>
              <w:t>Warsztaty Terapii Zajęciowej</w:t>
            </w:r>
            <w:r>
              <w:rPr>
                <w:noProof/>
                <w:webHidden/>
              </w:rPr>
              <w:tab/>
            </w:r>
            <w:r>
              <w:rPr>
                <w:noProof/>
                <w:webHidden/>
              </w:rPr>
              <w:fldChar w:fldCharType="begin"/>
            </w:r>
            <w:r>
              <w:rPr>
                <w:noProof/>
                <w:webHidden/>
              </w:rPr>
              <w:instrText xml:space="preserve"> PAGEREF _Toc225320904 \h </w:instrText>
            </w:r>
            <w:r>
              <w:rPr>
                <w:noProof/>
                <w:webHidden/>
              </w:rPr>
            </w:r>
            <w:r>
              <w:rPr>
                <w:noProof/>
                <w:webHidden/>
              </w:rPr>
              <w:fldChar w:fldCharType="separate"/>
            </w:r>
            <w:r>
              <w:rPr>
                <w:noProof/>
                <w:webHidden/>
              </w:rPr>
              <w:t>60</w:t>
            </w:r>
            <w:r>
              <w:rPr>
                <w:noProof/>
                <w:webHidden/>
              </w:rPr>
              <w:fldChar w:fldCharType="end"/>
            </w:r>
          </w:hyperlink>
        </w:p>
        <w:p w14:paraId="599CB9A9" w14:textId="6B7E6F48"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5" w:history="1">
            <w:r w:rsidRPr="004A5422">
              <w:rPr>
                <w:rStyle w:val="Hipercze"/>
                <w:rFonts w:ascii="Arial" w:hAnsi="Arial" w:cs="Arial"/>
                <w:noProof/>
              </w:rPr>
              <w:t>3.</w:t>
            </w:r>
            <w:r>
              <w:rPr>
                <w:rFonts w:eastAsiaTheme="minorEastAsia"/>
                <w:noProof/>
                <w:kern w:val="2"/>
                <w:sz w:val="24"/>
                <w:szCs w:val="24"/>
                <w:lang w:eastAsia="pl-PL"/>
                <w14:ligatures w14:val="standardContextual"/>
              </w:rPr>
              <w:tab/>
            </w:r>
            <w:r w:rsidRPr="004A5422">
              <w:rPr>
                <w:rStyle w:val="Hipercze"/>
                <w:rFonts w:ascii="Arial" w:hAnsi="Arial" w:cs="Arial"/>
                <w:noProof/>
              </w:rPr>
              <w:t>Środowiskowe Domy Samopomocy</w:t>
            </w:r>
            <w:r>
              <w:rPr>
                <w:noProof/>
                <w:webHidden/>
              </w:rPr>
              <w:tab/>
            </w:r>
            <w:r>
              <w:rPr>
                <w:noProof/>
                <w:webHidden/>
              </w:rPr>
              <w:fldChar w:fldCharType="begin"/>
            </w:r>
            <w:r>
              <w:rPr>
                <w:noProof/>
                <w:webHidden/>
              </w:rPr>
              <w:instrText xml:space="preserve"> PAGEREF _Toc225320905 \h </w:instrText>
            </w:r>
            <w:r>
              <w:rPr>
                <w:noProof/>
                <w:webHidden/>
              </w:rPr>
            </w:r>
            <w:r>
              <w:rPr>
                <w:noProof/>
                <w:webHidden/>
              </w:rPr>
              <w:fldChar w:fldCharType="separate"/>
            </w:r>
            <w:r>
              <w:rPr>
                <w:noProof/>
                <w:webHidden/>
              </w:rPr>
              <w:t>61</w:t>
            </w:r>
            <w:r>
              <w:rPr>
                <w:noProof/>
                <w:webHidden/>
              </w:rPr>
              <w:fldChar w:fldCharType="end"/>
            </w:r>
          </w:hyperlink>
        </w:p>
        <w:p w14:paraId="6C8B5D49" w14:textId="09F3242C"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6" w:history="1">
            <w:r w:rsidRPr="004A5422">
              <w:rPr>
                <w:rStyle w:val="Hipercze"/>
                <w:rFonts w:ascii="Arial" w:hAnsi="Arial" w:cs="Arial"/>
                <w:noProof/>
              </w:rPr>
              <w:t>4.</w:t>
            </w:r>
            <w:r>
              <w:rPr>
                <w:rFonts w:eastAsiaTheme="minorEastAsia"/>
                <w:noProof/>
                <w:kern w:val="2"/>
                <w:sz w:val="24"/>
                <w:szCs w:val="24"/>
                <w:lang w:eastAsia="pl-PL"/>
                <w14:ligatures w14:val="standardContextual"/>
              </w:rPr>
              <w:tab/>
            </w:r>
            <w:r w:rsidRPr="004A5422">
              <w:rPr>
                <w:rStyle w:val="Hipercze"/>
                <w:rFonts w:ascii="Arial" w:hAnsi="Arial" w:cs="Arial"/>
                <w:noProof/>
              </w:rPr>
              <w:t>Ośrodek Interwencji Kryzysowej</w:t>
            </w:r>
            <w:r>
              <w:rPr>
                <w:noProof/>
                <w:webHidden/>
              </w:rPr>
              <w:tab/>
            </w:r>
            <w:r>
              <w:rPr>
                <w:noProof/>
                <w:webHidden/>
              </w:rPr>
              <w:fldChar w:fldCharType="begin"/>
            </w:r>
            <w:r>
              <w:rPr>
                <w:noProof/>
                <w:webHidden/>
              </w:rPr>
              <w:instrText xml:space="preserve"> PAGEREF _Toc225320906 \h </w:instrText>
            </w:r>
            <w:r>
              <w:rPr>
                <w:noProof/>
                <w:webHidden/>
              </w:rPr>
            </w:r>
            <w:r>
              <w:rPr>
                <w:noProof/>
                <w:webHidden/>
              </w:rPr>
              <w:fldChar w:fldCharType="separate"/>
            </w:r>
            <w:r>
              <w:rPr>
                <w:noProof/>
                <w:webHidden/>
              </w:rPr>
              <w:t>62</w:t>
            </w:r>
            <w:r>
              <w:rPr>
                <w:noProof/>
                <w:webHidden/>
              </w:rPr>
              <w:fldChar w:fldCharType="end"/>
            </w:r>
          </w:hyperlink>
        </w:p>
        <w:p w14:paraId="3986B201" w14:textId="7CBAF828"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7" w:history="1">
            <w:r w:rsidRPr="004A5422">
              <w:rPr>
                <w:rStyle w:val="Hipercze"/>
                <w:rFonts w:ascii="Arial" w:hAnsi="Arial" w:cs="Arial"/>
                <w:bCs/>
                <w:noProof/>
              </w:rPr>
              <w:t>5.</w:t>
            </w:r>
            <w:r>
              <w:rPr>
                <w:rFonts w:eastAsiaTheme="minorEastAsia"/>
                <w:noProof/>
                <w:kern w:val="2"/>
                <w:sz w:val="24"/>
                <w:szCs w:val="24"/>
                <w:lang w:eastAsia="pl-PL"/>
                <w14:ligatures w14:val="standardContextual"/>
              </w:rPr>
              <w:tab/>
            </w:r>
            <w:r w:rsidRPr="004A5422">
              <w:rPr>
                <w:rStyle w:val="Hipercze"/>
                <w:rFonts w:ascii="Arial" w:hAnsi="Arial" w:cs="Arial"/>
                <w:bCs/>
                <w:noProof/>
              </w:rPr>
              <w:t>Centra Integracji Społecznej na terenie powiatu żywieckiego</w:t>
            </w:r>
            <w:r>
              <w:rPr>
                <w:noProof/>
                <w:webHidden/>
              </w:rPr>
              <w:tab/>
            </w:r>
            <w:r>
              <w:rPr>
                <w:noProof/>
                <w:webHidden/>
              </w:rPr>
              <w:fldChar w:fldCharType="begin"/>
            </w:r>
            <w:r>
              <w:rPr>
                <w:noProof/>
                <w:webHidden/>
              </w:rPr>
              <w:instrText xml:space="preserve"> PAGEREF _Toc225320907 \h </w:instrText>
            </w:r>
            <w:r>
              <w:rPr>
                <w:noProof/>
                <w:webHidden/>
              </w:rPr>
            </w:r>
            <w:r>
              <w:rPr>
                <w:noProof/>
                <w:webHidden/>
              </w:rPr>
              <w:fldChar w:fldCharType="separate"/>
            </w:r>
            <w:r>
              <w:rPr>
                <w:noProof/>
                <w:webHidden/>
              </w:rPr>
              <w:t>63</w:t>
            </w:r>
            <w:r>
              <w:rPr>
                <w:noProof/>
                <w:webHidden/>
              </w:rPr>
              <w:fldChar w:fldCharType="end"/>
            </w:r>
          </w:hyperlink>
        </w:p>
        <w:p w14:paraId="7F67AD32" w14:textId="3FFBDAD3"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08" w:history="1">
            <w:r w:rsidRPr="004A5422">
              <w:rPr>
                <w:rStyle w:val="Hipercze"/>
                <w:rFonts w:ascii="Arial" w:hAnsi="Arial" w:cs="Arial"/>
                <w:noProof/>
              </w:rPr>
              <w:t>6.</w:t>
            </w:r>
            <w:r>
              <w:rPr>
                <w:rFonts w:eastAsiaTheme="minorEastAsia"/>
                <w:noProof/>
                <w:kern w:val="2"/>
                <w:sz w:val="24"/>
                <w:szCs w:val="24"/>
                <w:lang w:eastAsia="pl-PL"/>
                <w14:ligatures w14:val="standardContextual"/>
              </w:rPr>
              <w:tab/>
            </w:r>
            <w:r w:rsidRPr="004A5422">
              <w:rPr>
                <w:rStyle w:val="Hipercze"/>
                <w:rFonts w:ascii="Arial" w:hAnsi="Arial" w:cs="Arial"/>
                <w:noProof/>
              </w:rPr>
              <w:t>Kluby Integracji Społecznej</w:t>
            </w:r>
            <w:r>
              <w:rPr>
                <w:noProof/>
                <w:webHidden/>
              </w:rPr>
              <w:tab/>
            </w:r>
            <w:r>
              <w:rPr>
                <w:noProof/>
                <w:webHidden/>
              </w:rPr>
              <w:fldChar w:fldCharType="begin"/>
            </w:r>
            <w:r>
              <w:rPr>
                <w:noProof/>
                <w:webHidden/>
              </w:rPr>
              <w:instrText xml:space="preserve"> PAGEREF _Toc225320908 \h </w:instrText>
            </w:r>
            <w:r>
              <w:rPr>
                <w:noProof/>
                <w:webHidden/>
              </w:rPr>
            </w:r>
            <w:r>
              <w:rPr>
                <w:noProof/>
                <w:webHidden/>
              </w:rPr>
              <w:fldChar w:fldCharType="separate"/>
            </w:r>
            <w:r>
              <w:rPr>
                <w:noProof/>
                <w:webHidden/>
              </w:rPr>
              <w:t>64</w:t>
            </w:r>
            <w:r>
              <w:rPr>
                <w:noProof/>
                <w:webHidden/>
              </w:rPr>
              <w:fldChar w:fldCharType="end"/>
            </w:r>
          </w:hyperlink>
        </w:p>
        <w:p w14:paraId="476C5964" w14:textId="654366E7"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909" w:history="1">
            <w:r w:rsidRPr="004A5422">
              <w:rPr>
                <w:rStyle w:val="Hipercze"/>
                <w:rFonts w:ascii="Arial" w:hAnsi="Arial" w:cs="Arial"/>
              </w:rPr>
              <w:t>VI.</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Wsparcie dla dzieci i młodzieży</w:t>
            </w:r>
            <w:r>
              <w:rPr>
                <w:webHidden/>
              </w:rPr>
              <w:tab/>
            </w:r>
            <w:r>
              <w:rPr>
                <w:webHidden/>
              </w:rPr>
              <w:fldChar w:fldCharType="begin"/>
            </w:r>
            <w:r>
              <w:rPr>
                <w:webHidden/>
              </w:rPr>
              <w:instrText xml:space="preserve"> PAGEREF _Toc225320909 \h </w:instrText>
            </w:r>
            <w:r>
              <w:rPr>
                <w:webHidden/>
              </w:rPr>
            </w:r>
            <w:r>
              <w:rPr>
                <w:webHidden/>
              </w:rPr>
              <w:fldChar w:fldCharType="separate"/>
            </w:r>
            <w:r>
              <w:rPr>
                <w:webHidden/>
              </w:rPr>
              <w:t>65</w:t>
            </w:r>
            <w:r>
              <w:rPr>
                <w:webHidden/>
              </w:rPr>
              <w:fldChar w:fldCharType="end"/>
            </w:r>
          </w:hyperlink>
        </w:p>
        <w:p w14:paraId="22AE1F7B" w14:textId="681CB4AF"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10" w:history="1">
            <w:r w:rsidRPr="004A5422">
              <w:rPr>
                <w:rStyle w:val="Hipercze"/>
                <w:rFonts w:ascii="Arial" w:hAnsi="Arial" w:cs="Arial"/>
                <w:noProof/>
              </w:rPr>
              <w:t>1.</w:t>
            </w:r>
            <w:r>
              <w:rPr>
                <w:rFonts w:eastAsiaTheme="minorEastAsia"/>
                <w:noProof/>
                <w:kern w:val="2"/>
                <w:sz w:val="24"/>
                <w:szCs w:val="24"/>
                <w:lang w:eastAsia="pl-PL"/>
                <w14:ligatures w14:val="standardContextual"/>
              </w:rPr>
              <w:tab/>
            </w:r>
            <w:r w:rsidRPr="004A5422">
              <w:rPr>
                <w:rStyle w:val="Hipercze"/>
                <w:rFonts w:ascii="Arial" w:hAnsi="Arial" w:cs="Arial"/>
                <w:noProof/>
              </w:rPr>
              <w:t>Poradnie Psychologiczno – Pedagogiczne:</w:t>
            </w:r>
            <w:r>
              <w:rPr>
                <w:noProof/>
                <w:webHidden/>
              </w:rPr>
              <w:tab/>
            </w:r>
            <w:r>
              <w:rPr>
                <w:noProof/>
                <w:webHidden/>
              </w:rPr>
              <w:fldChar w:fldCharType="begin"/>
            </w:r>
            <w:r>
              <w:rPr>
                <w:noProof/>
                <w:webHidden/>
              </w:rPr>
              <w:instrText xml:space="preserve"> PAGEREF _Toc225320910 \h </w:instrText>
            </w:r>
            <w:r>
              <w:rPr>
                <w:noProof/>
                <w:webHidden/>
              </w:rPr>
            </w:r>
            <w:r>
              <w:rPr>
                <w:noProof/>
                <w:webHidden/>
              </w:rPr>
              <w:fldChar w:fldCharType="separate"/>
            </w:r>
            <w:r>
              <w:rPr>
                <w:noProof/>
                <w:webHidden/>
              </w:rPr>
              <w:t>65</w:t>
            </w:r>
            <w:r>
              <w:rPr>
                <w:noProof/>
                <w:webHidden/>
              </w:rPr>
              <w:fldChar w:fldCharType="end"/>
            </w:r>
          </w:hyperlink>
        </w:p>
        <w:p w14:paraId="0CFA7679" w14:textId="06730B4A"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11" w:history="1">
            <w:r w:rsidRPr="004A5422">
              <w:rPr>
                <w:rStyle w:val="Hipercze"/>
                <w:rFonts w:ascii="Arial" w:hAnsi="Arial" w:cs="Arial"/>
                <w:noProof/>
              </w:rPr>
              <w:t>2.</w:t>
            </w:r>
            <w:r>
              <w:rPr>
                <w:rFonts w:eastAsiaTheme="minorEastAsia"/>
                <w:noProof/>
                <w:kern w:val="2"/>
                <w:sz w:val="24"/>
                <w:szCs w:val="24"/>
                <w:lang w:eastAsia="pl-PL"/>
                <w14:ligatures w14:val="standardContextual"/>
              </w:rPr>
              <w:tab/>
            </w:r>
            <w:r w:rsidRPr="004A5422">
              <w:rPr>
                <w:rStyle w:val="Hipercze"/>
                <w:rFonts w:ascii="Arial" w:hAnsi="Arial" w:cs="Arial"/>
                <w:noProof/>
              </w:rPr>
              <w:t>Poradnia Psychologiczna dla Dzieci i Młodzieży</w:t>
            </w:r>
            <w:r>
              <w:rPr>
                <w:noProof/>
                <w:webHidden/>
              </w:rPr>
              <w:tab/>
            </w:r>
            <w:r>
              <w:rPr>
                <w:noProof/>
                <w:webHidden/>
              </w:rPr>
              <w:fldChar w:fldCharType="begin"/>
            </w:r>
            <w:r>
              <w:rPr>
                <w:noProof/>
                <w:webHidden/>
              </w:rPr>
              <w:instrText xml:space="preserve"> PAGEREF _Toc225320911 \h </w:instrText>
            </w:r>
            <w:r>
              <w:rPr>
                <w:noProof/>
                <w:webHidden/>
              </w:rPr>
            </w:r>
            <w:r>
              <w:rPr>
                <w:noProof/>
                <w:webHidden/>
              </w:rPr>
              <w:fldChar w:fldCharType="separate"/>
            </w:r>
            <w:r>
              <w:rPr>
                <w:noProof/>
                <w:webHidden/>
              </w:rPr>
              <w:t>73</w:t>
            </w:r>
            <w:r>
              <w:rPr>
                <w:noProof/>
                <w:webHidden/>
              </w:rPr>
              <w:fldChar w:fldCharType="end"/>
            </w:r>
          </w:hyperlink>
        </w:p>
        <w:p w14:paraId="7F9FA9B0" w14:textId="2CD4DB20"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12" w:history="1">
            <w:r w:rsidRPr="004A5422">
              <w:rPr>
                <w:rStyle w:val="Hipercze"/>
                <w:rFonts w:ascii="Arial" w:hAnsi="Arial" w:cs="Arial"/>
                <w:noProof/>
              </w:rPr>
              <w:t>3.</w:t>
            </w:r>
            <w:r>
              <w:rPr>
                <w:rFonts w:eastAsiaTheme="minorEastAsia"/>
                <w:noProof/>
                <w:kern w:val="2"/>
                <w:sz w:val="24"/>
                <w:szCs w:val="24"/>
                <w:lang w:eastAsia="pl-PL"/>
                <w14:ligatures w14:val="standardContextual"/>
              </w:rPr>
              <w:tab/>
            </w:r>
            <w:r w:rsidRPr="004A5422">
              <w:rPr>
                <w:rStyle w:val="Hipercze"/>
                <w:rFonts w:ascii="Arial" w:hAnsi="Arial" w:cs="Arial"/>
                <w:noProof/>
              </w:rPr>
              <w:t>Żywiecka Fundacja Rozwoju</w:t>
            </w:r>
            <w:r>
              <w:rPr>
                <w:noProof/>
                <w:webHidden/>
              </w:rPr>
              <w:tab/>
            </w:r>
            <w:r>
              <w:rPr>
                <w:noProof/>
                <w:webHidden/>
              </w:rPr>
              <w:fldChar w:fldCharType="begin"/>
            </w:r>
            <w:r>
              <w:rPr>
                <w:noProof/>
                <w:webHidden/>
              </w:rPr>
              <w:instrText xml:space="preserve"> PAGEREF _Toc225320912 \h </w:instrText>
            </w:r>
            <w:r>
              <w:rPr>
                <w:noProof/>
                <w:webHidden/>
              </w:rPr>
            </w:r>
            <w:r>
              <w:rPr>
                <w:noProof/>
                <w:webHidden/>
              </w:rPr>
              <w:fldChar w:fldCharType="separate"/>
            </w:r>
            <w:r>
              <w:rPr>
                <w:noProof/>
                <w:webHidden/>
              </w:rPr>
              <w:t>74</w:t>
            </w:r>
            <w:r>
              <w:rPr>
                <w:noProof/>
                <w:webHidden/>
              </w:rPr>
              <w:fldChar w:fldCharType="end"/>
            </w:r>
          </w:hyperlink>
        </w:p>
        <w:p w14:paraId="2B3DCBCF" w14:textId="499B9005"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913" w:history="1">
            <w:r w:rsidRPr="004A5422">
              <w:rPr>
                <w:rStyle w:val="Hipercze"/>
                <w:rFonts w:ascii="Arial" w:hAnsi="Arial" w:cs="Arial"/>
              </w:rPr>
              <w:t>VII.</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Edukacja dzieci i młodzieży</w:t>
            </w:r>
            <w:r>
              <w:rPr>
                <w:webHidden/>
              </w:rPr>
              <w:tab/>
            </w:r>
            <w:r>
              <w:rPr>
                <w:webHidden/>
              </w:rPr>
              <w:fldChar w:fldCharType="begin"/>
            </w:r>
            <w:r>
              <w:rPr>
                <w:webHidden/>
              </w:rPr>
              <w:instrText xml:space="preserve"> PAGEREF _Toc225320913 \h </w:instrText>
            </w:r>
            <w:r>
              <w:rPr>
                <w:webHidden/>
              </w:rPr>
            </w:r>
            <w:r>
              <w:rPr>
                <w:webHidden/>
              </w:rPr>
              <w:fldChar w:fldCharType="separate"/>
            </w:r>
            <w:r>
              <w:rPr>
                <w:webHidden/>
              </w:rPr>
              <w:t>76</w:t>
            </w:r>
            <w:r>
              <w:rPr>
                <w:webHidden/>
              </w:rPr>
              <w:fldChar w:fldCharType="end"/>
            </w:r>
          </w:hyperlink>
        </w:p>
        <w:p w14:paraId="7CC09C3D" w14:textId="07382F9B"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14" w:history="1">
            <w:r w:rsidRPr="004A5422">
              <w:rPr>
                <w:rStyle w:val="Hipercze"/>
                <w:rFonts w:ascii="Arial" w:hAnsi="Arial" w:cs="Arial"/>
                <w:noProof/>
              </w:rPr>
              <w:t>1.</w:t>
            </w:r>
            <w:r>
              <w:rPr>
                <w:rFonts w:eastAsiaTheme="minorEastAsia"/>
                <w:noProof/>
                <w:kern w:val="2"/>
                <w:sz w:val="24"/>
                <w:szCs w:val="24"/>
                <w:lang w:eastAsia="pl-PL"/>
                <w14:ligatures w14:val="standardContextual"/>
              </w:rPr>
              <w:tab/>
            </w:r>
            <w:r w:rsidRPr="004A5422">
              <w:rPr>
                <w:rStyle w:val="Hipercze"/>
                <w:rFonts w:ascii="Arial" w:hAnsi="Arial" w:cs="Arial"/>
                <w:noProof/>
              </w:rPr>
              <w:t>Specjalny Ośrodek Szkolno-Wychowawczy w Żywcu:</w:t>
            </w:r>
            <w:r>
              <w:rPr>
                <w:noProof/>
                <w:webHidden/>
              </w:rPr>
              <w:tab/>
            </w:r>
            <w:r>
              <w:rPr>
                <w:noProof/>
                <w:webHidden/>
              </w:rPr>
              <w:fldChar w:fldCharType="begin"/>
            </w:r>
            <w:r>
              <w:rPr>
                <w:noProof/>
                <w:webHidden/>
              </w:rPr>
              <w:instrText xml:space="preserve"> PAGEREF _Toc225320914 \h </w:instrText>
            </w:r>
            <w:r>
              <w:rPr>
                <w:noProof/>
                <w:webHidden/>
              </w:rPr>
            </w:r>
            <w:r>
              <w:rPr>
                <w:noProof/>
                <w:webHidden/>
              </w:rPr>
              <w:fldChar w:fldCharType="separate"/>
            </w:r>
            <w:r>
              <w:rPr>
                <w:noProof/>
                <w:webHidden/>
              </w:rPr>
              <w:t>76</w:t>
            </w:r>
            <w:r>
              <w:rPr>
                <w:noProof/>
                <w:webHidden/>
              </w:rPr>
              <w:fldChar w:fldCharType="end"/>
            </w:r>
          </w:hyperlink>
        </w:p>
        <w:p w14:paraId="0436BA6A" w14:textId="027DF8F9"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15" w:history="1">
            <w:r w:rsidRPr="004A5422">
              <w:rPr>
                <w:rStyle w:val="Hipercze"/>
                <w:rFonts w:ascii="Arial" w:hAnsi="Arial" w:cs="Arial"/>
                <w:noProof/>
              </w:rPr>
              <w:t>2.</w:t>
            </w:r>
            <w:r>
              <w:rPr>
                <w:rFonts w:eastAsiaTheme="minorEastAsia"/>
                <w:noProof/>
                <w:kern w:val="2"/>
                <w:sz w:val="24"/>
                <w:szCs w:val="24"/>
                <w:lang w:eastAsia="pl-PL"/>
                <w14:ligatures w14:val="standardContextual"/>
              </w:rPr>
              <w:tab/>
            </w:r>
            <w:r w:rsidRPr="004A5422">
              <w:rPr>
                <w:rStyle w:val="Hipercze"/>
                <w:rFonts w:ascii="Arial" w:hAnsi="Arial" w:cs="Arial"/>
                <w:noProof/>
              </w:rPr>
              <w:t>Placówki Rehabilitacyjno–Edukacyjne</w:t>
            </w:r>
            <w:r>
              <w:rPr>
                <w:noProof/>
                <w:webHidden/>
              </w:rPr>
              <w:tab/>
            </w:r>
            <w:r>
              <w:rPr>
                <w:noProof/>
                <w:webHidden/>
              </w:rPr>
              <w:fldChar w:fldCharType="begin"/>
            </w:r>
            <w:r>
              <w:rPr>
                <w:noProof/>
                <w:webHidden/>
              </w:rPr>
              <w:instrText xml:space="preserve"> PAGEREF _Toc225320915 \h </w:instrText>
            </w:r>
            <w:r>
              <w:rPr>
                <w:noProof/>
                <w:webHidden/>
              </w:rPr>
            </w:r>
            <w:r>
              <w:rPr>
                <w:noProof/>
                <w:webHidden/>
              </w:rPr>
              <w:fldChar w:fldCharType="separate"/>
            </w:r>
            <w:r>
              <w:rPr>
                <w:noProof/>
                <w:webHidden/>
              </w:rPr>
              <w:t>78</w:t>
            </w:r>
            <w:r>
              <w:rPr>
                <w:noProof/>
                <w:webHidden/>
              </w:rPr>
              <w:fldChar w:fldCharType="end"/>
            </w:r>
          </w:hyperlink>
        </w:p>
        <w:p w14:paraId="429A1780" w14:textId="65043A8D"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916" w:history="1">
            <w:r w:rsidRPr="004A5422">
              <w:rPr>
                <w:rStyle w:val="Hipercze"/>
                <w:rFonts w:ascii="Arial" w:hAnsi="Arial" w:cs="Arial"/>
                <w:noProof/>
              </w:rPr>
              <w:t>a)</w:t>
            </w:r>
            <w:r>
              <w:rPr>
                <w:rFonts w:eastAsiaTheme="minorEastAsia"/>
                <w:noProof/>
                <w:kern w:val="2"/>
                <w:sz w:val="24"/>
                <w:szCs w:val="24"/>
                <w:lang w:eastAsia="pl-PL"/>
                <w14:ligatures w14:val="standardContextual"/>
              </w:rPr>
              <w:tab/>
            </w:r>
            <w:r w:rsidRPr="004A5422">
              <w:rPr>
                <w:rStyle w:val="Hipercze"/>
                <w:rFonts w:ascii="Arial" w:hAnsi="Arial" w:cs="Arial"/>
                <w:noProof/>
              </w:rPr>
              <w:t>Centrum Rehabilitacyjno-Edukacyjne dla Dzieci w Żywcu</w:t>
            </w:r>
            <w:r>
              <w:rPr>
                <w:noProof/>
                <w:webHidden/>
              </w:rPr>
              <w:tab/>
            </w:r>
            <w:r>
              <w:rPr>
                <w:noProof/>
                <w:webHidden/>
              </w:rPr>
              <w:fldChar w:fldCharType="begin"/>
            </w:r>
            <w:r>
              <w:rPr>
                <w:noProof/>
                <w:webHidden/>
              </w:rPr>
              <w:instrText xml:space="preserve"> PAGEREF _Toc225320916 \h </w:instrText>
            </w:r>
            <w:r>
              <w:rPr>
                <w:noProof/>
                <w:webHidden/>
              </w:rPr>
            </w:r>
            <w:r>
              <w:rPr>
                <w:noProof/>
                <w:webHidden/>
              </w:rPr>
              <w:fldChar w:fldCharType="separate"/>
            </w:r>
            <w:r>
              <w:rPr>
                <w:noProof/>
                <w:webHidden/>
              </w:rPr>
              <w:t>78</w:t>
            </w:r>
            <w:r>
              <w:rPr>
                <w:noProof/>
                <w:webHidden/>
              </w:rPr>
              <w:fldChar w:fldCharType="end"/>
            </w:r>
          </w:hyperlink>
        </w:p>
        <w:p w14:paraId="2C845CAC" w14:textId="376B095F" w:rsidR="009D29C7" w:rsidRDefault="009D29C7">
          <w:pPr>
            <w:pStyle w:val="Spistreci3"/>
            <w:tabs>
              <w:tab w:val="left" w:pos="960"/>
              <w:tab w:val="right" w:leader="dot" w:pos="9062"/>
            </w:tabs>
            <w:rPr>
              <w:rFonts w:eastAsiaTheme="minorEastAsia"/>
              <w:noProof/>
              <w:kern w:val="2"/>
              <w:sz w:val="24"/>
              <w:szCs w:val="24"/>
              <w:lang w:eastAsia="pl-PL"/>
              <w14:ligatures w14:val="standardContextual"/>
            </w:rPr>
          </w:pPr>
          <w:hyperlink w:anchor="_Toc225320917" w:history="1">
            <w:r w:rsidRPr="004A5422">
              <w:rPr>
                <w:rStyle w:val="Hipercze"/>
                <w:rFonts w:ascii="Arial" w:hAnsi="Arial" w:cs="Arial"/>
                <w:noProof/>
              </w:rPr>
              <w:t>b)</w:t>
            </w:r>
            <w:r>
              <w:rPr>
                <w:rFonts w:eastAsiaTheme="minorEastAsia"/>
                <w:noProof/>
                <w:kern w:val="2"/>
                <w:sz w:val="24"/>
                <w:szCs w:val="24"/>
                <w:lang w:eastAsia="pl-PL"/>
                <w14:ligatures w14:val="standardContextual"/>
              </w:rPr>
              <w:tab/>
            </w:r>
            <w:r w:rsidRPr="004A5422">
              <w:rPr>
                <w:rStyle w:val="Hipercze"/>
                <w:rFonts w:ascii="Arial" w:hAnsi="Arial" w:cs="Arial"/>
                <w:noProof/>
              </w:rPr>
              <w:t>Ośrodek Rehabilitacyjno-Edukacyjno-Wychowawczy „Promyk” w Milówce</w:t>
            </w:r>
            <w:r>
              <w:rPr>
                <w:noProof/>
                <w:webHidden/>
              </w:rPr>
              <w:tab/>
            </w:r>
            <w:r>
              <w:rPr>
                <w:noProof/>
                <w:webHidden/>
              </w:rPr>
              <w:fldChar w:fldCharType="begin"/>
            </w:r>
            <w:r>
              <w:rPr>
                <w:noProof/>
                <w:webHidden/>
              </w:rPr>
              <w:instrText xml:space="preserve"> PAGEREF _Toc225320917 \h </w:instrText>
            </w:r>
            <w:r>
              <w:rPr>
                <w:noProof/>
                <w:webHidden/>
              </w:rPr>
            </w:r>
            <w:r>
              <w:rPr>
                <w:noProof/>
                <w:webHidden/>
              </w:rPr>
              <w:fldChar w:fldCharType="separate"/>
            </w:r>
            <w:r>
              <w:rPr>
                <w:noProof/>
                <w:webHidden/>
              </w:rPr>
              <w:t>80</w:t>
            </w:r>
            <w:r>
              <w:rPr>
                <w:noProof/>
                <w:webHidden/>
              </w:rPr>
              <w:fldChar w:fldCharType="end"/>
            </w:r>
          </w:hyperlink>
        </w:p>
        <w:p w14:paraId="6CE3FDC9" w14:textId="395D17F0"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918" w:history="1">
            <w:r w:rsidRPr="004A5422">
              <w:rPr>
                <w:rStyle w:val="Hipercze"/>
                <w:rFonts w:ascii="Arial" w:hAnsi="Arial" w:cs="Arial"/>
              </w:rPr>
              <w:t>VIII.</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Aktywizacja zawodowa osób z zaburzeniami psychicznymi</w:t>
            </w:r>
            <w:r>
              <w:rPr>
                <w:webHidden/>
              </w:rPr>
              <w:tab/>
            </w:r>
            <w:r>
              <w:rPr>
                <w:webHidden/>
              </w:rPr>
              <w:fldChar w:fldCharType="begin"/>
            </w:r>
            <w:r>
              <w:rPr>
                <w:webHidden/>
              </w:rPr>
              <w:instrText xml:space="preserve"> PAGEREF _Toc225320918 \h </w:instrText>
            </w:r>
            <w:r>
              <w:rPr>
                <w:webHidden/>
              </w:rPr>
            </w:r>
            <w:r>
              <w:rPr>
                <w:webHidden/>
              </w:rPr>
              <w:fldChar w:fldCharType="separate"/>
            </w:r>
            <w:r>
              <w:rPr>
                <w:webHidden/>
              </w:rPr>
              <w:t>81</w:t>
            </w:r>
            <w:r>
              <w:rPr>
                <w:webHidden/>
              </w:rPr>
              <w:fldChar w:fldCharType="end"/>
            </w:r>
          </w:hyperlink>
        </w:p>
        <w:p w14:paraId="018BF6EB" w14:textId="24DF7CE0"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919" w:history="1">
            <w:r w:rsidRPr="004A5422">
              <w:rPr>
                <w:rStyle w:val="Hipercze"/>
                <w:rFonts w:ascii="Arial" w:hAnsi="Arial" w:cs="Arial"/>
              </w:rPr>
              <w:t>IX.</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Analiza dostępności świadczeń, leczenia oraz opieki dla osób z zaburzeniami psychicznymi na terenie powiatu żywieckiego</w:t>
            </w:r>
            <w:r>
              <w:rPr>
                <w:webHidden/>
              </w:rPr>
              <w:tab/>
            </w:r>
            <w:r>
              <w:rPr>
                <w:webHidden/>
              </w:rPr>
              <w:fldChar w:fldCharType="begin"/>
            </w:r>
            <w:r>
              <w:rPr>
                <w:webHidden/>
              </w:rPr>
              <w:instrText xml:space="preserve"> PAGEREF _Toc225320919 \h </w:instrText>
            </w:r>
            <w:r>
              <w:rPr>
                <w:webHidden/>
              </w:rPr>
            </w:r>
            <w:r>
              <w:rPr>
                <w:webHidden/>
              </w:rPr>
              <w:fldChar w:fldCharType="separate"/>
            </w:r>
            <w:r>
              <w:rPr>
                <w:webHidden/>
              </w:rPr>
              <w:t>82</w:t>
            </w:r>
            <w:r>
              <w:rPr>
                <w:webHidden/>
              </w:rPr>
              <w:fldChar w:fldCharType="end"/>
            </w:r>
          </w:hyperlink>
        </w:p>
        <w:p w14:paraId="718C4240" w14:textId="53909965"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20" w:history="1">
            <w:r w:rsidRPr="004A5422">
              <w:rPr>
                <w:rStyle w:val="Hipercze"/>
                <w:rFonts w:ascii="Arial" w:hAnsi="Arial" w:cs="Arial"/>
                <w:noProof/>
              </w:rPr>
              <w:t>1.</w:t>
            </w:r>
            <w:r>
              <w:rPr>
                <w:rFonts w:eastAsiaTheme="minorEastAsia"/>
                <w:noProof/>
                <w:kern w:val="2"/>
                <w:sz w:val="24"/>
                <w:szCs w:val="24"/>
                <w:lang w:eastAsia="pl-PL"/>
                <w14:ligatures w14:val="standardContextual"/>
              </w:rPr>
              <w:tab/>
            </w:r>
            <w:r w:rsidRPr="004A5422">
              <w:rPr>
                <w:rStyle w:val="Hipercze"/>
                <w:rFonts w:ascii="Arial" w:hAnsi="Arial" w:cs="Arial"/>
                <w:noProof/>
              </w:rPr>
              <w:t>Analiza –wsparcie psychologiczne i psychiatryczne na terenie Powiatu Żywieckiego z punktu widzenia mieszkańca na podstawie przeprowadzonej anonimowej Ankiety wśród pełnoletnich mieszkańców powiatu Żywieckiego</w:t>
            </w:r>
            <w:r>
              <w:rPr>
                <w:noProof/>
                <w:webHidden/>
              </w:rPr>
              <w:tab/>
            </w:r>
            <w:r>
              <w:rPr>
                <w:noProof/>
                <w:webHidden/>
              </w:rPr>
              <w:fldChar w:fldCharType="begin"/>
            </w:r>
            <w:r>
              <w:rPr>
                <w:noProof/>
                <w:webHidden/>
              </w:rPr>
              <w:instrText xml:space="preserve"> PAGEREF _Toc225320920 \h </w:instrText>
            </w:r>
            <w:r>
              <w:rPr>
                <w:noProof/>
                <w:webHidden/>
              </w:rPr>
            </w:r>
            <w:r>
              <w:rPr>
                <w:noProof/>
                <w:webHidden/>
              </w:rPr>
              <w:fldChar w:fldCharType="separate"/>
            </w:r>
            <w:r>
              <w:rPr>
                <w:noProof/>
                <w:webHidden/>
              </w:rPr>
              <w:t>82</w:t>
            </w:r>
            <w:r>
              <w:rPr>
                <w:noProof/>
                <w:webHidden/>
              </w:rPr>
              <w:fldChar w:fldCharType="end"/>
            </w:r>
          </w:hyperlink>
        </w:p>
        <w:p w14:paraId="2CD689E3" w14:textId="2189D090"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21" w:history="1">
            <w:r w:rsidRPr="004A5422">
              <w:rPr>
                <w:rStyle w:val="Hipercze"/>
                <w:rFonts w:ascii="Arial" w:hAnsi="Arial" w:cs="Arial"/>
                <w:noProof/>
              </w:rPr>
              <w:t>2.</w:t>
            </w:r>
            <w:r>
              <w:rPr>
                <w:rFonts w:eastAsiaTheme="minorEastAsia"/>
                <w:noProof/>
                <w:kern w:val="2"/>
                <w:sz w:val="24"/>
                <w:szCs w:val="24"/>
                <w:lang w:eastAsia="pl-PL"/>
                <w14:ligatures w14:val="standardContextual"/>
              </w:rPr>
              <w:tab/>
            </w:r>
            <w:r w:rsidRPr="004A5422">
              <w:rPr>
                <w:rStyle w:val="Hipercze"/>
                <w:rFonts w:ascii="Arial" w:hAnsi="Arial" w:cs="Arial"/>
                <w:noProof/>
              </w:rPr>
              <w:t>Analiza –anonimowej Ankiety dotyczącej zdrowia psychicznego wśród osób poniżej 18 roku życia</w:t>
            </w:r>
            <w:r>
              <w:rPr>
                <w:noProof/>
                <w:webHidden/>
              </w:rPr>
              <w:tab/>
            </w:r>
            <w:r>
              <w:rPr>
                <w:noProof/>
                <w:webHidden/>
              </w:rPr>
              <w:fldChar w:fldCharType="begin"/>
            </w:r>
            <w:r>
              <w:rPr>
                <w:noProof/>
                <w:webHidden/>
              </w:rPr>
              <w:instrText xml:space="preserve"> PAGEREF _Toc225320921 \h </w:instrText>
            </w:r>
            <w:r>
              <w:rPr>
                <w:noProof/>
                <w:webHidden/>
              </w:rPr>
            </w:r>
            <w:r>
              <w:rPr>
                <w:noProof/>
                <w:webHidden/>
              </w:rPr>
              <w:fldChar w:fldCharType="separate"/>
            </w:r>
            <w:r>
              <w:rPr>
                <w:noProof/>
                <w:webHidden/>
              </w:rPr>
              <w:t>102</w:t>
            </w:r>
            <w:r>
              <w:rPr>
                <w:noProof/>
                <w:webHidden/>
              </w:rPr>
              <w:fldChar w:fldCharType="end"/>
            </w:r>
          </w:hyperlink>
        </w:p>
        <w:p w14:paraId="3D74996A" w14:textId="5182AB54"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22" w:history="1">
            <w:r w:rsidRPr="004A5422">
              <w:rPr>
                <w:rStyle w:val="Hipercze"/>
                <w:rFonts w:ascii="Arial" w:hAnsi="Arial" w:cs="Arial"/>
                <w:noProof/>
              </w:rPr>
              <w:t>3.</w:t>
            </w:r>
            <w:r>
              <w:rPr>
                <w:rFonts w:eastAsiaTheme="minorEastAsia"/>
                <w:noProof/>
                <w:kern w:val="2"/>
                <w:sz w:val="24"/>
                <w:szCs w:val="24"/>
                <w:lang w:eastAsia="pl-PL"/>
                <w14:ligatures w14:val="standardContextual"/>
              </w:rPr>
              <w:tab/>
            </w:r>
            <w:r w:rsidRPr="004A5422">
              <w:rPr>
                <w:rStyle w:val="Hipercze"/>
                <w:rFonts w:ascii="Arial" w:hAnsi="Arial" w:cs="Arial"/>
                <w:noProof/>
              </w:rPr>
              <w:t>Cele i zadania wynikające z Narodowego Programu Ochrony Zdrowia Psychicznego</w:t>
            </w:r>
            <w:r>
              <w:rPr>
                <w:noProof/>
                <w:webHidden/>
              </w:rPr>
              <w:tab/>
            </w:r>
            <w:r>
              <w:rPr>
                <w:noProof/>
                <w:webHidden/>
              </w:rPr>
              <w:fldChar w:fldCharType="begin"/>
            </w:r>
            <w:r>
              <w:rPr>
                <w:noProof/>
                <w:webHidden/>
              </w:rPr>
              <w:instrText xml:space="preserve"> PAGEREF _Toc225320922 \h </w:instrText>
            </w:r>
            <w:r>
              <w:rPr>
                <w:noProof/>
                <w:webHidden/>
              </w:rPr>
            </w:r>
            <w:r>
              <w:rPr>
                <w:noProof/>
                <w:webHidden/>
              </w:rPr>
              <w:fldChar w:fldCharType="separate"/>
            </w:r>
            <w:r>
              <w:rPr>
                <w:noProof/>
                <w:webHidden/>
              </w:rPr>
              <w:t>112</w:t>
            </w:r>
            <w:r>
              <w:rPr>
                <w:noProof/>
                <w:webHidden/>
              </w:rPr>
              <w:fldChar w:fldCharType="end"/>
            </w:r>
          </w:hyperlink>
        </w:p>
        <w:p w14:paraId="3D2E4A14" w14:textId="491F8D17"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23" w:history="1">
            <w:r w:rsidRPr="004A5422">
              <w:rPr>
                <w:rStyle w:val="Hipercze"/>
                <w:rFonts w:ascii="Arial" w:hAnsi="Arial" w:cs="Arial"/>
                <w:noProof/>
              </w:rPr>
              <w:t>4.</w:t>
            </w:r>
            <w:r>
              <w:rPr>
                <w:rFonts w:eastAsiaTheme="minorEastAsia"/>
                <w:noProof/>
                <w:kern w:val="2"/>
                <w:sz w:val="24"/>
                <w:szCs w:val="24"/>
                <w:lang w:eastAsia="pl-PL"/>
                <w14:ligatures w14:val="standardContextual"/>
              </w:rPr>
              <w:tab/>
            </w:r>
            <w:r w:rsidRPr="004A5422">
              <w:rPr>
                <w:rStyle w:val="Hipercze"/>
                <w:rFonts w:ascii="Arial" w:hAnsi="Arial" w:cs="Arial"/>
                <w:noProof/>
              </w:rPr>
              <w:t>Profilaktyka i edukacja jako działanie dbające o ochronę zdrowia psychicznego mieszkańców powiatu</w:t>
            </w:r>
            <w:r>
              <w:rPr>
                <w:noProof/>
                <w:webHidden/>
              </w:rPr>
              <w:tab/>
            </w:r>
            <w:r>
              <w:rPr>
                <w:noProof/>
                <w:webHidden/>
              </w:rPr>
              <w:fldChar w:fldCharType="begin"/>
            </w:r>
            <w:r>
              <w:rPr>
                <w:noProof/>
                <w:webHidden/>
              </w:rPr>
              <w:instrText xml:space="preserve"> PAGEREF _Toc225320923 \h </w:instrText>
            </w:r>
            <w:r>
              <w:rPr>
                <w:noProof/>
                <w:webHidden/>
              </w:rPr>
            </w:r>
            <w:r>
              <w:rPr>
                <w:noProof/>
                <w:webHidden/>
              </w:rPr>
              <w:fldChar w:fldCharType="separate"/>
            </w:r>
            <w:r>
              <w:rPr>
                <w:noProof/>
                <w:webHidden/>
              </w:rPr>
              <w:t>121</w:t>
            </w:r>
            <w:r>
              <w:rPr>
                <w:noProof/>
                <w:webHidden/>
              </w:rPr>
              <w:fldChar w:fldCharType="end"/>
            </w:r>
          </w:hyperlink>
        </w:p>
        <w:p w14:paraId="33DCC18D" w14:textId="4257AA26" w:rsidR="009D29C7" w:rsidRDefault="009D29C7">
          <w:pPr>
            <w:pStyle w:val="Spistreci2"/>
            <w:tabs>
              <w:tab w:val="left" w:pos="720"/>
              <w:tab w:val="right" w:leader="dot" w:pos="9062"/>
            </w:tabs>
            <w:rPr>
              <w:rFonts w:eastAsiaTheme="minorEastAsia"/>
              <w:noProof/>
              <w:kern w:val="2"/>
              <w:sz w:val="24"/>
              <w:szCs w:val="24"/>
              <w:lang w:eastAsia="pl-PL"/>
              <w14:ligatures w14:val="standardContextual"/>
            </w:rPr>
          </w:pPr>
          <w:hyperlink w:anchor="_Toc225320924" w:history="1">
            <w:r w:rsidRPr="004A5422">
              <w:rPr>
                <w:rStyle w:val="Hipercze"/>
                <w:rFonts w:ascii="Arial" w:hAnsi="Arial" w:cs="Arial"/>
                <w:noProof/>
              </w:rPr>
              <w:t>5.</w:t>
            </w:r>
            <w:r>
              <w:rPr>
                <w:rFonts w:eastAsiaTheme="minorEastAsia"/>
                <w:noProof/>
                <w:kern w:val="2"/>
                <w:sz w:val="24"/>
                <w:szCs w:val="24"/>
                <w:lang w:eastAsia="pl-PL"/>
                <w14:ligatures w14:val="standardContextual"/>
              </w:rPr>
              <w:tab/>
            </w:r>
            <w:r w:rsidRPr="004A5422">
              <w:rPr>
                <w:rStyle w:val="Hipercze"/>
                <w:rFonts w:ascii="Arial" w:hAnsi="Arial" w:cs="Arial"/>
                <w:noProof/>
              </w:rPr>
              <w:t>Olimpiada Wiedzy o Zdrowiu Psychicznym</w:t>
            </w:r>
            <w:r>
              <w:rPr>
                <w:noProof/>
                <w:webHidden/>
              </w:rPr>
              <w:tab/>
            </w:r>
            <w:r>
              <w:rPr>
                <w:noProof/>
                <w:webHidden/>
              </w:rPr>
              <w:fldChar w:fldCharType="begin"/>
            </w:r>
            <w:r>
              <w:rPr>
                <w:noProof/>
                <w:webHidden/>
              </w:rPr>
              <w:instrText xml:space="preserve"> PAGEREF _Toc225320924 \h </w:instrText>
            </w:r>
            <w:r>
              <w:rPr>
                <w:noProof/>
                <w:webHidden/>
              </w:rPr>
            </w:r>
            <w:r>
              <w:rPr>
                <w:noProof/>
                <w:webHidden/>
              </w:rPr>
              <w:fldChar w:fldCharType="separate"/>
            </w:r>
            <w:r>
              <w:rPr>
                <w:noProof/>
                <w:webHidden/>
              </w:rPr>
              <w:t>122</w:t>
            </w:r>
            <w:r>
              <w:rPr>
                <w:noProof/>
                <w:webHidden/>
              </w:rPr>
              <w:fldChar w:fldCharType="end"/>
            </w:r>
          </w:hyperlink>
        </w:p>
        <w:p w14:paraId="36FA015C" w14:textId="554256FA" w:rsidR="009D29C7" w:rsidRDefault="009D29C7">
          <w:pPr>
            <w:pStyle w:val="Spistreci1"/>
            <w:rPr>
              <w:rFonts w:asciiTheme="minorHAnsi" w:eastAsiaTheme="minorEastAsia" w:hAnsiTheme="minorHAnsi" w:cstheme="minorBidi"/>
              <w:b w:val="0"/>
              <w:kern w:val="2"/>
              <w:sz w:val="24"/>
              <w:szCs w:val="24"/>
              <w:lang w:eastAsia="pl-PL"/>
              <w14:ligatures w14:val="standardContextual"/>
            </w:rPr>
          </w:pPr>
          <w:hyperlink w:anchor="_Toc225320925" w:history="1">
            <w:r w:rsidRPr="004A5422">
              <w:rPr>
                <w:rStyle w:val="Hipercze"/>
                <w:rFonts w:ascii="Arial" w:hAnsi="Arial" w:cs="Arial"/>
              </w:rPr>
              <w:t>X.</w:t>
            </w:r>
            <w:r>
              <w:rPr>
                <w:rFonts w:asciiTheme="minorHAnsi" w:eastAsiaTheme="minorEastAsia" w:hAnsiTheme="minorHAnsi" w:cstheme="minorBidi"/>
                <w:b w:val="0"/>
                <w:kern w:val="2"/>
                <w:sz w:val="24"/>
                <w:szCs w:val="24"/>
                <w:lang w:eastAsia="pl-PL"/>
                <w14:ligatures w14:val="standardContextual"/>
              </w:rPr>
              <w:tab/>
            </w:r>
            <w:r w:rsidRPr="004A5422">
              <w:rPr>
                <w:rStyle w:val="Hipercze"/>
                <w:rFonts w:ascii="Arial" w:hAnsi="Arial" w:cs="Arial"/>
              </w:rPr>
              <w:t>Przewodnik informacyjny – ośrodki i miejsca świadczące pomoc dla osób z zaburzeniami psychicznymi</w:t>
            </w:r>
            <w:r>
              <w:rPr>
                <w:webHidden/>
              </w:rPr>
              <w:tab/>
            </w:r>
            <w:r>
              <w:rPr>
                <w:webHidden/>
              </w:rPr>
              <w:fldChar w:fldCharType="begin"/>
            </w:r>
            <w:r>
              <w:rPr>
                <w:webHidden/>
              </w:rPr>
              <w:instrText xml:space="preserve"> PAGEREF _Toc225320925 \h </w:instrText>
            </w:r>
            <w:r>
              <w:rPr>
                <w:webHidden/>
              </w:rPr>
            </w:r>
            <w:r>
              <w:rPr>
                <w:webHidden/>
              </w:rPr>
              <w:fldChar w:fldCharType="separate"/>
            </w:r>
            <w:r>
              <w:rPr>
                <w:webHidden/>
              </w:rPr>
              <w:t>123</w:t>
            </w:r>
            <w:r>
              <w:rPr>
                <w:webHidden/>
              </w:rPr>
              <w:fldChar w:fldCharType="end"/>
            </w:r>
          </w:hyperlink>
        </w:p>
        <w:p w14:paraId="135A37FB" w14:textId="3012F6AC" w:rsidR="00094E70" w:rsidRDefault="00DB1618" w:rsidP="00650F43">
          <w:pPr>
            <w:spacing w:line="360" w:lineRule="auto"/>
            <w:rPr>
              <w:rFonts w:ascii="Arial" w:hAnsi="Arial" w:cs="Arial"/>
              <w:bCs/>
            </w:rPr>
          </w:pPr>
          <w:r w:rsidRPr="00FA4457">
            <w:rPr>
              <w:rFonts w:ascii="Arial" w:hAnsi="Arial" w:cs="Arial"/>
              <w:bCs/>
              <w:color w:val="000000" w:themeColor="text1"/>
            </w:rPr>
            <w:fldChar w:fldCharType="end"/>
          </w:r>
        </w:p>
      </w:sdtContent>
    </w:sdt>
    <w:p w14:paraId="511E3403" w14:textId="6B4A1024" w:rsidR="00CC5561" w:rsidRPr="00FA4457" w:rsidRDefault="00096242" w:rsidP="00650F43">
      <w:pPr>
        <w:spacing w:line="360" w:lineRule="auto"/>
        <w:rPr>
          <w:rFonts w:ascii="Arial" w:hAnsi="Arial" w:cs="Arial"/>
          <w:bCs/>
        </w:rPr>
      </w:pPr>
      <w:r w:rsidRPr="00FA4457">
        <w:rPr>
          <w:rFonts w:ascii="Arial" w:hAnsi="Arial" w:cs="Arial"/>
          <w:bCs/>
        </w:rPr>
        <w:br w:type="page"/>
      </w:r>
    </w:p>
    <w:p w14:paraId="0FCD7548" w14:textId="05BED844" w:rsidR="00485542" w:rsidRPr="00FA4457" w:rsidRDefault="00CC5561" w:rsidP="00650F43">
      <w:pPr>
        <w:pStyle w:val="Nagwek1"/>
        <w:numPr>
          <w:ilvl w:val="0"/>
          <w:numId w:val="2"/>
        </w:numPr>
        <w:spacing w:after="240" w:line="360" w:lineRule="auto"/>
        <w:rPr>
          <w:rFonts w:ascii="Arial" w:hAnsi="Arial" w:cs="Arial"/>
          <w:color w:val="auto"/>
          <w:sz w:val="22"/>
          <w:szCs w:val="22"/>
        </w:rPr>
      </w:pPr>
      <w:bookmarkStart w:id="0" w:name="_Toc225320879"/>
      <w:r w:rsidRPr="00FA4457">
        <w:rPr>
          <w:rFonts w:ascii="Arial" w:hAnsi="Arial" w:cs="Arial"/>
          <w:color w:val="auto"/>
          <w:sz w:val="22"/>
          <w:szCs w:val="22"/>
        </w:rPr>
        <w:lastRenderedPageBreak/>
        <w:t>Wstęp</w:t>
      </w:r>
      <w:bookmarkEnd w:id="0"/>
      <w:r w:rsidRPr="00FA4457">
        <w:rPr>
          <w:rFonts w:ascii="Arial" w:hAnsi="Arial" w:cs="Arial"/>
          <w:color w:val="auto"/>
          <w:sz w:val="22"/>
          <w:szCs w:val="22"/>
        </w:rPr>
        <w:t xml:space="preserve"> </w:t>
      </w:r>
    </w:p>
    <w:p w14:paraId="765236F8" w14:textId="693A2AA0" w:rsidR="00CC5561" w:rsidRPr="00FA4457" w:rsidRDefault="00CC5561" w:rsidP="00650F43">
      <w:pPr>
        <w:spacing w:line="360" w:lineRule="auto"/>
        <w:rPr>
          <w:rFonts w:ascii="Arial" w:hAnsi="Arial" w:cs="Arial"/>
          <w:bCs/>
        </w:rPr>
      </w:pPr>
      <w:r w:rsidRPr="00FA4457">
        <w:rPr>
          <w:rFonts w:ascii="Arial" w:hAnsi="Arial" w:cs="Arial"/>
          <w:bCs/>
        </w:rPr>
        <w:t>Powiatowy Program Ochrony Zdrowia Psychicznego na lata 202</w:t>
      </w:r>
      <w:r w:rsidR="007F630A" w:rsidRPr="00FA4457">
        <w:rPr>
          <w:rFonts w:ascii="Arial" w:hAnsi="Arial" w:cs="Arial"/>
          <w:bCs/>
        </w:rPr>
        <w:t>5</w:t>
      </w:r>
      <w:r w:rsidRPr="00FA4457">
        <w:rPr>
          <w:rFonts w:ascii="Arial" w:hAnsi="Arial" w:cs="Arial"/>
          <w:bCs/>
        </w:rPr>
        <w:t xml:space="preserve">-2030 został opracowany na podstawie rozporządzenia Rady Ministrów z dnia 30 </w:t>
      </w:r>
      <w:r w:rsidR="00FB1564" w:rsidRPr="00FA4457">
        <w:rPr>
          <w:rFonts w:ascii="Arial" w:hAnsi="Arial" w:cs="Arial"/>
          <w:bCs/>
        </w:rPr>
        <w:t>października</w:t>
      </w:r>
      <w:r w:rsidRPr="00FA4457">
        <w:rPr>
          <w:rFonts w:ascii="Arial" w:hAnsi="Arial" w:cs="Arial"/>
          <w:bCs/>
        </w:rPr>
        <w:t xml:space="preserve"> 2023r. w sprawie Narodowego Programu Ochrony Zdrowia Psychicznego na lata 2023-2030 </w:t>
      </w:r>
      <w:r w:rsidR="00373BF8" w:rsidRPr="00FA4457">
        <w:rPr>
          <w:rFonts w:ascii="Arial" w:hAnsi="Arial" w:cs="Arial"/>
          <w:bCs/>
        </w:rPr>
        <w:t>(</w:t>
      </w:r>
      <w:r w:rsidR="0076123C">
        <w:rPr>
          <w:rFonts w:ascii="Arial" w:hAnsi="Arial" w:cs="Arial"/>
          <w:bCs/>
        </w:rPr>
        <w:t>Dziennik Ustaw</w:t>
      </w:r>
      <w:r w:rsidR="00373BF8" w:rsidRPr="00FA4457">
        <w:rPr>
          <w:rFonts w:ascii="Arial" w:hAnsi="Arial" w:cs="Arial"/>
          <w:bCs/>
        </w:rPr>
        <w:t xml:space="preserve"> z 2023</w:t>
      </w:r>
      <w:r w:rsidR="00485542" w:rsidRPr="00FA4457">
        <w:rPr>
          <w:rFonts w:ascii="Arial" w:hAnsi="Arial" w:cs="Arial"/>
          <w:bCs/>
        </w:rPr>
        <w:t xml:space="preserve"> </w:t>
      </w:r>
      <w:r w:rsidR="002E0FA7" w:rsidRPr="00FA4457">
        <w:rPr>
          <w:rFonts w:ascii="Arial" w:hAnsi="Arial" w:cs="Arial"/>
          <w:bCs/>
        </w:rPr>
        <w:t>r. poz. 2480).</w:t>
      </w:r>
    </w:p>
    <w:p w14:paraId="4B13C0BA" w14:textId="48C092AD" w:rsidR="002E0FA7" w:rsidRPr="00FA4457" w:rsidRDefault="002E0FA7" w:rsidP="00650F43">
      <w:pPr>
        <w:spacing w:line="360" w:lineRule="auto"/>
        <w:rPr>
          <w:rFonts w:ascii="Arial" w:hAnsi="Arial" w:cs="Arial"/>
          <w:bCs/>
        </w:rPr>
      </w:pPr>
      <w:r w:rsidRPr="00FA4457">
        <w:rPr>
          <w:rFonts w:ascii="Arial" w:hAnsi="Arial" w:cs="Arial"/>
          <w:bCs/>
        </w:rPr>
        <w:t xml:space="preserve">Celem opracowania Powiatowego Programu Ochrony Zdrowia Psychicznego jest przede wszystkim zwrócenie uwagi na sytuację zdrowotną mieszkańców powiatu żywieckiego, a także przeprowadzenie analizy potrzeb oraz dostępności każdego rodzaju świadczeń. </w:t>
      </w:r>
      <w:r w:rsidR="00485542" w:rsidRPr="00FA4457">
        <w:rPr>
          <w:rFonts w:ascii="Arial" w:hAnsi="Arial" w:cs="Arial"/>
          <w:bCs/>
        </w:rPr>
        <w:t>S</w:t>
      </w:r>
      <w:r w:rsidRPr="00FA4457">
        <w:rPr>
          <w:rFonts w:ascii="Arial" w:hAnsi="Arial" w:cs="Arial"/>
          <w:bCs/>
        </w:rPr>
        <w:t>pełnianie zadań zawartych w programie</w:t>
      </w:r>
      <w:r w:rsidR="00485542" w:rsidRPr="00FA4457">
        <w:rPr>
          <w:rFonts w:ascii="Arial" w:hAnsi="Arial" w:cs="Arial"/>
          <w:bCs/>
        </w:rPr>
        <w:t xml:space="preserve"> powinno </w:t>
      </w:r>
      <w:r w:rsidRPr="00FA4457">
        <w:rPr>
          <w:rFonts w:ascii="Arial" w:hAnsi="Arial" w:cs="Arial"/>
          <w:bCs/>
        </w:rPr>
        <w:t>uświadamiać społeczeństwo o przyczynach, ryzyku oraz zagrożeniach związanych ze zdrowiem psychicznym.</w:t>
      </w:r>
    </w:p>
    <w:p w14:paraId="4FD58A7E" w14:textId="2599720D" w:rsidR="002E0FA7" w:rsidRPr="00FA4457" w:rsidRDefault="002E0FA7" w:rsidP="00650F43">
      <w:pPr>
        <w:spacing w:line="360" w:lineRule="auto"/>
        <w:rPr>
          <w:rFonts w:ascii="Arial" w:hAnsi="Arial" w:cs="Arial"/>
          <w:bCs/>
        </w:rPr>
      </w:pPr>
      <w:r w:rsidRPr="00FA4457">
        <w:rPr>
          <w:rFonts w:ascii="Arial" w:hAnsi="Arial" w:cs="Arial"/>
          <w:bCs/>
        </w:rPr>
        <w:t>Według Światowej Organizacji Zdrowia (WHO) zdrowie psychiczne to dobrostan fizyczny, psychiczny i społeczny człowieka, a także zdolność do rozwoju i samorealizacji. Pojęcia użyte w tej definicji mają szerokie znaczenia. Ich rozumienie jest subiektywne, uwarunk</w:t>
      </w:r>
      <w:r w:rsidR="00AA149F" w:rsidRPr="00FA4457">
        <w:rPr>
          <w:rFonts w:ascii="Arial" w:hAnsi="Arial" w:cs="Arial"/>
          <w:bCs/>
        </w:rPr>
        <w:t xml:space="preserve">owane kulturowo i środowiskowo. </w:t>
      </w:r>
      <w:r w:rsidRPr="00FA4457">
        <w:rPr>
          <w:rFonts w:ascii="Arial" w:hAnsi="Arial" w:cs="Arial"/>
          <w:bCs/>
        </w:rPr>
        <w:t>Zdrowie psychiczne nie oznacza zatem jedynie braku chorób. Przejawia się również w:</w:t>
      </w:r>
    </w:p>
    <w:p w14:paraId="4E2EE554" w14:textId="2DDBAD07" w:rsidR="002E0FA7" w:rsidRPr="00FA4457" w:rsidRDefault="002E0FA7" w:rsidP="00650F43">
      <w:pPr>
        <w:pStyle w:val="Akapitzlist"/>
        <w:numPr>
          <w:ilvl w:val="0"/>
          <w:numId w:val="1"/>
        </w:numPr>
        <w:spacing w:line="360" w:lineRule="auto"/>
        <w:rPr>
          <w:rFonts w:ascii="Arial" w:hAnsi="Arial" w:cs="Arial"/>
          <w:bCs/>
        </w:rPr>
      </w:pPr>
      <w:r w:rsidRPr="00FA4457">
        <w:rPr>
          <w:rFonts w:ascii="Arial" w:hAnsi="Arial" w:cs="Arial"/>
          <w:bCs/>
        </w:rPr>
        <w:t>poczuciu własnej wartości</w:t>
      </w:r>
      <w:r w:rsidR="00913882">
        <w:rPr>
          <w:rFonts w:ascii="Arial" w:hAnsi="Arial" w:cs="Arial"/>
          <w:bCs/>
        </w:rPr>
        <w:t>,</w:t>
      </w:r>
    </w:p>
    <w:p w14:paraId="7820B462" w14:textId="5F89AE39" w:rsidR="002E0FA7" w:rsidRPr="00FA4457" w:rsidRDefault="002E0FA7" w:rsidP="00650F43">
      <w:pPr>
        <w:pStyle w:val="Akapitzlist"/>
        <w:numPr>
          <w:ilvl w:val="0"/>
          <w:numId w:val="1"/>
        </w:numPr>
        <w:spacing w:line="360" w:lineRule="auto"/>
        <w:rPr>
          <w:rFonts w:ascii="Arial" w:hAnsi="Arial" w:cs="Arial"/>
          <w:bCs/>
        </w:rPr>
      </w:pPr>
      <w:r w:rsidRPr="00FA4457">
        <w:rPr>
          <w:rFonts w:ascii="Arial" w:hAnsi="Arial" w:cs="Arial"/>
          <w:bCs/>
        </w:rPr>
        <w:t>zdolności do własnego rozwoju</w:t>
      </w:r>
      <w:r w:rsidR="00913882">
        <w:rPr>
          <w:rFonts w:ascii="Arial" w:hAnsi="Arial" w:cs="Arial"/>
          <w:bCs/>
        </w:rPr>
        <w:t>,</w:t>
      </w:r>
    </w:p>
    <w:p w14:paraId="19B510E2" w14:textId="3FEDA1E4" w:rsidR="002E0FA7" w:rsidRPr="00FA4457" w:rsidRDefault="002E0FA7" w:rsidP="00650F43">
      <w:pPr>
        <w:pStyle w:val="Akapitzlist"/>
        <w:numPr>
          <w:ilvl w:val="0"/>
          <w:numId w:val="1"/>
        </w:numPr>
        <w:spacing w:line="360" w:lineRule="auto"/>
        <w:rPr>
          <w:rFonts w:ascii="Arial" w:hAnsi="Arial" w:cs="Arial"/>
          <w:bCs/>
        </w:rPr>
      </w:pPr>
      <w:r w:rsidRPr="00FA4457">
        <w:rPr>
          <w:rFonts w:ascii="Arial" w:hAnsi="Arial" w:cs="Arial"/>
          <w:bCs/>
        </w:rPr>
        <w:t>odpowiedzialności za swoje życie (decyzje, trudności, sukcesy)</w:t>
      </w:r>
      <w:r w:rsidR="00913882">
        <w:rPr>
          <w:rFonts w:ascii="Arial" w:hAnsi="Arial" w:cs="Arial"/>
          <w:bCs/>
        </w:rPr>
        <w:t>,</w:t>
      </w:r>
    </w:p>
    <w:p w14:paraId="52557C8D" w14:textId="404FBFF5" w:rsidR="00AA149F" w:rsidRPr="00FA4457" w:rsidRDefault="002E0FA7" w:rsidP="00650F43">
      <w:pPr>
        <w:pStyle w:val="Akapitzlist"/>
        <w:numPr>
          <w:ilvl w:val="0"/>
          <w:numId w:val="1"/>
        </w:numPr>
        <w:spacing w:line="360" w:lineRule="auto"/>
        <w:rPr>
          <w:rFonts w:ascii="Arial" w:hAnsi="Arial" w:cs="Arial"/>
          <w:bCs/>
        </w:rPr>
      </w:pPr>
      <w:r w:rsidRPr="00FA4457">
        <w:rPr>
          <w:rFonts w:ascii="Arial" w:hAnsi="Arial" w:cs="Arial"/>
          <w:bCs/>
        </w:rPr>
        <w:t>zaangażowaniu w życie społeczne, pracę, związk</w:t>
      </w:r>
      <w:r w:rsidR="00BA4123" w:rsidRPr="00FA4457">
        <w:rPr>
          <w:rFonts w:ascii="Arial" w:hAnsi="Arial" w:cs="Arial"/>
          <w:bCs/>
        </w:rPr>
        <w:t>i interpersonalne</w:t>
      </w:r>
      <w:r w:rsidRPr="00FA4457">
        <w:rPr>
          <w:rFonts w:ascii="Arial" w:hAnsi="Arial" w:cs="Arial"/>
          <w:bCs/>
        </w:rPr>
        <w:t>.</w:t>
      </w:r>
    </w:p>
    <w:p w14:paraId="34980DE2" w14:textId="71B4EC15" w:rsidR="00AA149F" w:rsidRPr="00FA4457" w:rsidRDefault="00AA149F" w:rsidP="00650F43">
      <w:pPr>
        <w:spacing w:line="360" w:lineRule="auto"/>
        <w:rPr>
          <w:rFonts w:ascii="Arial" w:hAnsi="Arial" w:cs="Arial"/>
          <w:bCs/>
        </w:rPr>
      </w:pPr>
      <w:r w:rsidRPr="00FA4457">
        <w:rPr>
          <w:rFonts w:ascii="Arial" w:hAnsi="Arial" w:cs="Arial"/>
          <w:bCs/>
        </w:rPr>
        <w:t>Rola zdrowia psychicznego w życiu człowieka jest coraz częściej podkreślana przez specjalistów. Świadczy o tym chociażby rozszerzenie definicji zdrowia WHO. Analiza zebranych danych dotyczących zaburzeń psychicznych wskazuje, że są one narastającym problemem na całym świecie. Depresja dotyczy 120 milionów ludzi i stanowi jedną z 20 przyczyn niepełnosprawności na świecie. Według WHO w ciągu ostatnich 45 lat liczba samobójstw na świecie wzrosła aż o 60%. Nieleczona choroba psychiczna stanowi poważny ciężar dla pacjenta oraz jego otoczenia. Zaniedbywanie obszarów zdrowia psychicznego sprawia, że wielu pacjentów wymagających leczenia nie otrzymuje pomocy.</w:t>
      </w:r>
    </w:p>
    <w:p w14:paraId="485956B7" w14:textId="0187EE9E" w:rsidR="00AA149F" w:rsidRPr="00FA4457" w:rsidRDefault="00AA149F" w:rsidP="00650F43">
      <w:pPr>
        <w:spacing w:line="360" w:lineRule="auto"/>
        <w:rPr>
          <w:rFonts w:ascii="Arial" w:hAnsi="Arial" w:cs="Arial"/>
          <w:bCs/>
        </w:rPr>
      </w:pPr>
      <w:r w:rsidRPr="00094E70">
        <w:rPr>
          <w:rFonts w:ascii="Arial" w:hAnsi="Arial" w:cs="Arial"/>
          <w:b/>
        </w:rPr>
        <w:t>Zaburzenia psychiczne według klasyfikacji ICD</w:t>
      </w:r>
      <w:r w:rsidR="00A936D4" w:rsidRPr="00094E70">
        <w:rPr>
          <w:rFonts w:ascii="Arial" w:hAnsi="Arial" w:cs="Arial"/>
          <w:b/>
        </w:rPr>
        <w:t>-10</w:t>
      </w:r>
      <w:r w:rsidR="00A936D4" w:rsidRPr="00FA4457">
        <w:rPr>
          <w:rFonts w:ascii="Arial" w:hAnsi="Arial" w:cs="Arial"/>
          <w:bCs/>
        </w:rPr>
        <w:t xml:space="preserve"> dzielą się na 11 kategorii</w:t>
      </w:r>
      <w:r w:rsidR="00047432" w:rsidRPr="00FA4457">
        <w:rPr>
          <w:rStyle w:val="Odwoanieprzypisudolnego"/>
          <w:rFonts w:ascii="Arial" w:hAnsi="Arial" w:cs="Arial"/>
          <w:bCs/>
        </w:rPr>
        <w:footnoteReference w:id="1"/>
      </w:r>
      <w:r w:rsidR="00A936D4" w:rsidRPr="00FA4457">
        <w:rPr>
          <w:rFonts w:ascii="Arial" w:hAnsi="Arial" w:cs="Arial"/>
          <w:bCs/>
        </w:rPr>
        <w:t>:</w:t>
      </w:r>
    </w:p>
    <w:p w14:paraId="26608C7D" w14:textId="07BA7ECD"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Zaburzenia psychiczne organiczne, włącznie z zespołami objawowymi, np. otępienie</w:t>
      </w:r>
      <w:r w:rsidR="00BA4123" w:rsidRPr="00FA4457">
        <w:rPr>
          <w:rFonts w:ascii="Arial" w:hAnsi="Arial" w:cs="Arial"/>
          <w:bCs/>
        </w:rPr>
        <w:t xml:space="preserve"> </w:t>
      </w:r>
      <w:r w:rsidRPr="00FA4457">
        <w:rPr>
          <w:rFonts w:ascii="Arial" w:hAnsi="Arial" w:cs="Arial"/>
          <w:bCs/>
        </w:rPr>
        <w:t>w chorobie Alzheimera, Picka, Creutzfeldta-Jakoba, Huntingtona, Parkinsona lub otępienie naczyniowe, majaczenie, amnestia, halucynacje.</w:t>
      </w:r>
    </w:p>
    <w:p w14:paraId="60FA615D" w14:textId="40CE7C60"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lastRenderedPageBreak/>
        <w:t>Zaburzenia psychiczne i zaburzenia zachowania spowodowane używaniem substancji psychoaktywnych, np. spowodowane używaniem alkoholu, substancji uspokajających</w:t>
      </w:r>
      <w:r w:rsidR="00BA4123" w:rsidRPr="00FA4457">
        <w:rPr>
          <w:rFonts w:ascii="Arial" w:hAnsi="Arial" w:cs="Arial"/>
          <w:bCs/>
        </w:rPr>
        <w:t xml:space="preserve"> </w:t>
      </w:r>
      <w:r w:rsidRPr="00FA4457">
        <w:rPr>
          <w:rFonts w:ascii="Arial" w:hAnsi="Arial" w:cs="Arial"/>
          <w:bCs/>
        </w:rPr>
        <w:t>i nasennych, tytoniu, substancji psychoaktywnych.</w:t>
      </w:r>
    </w:p>
    <w:p w14:paraId="00761158" w14:textId="77777777"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Schizofrenia, zaburzenia typu schizofrenii (schizotypowe) i urojeniowe</w:t>
      </w:r>
      <w:r w:rsidR="00A936D4" w:rsidRPr="00FA4457">
        <w:rPr>
          <w:rFonts w:ascii="Arial" w:hAnsi="Arial" w:cs="Arial"/>
          <w:bCs/>
        </w:rPr>
        <w:t>.</w:t>
      </w:r>
    </w:p>
    <w:p w14:paraId="4C84074E" w14:textId="77777777"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Zaburzenia nastroju (afektywne), np. epizod maniakalny, epizod depresyjny, choroba afektywna dwubiegunowa.</w:t>
      </w:r>
    </w:p>
    <w:p w14:paraId="001906DE" w14:textId="77777777"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Zaburzenia nerwicowe, związane ze stresem i pod postacią somatyczną, np. fobia społeczna, zaburzenia lękowe z napadami lęku</w:t>
      </w:r>
      <w:r w:rsidR="00A936D4" w:rsidRPr="00FA4457">
        <w:rPr>
          <w:rFonts w:ascii="Arial" w:hAnsi="Arial" w:cs="Arial"/>
          <w:bCs/>
        </w:rPr>
        <w:t>.</w:t>
      </w:r>
    </w:p>
    <w:p w14:paraId="5B29352F" w14:textId="77777777" w:rsidR="00A936D4"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 xml:space="preserve">Zespoły behawioralne związane z zaburzeniami fizjologicznymi i czynnikami fizycznymi, np. zaburzenia odżywiania, </w:t>
      </w:r>
      <w:r w:rsidR="00A936D4" w:rsidRPr="00FA4457">
        <w:rPr>
          <w:rFonts w:ascii="Arial" w:hAnsi="Arial" w:cs="Arial"/>
          <w:bCs/>
        </w:rPr>
        <w:t>zaburzenia seksualne.</w:t>
      </w:r>
    </w:p>
    <w:p w14:paraId="56EA314D" w14:textId="77777777" w:rsidR="00A936D4"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Zaburzenia osobowości i zachowania dorosłych, np. specyficzne zaburzenia osobowości, patologiczny hazard, patologiczne podpalanie (piromania), patolo</w:t>
      </w:r>
      <w:r w:rsidR="00A936D4" w:rsidRPr="00FA4457">
        <w:rPr>
          <w:rFonts w:ascii="Arial" w:hAnsi="Arial" w:cs="Arial"/>
          <w:bCs/>
        </w:rPr>
        <w:t xml:space="preserve">giczne kradzieże (kleptomania), </w:t>
      </w:r>
      <w:r w:rsidRPr="00FA4457">
        <w:rPr>
          <w:rFonts w:ascii="Arial" w:hAnsi="Arial" w:cs="Arial"/>
          <w:bCs/>
        </w:rPr>
        <w:t>ekshibicjonizm, pedofilia</w:t>
      </w:r>
      <w:r w:rsidR="00A936D4" w:rsidRPr="00FA4457">
        <w:rPr>
          <w:rFonts w:ascii="Arial" w:hAnsi="Arial" w:cs="Arial"/>
          <w:bCs/>
        </w:rPr>
        <w:t>.</w:t>
      </w:r>
    </w:p>
    <w:p w14:paraId="71724DA8" w14:textId="77777777"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Niepełnosprawność umysłowa.</w:t>
      </w:r>
    </w:p>
    <w:p w14:paraId="491A1B72" w14:textId="77777777" w:rsidR="00AA149F" w:rsidRPr="00FA4457" w:rsidRDefault="00AA149F" w:rsidP="00650F43">
      <w:pPr>
        <w:pStyle w:val="Akapitzlist"/>
        <w:numPr>
          <w:ilvl w:val="0"/>
          <w:numId w:val="3"/>
        </w:numPr>
        <w:spacing w:line="360" w:lineRule="auto"/>
        <w:rPr>
          <w:rFonts w:ascii="Arial" w:hAnsi="Arial" w:cs="Arial"/>
          <w:bCs/>
        </w:rPr>
      </w:pPr>
      <w:r w:rsidRPr="00FA4457">
        <w:rPr>
          <w:rFonts w:ascii="Arial" w:hAnsi="Arial" w:cs="Arial"/>
          <w:bCs/>
        </w:rPr>
        <w:t>Zaburzenia rozwoju psychicznego (psychologicznego), np. specyficzne zaburzenia rozwoju mowy i języka, specyficzne zaburzenia rozwoju umiejętności szkolnych, całościowe zaburzenia rozwojowe (autyzm, zespół Aspergera).</w:t>
      </w:r>
    </w:p>
    <w:p w14:paraId="099BB02C" w14:textId="77777777" w:rsidR="00AA149F" w:rsidRPr="00FA4457" w:rsidRDefault="00AA149F" w:rsidP="00650F43">
      <w:pPr>
        <w:pStyle w:val="Akapitzlist"/>
        <w:numPr>
          <w:ilvl w:val="0"/>
          <w:numId w:val="3"/>
        </w:numPr>
        <w:spacing w:line="360" w:lineRule="auto"/>
        <w:ind w:hanging="578"/>
        <w:rPr>
          <w:rFonts w:ascii="Arial" w:hAnsi="Arial" w:cs="Arial"/>
          <w:bCs/>
        </w:rPr>
      </w:pPr>
      <w:r w:rsidRPr="00FA4457">
        <w:rPr>
          <w:rFonts w:ascii="Arial" w:hAnsi="Arial" w:cs="Arial"/>
          <w:bCs/>
        </w:rPr>
        <w:t>Zaburzenia zachowania i emocji rozpoczynające się zwykle w dzieciństwie i w wieku młodzieńczym, np. zaburzenie aktywności i uwagi, depresyjne zaburzenie zachowania, lęk przed separacją w dzieciństwie</w:t>
      </w:r>
      <w:r w:rsidR="00105ACB" w:rsidRPr="00FA4457">
        <w:rPr>
          <w:rFonts w:ascii="Arial" w:hAnsi="Arial" w:cs="Arial"/>
          <w:bCs/>
        </w:rPr>
        <w:t>.</w:t>
      </w:r>
    </w:p>
    <w:p w14:paraId="34C22D99" w14:textId="77777777" w:rsidR="00AA149F" w:rsidRPr="00FA4457" w:rsidRDefault="00AA149F" w:rsidP="00650F43">
      <w:pPr>
        <w:pStyle w:val="Akapitzlist"/>
        <w:numPr>
          <w:ilvl w:val="0"/>
          <w:numId w:val="3"/>
        </w:numPr>
        <w:spacing w:line="360" w:lineRule="auto"/>
        <w:ind w:hanging="578"/>
        <w:rPr>
          <w:rFonts w:ascii="Arial" w:hAnsi="Arial" w:cs="Arial"/>
          <w:bCs/>
        </w:rPr>
      </w:pPr>
      <w:r w:rsidRPr="00FA4457">
        <w:rPr>
          <w:rFonts w:ascii="Arial" w:hAnsi="Arial" w:cs="Arial"/>
          <w:bCs/>
        </w:rPr>
        <w:t>Nieokreślone zaburzenia psychiczne.</w:t>
      </w:r>
    </w:p>
    <w:p w14:paraId="185C2778" w14:textId="60A937CB" w:rsidR="00DB1618" w:rsidRPr="00FA4457" w:rsidRDefault="00DB1618" w:rsidP="00650F43">
      <w:pPr>
        <w:spacing w:line="360" w:lineRule="auto"/>
        <w:rPr>
          <w:rFonts w:ascii="Arial" w:hAnsi="Arial" w:cs="Arial"/>
          <w:bCs/>
        </w:rPr>
      </w:pPr>
      <w:r w:rsidRPr="00FA4457">
        <w:rPr>
          <w:rFonts w:ascii="Arial" w:hAnsi="Arial" w:cs="Arial"/>
          <w:bCs/>
        </w:rPr>
        <w:t>Zaburzenia psychicznie kojarzone są ze skrajnymi przypadkami, czyli z izolacją, szpitalami psychiatrycznymi, zamkniętymi zakładami opieki. Tymczasem choroby psychiczne stają się już chorobami cywilizacyjnymi</w:t>
      </w:r>
      <w:r w:rsidR="00047432" w:rsidRPr="00FA4457">
        <w:rPr>
          <w:rStyle w:val="Odwoanieprzypisudolnego"/>
          <w:rFonts w:ascii="Arial" w:hAnsi="Arial" w:cs="Arial"/>
          <w:bCs/>
        </w:rPr>
        <w:footnoteReference w:id="2"/>
      </w:r>
      <w:r w:rsidRPr="00FA4457">
        <w:rPr>
          <w:rFonts w:ascii="Arial" w:hAnsi="Arial" w:cs="Arial"/>
          <w:bCs/>
        </w:rPr>
        <w:t xml:space="preserve">, a większość ich </w:t>
      </w:r>
      <w:r w:rsidR="007972B7" w:rsidRPr="00FA4457">
        <w:rPr>
          <w:rFonts w:ascii="Arial" w:hAnsi="Arial" w:cs="Arial"/>
          <w:bCs/>
        </w:rPr>
        <w:t xml:space="preserve">dolegliwości można </w:t>
      </w:r>
      <w:r w:rsidR="00FC7CC8" w:rsidRPr="00FA4457">
        <w:rPr>
          <w:rFonts w:ascii="Arial" w:hAnsi="Arial" w:cs="Arial"/>
          <w:bCs/>
        </w:rPr>
        <w:t>szybko zdiagnozować dzięki coraz większej wiedzy oraz doświadczeniu psychologów, psychiatrów oraz innych specjalistów w tej dziedzinie. Zaburzenia psychiczne nigdy nie powinny być tematem tabu,</w:t>
      </w:r>
      <w:r w:rsidR="00A02895" w:rsidRPr="00FA4457">
        <w:rPr>
          <w:rFonts w:ascii="Arial" w:hAnsi="Arial" w:cs="Arial"/>
          <w:bCs/>
        </w:rPr>
        <w:t xml:space="preserve"> </w:t>
      </w:r>
      <w:r w:rsidR="00FC7CC8" w:rsidRPr="00FA4457">
        <w:rPr>
          <w:rFonts w:ascii="Arial" w:hAnsi="Arial" w:cs="Arial"/>
          <w:bCs/>
        </w:rPr>
        <w:t>stąd tak ważna jest ochrona zdrowia psychicznego oraz rozpowszechnianie wiedzy na jej temat.</w:t>
      </w:r>
    </w:p>
    <w:p w14:paraId="44889F65" w14:textId="2F7C46E0" w:rsidR="001A0B7D" w:rsidRPr="00FA4457" w:rsidRDefault="00FC7CC8" w:rsidP="00650F43">
      <w:pPr>
        <w:spacing w:line="360" w:lineRule="auto"/>
        <w:rPr>
          <w:rFonts w:ascii="Arial" w:hAnsi="Arial" w:cs="Arial"/>
          <w:bCs/>
        </w:rPr>
      </w:pPr>
      <w:r w:rsidRPr="00FA4457">
        <w:rPr>
          <w:rFonts w:ascii="Arial" w:hAnsi="Arial" w:cs="Arial"/>
          <w:bCs/>
        </w:rPr>
        <w:t>Ustawa z dnia 19 sierpnia 1994r. o ochronie zdrowia psychicznego (</w:t>
      </w:r>
      <w:r w:rsidR="005D52ED" w:rsidRPr="00FA4457">
        <w:rPr>
          <w:rFonts w:ascii="Arial" w:hAnsi="Arial" w:cs="Arial"/>
          <w:bCs/>
        </w:rPr>
        <w:t xml:space="preserve">t.j. </w:t>
      </w:r>
      <w:r w:rsidR="00D56B2B" w:rsidRPr="00FA4457">
        <w:rPr>
          <w:rFonts w:ascii="Arial" w:hAnsi="Arial" w:cs="Arial"/>
          <w:bCs/>
        </w:rPr>
        <w:t>Dz</w:t>
      </w:r>
      <w:r w:rsidR="0076123C">
        <w:rPr>
          <w:rFonts w:ascii="Arial" w:hAnsi="Arial" w:cs="Arial"/>
          <w:bCs/>
        </w:rPr>
        <w:t xml:space="preserve">iennik Ustaw </w:t>
      </w:r>
      <w:r w:rsidR="00D56B2B" w:rsidRPr="00FA4457">
        <w:rPr>
          <w:rFonts w:ascii="Arial" w:hAnsi="Arial" w:cs="Arial"/>
          <w:bCs/>
        </w:rPr>
        <w:t>2024</w:t>
      </w:r>
      <w:r w:rsidR="0076123C">
        <w:rPr>
          <w:rFonts w:ascii="Arial" w:hAnsi="Arial" w:cs="Arial"/>
          <w:bCs/>
        </w:rPr>
        <w:t xml:space="preserve"> poz. </w:t>
      </w:r>
      <w:r w:rsidR="00D56B2B" w:rsidRPr="00FA4457">
        <w:rPr>
          <w:rFonts w:ascii="Arial" w:hAnsi="Arial" w:cs="Arial"/>
          <w:bCs/>
        </w:rPr>
        <w:t>917</w:t>
      </w:r>
      <w:r w:rsidRPr="00FA4457">
        <w:rPr>
          <w:rFonts w:ascii="Arial" w:hAnsi="Arial" w:cs="Arial"/>
          <w:bCs/>
        </w:rPr>
        <w:t xml:space="preserve">) obejmuje realizację zadań dotyczących promocji zdrowia psychicznego i zapobiegania zaburzeniom psychicznym oraz zapewnia niezbędną pomoc </w:t>
      </w:r>
      <w:r w:rsidR="005D2795" w:rsidRPr="00FA4457">
        <w:rPr>
          <w:rFonts w:ascii="Arial" w:hAnsi="Arial" w:cs="Arial"/>
          <w:bCs/>
        </w:rPr>
        <w:t>osobom z zaburzeniami.</w:t>
      </w:r>
      <w:r w:rsidR="00A02895" w:rsidRPr="00FA4457">
        <w:rPr>
          <w:rFonts w:ascii="Arial" w:hAnsi="Arial" w:cs="Arial"/>
          <w:bCs/>
        </w:rPr>
        <w:t xml:space="preserve"> </w:t>
      </w:r>
      <w:r w:rsidR="005D2795" w:rsidRPr="00FA4457">
        <w:rPr>
          <w:rFonts w:ascii="Arial" w:hAnsi="Arial" w:cs="Arial"/>
          <w:bCs/>
        </w:rPr>
        <w:t xml:space="preserve">Na jej podstawie </w:t>
      </w:r>
      <w:r w:rsidR="00DE53B6" w:rsidRPr="00FA4457">
        <w:rPr>
          <w:rFonts w:ascii="Arial" w:hAnsi="Arial" w:cs="Arial"/>
          <w:bCs/>
        </w:rPr>
        <w:t>powstało rozporządzenie Rady Ministrów z dnia 30 października 2023</w:t>
      </w:r>
      <w:r w:rsidR="00BA4123" w:rsidRPr="00FA4457">
        <w:rPr>
          <w:rFonts w:ascii="Arial" w:hAnsi="Arial" w:cs="Arial"/>
          <w:bCs/>
        </w:rPr>
        <w:t xml:space="preserve"> </w:t>
      </w:r>
      <w:r w:rsidR="00DE53B6" w:rsidRPr="00FA4457">
        <w:rPr>
          <w:rFonts w:ascii="Arial" w:hAnsi="Arial" w:cs="Arial"/>
          <w:bCs/>
        </w:rPr>
        <w:t>r.</w:t>
      </w:r>
      <w:r w:rsidR="00543E43" w:rsidRPr="00FA4457">
        <w:rPr>
          <w:rFonts w:ascii="Arial" w:hAnsi="Arial" w:cs="Arial"/>
          <w:bCs/>
        </w:rPr>
        <w:t xml:space="preserve"> </w:t>
      </w:r>
      <w:r w:rsidR="00DE53B6" w:rsidRPr="00FA4457">
        <w:rPr>
          <w:rFonts w:ascii="Arial" w:hAnsi="Arial" w:cs="Arial"/>
          <w:bCs/>
        </w:rPr>
        <w:t>w sprawie Narodowego Programu Ochrony Zdrowia Psychicznego na lata 2023-2030</w:t>
      </w:r>
      <w:r w:rsidR="001A0B7D" w:rsidRPr="00FA4457">
        <w:rPr>
          <w:rFonts w:ascii="Arial" w:hAnsi="Arial" w:cs="Arial"/>
          <w:bCs/>
        </w:rPr>
        <w:t xml:space="preserve"> (Dz</w:t>
      </w:r>
      <w:r w:rsidR="0076123C">
        <w:rPr>
          <w:rFonts w:ascii="Arial" w:hAnsi="Arial" w:cs="Arial"/>
          <w:bCs/>
        </w:rPr>
        <w:t xml:space="preserve">iennik ustaw </w:t>
      </w:r>
      <w:r w:rsidR="001A0B7D" w:rsidRPr="00FA4457">
        <w:rPr>
          <w:rFonts w:ascii="Arial" w:hAnsi="Arial" w:cs="Arial"/>
          <w:bCs/>
        </w:rPr>
        <w:t>z 20</w:t>
      </w:r>
      <w:r w:rsidR="00906A75" w:rsidRPr="00FA4457">
        <w:rPr>
          <w:rFonts w:ascii="Arial" w:hAnsi="Arial" w:cs="Arial"/>
          <w:bCs/>
        </w:rPr>
        <w:t>23</w:t>
      </w:r>
      <w:r w:rsidR="001A0B7D" w:rsidRPr="00FA4457">
        <w:rPr>
          <w:rFonts w:ascii="Arial" w:hAnsi="Arial" w:cs="Arial"/>
          <w:bCs/>
        </w:rPr>
        <w:t>r. poz. 2480)</w:t>
      </w:r>
      <w:r w:rsidR="00DE53B6" w:rsidRPr="00FA4457">
        <w:rPr>
          <w:rFonts w:ascii="Arial" w:hAnsi="Arial" w:cs="Arial"/>
          <w:bCs/>
        </w:rPr>
        <w:t xml:space="preserve">. Według niego do zadań powiatu należy: </w:t>
      </w:r>
      <w:r w:rsidR="001A0B7D" w:rsidRPr="00FA4457">
        <w:rPr>
          <w:rFonts w:ascii="Arial" w:hAnsi="Arial" w:cs="Arial"/>
          <w:bCs/>
        </w:rPr>
        <w:lastRenderedPageBreak/>
        <w:t>zapewnienie osobom z zaburzeniami psychicznymi, w tym osobom uzależnionym oraz doświadczającym kryzysu psychicznego, wszechstronnej i kompleksowej opieki i wsparcia adekwatnych do ich potrzeb</w:t>
      </w:r>
      <w:r w:rsidR="00D56B2B" w:rsidRPr="00FA4457">
        <w:rPr>
          <w:rFonts w:ascii="Arial" w:hAnsi="Arial" w:cs="Arial"/>
          <w:bCs/>
        </w:rPr>
        <w:t xml:space="preserve"> poprzez:</w:t>
      </w:r>
    </w:p>
    <w:p w14:paraId="4857B0C5" w14:textId="46EE0BB3" w:rsidR="001A0B7D" w:rsidRPr="00FA4457" w:rsidRDefault="001A0B7D" w:rsidP="00650F43">
      <w:pPr>
        <w:pStyle w:val="Akapitzlist"/>
        <w:numPr>
          <w:ilvl w:val="0"/>
          <w:numId w:val="4"/>
        </w:numPr>
        <w:spacing w:line="360" w:lineRule="auto"/>
        <w:rPr>
          <w:rFonts w:ascii="Arial" w:hAnsi="Arial" w:cs="Arial"/>
          <w:bCs/>
        </w:rPr>
      </w:pPr>
      <w:r w:rsidRPr="00FA4457">
        <w:rPr>
          <w:rFonts w:ascii="Arial" w:hAnsi="Arial" w:cs="Arial"/>
          <w:bCs/>
        </w:rPr>
        <w:t>upowszechnienie zintegrowanego i kompleksowego modelu ochrony zdrowia psychicznego w oparciu o model opieki środowiskowej</w:t>
      </w:r>
      <w:r w:rsidR="00FE3EC8" w:rsidRPr="00FA4457">
        <w:rPr>
          <w:rFonts w:ascii="Arial" w:hAnsi="Arial" w:cs="Arial"/>
          <w:bCs/>
        </w:rPr>
        <w:t>,</w:t>
      </w:r>
    </w:p>
    <w:p w14:paraId="67254F8E" w14:textId="7FA0FB44" w:rsidR="001A0B7D" w:rsidRPr="00FA4457" w:rsidRDefault="001A0B7D" w:rsidP="00650F43">
      <w:pPr>
        <w:pStyle w:val="Akapitzlist"/>
        <w:numPr>
          <w:ilvl w:val="0"/>
          <w:numId w:val="4"/>
        </w:numPr>
        <w:spacing w:line="360" w:lineRule="auto"/>
        <w:rPr>
          <w:rFonts w:ascii="Arial" w:hAnsi="Arial" w:cs="Arial"/>
          <w:bCs/>
        </w:rPr>
      </w:pPr>
      <w:r w:rsidRPr="00FA4457">
        <w:rPr>
          <w:rFonts w:ascii="Arial" w:hAnsi="Arial" w:cs="Arial"/>
          <w:bCs/>
        </w:rPr>
        <w:t>upowszechnienie zróżnicowanych form pomocy i oparcia społecznego</w:t>
      </w:r>
      <w:r w:rsidR="00FE3EC8" w:rsidRPr="00FA4457">
        <w:rPr>
          <w:rFonts w:ascii="Arial" w:hAnsi="Arial" w:cs="Arial"/>
          <w:bCs/>
        </w:rPr>
        <w:t>,</w:t>
      </w:r>
    </w:p>
    <w:p w14:paraId="1D69DA32" w14:textId="1DC9D444" w:rsidR="001A0B7D" w:rsidRPr="00FA4457" w:rsidRDefault="001A0B7D" w:rsidP="00650F43">
      <w:pPr>
        <w:pStyle w:val="Akapitzlist"/>
        <w:numPr>
          <w:ilvl w:val="0"/>
          <w:numId w:val="4"/>
        </w:numPr>
        <w:spacing w:line="360" w:lineRule="auto"/>
        <w:rPr>
          <w:rFonts w:ascii="Arial" w:hAnsi="Arial" w:cs="Arial"/>
          <w:bCs/>
        </w:rPr>
      </w:pPr>
      <w:r w:rsidRPr="00FA4457">
        <w:rPr>
          <w:rFonts w:ascii="Arial" w:hAnsi="Arial" w:cs="Arial"/>
          <w:bCs/>
        </w:rPr>
        <w:t>aktywizacja zawodowa i społeczna osób z zaburzeniami psychicznymi</w:t>
      </w:r>
      <w:r w:rsidR="00FE3EC8" w:rsidRPr="00FA4457">
        <w:rPr>
          <w:rFonts w:ascii="Arial" w:hAnsi="Arial" w:cs="Arial"/>
          <w:bCs/>
        </w:rPr>
        <w:t>,</w:t>
      </w:r>
    </w:p>
    <w:p w14:paraId="00E48151" w14:textId="62E1094C" w:rsidR="001A0B7D" w:rsidRPr="00FA4457" w:rsidRDefault="001A0B7D" w:rsidP="00650F43">
      <w:pPr>
        <w:pStyle w:val="Akapitzlist"/>
        <w:numPr>
          <w:ilvl w:val="0"/>
          <w:numId w:val="4"/>
        </w:numPr>
        <w:spacing w:line="360" w:lineRule="auto"/>
        <w:rPr>
          <w:rFonts w:ascii="Arial" w:hAnsi="Arial" w:cs="Arial"/>
          <w:bCs/>
        </w:rPr>
      </w:pPr>
      <w:r w:rsidRPr="00FA4457">
        <w:rPr>
          <w:rFonts w:ascii="Arial" w:hAnsi="Arial" w:cs="Arial"/>
          <w:bCs/>
        </w:rPr>
        <w:t>skoordynowanie dostępnych form opieki i pomoc</w:t>
      </w:r>
      <w:r w:rsidR="00D56B2B" w:rsidRPr="00FA4457">
        <w:rPr>
          <w:rFonts w:ascii="Arial" w:hAnsi="Arial" w:cs="Arial"/>
          <w:bCs/>
        </w:rPr>
        <w:t>y</w:t>
      </w:r>
      <w:r w:rsidR="00FE3EC8" w:rsidRPr="00FA4457">
        <w:rPr>
          <w:rFonts w:ascii="Arial" w:hAnsi="Arial" w:cs="Arial"/>
          <w:bCs/>
        </w:rPr>
        <w:t>,</w:t>
      </w:r>
    </w:p>
    <w:p w14:paraId="5941A909" w14:textId="56D9C3C4" w:rsidR="00047432" w:rsidRPr="00FA4457" w:rsidRDefault="00906A75" w:rsidP="00650F43">
      <w:pPr>
        <w:pStyle w:val="Akapitzlist"/>
        <w:numPr>
          <w:ilvl w:val="0"/>
          <w:numId w:val="4"/>
        </w:numPr>
        <w:spacing w:line="360" w:lineRule="auto"/>
        <w:rPr>
          <w:rFonts w:ascii="Arial" w:hAnsi="Arial" w:cs="Arial"/>
          <w:bCs/>
        </w:rPr>
      </w:pPr>
      <w:r w:rsidRPr="00FA4457">
        <w:rPr>
          <w:rFonts w:ascii="Arial" w:hAnsi="Arial" w:cs="Arial"/>
          <w:bCs/>
        </w:rPr>
        <w:t>u</w:t>
      </w:r>
      <w:r w:rsidR="00D56B2B" w:rsidRPr="00FA4457">
        <w:rPr>
          <w:rFonts w:ascii="Arial" w:hAnsi="Arial" w:cs="Arial"/>
          <w:bCs/>
        </w:rPr>
        <w:t>dzielanie wsparcia psychologiczno-pedagogicznego dzieciom, uczniom, rodzicom i nauczycielom.</w:t>
      </w:r>
    </w:p>
    <w:p w14:paraId="32B36990" w14:textId="02CA2775" w:rsidR="00201DA9" w:rsidRPr="00FA4457" w:rsidRDefault="002D4C7C" w:rsidP="00650F43">
      <w:pPr>
        <w:pStyle w:val="Nagwek1"/>
        <w:numPr>
          <w:ilvl w:val="0"/>
          <w:numId w:val="2"/>
        </w:numPr>
        <w:spacing w:after="240" w:line="360" w:lineRule="auto"/>
        <w:rPr>
          <w:rFonts w:ascii="Arial" w:hAnsi="Arial" w:cs="Arial"/>
          <w:color w:val="auto"/>
          <w:sz w:val="22"/>
          <w:szCs w:val="22"/>
        </w:rPr>
      </w:pPr>
      <w:bookmarkStart w:id="1" w:name="_Toc225320880"/>
      <w:r w:rsidRPr="00FA4457">
        <w:rPr>
          <w:rFonts w:ascii="Arial" w:hAnsi="Arial" w:cs="Arial"/>
          <w:color w:val="auto"/>
          <w:sz w:val="22"/>
          <w:szCs w:val="22"/>
        </w:rPr>
        <w:t>Struktura demograficzna powiatu</w:t>
      </w:r>
      <w:bookmarkEnd w:id="1"/>
      <w:r w:rsidRPr="00FA4457">
        <w:rPr>
          <w:rFonts w:ascii="Arial" w:hAnsi="Arial" w:cs="Arial"/>
          <w:color w:val="auto"/>
          <w:sz w:val="22"/>
          <w:szCs w:val="22"/>
        </w:rPr>
        <w:t xml:space="preserve"> </w:t>
      </w:r>
    </w:p>
    <w:p w14:paraId="27E595ED" w14:textId="1A6871DC" w:rsidR="00000B42" w:rsidRPr="00FA4457" w:rsidRDefault="00201DA9" w:rsidP="00650F43">
      <w:pPr>
        <w:spacing w:line="360" w:lineRule="auto"/>
        <w:rPr>
          <w:rFonts w:ascii="Arial" w:hAnsi="Arial" w:cs="Arial"/>
          <w:bCs/>
        </w:rPr>
      </w:pPr>
      <w:r w:rsidRPr="00FA4457">
        <w:rPr>
          <w:rFonts w:ascii="Arial" w:hAnsi="Arial" w:cs="Arial"/>
          <w:bCs/>
        </w:rPr>
        <w:t>Powiat żywiecki mieści się w południowej części Polski, dokładnie w województwie śląskim. Od zachodu graniczy z powiatem cieszyński, od północy z bielskim i wadowickim,</w:t>
      </w:r>
      <w:r w:rsidR="00543E43" w:rsidRPr="00FA4457">
        <w:rPr>
          <w:rFonts w:ascii="Arial" w:hAnsi="Arial" w:cs="Arial"/>
          <w:bCs/>
        </w:rPr>
        <w:t xml:space="preserve"> </w:t>
      </w:r>
      <w:r w:rsidRPr="00FA4457">
        <w:rPr>
          <w:rFonts w:ascii="Arial" w:hAnsi="Arial" w:cs="Arial"/>
          <w:bCs/>
        </w:rPr>
        <w:t xml:space="preserve">od wschodu z powiatem suskim (woj. </w:t>
      </w:r>
      <w:r w:rsidR="00750BEF" w:rsidRPr="00FA4457">
        <w:rPr>
          <w:rFonts w:ascii="Arial" w:hAnsi="Arial" w:cs="Arial"/>
          <w:bCs/>
        </w:rPr>
        <w:t>m</w:t>
      </w:r>
      <w:r w:rsidRPr="00FA4457">
        <w:rPr>
          <w:rFonts w:ascii="Arial" w:hAnsi="Arial" w:cs="Arial"/>
          <w:bCs/>
        </w:rPr>
        <w:t>ałopolskie), a od południa ze Słowacj</w:t>
      </w:r>
      <w:r w:rsidR="00750BEF" w:rsidRPr="00FA4457">
        <w:rPr>
          <w:rFonts w:ascii="Arial" w:hAnsi="Arial" w:cs="Arial"/>
          <w:bCs/>
        </w:rPr>
        <w:t>ą</w:t>
      </w:r>
      <w:r w:rsidRPr="00FA4457">
        <w:rPr>
          <w:rFonts w:ascii="Arial" w:hAnsi="Arial" w:cs="Arial"/>
          <w:bCs/>
        </w:rPr>
        <w:t>. Powierzchnia powiatu żywieckiego wynosi 1</w:t>
      </w:r>
      <w:r w:rsidR="00094E70">
        <w:rPr>
          <w:rFonts w:ascii="Arial" w:hAnsi="Arial" w:cs="Arial"/>
          <w:bCs/>
        </w:rPr>
        <w:t> </w:t>
      </w:r>
      <w:r w:rsidRPr="00FA4457">
        <w:rPr>
          <w:rFonts w:ascii="Arial" w:hAnsi="Arial" w:cs="Arial"/>
          <w:bCs/>
        </w:rPr>
        <w:t>0</w:t>
      </w:r>
      <w:r w:rsidR="007D1C50" w:rsidRPr="00FA4457">
        <w:rPr>
          <w:rFonts w:ascii="Arial" w:hAnsi="Arial" w:cs="Arial"/>
          <w:bCs/>
        </w:rPr>
        <w:t>40</w:t>
      </w:r>
      <w:r w:rsidRPr="00FA4457">
        <w:rPr>
          <w:rFonts w:ascii="Arial" w:hAnsi="Arial" w:cs="Arial"/>
          <w:bCs/>
        </w:rPr>
        <w:t>,</w:t>
      </w:r>
      <w:r w:rsidR="007D1C50" w:rsidRPr="00FA4457">
        <w:rPr>
          <w:rFonts w:ascii="Arial" w:hAnsi="Arial" w:cs="Arial"/>
          <w:bCs/>
        </w:rPr>
        <w:t>49</w:t>
      </w:r>
      <w:r w:rsidRPr="00FA4457">
        <w:rPr>
          <w:rFonts w:ascii="Arial" w:hAnsi="Arial" w:cs="Arial"/>
          <w:bCs/>
        </w:rPr>
        <w:t xml:space="preserve"> km</w:t>
      </w:r>
      <w:r w:rsidRPr="00FA4457">
        <w:rPr>
          <w:rFonts w:ascii="Arial" w:hAnsi="Arial" w:cs="Arial"/>
          <w:bCs/>
          <w:vertAlign w:val="superscript"/>
        </w:rPr>
        <w:t>2</w:t>
      </w:r>
      <w:r w:rsidRPr="00FA4457">
        <w:rPr>
          <w:rFonts w:ascii="Arial" w:hAnsi="Arial" w:cs="Arial"/>
          <w:bCs/>
        </w:rPr>
        <w:t>.</w:t>
      </w:r>
    </w:p>
    <w:p w14:paraId="2DB56C0E" w14:textId="4FAB7052" w:rsidR="00201DA9" w:rsidRPr="00FA4457" w:rsidRDefault="00201DA9" w:rsidP="00650F43">
      <w:pPr>
        <w:spacing w:line="360" w:lineRule="auto"/>
        <w:rPr>
          <w:rFonts w:ascii="Arial" w:hAnsi="Arial" w:cs="Arial"/>
          <w:bCs/>
        </w:rPr>
      </w:pPr>
      <w:r w:rsidRPr="00FA4457">
        <w:rPr>
          <w:rFonts w:ascii="Arial" w:hAnsi="Arial" w:cs="Arial"/>
          <w:bCs/>
        </w:rPr>
        <w:t>W skład powiatu wchodzi 15 gmin, które bardzo różnią się od siebie pod względem nie tylko infrastruktury, ale również kulturalnie oraz pod względem liczby ludności. Do gmin powiatu należą: Gilowice, Łękawica, Łodygowice, Koszarawa, Jeleśnia, Lipowa, Ślemień, Węgierska Górka, Rajcza, Ujsoły, Czernichów, Milówka, Radziechowy – Wieprz, Świnna</w:t>
      </w:r>
      <w:r w:rsidR="00457DEA" w:rsidRPr="00FA4457">
        <w:rPr>
          <w:rFonts w:ascii="Arial" w:hAnsi="Arial" w:cs="Arial"/>
          <w:bCs/>
        </w:rPr>
        <w:t xml:space="preserve"> </w:t>
      </w:r>
      <w:r w:rsidRPr="00FA4457">
        <w:rPr>
          <w:rFonts w:ascii="Arial" w:hAnsi="Arial" w:cs="Arial"/>
          <w:bCs/>
        </w:rPr>
        <w:t>oraz miasto Żywiec.</w:t>
      </w:r>
    </w:p>
    <w:p w14:paraId="23FF2F74" w14:textId="1DCF38C0" w:rsidR="0019677A" w:rsidRPr="00FA4457" w:rsidRDefault="00201DA9" w:rsidP="00650F43">
      <w:pPr>
        <w:spacing w:line="360" w:lineRule="auto"/>
        <w:rPr>
          <w:rFonts w:ascii="Arial" w:hAnsi="Arial" w:cs="Arial"/>
          <w:bCs/>
        </w:rPr>
      </w:pPr>
      <w:r w:rsidRPr="00FA4457">
        <w:rPr>
          <w:rFonts w:ascii="Arial" w:hAnsi="Arial" w:cs="Arial"/>
          <w:bCs/>
        </w:rPr>
        <w:t>W powiecie aktualnie zamieszkuje ok. 150</w:t>
      </w:r>
      <w:r w:rsidR="00094E70">
        <w:rPr>
          <w:rFonts w:ascii="Arial" w:hAnsi="Arial" w:cs="Arial"/>
          <w:bCs/>
        </w:rPr>
        <w:t> </w:t>
      </w:r>
      <w:r w:rsidRPr="00FA4457">
        <w:rPr>
          <w:rFonts w:ascii="Arial" w:hAnsi="Arial" w:cs="Arial"/>
          <w:bCs/>
        </w:rPr>
        <w:t xml:space="preserve">000 mieszkańców </w:t>
      </w:r>
      <w:r w:rsidR="00EC1E46" w:rsidRPr="00FA4457">
        <w:rPr>
          <w:rFonts w:ascii="Arial" w:hAnsi="Arial" w:cs="Arial"/>
          <w:bCs/>
        </w:rPr>
        <w:t>(według danych na 31.05.2023r. dokładniej 149</w:t>
      </w:r>
      <w:r w:rsidR="00D76889">
        <w:rPr>
          <w:rFonts w:ascii="Arial" w:hAnsi="Arial" w:cs="Arial"/>
          <w:bCs/>
        </w:rPr>
        <w:t> </w:t>
      </w:r>
      <w:r w:rsidR="00EC1E46" w:rsidRPr="00FA4457">
        <w:rPr>
          <w:rFonts w:ascii="Arial" w:hAnsi="Arial" w:cs="Arial"/>
          <w:bCs/>
        </w:rPr>
        <w:t xml:space="preserve">439). </w:t>
      </w:r>
      <w:r w:rsidR="001E61D7" w:rsidRPr="00FA4457">
        <w:rPr>
          <w:rFonts w:ascii="Arial" w:hAnsi="Arial" w:cs="Arial"/>
          <w:bCs/>
        </w:rPr>
        <w:t>W tabeli poniżej przedstawiony jest rozkład mieszkańców z podziałem na płeć oraz na gminy.</w:t>
      </w:r>
    </w:p>
    <w:p w14:paraId="0FCC2ADE" w14:textId="77777777" w:rsidR="0019677A" w:rsidRPr="00FA4457" w:rsidRDefault="0019677A" w:rsidP="00650F43">
      <w:pPr>
        <w:spacing w:line="360" w:lineRule="auto"/>
        <w:rPr>
          <w:rFonts w:ascii="Arial" w:hAnsi="Arial" w:cs="Arial"/>
          <w:bCs/>
        </w:rPr>
      </w:pPr>
      <w:r w:rsidRPr="00FA4457">
        <w:rPr>
          <w:rFonts w:ascii="Arial" w:hAnsi="Arial" w:cs="Arial"/>
          <w:bCs/>
          <w:noProof/>
          <w:lang w:eastAsia="pl-PL"/>
        </w:rPr>
        <w:lastRenderedPageBreak/>
        <w:drawing>
          <wp:inline distT="0" distB="0" distL="0" distR="0" wp14:anchorId="765A1A42" wp14:editId="5E581F50">
            <wp:extent cx="3450880" cy="4235814"/>
            <wp:effectExtent l="0" t="0" r="0" b="0"/>
            <wp:docPr id="3" name="Obraz 3" descr="Mapa Powiatu Żywieckiego z podziałem na gmin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Mapa Powiatu Żywieckiego z podziałem na gmin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9327" cy="4270731"/>
                    </a:xfrm>
                    <a:prstGeom prst="rect">
                      <a:avLst/>
                    </a:prstGeom>
                    <a:noFill/>
                    <a:ln>
                      <a:noFill/>
                    </a:ln>
                  </pic:spPr>
                </pic:pic>
              </a:graphicData>
            </a:graphic>
          </wp:inline>
        </w:drawing>
      </w:r>
    </w:p>
    <w:p w14:paraId="1EA46D83" w14:textId="5868F947" w:rsidR="007914BA" w:rsidRPr="00FA4457" w:rsidRDefault="0019677A" w:rsidP="00094E70">
      <w:pPr>
        <w:spacing w:line="276" w:lineRule="auto"/>
        <w:rPr>
          <w:rFonts w:ascii="Arial" w:hAnsi="Arial" w:cs="Arial"/>
          <w:bCs/>
        </w:rPr>
      </w:pPr>
      <w:r w:rsidRPr="00FA4457">
        <w:rPr>
          <w:rFonts w:ascii="Arial" w:hAnsi="Arial" w:cs="Arial"/>
          <w:bCs/>
        </w:rPr>
        <w:t xml:space="preserve">Źródło: </w:t>
      </w:r>
      <w:hyperlink r:id="rId10" w:history="1">
        <w:r w:rsidR="00094E70" w:rsidRPr="008C65A7">
          <w:rPr>
            <w:rStyle w:val="Hipercze"/>
            <w:rFonts w:ascii="Arial" w:hAnsi="Arial" w:cs="Arial"/>
            <w:bCs/>
          </w:rPr>
          <w:t>https://pl.m.wikipedia.org/wiki/Plik:%C5%BBywiec_County_administrative_mapPL.svg</w:t>
        </w:r>
      </w:hyperlink>
    </w:p>
    <w:p w14:paraId="473F7FA6" w14:textId="3A583C00" w:rsidR="00F62F09" w:rsidRPr="00FA4457" w:rsidRDefault="00F62F09" w:rsidP="00094E70">
      <w:pPr>
        <w:spacing w:before="240" w:line="360" w:lineRule="auto"/>
        <w:rPr>
          <w:rFonts w:ascii="Arial" w:hAnsi="Arial" w:cs="Arial"/>
          <w:bCs/>
        </w:rPr>
      </w:pPr>
      <w:r w:rsidRPr="00FA4457">
        <w:rPr>
          <w:rFonts w:ascii="Arial" w:hAnsi="Arial" w:cs="Arial"/>
          <w:bCs/>
        </w:rPr>
        <w:t xml:space="preserve">Ludność zamieszkująca powiat żywiecki </w:t>
      </w:r>
      <w:r w:rsidR="005563F8" w:rsidRPr="00FA4457">
        <w:rPr>
          <w:rFonts w:ascii="Arial" w:hAnsi="Arial" w:cs="Arial"/>
          <w:bCs/>
        </w:rPr>
        <w:t>w danych gminach, podział na płeć oraz powierzchnia gmin</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Description w:val="Ludność zamieszkująca powiat żywiecki w danych gminach, podział na płeć oraz powierzchnia gmin"/>
      </w:tblPr>
      <w:tblGrid>
        <w:gridCol w:w="2411"/>
        <w:gridCol w:w="1701"/>
        <w:gridCol w:w="1559"/>
        <w:gridCol w:w="1276"/>
        <w:gridCol w:w="1559"/>
        <w:gridCol w:w="1559"/>
      </w:tblGrid>
      <w:tr w:rsidR="00D760DA" w:rsidRPr="00FA4457" w14:paraId="33F7F016" w14:textId="77777777" w:rsidTr="00FA4457">
        <w:trPr>
          <w:trHeight w:val="900"/>
          <w:tblHeader/>
        </w:trPr>
        <w:tc>
          <w:tcPr>
            <w:tcW w:w="2411" w:type="dxa"/>
            <w:shd w:val="clear" w:color="auto" w:fill="FFFFFF" w:themeFill="background1"/>
            <w:noWrap/>
            <w:vAlign w:val="bottom"/>
            <w:hideMark/>
          </w:tcPr>
          <w:p w14:paraId="6A10DCC4" w14:textId="77777777" w:rsidR="00D760DA" w:rsidRPr="00094E70" w:rsidRDefault="00D760DA" w:rsidP="004223DC">
            <w:pPr>
              <w:pStyle w:val="Nagwek1"/>
              <w:spacing w:line="276" w:lineRule="auto"/>
              <w:rPr>
                <w:rFonts w:ascii="Arial" w:eastAsia="Times New Roman" w:hAnsi="Arial" w:cs="Arial"/>
                <w:sz w:val="22"/>
                <w:szCs w:val="22"/>
                <w:lang w:eastAsia="pl-PL"/>
              </w:rPr>
            </w:pPr>
            <w:bookmarkStart w:id="2" w:name="_Toc225320881"/>
            <w:r w:rsidRPr="00094E70">
              <w:rPr>
                <w:rFonts w:ascii="Arial" w:eastAsia="Times New Roman" w:hAnsi="Arial" w:cs="Arial"/>
                <w:sz w:val="22"/>
                <w:szCs w:val="22"/>
                <w:lang w:eastAsia="pl-PL"/>
              </w:rPr>
              <w:t>Gmina</w:t>
            </w:r>
            <w:bookmarkEnd w:id="2"/>
          </w:p>
        </w:tc>
        <w:tc>
          <w:tcPr>
            <w:tcW w:w="1701" w:type="dxa"/>
            <w:shd w:val="clear" w:color="auto" w:fill="FFFFFF" w:themeFill="background1"/>
            <w:vAlign w:val="bottom"/>
            <w:hideMark/>
          </w:tcPr>
          <w:p w14:paraId="23F246C3" w14:textId="78983460" w:rsidR="00D760DA" w:rsidRPr="00094E70" w:rsidRDefault="00D760DA" w:rsidP="004223DC">
            <w:pPr>
              <w:pStyle w:val="Nagwek1"/>
              <w:spacing w:line="276" w:lineRule="auto"/>
              <w:rPr>
                <w:rFonts w:ascii="Arial" w:eastAsia="Times New Roman" w:hAnsi="Arial" w:cs="Arial"/>
                <w:sz w:val="22"/>
                <w:szCs w:val="22"/>
                <w:lang w:eastAsia="pl-PL"/>
              </w:rPr>
            </w:pPr>
            <w:bookmarkStart w:id="3" w:name="_Toc225320882"/>
            <w:r w:rsidRPr="00094E70">
              <w:rPr>
                <w:rFonts w:ascii="Arial" w:eastAsia="Times New Roman" w:hAnsi="Arial" w:cs="Arial"/>
                <w:sz w:val="22"/>
                <w:szCs w:val="22"/>
                <w:lang w:eastAsia="pl-PL"/>
              </w:rPr>
              <w:t>Liczba mieszkańców ogółem:</w:t>
            </w:r>
            <w:bookmarkEnd w:id="3"/>
          </w:p>
        </w:tc>
        <w:tc>
          <w:tcPr>
            <w:tcW w:w="1559" w:type="dxa"/>
            <w:shd w:val="clear" w:color="auto" w:fill="FFFFFF" w:themeFill="background1"/>
            <w:vAlign w:val="bottom"/>
            <w:hideMark/>
          </w:tcPr>
          <w:p w14:paraId="20916E79" w14:textId="77777777" w:rsidR="00D760DA" w:rsidRPr="00094E70" w:rsidRDefault="00D760DA" w:rsidP="004223DC">
            <w:pPr>
              <w:pStyle w:val="Nagwek1"/>
              <w:spacing w:line="276" w:lineRule="auto"/>
              <w:rPr>
                <w:rFonts w:ascii="Arial" w:eastAsia="Times New Roman" w:hAnsi="Arial" w:cs="Arial"/>
                <w:sz w:val="22"/>
                <w:szCs w:val="22"/>
                <w:lang w:eastAsia="pl-PL"/>
              </w:rPr>
            </w:pPr>
            <w:bookmarkStart w:id="4" w:name="_Toc225320883"/>
            <w:r w:rsidRPr="00094E70">
              <w:rPr>
                <w:rFonts w:ascii="Arial" w:eastAsia="Times New Roman" w:hAnsi="Arial" w:cs="Arial"/>
                <w:sz w:val="22"/>
                <w:szCs w:val="22"/>
                <w:lang w:eastAsia="pl-PL"/>
              </w:rPr>
              <w:t>Liczba mężczyzn:</w:t>
            </w:r>
            <w:bookmarkEnd w:id="4"/>
          </w:p>
        </w:tc>
        <w:tc>
          <w:tcPr>
            <w:tcW w:w="1276" w:type="dxa"/>
            <w:shd w:val="clear" w:color="auto" w:fill="FFFFFF" w:themeFill="background1"/>
            <w:vAlign w:val="bottom"/>
            <w:hideMark/>
          </w:tcPr>
          <w:p w14:paraId="0647E450" w14:textId="1F4D6E96" w:rsidR="00D760DA" w:rsidRPr="00094E70" w:rsidRDefault="00D760DA" w:rsidP="004223DC">
            <w:pPr>
              <w:pStyle w:val="Nagwek1"/>
              <w:spacing w:line="276" w:lineRule="auto"/>
              <w:rPr>
                <w:rFonts w:ascii="Arial" w:eastAsia="Times New Roman" w:hAnsi="Arial" w:cs="Arial"/>
                <w:sz w:val="22"/>
                <w:szCs w:val="22"/>
                <w:lang w:eastAsia="pl-PL"/>
              </w:rPr>
            </w:pPr>
            <w:bookmarkStart w:id="5" w:name="_Toc225320884"/>
            <w:r w:rsidRPr="00094E70">
              <w:rPr>
                <w:rFonts w:ascii="Arial" w:eastAsia="Times New Roman" w:hAnsi="Arial" w:cs="Arial"/>
                <w:sz w:val="22"/>
                <w:szCs w:val="22"/>
                <w:lang w:eastAsia="pl-PL"/>
              </w:rPr>
              <w:t>Liczba kobiet:</w:t>
            </w:r>
            <w:bookmarkEnd w:id="5"/>
          </w:p>
        </w:tc>
        <w:tc>
          <w:tcPr>
            <w:tcW w:w="1559" w:type="dxa"/>
            <w:shd w:val="clear" w:color="auto" w:fill="FFFFFF" w:themeFill="background1"/>
            <w:vAlign w:val="bottom"/>
            <w:hideMark/>
          </w:tcPr>
          <w:p w14:paraId="0F0E8810" w14:textId="34F11207" w:rsidR="00D760DA" w:rsidRPr="00094E70" w:rsidRDefault="00D760DA" w:rsidP="004223DC">
            <w:pPr>
              <w:pStyle w:val="Nagwek1"/>
              <w:spacing w:line="276" w:lineRule="auto"/>
              <w:rPr>
                <w:rFonts w:ascii="Arial" w:eastAsia="Times New Roman" w:hAnsi="Arial" w:cs="Arial"/>
                <w:sz w:val="22"/>
                <w:szCs w:val="22"/>
                <w:lang w:eastAsia="pl-PL"/>
              </w:rPr>
            </w:pPr>
            <w:bookmarkStart w:id="6" w:name="_Toc225320885"/>
            <w:r w:rsidRPr="00094E70">
              <w:rPr>
                <w:rFonts w:ascii="Arial" w:eastAsia="Times New Roman" w:hAnsi="Arial" w:cs="Arial"/>
                <w:sz w:val="22"/>
                <w:szCs w:val="22"/>
                <w:lang w:eastAsia="pl-PL"/>
              </w:rPr>
              <w:t>% w ludności powiatu</w:t>
            </w:r>
            <w:bookmarkEnd w:id="6"/>
          </w:p>
        </w:tc>
        <w:tc>
          <w:tcPr>
            <w:tcW w:w="1559" w:type="dxa"/>
            <w:shd w:val="clear" w:color="auto" w:fill="FFFFFF" w:themeFill="background1"/>
            <w:vAlign w:val="bottom"/>
            <w:hideMark/>
          </w:tcPr>
          <w:p w14:paraId="3B868DBA" w14:textId="77777777" w:rsidR="00D760DA" w:rsidRPr="00094E70" w:rsidRDefault="00D760DA" w:rsidP="004223DC">
            <w:pPr>
              <w:pStyle w:val="Nagwek1"/>
              <w:spacing w:line="276" w:lineRule="auto"/>
              <w:rPr>
                <w:rFonts w:ascii="Arial" w:eastAsia="Times New Roman" w:hAnsi="Arial" w:cs="Arial"/>
                <w:sz w:val="22"/>
                <w:szCs w:val="22"/>
                <w:lang w:eastAsia="pl-PL"/>
              </w:rPr>
            </w:pPr>
            <w:bookmarkStart w:id="7" w:name="_Toc225320886"/>
            <w:r w:rsidRPr="00094E70">
              <w:rPr>
                <w:rFonts w:ascii="Arial" w:eastAsia="Times New Roman" w:hAnsi="Arial" w:cs="Arial"/>
                <w:sz w:val="22"/>
                <w:szCs w:val="22"/>
                <w:lang w:eastAsia="pl-PL"/>
              </w:rPr>
              <w:t>Powierzchnia [km]</w:t>
            </w:r>
            <w:bookmarkEnd w:id="7"/>
          </w:p>
        </w:tc>
      </w:tr>
      <w:tr w:rsidR="00D760DA" w:rsidRPr="00FA4457" w14:paraId="0FAF8668" w14:textId="77777777" w:rsidTr="001E446C">
        <w:trPr>
          <w:trHeight w:val="300"/>
        </w:trPr>
        <w:tc>
          <w:tcPr>
            <w:tcW w:w="2411" w:type="dxa"/>
            <w:shd w:val="clear" w:color="auto" w:fill="FFFFFF" w:themeFill="background1"/>
            <w:noWrap/>
            <w:vAlign w:val="bottom"/>
            <w:hideMark/>
          </w:tcPr>
          <w:p w14:paraId="49C25BD3"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Miasto Żywiec</w:t>
            </w:r>
          </w:p>
        </w:tc>
        <w:tc>
          <w:tcPr>
            <w:tcW w:w="1701" w:type="dxa"/>
            <w:shd w:val="clear" w:color="auto" w:fill="FFFFFF" w:themeFill="background1"/>
            <w:noWrap/>
            <w:vAlign w:val="bottom"/>
            <w:hideMark/>
          </w:tcPr>
          <w:p w14:paraId="404993B4" w14:textId="56CE4B13"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29</w:t>
            </w:r>
            <w:r w:rsidR="00094E70">
              <w:rPr>
                <w:rFonts w:ascii="Arial" w:eastAsia="Times New Roman" w:hAnsi="Arial" w:cs="Arial"/>
                <w:bCs/>
                <w:lang w:eastAsia="pl-PL"/>
              </w:rPr>
              <w:t> </w:t>
            </w:r>
            <w:r w:rsidRPr="00FA4457">
              <w:rPr>
                <w:rFonts w:ascii="Arial" w:eastAsia="Times New Roman" w:hAnsi="Arial" w:cs="Arial"/>
                <w:bCs/>
                <w:lang w:eastAsia="pl-PL"/>
              </w:rPr>
              <w:t>878</w:t>
            </w:r>
          </w:p>
        </w:tc>
        <w:tc>
          <w:tcPr>
            <w:tcW w:w="1559" w:type="dxa"/>
            <w:shd w:val="clear" w:color="auto" w:fill="FFFFFF" w:themeFill="background1"/>
            <w:noWrap/>
            <w:vAlign w:val="bottom"/>
            <w:hideMark/>
          </w:tcPr>
          <w:p w14:paraId="61B4495D" w14:textId="6F0F55B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14</w:t>
            </w:r>
            <w:r w:rsidR="00094E70">
              <w:rPr>
                <w:rFonts w:ascii="Arial" w:eastAsia="Times New Roman" w:hAnsi="Arial" w:cs="Arial"/>
                <w:bCs/>
                <w:lang w:eastAsia="pl-PL"/>
              </w:rPr>
              <w:t> </w:t>
            </w:r>
            <w:r w:rsidRPr="00FA4457">
              <w:rPr>
                <w:rFonts w:ascii="Arial" w:eastAsia="Times New Roman" w:hAnsi="Arial" w:cs="Arial"/>
                <w:bCs/>
                <w:lang w:eastAsia="pl-PL"/>
              </w:rPr>
              <w:t>351</w:t>
            </w:r>
          </w:p>
        </w:tc>
        <w:tc>
          <w:tcPr>
            <w:tcW w:w="1276" w:type="dxa"/>
            <w:shd w:val="clear" w:color="auto" w:fill="FFFFFF" w:themeFill="background1"/>
            <w:noWrap/>
            <w:vAlign w:val="bottom"/>
            <w:hideMark/>
          </w:tcPr>
          <w:p w14:paraId="5C6F60FB" w14:textId="6602A2D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15</w:t>
            </w:r>
            <w:r w:rsidR="00094E70">
              <w:rPr>
                <w:rFonts w:ascii="Arial" w:eastAsia="Times New Roman" w:hAnsi="Arial" w:cs="Arial"/>
                <w:bCs/>
                <w:lang w:eastAsia="pl-PL"/>
              </w:rPr>
              <w:t> </w:t>
            </w:r>
            <w:r w:rsidRPr="00FA4457">
              <w:rPr>
                <w:rFonts w:ascii="Arial" w:eastAsia="Times New Roman" w:hAnsi="Arial" w:cs="Arial"/>
                <w:bCs/>
                <w:lang w:eastAsia="pl-PL"/>
              </w:rPr>
              <w:t>527</w:t>
            </w:r>
          </w:p>
        </w:tc>
        <w:tc>
          <w:tcPr>
            <w:tcW w:w="1559" w:type="dxa"/>
            <w:shd w:val="clear" w:color="auto" w:fill="FFFFFF" w:themeFill="background1"/>
            <w:noWrap/>
            <w:vAlign w:val="bottom"/>
            <w:hideMark/>
          </w:tcPr>
          <w:p w14:paraId="37E8621D"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19,99%</w:t>
            </w:r>
          </w:p>
        </w:tc>
        <w:tc>
          <w:tcPr>
            <w:tcW w:w="1559" w:type="dxa"/>
            <w:shd w:val="clear" w:color="auto" w:fill="FFFFFF" w:themeFill="background1"/>
            <w:noWrap/>
            <w:vAlign w:val="bottom"/>
            <w:hideMark/>
          </w:tcPr>
          <w:p w14:paraId="6908BFB6"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50,56</w:t>
            </w:r>
          </w:p>
        </w:tc>
      </w:tr>
      <w:tr w:rsidR="00D760DA" w:rsidRPr="00FA4457" w14:paraId="011098F9" w14:textId="77777777" w:rsidTr="001E446C">
        <w:trPr>
          <w:trHeight w:val="300"/>
        </w:trPr>
        <w:tc>
          <w:tcPr>
            <w:tcW w:w="2411" w:type="dxa"/>
            <w:shd w:val="clear" w:color="auto" w:fill="FFFFFF" w:themeFill="background1"/>
            <w:noWrap/>
            <w:vAlign w:val="bottom"/>
            <w:hideMark/>
          </w:tcPr>
          <w:p w14:paraId="5BC3FCBA"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Czernichów</w:t>
            </w:r>
          </w:p>
        </w:tc>
        <w:tc>
          <w:tcPr>
            <w:tcW w:w="1701" w:type="dxa"/>
            <w:shd w:val="clear" w:color="auto" w:fill="FFFFFF" w:themeFill="background1"/>
            <w:noWrap/>
            <w:vAlign w:val="bottom"/>
            <w:hideMark/>
          </w:tcPr>
          <w:p w14:paraId="08C34736" w14:textId="4322FA0F"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094E70">
              <w:rPr>
                <w:rFonts w:ascii="Arial" w:eastAsia="Times New Roman" w:hAnsi="Arial" w:cs="Arial"/>
                <w:bCs/>
                <w:lang w:eastAsia="pl-PL"/>
              </w:rPr>
              <w:t xml:space="preserve"> </w:t>
            </w:r>
            <w:r w:rsidRPr="00FA4457">
              <w:rPr>
                <w:rFonts w:ascii="Arial" w:eastAsia="Times New Roman" w:hAnsi="Arial" w:cs="Arial"/>
                <w:bCs/>
                <w:lang w:eastAsia="pl-PL"/>
              </w:rPr>
              <w:t>436</w:t>
            </w:r>
          </w:p>
        </w:tc>
        <w:tc>
          <w:tcPr>
            <w:tcW w:w="1559" w:type="dxa"/>
            <w:shd w:val="clear" w:color="auto" w:fill="FFFFFF" w:themeFill="background1"/>
            <w:noWrap/>
            <w:vAlign w:val="bottom"/>
            <w:hideMark/>
          </w:tcPr>
          <w:p w14:paraId="468F9BB6" w14:textId="6D4444C6"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094E70">
              <w:rPr>
                <w:rFonts w:ascii="Arial" w:eastAsia="Times New Roman" w:hAnsi="Arial" w:cs="Arial"/>
                <w:bCs/>
                <w:lang w:eastAsia="pl-PL"/>
              </w:rPr>
              <w:t> </w:t>
            </w:r>
            <w:r w:rsidRPr="00FA4457">
              <w:rPr>
                <w:rFonts w:ascii="Arial" w:eastAsia="Times New Roman" w:hAnsi="Arial" w:cs="Arial"/>
                <w:bCs/>
                <w:lang w:eastAsia="pl-PL"/>
              </w:rPr>
              <w:t>121</w:t>
            </w:r>
          </w:p>
        </w:tc>
        <w:tc>
          <w:tcPr>
            <w:tcW w:w="1276" w:type="dxa"/>
            <w:shd w:val="clear" w:color="auto" w:fill="FFFFFF" w:themeFill="background1"/>
            <w:noWrap/>
            <w:vAlign w:val="bottom"/>
            <w:hideMark/>
          </w:tcPr>
          <w:p w14:paraId="0E557EB2" w14:textId="0E2DFFF4"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094E70">
              <w:rPr>
                <w:rFonts w:ascii="Arial" w:eastAsia="Times New Roman" w:hAnsi="Arial" w:cs="Arial"/>
                <w:bCs/>
                <w:lang w:eastAsia="pl-PL"/>
              </w:rPr>
              <w:t> </w:t>
            </w:r>
            <w:r w:rsidRPr="00FA4457">
              <w:rPr>
                <w:rFonts w:ascii="Arial" w:eastAsia="Times New Roman" w:hAnsi="Arial" w:cs="Arial"/>
                <w:bCs/>
                <w:lang w:eastAsia="pl-PL"/>
              </w:rPr>
              <w:t>315</w:t>
            </w:r>
          </w:p>
        </w:tc>
        <w:tc>
          <w:tcPr>
            <w:tcW w:w="1559" w:type="dxa"/>
            <w:shd w:val="clear" w:color="auto" w:fill="FFFFFF" w:themeFill="background1"/>
            <w:noWrap/>
            <w:vAlign w:val="bottom"/>
            <w:hideMark/>
          </w:tcPr>
          <w:p w14:paraId="00EA2386"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4,31%</w:t>
            </w:r>
          </w:p>
        </w:tc>
        <w:tc>
          <w:tcPr>
            <w:tcW w:w="1559" w:type="dxa"/>
            <w:shd w:val="clear" w:color="auto" w:fill="FFFFFF" w:themeFill="background1"/>
            <w:noWrap/>
            <w:vAlign w:val="bottom"/>
            <w:hideMark/>
          </w:tcPr>
          <w:p w14:paraId="31616947"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56,26</w:t>
            </w:r>
          </w:p>
        </w:tc>
      </w:tr>
      <w:tr w:rsidR="00D760DA" w:rsidRPr="00FA4457" w14:paraId="2C27659E" w14:textId="77777777" w:rsidTr="001E446C">
        <w:trPr>
          <w:trHeight w:val="300"/>
        </w:trPr>
        <w:tc>
          <w:tcPr>
            <w:tcW w:w="2411" w:type="dxa"/>
            <w:shd w:val="clear" w:color="auto" w:fill="FFFFFF" w:themeFill="background1"/>
            <w:noWrap/>
            <w:vAlign w:val="bottom"/>
            <w:hideMark/>
          </w:tcPr>
          <w:p w14:paraId="74C92EB4"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Gilowice</w:t>
            </w:r>
          </w:p>
        </w:tc>
        <w:tc>
          <w:tcPr>
            <w:tcW w:w="1701" w:type="dxa"/>
            <w:shd w:val="clear" w:color="auto" w:fill="FFFFFF" w:themeFill="background1"/>
            <w:noWrap/>
            <w:vAlign w:val="bottom"/>
            <w:hideMark/>
          </w:tcPr>
          <w:p w14:paraId="6511B852" w14:textId="2FDFE95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094E70">
              <w:rPr>
                <w:rFonts w:ascii="Arial" w:eastAsia="Times New Roman" w:hAnsi="Arial" w:cs="Arial"/>
                <w:bCs/>
                <w:lang w:eastAsia="pl-PL"/>
              </w:rPr>
              <w:t> </w:t>
            </w:r>
            <w:r w:rsidRPr="00FA4457">
              <w:rPr>
                <w:rFonts w:ascii="Arial" w:eastAsia="Times New Roman" w:hAnsi="Arial" w:cs="Arial"/>
                <w:bCs/>
                <w:lang w:eastAsia="pl-PL"/>
              </w:rPr>
              <w:t>254</w:t>
            </w:r>
          </w:p>
        </w:tc>
        <w:tc>
          <w:tcPr>
            <w:tcW w:w="1559" w:type="dxa"/>
            <w:shd w:val="clear" w:color="auto" w:fill="FFFFFF" w:themeFill="background1"/>
            <w:noWrap/>
            <w:vAlign w:val="bottom"/>
            <w:hideMark/>
          </w:tcPr>
          <w:p w14:paraId="73D91866" w14:textId="34604BAF"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094E70">
              <w:rPr>
                <w:rFonts w:ascii="Arial" w:eastAsia="Times New Roman" w:hAnsi="Arial" w:cs="Arial"/>
                <w:bCs/>
                <w:lang w:eastAsia="pl-PL"/>
              </w:rPr>
              <w:t> </w:t>
            </w:r>
            <w:r w:rsidRPr="00FA4457">
              <w:rPr>
                <w:rFonts w:ascii="Arial" w:eastAsia="Times New Roman" w:hAnsi="Arial" w:cs="Arial"/>
                <w:bCs/>
                <w:lang w:eastAsia="pl-PL"/>
              </w:rPr>
              <w:t>104</w:t>
            </w:r>
          </w:p>
        </w:tc>
        <w:tc>
          <w:tcPr>
            <w:tcW w:w="1276" w:type="dxa"/>
            <w:shd w:val="clear" w:color="auto" w:fill="FFFFFF" w:themeFill="background1"/>
            <w:noWrap/>
            <w:vAlign w:val="bottom"/>
            <w:hideMark/>
          </w:tcPr>
          <w:p w14:paraId="6A89EF7F" w14:textId="15C0F20F"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094E70">
              <w:rPr>
                <w:rFonts w:ascii="Arial" w:eastAsia="Times New Roman" w:hAnsi="Arial" w:cs="Arial"/>
                <w:bCs/>
                <w:lang w:eastAsia="pl-PL"/>
              </w:rPr>
              <w:t> </w:t>
            </w:r>
            <w:r w:rsidRPr="00FA4457">
              <w:rPr>
                <w:rFonts w:ascii="Arial" w:eastAsia="Times New Roman" w:hAnsi="Arial" w:cs="Arial"/>
                <w:bCs/>
                <w:lang w:eastAsia="pl-PL"/>
              </w:rPr>
              <w:t>150</w:t>
            </w:r>
          </w:p>
        </w:tc>
        <w:tc>
          <w:tcPr>
            <w:tcW w:w="1559" w:type="dxa"/>
            <w:shd w:val="clear" w:color="auto" w:fill="FFFFFF" w:themeFill="background1"/>
            <w:noWrap/>
            <w:vAlign w:val="bottom"/>
            <w:hideMark/>
          </w:tcPr>
          <w:p w14:paraId="48B5D173"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4,18%</w:t>
            </w:r>
          </w:p>
        </w:tc>
        <w:tc>
          <w:tcPr>
            <w:tcW w:w="1559" w:type="dxa"/>
            <w:shd w:val="clear" w:color="auto" w:fill="FFFFFF" w:themeFill="background1"/>
            <w:noWrap/>
            <w:vAlign w:val="bottom"/>
            <w:hideMark/>
          </w:tcPr>
          <w:p w14:paraId="0230FB5A"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28,15</w:t>
            </w:r>
          </w:p>
        </w:tc>
      </w:tr>
      <w:tr w:rsidR="00D760DA" w:rsidRPr="00FA4457" w14:paraId="5BFDE29E" w14:textId="77777777" w:rsidTr="001E446C">
        <w:trPr>
          <w:trHeight w:val="300"/>
        </w:trPr>
        <w:tc>
          <w:tcPr>
            <w:tcW w:w="2411" w:type="dxa"/>
            <w:shd w:val="clear" w:color="auto" w:fill="FFFFFF" w:themeFill="background1"/>
            <w:noWrap/>
            <w:vAlign w:val="bottom"/>
            <w:hideMark/>
          </w:tcPr>
          <w:p w14:paraId="7E72218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Jeleśnia</w:t>
            </w:r>
          </w:p>
        </w:tc>
        <w:tc>
          <w:tcPr>
            <w:tcW w:w="1701" w:type="dxa"/>
            <w:shd w:val="clear" w:color="auto" w:fill="FFFFFF" w:themeFill="background1"/>
            <w:noWrap/>
            <w:vAlign w:val="bottom"/>
            <w:hideMark/>
          </w:tcPr>
          <w:p w14:paraId="7B7D6C04" w14:textId="3C078AEB"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12</w:t>
            </w:r>
            <w:r w:rsidR="00094E70">
              <w:rPr>
                <w:rFonts w:ascii="Arial" w:eastAsia="Times New Roman" w:hAnsi="Arial" w:cs="Arial"/>
                <w:bCs/>
                <w:lang w:eastAsia="pl-PL"/>
              </w:rPr>
              <w:t> </w:t>
            </w:r>
            <w:r w:rsidRPr="00FA4457">
              <w:rPr>
                <w:rFonts w:ascii="Arial" w:eastAsia="Times New Roman" w:hAnsi="Arial" w:cs="Arial"/>
                <w:bCs/>
                <w:lang w:eastAsia="pl-PL"/>
              </w:rPr>
              <w:t>677</w:t>
            </w:r>
          </w:p>
        </w:tc>
        <w:tc>
          <w:tcPr>
            <w:tcW w:w="1559" w:type="dxa"/>
            <w:shd w:val="clear" w:color="auto" w:fill="FFFFFF" w:themeFill="background1"/>
            <w:noWrap/>
            <w:vAlign w:val="bottom"/>
            <w:hideMark/>
          </w:tcPr>
          <w:p w14:paraId="15A5E159" w14:textId="5605B792"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094E70">
              <w:rPr>
                <w:rFonts w:ascii="Arial" w:eastAsia="Times New Roman" w:hAnsi="Arial" w:cs="Arial"/>
                <w:bCs/>
                <w:lang w:eastAsia="pl-PL"/>
              </w:rPr>
              <w:t> </w:t>
            </w:r>
            <w:r w:rsidRPr="00FA4457">
              <w:rPr>
                <w:rFonts w:ascii="Arial" w:eastAsia="Times New Roman" w:hAnsi="Arial" w:cs="Arial"/>
                <w:bCs/>
                <w:lang w:eastAsia="pl-PL"/>
              </w:rPr>
              <w:t>297</w:t>
            </w:r>
          </w:p>
        </w:tc>
        <w:tc>
          <w:tcPr>
            <w:tcW w:w="1276" w:type="dxa"/>
            <w:shd w:val="clear" w:color="auto" w:fill="FFFFFF" w:themeFill="background1"/>
            <w:noWrap/>
            <w:vAlign w:val="bottom"/>
            <w:hideMark/>
          </w:tcPr>
          <w:p w14:paraId="17C2CB9B" w14:textId="2612E8B1"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094E70">
              <w:rPr>
                <w:rFonts w:ascii="Arial" w:eastAsia="Times New Roman" w:hAnsi="Arial" w:cs="Arial"/>
                <w:bCs/>
                <w:lang w:eastAsia="pl-PL"/>
              </w:rPr>
              <w:t> </w:t>
            </w:r>
            <w:r w:rsidRPr="00FA4457">
              <w:rPr>
                <w:rFonts w:ascii="Arial" w:eastAsia="Times New Roman" w:hAnsi="Arial" w:cs="Arial"/>
                <w:bCs/>
                <w:lang w:eastAsia="pl-PL"/>
              </w:rPr>
              <w:t>380</w:t>
            </w:r>
          </w:p>
        </w:tc>
        <w:tc>
          <w:tcPr>
            <w:tcW w:w="1559" w:type="dxa"/>
            <w:shd w:val="clear" w:color="auto" w:fill="FFFFFF" w:themeFill="background1"/>
            <w:noWrap/>
            <w:vAlign w:val="bottom"/>
            <w:hideMark/>
          </w:tcPr>
          <w:p w14:paraId="2709BC99"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8,48%</w:t>
            </w:r>
          </w:p>
        </w:tc>
        <w:tc>
          <w:tcPr>
            <w:tcW w:w="1559" w:type="dxa"/>
            <w:shd w:val="clear" w:color="auto" w:fill="FFFFFF" w:themeFill="background1"/>
            <w:noWrap/>
            <w:vAlign w:val="bottom"/>
            <w:hideMark/>
          </w:tcPr>
          <w:p w14:paraId="3B94F167"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170,51</w:t>
            </w:r>
          </w:p>
        </w:tc>
      </w:tr>
      <w:tr w:rsidR="00D760DA" w:rsidRPr="00FA4457" w14:paraId="4EFB9348" w14:textId="77777777" w:rsidTr="001E446C">
        <w:trPr>
          <w:trHeight w:val="300"/>
        </w:trPr>
        <w:tc>
          <w:tcPr>
            <w:tcW w:w="2411" w:type="dxa"/>
            <w:shd w:val="clear" w:color="auto" w:fill="FFFFFF" w:themeFill="background1"/>
            <w:noWrap/>
            <w:vAlign w:val="bottom"/>
            <w:hideMark/>
          </w:tcPr>
          <w:p w14:paraId="35EBBE50"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Koszarawa</w:t>
            </w:r>
          </w:p>
        </w:tc>
        <w:tc>
          <w:tcPr>
            <w:tcW w:w="1701" w:type="dxa"/>
            <w:shd w:val="clear" w:color="auto" w:fill="FFFFFF" w:themeFill="background1"/>
            <w:noWrap/>
            <w:vAlign w:val="bottom"/>
            <w:hideMark/>
          </w:tcPr>
          <w:p w14:paraId="2FF0C0A8" w14:textId="08692AD2"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094E70">
              <w:rPr>
                <w:rFonts w:ascii="Arial" w:eastAsia="Times New Roman" w:hAnsi="Arial" w:cs="Arial"/>
                <w:bCs/>
                <w:lang w:eastAsia="pl-PL"/>
              </w:rPr>
              <w:t> </w:t>
            </w:r>
            <w:r w:rsidRPr="00FA4457">
              <w:rPr>
                <w:rFonts w:ascii="Arial" w:eastAsia="Times New Roman" w:hAnsi="Arial" w:cs="Arial"/>
                <w:bCs/>
                <w:lang w:eastAsia="pl-PL"/>
              </w:rPr>
              <w:t>234</w:t>
            </w:r>
          </w:p>
        </w:tc>
        <w:tc>
          <w:tcPr>
            <w:tcW w:w="1559" w:type="dxa"/>
            <w:shd w:val="clear" w:color="auto" w:fill="FFFFFF" w:themeFill="background1"/>
            <w:noWrap/>
            <w:vAlign w:val="bottom"/>
            <w:hideMark/>
          </w:tcPr>
          <w:p w14:paraId="421BAC59" w14:textId="3B7A185F"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094E70">
              <w:rPr>
                <w:rFonts w:ascii="Arial" w:eastAsia="Times New Roman" w:hAnsi="Arial" w:cs="Arial"/>
                <w:bCs/>
                <w:lang w:eastAsia="pl-PL"/>
              </w:rPr>
              <w:t> </w:t>
            </w:r>
            <w:r w:rsidRPr="00FA4457">
              <w:rPr>
                <w:rFonts w:ascii="Arial" w:eastAsia="Times New Roman" w:hAnsi="Arial" w:cs="Arial"/>
                <w:bCs/>
                <w:lang w:eastAsia="pl-PL"/>
              </w:rPr>
              <w:t>163</w:t>
            </w:r>
          </w:p>
        </w:tc>
        <w:tc>
          <w:tcPr>
            <w:tcW w:w="1276" w:type="dxa"/>
            <w:shd w:val="clear" w:color="auto" w:fill="FFFFFF" w:themeFill="background1"/>
            <w:noWrap/>
            <w:vAlign w:val="bottom"/>
            <w:hideMark/>
          </w:tcPr>
          <w:p w14:paraId="3AAF9877" w14:textId="3E758D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094E70">
              <w:rPr>
                <w:rFonts w:ascii="Arial" w:eastAsia="Times New Roman" w:hAnsi="Arial" w:cs="Arial"/>
                <w:bCs/>
                <w:lang w:eastAsia="pl-PL"/>
              </w:rPr>
              <w:t> </w:t>
            </w:r>
            <w:r w:rsidRPr="00FA4457">
              <w:rPr>
                <w:rFonts w:ascii="Arial" w:eastAsia="Times New Roman" w:hAnsi="Arial" w:cs="Arial"/>
                <w:bCs/>
                <w:lang w:eastAsia="pl-PL"/>
              </w:rPr>
              <w:t>071</w:t>
            </w:r>
          </w:p>
        </w:tc>
        <w:tc>
          <w:tcPr>
            <w:tcW w:w="1559" w:type="dxa"/>
            <w:shd w:val="clear" w:color="auto" w:fill="FFFFFF" w:themeFill="background1"/>
            <w:noWrap/>
            <w:vAlign w:val="bottom"/>
            <w:hideMark/>
          </w:tcPr>
          <w:p w14:paraId="7D78E7AA"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1,49%</w:t>
            </w:r>
          </w:p>
        </w:tc>
        <w:tc>
          <w:tcPr>
            <w:tcW w:w="1559" w:type="dxa"/>
            <w:shd w:val="clear" w:color="auto" w:fill="FFFFFF" w:themeFill="background1"/>
            <w:noWrap/>
            <w:vAlign w:val="bottom"/>
            <w:hideMark/>
          </w:tcPr>
          <w:p w14:paraId="225C6E2E"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31,24</w:t>
            </w:r>
          </w:p>
        </w:tc>
      </w:tr>
      <w:tr w:rsidR="00D760DA" w:rsidRPr="00FA4457" w14:paraId="2DA355DB" w14:textId="77777777" w:rsidTr="001E446C">
        <w:trPr>
          <w:trHeight w:val="300"/>
        </w:trPr>
        <w:tc>
          <w:tcPr>
            <w:tcW w:w="2411" w:type="dxa"/>
            <w:shd w:val="clear" w:color="auto" w:fill="FFFFFF" w:themeFill="background1"/>
            <w:noWrap/>
            <w:vAlign w:val="bottom"/>
            <w:hideMark/>
          </w:tcPr>
          <w:p w14:paraId="244E1051"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Lipowa</w:t>
            </w:r>
          </w:p>
        </w:tc>
        <w:tc>
          <w:tcPr>
            <w:tcW w:w="1701" w:type="dxa"/>
            <w:shd w:val="clear" w:color="auto" w:fill="FFFFFF" w:themeFill="background1"/>
            <w:noWrap/>
            <w:vAlign w:val="bottom"/>
            <w:hideMark/>
          </w:tcPr>
          <w:p w14:paraId="61D4C120" w14:textId="459C7EC6"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r w:rsidR="00094E70">
              <w:rPr>
                <w:rFonts w:ascii="Arial" w:eastAsia="Times New Roman" w:hAnsi="Arial" w:cs="Arial"/>
                <w:bCs/>
                <w:lang w:eastAsia="pl-PL"/>
              </w:rPr>
              <w:t> </w:t>
            </w:r>
            <w:r w:rsidRPr="00FA4457">
              <w:rPr>
                <w:rFonts w:ascii="Arial" w:eastAsia="Times New Roman" w:hAnsi="Arial" w:cs="Arial"/>
                <w:bCs/>
                <w:lang w:eastAsia="pl-PL"/>
              </w:rPr>
              <w:t>896</w:t>
            </w:r>
          </w:p>
        </w:tc>
        <w:tc>
          <w:tcPr>
            <w:tcW w:w="1559" w:type="dxa"/>
            <w:shd w:val="clear" w:color="auto" w:fill="FFFFFF" w:themeFill="background1"/>
            <w:noWrap/>
            <w:vAlign w:val="bottom"/>
            <w:hideMark/>
          </w:tcPr>
          <w:p w14:paraId="3A01D054" w14:textId="1C1DBA20"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094E70">
              <w:rPr>
                <w:rFonts w:ascii="Arial" w:eastAsia="Times New Roman" w:hAnsi="Arial" w:cs="Arial"/>
                <w:bCs/>
                <w:lang w:eastAsia="pl-PL"/>
              </w:rPr>
              <w:t> </w:t>
            </w:r>
            <w:r w:rsidRPr="00FA4457">
              <w:rPr>
                <w:rFonts w:ascii="Arial" w:eastAsia="Times New Roman" w:hAnsi="Arial" w:cs="Arial"/>
                <w:bCs/>
                <w:lang w:eastAsia="pl-PL"/>
              </w:rPr>
              <w:t>340</w:t>
            </w:r>
          </w:p>
        </w:tc>
        <w:tc>
          <w:tcPr>
            <w:tcW w:w="1276" w:type="dxa"/>
            <w:shd w:val="clear" w:color="auto" w:fill="FFFFFF" w:themeFill="background1"/>
            <w:noWrap/>
            <w:vAlign w:val="bottom"/>
            <w:hideMark/>
          </w:tcPr>
          <w:p w14:paraId="72A1E8F9" w14:textId="3EC0ECCA"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094E70">
              <w:rPr>
                <w:rFonts w:ascii="Arial" w:eastAsia="Times New Roman" w:hAnsi="Arial" w:cs="Arial"/>
                <w:bCs/>
                <w:lang w:eastAsia="pl-PL"/>
              </w:rPr>
              <w:t> </w:t>
            </w:r>
            <w:r w:rsidRPr="00FA4457">
              <w:rPr>
                <w:rFonts w:ascii="Arial" w:eastAsia="Times New Roman" w:hAnsi="Arial" w:cs="Arial"/>
                <w:bCs/>
                <w:lang w:eastAsia="pl-PL"/>
              </w:rPr>
              <w:t>556</w:t>
            </w:r>
          </w:p>
        </w:tc>
        <w:tc>
          <w:tcPr>
            <w:tcW w:w="1559" w:type="dxa"/>
            <w:shd w:val="clear" w:color="auto" w:fill="FFFFFF" w:themeFill="background1"/>
            <w:noWrap/>
            <w:vAlign w:val="bottom"/>
            <w:hideMark/>
          </w:tcPr>
          <w:p w14:paraId="48739D14"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7,29%</w:t>
            </w:r>
          </w:p>
        </w:tc>
        <w:tc>
          <w:tcPr>
            <w:tcW w:w="1559" w:type="dxa"/>
            <w:shd w:val="clear" w:color="auto" w:fill="FFFFFF" w:themeFill="background1"/>
            <w:noWrap/>
            <w:vAlign w:val="bottom"/>
            <w:hideMark/>
          </w:tcPr>
          <w:p w14:paraId="165DF597"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58,08</w:t>
            </w:r>
          </w:p>
        </w:tc>
      </w:tr>
      <w:tr w:rsidR="00D760DA" w:rsidRPr="00FA4457" w14:paraId="549922D7" w14:textId="77777777" w:rsidTr="001E446C">
        <w:trPr>
          <w:trHeight w:val="300"/>
        </w:trPr>
        <w:tc>
          <w:tcPr>
            <w:tcW w:w="2411" w:type="dxa"/>
            <w:shd w:val="clear" w:color="auto" w:fill="FFFFFF" w:themeFill="background1"/>
            <w:noWrap/>
            <w:vAlign w:val="bottom"/>
            <w:hideMark/>
          </w:tcPr>
          <w:p w14:paraId="6E218EA5"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Łękawica</w:t>
            </w:r>
          </w:p>
        </w:tc>
        <w:tc>
          <w:tcPr>
            <w:tcW w:w="1701" w:type="dxa"/>
            <w:shd w:val="clear" w:color="auto" w:fill="FFFFFF" w:themeFill="background1"/>
            <w:noWrap/>
            <w:vAlign w:val="bottom"/>
            <w:hideMark/>
          </w:tcPr>
          <w:p w14:paraId="186A32D9" w14:textId="1FB84C85"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094E70">
              <w:rPr>
                <w:rFonts w:ascii="Arial" w:eastAsia="Times New Roman" w:hAnsi="Arial" w:cs="Arial"/>
                <w:bCs/>
                <w:lang w:eastAsia="pl-PL"/>
              </w:rPr>
              <w:t> </w:t>
            </w:r>
            <w:r w:rsidRPr="00FA4457">
              <w:rPr>
                <w:rFonts w:ascii="Arial" w:eastAsia="Times New Roman" w:hAnsi="Arial" w:cs="Arial"/>
                <w:bCs/>
                <w:lang w:eastAsia="pl-PL"/>
              </w:rPr>
              <w:t>522</w:t>
            </w:r>
          </w:p>
        </w:tc>
        <w:tc>
          <w:tcPr>
            <w:tcW w:w="1559" w:type="dxa"/>
            <w:shd w:val="clear" w:color="auto" w:fill="FFFFFF" w:themeFill="background1"/>
            <w:noWrap/>
            <w:vAlign w:val="bottom"/>
            <w:hideMark/>
          </w:tcPr>
          <w:p w14:paraId="3D2D7FAE" w14:textId="59CCAD35"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094E70">
              <w:rPr>
                <w:rFonts w:ascii="Arial" w:eastAsia="Times New Roman" w:hAnsi="Arial" w:cs="Arial"/>
                <w:bCs/>
                <w:lang w:eastAsia="pl-PL"/>
              </w:rPr>
              <w:t> </w:t>
            </w:r>
            <w:r w:rsidRPr="00FA4457">
              <w:rPr>
                <w:rFonts w:ascii="Arial" w:eastAsia="Times New Roman" w:hAnsi="Arial" w:cs="Arial"/>
                <w:bCs/>
                <w:lang w:eastAsia="pl-PL"/>
              </w:rPr>
              <w:t>220</w:t>
            </w:r>
          </w:p>
        </w:tc>
        <w:tc>
          <w:tcPr>
            <w:tcW w:w="1276" w:type="dxa"/>
            <w:shd w:val="clear" w:color="auto" w:fill="FFFFFF" w:themeFill="background1"/>
            <w:noWrap/>
            <w:vAlign w:val="bottom"/>
            <w:hideMark/>
          </w:tcPr>
          <w:p w14:paraId="15880FAE" w14:textId="33DD90BA"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094E70">
              <w:rPr>
                <w:rFonts w:ascii="Arial" w:eastAsia="Times New Roman" w:hAnsi="Arial" w:cs="Arial"/>
                <w:bCs/>
                <w:lang w:eastAsia="pl-PL"/>
              </w:rPr>
              <w:t> </w:t>
            </w:r>
            <w:r w:rsidRPr="00FA4457">
              <w:rPr>
                <w:rFonts w:ascii="Arial" w:eastAsia="Times New Roman" w:hAnsi="Arial" w:cs="Arial"/>
                <w:bCs/>
                <w:lang w:eastAsia="pl-PL"/>
              </w:rPr>
              <w:t>302</w:t>
            </w:r>
          </w:p>
        </w:tc>
        <w:tc>
          <w:tcPr>
            <w:tcW w:w="1559" w:type="dxa"/>
            <w:shd w:val="clear" w:color="auto" w:fill="FFFFFF" w:themeFill="background1"/>
            <w:noWrap/>
            <w:vAlign w:val="bottom"/>
            <w:hideMark/>
          </w:tcPr>
          <w:p w14:paraId="1FCE350B"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3,03%</w:t>
            </w:r>
          </w:p>
        </w:tc>
        <w:tc>
          <w:tcPr>
            <w:tcW w:w="1559" w:type="dxa"/>
            <w:shd w:val="clear" w:color="auto" w:fill="FFFFFF" w:themeFill="background1"/>
            <w:noWrap/>
            <w:vAlign w:val="bottom"/>
            <w:hideMark/>
          </w:tcPr>
          <w:p w14:paraId="44D5AEA1"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42,77</w:t>
            </w:r>
          </w:p>
        </w:tc>
      </w:tr>
      <w:tr w:rsidR="00D760DA" w:rsidRPr="00FA4457" w14:paraId="67657A36" w14:textId="77777777" w:rsidTr="001E446C">
        <w:trPr>
          <w:trHeight w:val="300"/>
        </w:trPr>
        <w:tc>
          <w:tcPr>
            <w:tcW w:w="2411" w:type="dxa"/>
            <w:shd w:val="clear" w:color="auto" w:fill="FFFFFF" w:themeFill="background1"/>
            <w:noWrap/>
            <w:vAlign w:val="bottom"/>
            <w:hideMark/>
          </w:tcPr>
          <w:p w14:paraId="11DA6F7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Łodygowice</w:t>
            </w:r>
          </w:p>
        </w:tc>
        <w:tc>
          <w:tcPr>
            <w:tcW w:w="1701" w:type="dxa"/>
            <w:shd w:val="clear" w:color="auto" w:fill="FFFFFF" w:themeFill="background1"/>
            <w:noWrap/>
            <w:vAlign w:val="bottom"/>
            <w:hideMark/>
          </w:tcPr>
          <w:p w14:paraId="03F30E83" w14:textId="7C5C54F1"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15</w:t>
            </w:r>
            <w:r w:rsidR="00094E70">
              <w:rPr>
                <w:rFonts w:ascii="Arial" w:eastAsia="Times New Roman" w:hAnsi="Arial" w:cs="Arial"/>
                <w:bCs/>
                <w:lang w:eastAsia="pl-PL"/>
              </w:rPr>
              <w:t> </w:t>
            </w:r>
            <w:r w:rsidRPr="00FA4457">
              <w:rPr>
                <w:rFonts w:ascii="Arial" w:eastAsia="Times New Roman" w:hAnsi="Arial" w:cs="Arial"/>
                <w:bCs/>
                <w:lang w:eastAsia="pl-PL"/>
              </w:rPr>
              <w:t>189</w:t>
            </w:r>
          </w:p>
        </w:tc>
        <w:tc>
          <w:tcPr>
            <w:tcW w:w="1559" w:type="dxa"/>
            <w:shd w:val="clear" w:color="auto" w:fill="FFFFFF" w:themeFill="background1"/>
            <w:noWrap/>
            <w:vAlign w:val="bottom"/>
            <w:hideMark/>
          </w:tcPr>
          <w:p w14:paraId="1E8068BF" w14:textId="41B1B72A"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094E70">
              <w:rPr>
                <w:rFonts w:ascii="Arial" w:eastAsia="Times New Roman" w:hAnsi="Arial" w:cs="Arial"/>
                <w:bCs/>
                <w:lang w:eastAsia="pl-PL"/>
              </w:rPr>
              <w:t> </w:t>
            </w:r>
            <w:r w:rsidRPr="00FA4457">
              <w:rPr>
                <w:rFonts w:ascii="Arial" w:eastAsia="Times New Roman" w:hAnsi="Arial" w:cs="Arial"/>
                <w:bCs/>
                <w:lang w:eastAsia="pl-PL"/>
              </w:rPr>
              <w:t>451</w:t>
            </w:r>
          </w:p>
        </w:tc>
        <w:tc>
          <w:tcPr>
            <w:tcW w:w="1276" w:type="dxa"/>
            <w:shd w:val="clear" w:color="auto" w:fill="FFFFFF" w:themeFill="background1"/>
            <w:noWrap/>
            <w:vAlign w:val="bottom"/>
            <w:hideMark/>
          </w:tcPr>
          <w:p w14:paraId="3F3F20DB" w14:textId="560603A4"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094E70">
              <w:rPr>
                <w:rFonts w:ascii="Arial" w:eastAsia="Times New Roman" w:hAnsi="Arial" w:cs="Arial"/>
                <w:bCs/>
                <w:lang w:eastAsia="pl-PL"/>
              </w:rPr>
              <w:t> </w:t>
            </w:r>
            <w:r w:rsidRPr="00FA4457">
              <w:rPr>
                <w:rFonts w:ascii="Arial" w:eastAsia="Times New Roman" w:hAnsi="Arial" w:cs="Arial"/>
                <w:bCs/>
                <w:lang w:eastAsia="pl-PL"/>
              </w:rPr>
              <w:t>738</w:t>
            </w:r>
          </w:p>
        </w:tc>
        <w:tc>
          <w:tcPr>
            <w:tcW w:w="1559" w:type="dxa"/>
            <w:shd w:val="clear" w:color="auto" w:fill="FFFFFF" w:themeFill="background1"/>
            <w:noWrap/>
            <w:vAlign w:val="bottom"/>
            <w:hideMark/>
          </w:tcPr>
          <w:p w14:paraId="73DC579C"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10,16%</w:t>
            </w:r>
          </w:p>
        </w:tc>
        <w:tc>
          <w:tcPr>
            <w:tcW w:w="1559" w:type="dxa"/>
            <w:shd w:val="clear" w:color="auto" w:fill="FFFFFF" w:themeFill="background1"/>
            <w:noWrap/>
            <w:vAlign w:val="bottom"/>
            <w:hideMark/>
          </w:tcPr>
          <w:p w14:paraId="6719E4A5"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35,2</w:t>
            </w:r>
          </w:p>
        </w:tc>
      </w:tr>
      <w:tr w:rsidR="00D760DA" w:rsidRPr="00FA4457" w14:paraId="2D5893F9" w14:textId="77777777" w:rsidTr="001E446C">
        <w:trPr>
          <w:trHeight w:val="300"/>
        </w:trPr>
        <w:tc>
          <w:tcPr>
            <w:tcW w:w="2411" w:type="dxa"/>
            <w:shd w:val="clear" w:color="auto" w:fill="FFFFFF" w:themeFill="background1"/>
            <w:noWrap/>
            <w:vAlign w:val="bottom"/>
            <w:hideMark/>
          </w:tcPr>
          <w:p w14:paraId="3B0E5584"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Milówka</w:t>
            </w:r>
          </w:p>
        </w:tc>
        <w:tc>
          <w:tcPr>
            <w:tcW w:w="1701" w:type="dxa"/>
            <w:shd w:val="clear" w:color="auto" w:fill="FFFFFF" w:themeFill="background1"/>
            <w:noWrap/>
            <w:vAlign w:val="bottom"/>
            <w:hideMark/>
          </w:tcPr>
          <w:p w14:paraId="2FF37202" w14:textId="7D339E74"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9</w:t>
            </w:r>
            <w:r w:rsidR="00094E70">
              <w:rPr>
                <w:rFonts w:ascii="Arial" w:eastAsia="Times New Roman" w:hAnsi="Arial" w:cs="Arial"/>
                <w:bCs/>
                <w:lang w:eastAsia="pl-PL"/>
              </w:rPr>
              <w:t> </w:t>
            </w:r>
            <w:r w:rsidRPr="00FA4457">
              <w:rPr>
                <w:rFonts w:ascii="Arial" w:eastAsia="Times New Roman" w:hAnsi="Arial" w:cs="Arial"/>
                <w:bCs/>
                <w:lang w:eastAsia="pl-PL"/>
              </w:rPr>
              <w:t>865</w:t>
            </w:r>
          </w:p>
        </w:tc>
        <w:tc>
          <w:tcPr>
            <w:tcW w:w="1559" w:type="dxa"/>
            <w:shd w:val="clear" w:color="auto" w:fill="FFFFFF" w:themeFill="background1"/>
            <w:noWrap/>
            <w:vAlign w:val="bottom"/>
            <w:hideMark/>
          </w:tcPr>
          <w:p w14:paraId="29699463" w14:textId="4052C08D"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094E70">
              <w:rPr>
                <w:rFonts w:ascii="Arial" w:eastAsia="Times New Roman" w:hAnsi="Arial" w:cs="Arial"/>
                <w:bCs/>
                <w:lang w:eastAsia="pl-PL"/>
              </w:rPr>
              <w:t> </w:t>
            </w:r>
            <w:r w:rsidRPr="00FA4457">
              <w:rPr>
                <w:rFonts w:ascii="Arial" w:eastAsia="Times New Roman" w:hAnsi="Arial" w:cs="Arial"/>
                <w:bCs/>
                <w:lang w:eastAsia="pl-PL"/>
              </w:rPr>
              <w:t>839</w:t>
            </w:r>
          </w:p>
        </w:tc>
        <w:tc>
          <w:tcPr>
            <w:tcW w:w="1276" w:type="dxa"/>
            <w:shd w:val="clear" w:color="auto" w:fill="FFFFFF" w:themeFill="background1"/>
            <w:noWrap/>
            <w:vAlign w:val="bottom"/>
            <w:hideMark/>
          </w:tcPr>
          <w:p w14:paraId="526E75C0" w14:textId="3FC67CC6"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094E70">
              <w:rPr>
                <w:rFonts w:ascii="Arial" w:eastAsia="Times New Roman" w:hAnsi="Arial" w:cs="Arial"/>
                <w:bCs/>
                <w:lang w:eastAsia="pl-PL"/>
              </w:rPr>
              <w:t> </w:t>
            </w:r>
            <w:r w:rsidRPr="00FA4457">
              <w:rPr>
                <w:rFonts w:ascii="Arial" w:eastAsia="Times New Roman" w:hAnsi="Arial" w:cs="Arial"/>
                <w:bCs/>
                <w:lang w:eastAsia="pl-PL"/>
              </w:rPr>
              <w:t>026</w:t>
            </w:r>
          </w:p>
        </w:tc>
        <w:tc>
          <w:tcPr>
            <w:tcW w:w="1559" w:type="dxa"/>
            <w:shd w:val="clear" w:color="auto" w:fill="FFFFFF" w:themeFill="background1"/>
            <w:noWrap/>
            <w:vAlign w:val="bottom"/>
            <w:hideMark/>
          </w:tcPr>
          <w:p w14:paraId="72A83424"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6,60%</w:t>
            </w:r>
          </w:p>
        </w:tc>
        <w:tc>
          <w:tcPr>
            <w:tcW w:w="1559" w:type="dxa"/>
            <w:shd w:val="clear" w:color="auto" w:fill="FFFFFF" w:themeFill="background1"/>
            <w:noWrap/>
            <w:vAlign w:val="bottom"/>
            <w:hideMark/>
          </w:tcPr>
          <w:p w14:paraId="39E550C6"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98,33</w:t>
            </w:r>
          </w:p>
        </w:tc>
      </w:tr>
      <w:tr w:rsidR="00D760DA" w:rsidRPr="00FA4457" w14:paraId="4E740B7C" w14:textId="77777777" w:rsidTr="001E446C">
        <w:trPr>
          <w:trHeight w:val="300"/>
        </w:trPr>
        <w:tc>
          <w:tcPr>
            <w:tcW w:w="2411" w:type="dxa"/>
            <w:shd w:val="clear" w:color="auto" w:fill="FFFFFF" w:themeFill="background1"/>
            <w:noWrap/>
            <w:vAlign w:val="bottom"/>
            <w:hideMark/>
          </w:tcPr>
          <w:p w14:paraId="3A317B5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Radziechowy Wieprz</w:t>
            </w:r>
          </w:p>
        </w:tc>
        <w:tc>
          <w:tcPr>
            <w:tcW w:w="1701" w:type="dxa"/>
            <w:shd w:val="clear" w:color="auto" w:fill="FFFFFF" w:themeFill="background1"/>
            <w:noWrap/>
            <w:vAlign w:val="bottom"/>
            <w:hideMark/>
          </w:tcPr>
          <w:p w14:paraId="1755A82D" w14:textId="3CAD9BBC"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12</w:t>
            </w:r>
            <w:r w:rsidR="00094E70">
              <w:rPr>
                <w:rFonts w:ascii="Arial" w:eastAsia="Times New Roman" w:hAnsi="Arial" w:cs="Arial"/>
                <w:bCs/>
                <w:lang w:eastAsia="pl-PL"/>
              </w:rPr>
              <w:t> </w:t>
            </w:r>
            <w:r w:rsidRPr="00FA4457">
              <w:rPr>
                <w:rFonts w:ascii="Arial" w:eastAsia="Times New Roman" w:hAnsi="Arial" w:cs="Arial"/>
                <w:bCs/>
                <w:lang w:eastAsia="pl-PL"/>
              </w:rPr>
              <w:t>905</w:t>
            </w:r>
          </w:p>
        </w:tc>
        <w:tc>
          <w:tcPr>
            <w:tcW w:w="1559" w:type="dxa"/>
            <w:shd w:val="clear" w:color="auto" w:fill="FFFFFF" w:themeFill="background1"/>
            <w:noWrap/>
            <w:vAlign w:val="bottom"/>
            <w:hideMark/>
          </w:tcPr>
          <w:p w14:paraId="4C218B95" w14:textId="55DDA84F"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094E70">
              <w:rPr>
                <w:rFonts w:ascii="Arial" w:eastAsia="Times New Roman" w:hAnsi="Arial" w:cs="Arial"/>
                <w:bCs/>
                <w:lang w:eastAsia="pl-PL"/>
              </w:rPr>
              <w:t> </w:t>
            </w:r>
            <w:r w:rsidRPr="00FA4457">
              <w:rPr>
                <w:rFonts w:ascii="Arial" w:eastAsia="Times New Roman" w:hAnsi="Arial" w:cs="Arial"/>
                <w:bCs/>
                <w:lang w:eastAsia="pl-PL"/>
              </w:rPr>
              <w:t>330</w:t>
            </w:r>
          </w:p>
        </w:tc>
        <w:tc>
          <w:tcPr>
            <w:tcW w:w="1276" w:type="dxa"/>
            <w:shd w:val="clear" w:color="auto" w:fill="FFFFFF" w:themeFill="background1"/>
            <w:noWrap/>
            <w:vAlign w:val="bottom"/>
            <w:hideMark/>
          </w:tcPr>
          <w:p w14:paraId="3DF4A6AD" w14:textId="025EE16A"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094E70">
              <w:rPr>
                <w:rFonts w:ascii="Arial" w:eastAsia="Times New Roman" w:hAnsi="Arial" w:cs="Arial"/>
                <w:bCs/>
                <w:lang w:eastAsia="pl-PL"/>
              </w:rPr>
              <w:t> </w:t>
            </w:r>
            <w:r w:rsidRPr="00FA4457">
              <w:rPr>
                <w:rFonts w:ascii="Arial" w:eastAsia="Times New Roman" w:hAnsi="Arial" w:cs="Arial"/>
                <w:bCs/>
                <w:lang w:eastAsia="pl-PL"/>
              </w:rPr>
              <w:t>575</w:t>
            </w:r>
          </w:p>
        </w:tc>
        <w:tc>
          <w:tcPr>
            <w:tcW w:w="1559" w:type="dxa"/>
            <w:shd w:val="clear" w:color="auto" w:fill="FFFFFF" w:themeFill="background1"/>
            <w:noWrap/>
            <w:vAlign w:val="bottom"/>
            <w:hideMark/>
          </w:tcPr>
          <w:p w14:paraId="6DAB02A0"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8,64%</w:t>
            </w:r>
          </w:p>
        </w:tc>
        <w:tc>
          <w:tcPr>
            <w:tcW w:w="1559" w:type="dxa"/>
            <w:shd w:val="clear" w:color="auto" w:fill="FFFFFF" w:themeFill="background1"/>
            <w:noWrap/>
            <w:vAlign w:val="bottom"/>
            <w:hideMark/>
          </w:tcPr>
          <w:p w14:paraId="5490B4C7"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65,94</w:t>
            </w:r>
          </w:p>
        </w:tc>
      </w:tr>
      <w:tr w:rsidR="00D760DA" w:rsidRPr="00FA4457" w14:paraId="6FA41CF6" w14:textId="77777777" w:rsidTr="001E446C">
        <w:trPr>
          <w:trHeight w:val="300"/>
        </w:trPr>
        <w:tc>
          <w:tcPr>
            <w:tcW w:w="2411" w:type="dxa"/>
            <w:shd w:val="clear" w:color="auto" w:fill="FFFFFF" w:themeFill="background1"/>
            <w:noWrap/>
            <w:vAlign w:val="bottom"/>
            <w:hideMark/>
          </w:tcPr>
          <w:p w14:paraId="54E9820A"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Rajcza</w:t>
            </w:r>
          </w:p>
        </w:tc>
        <w:tc>
          <w:tcPr>
            <w:tcW w:w="1701" w:type="dxa"/>
            <w:shd w:val="clear" w:color="auto" w:fill="FFFFFF" w:themeFill="background1"/>
            <w:noWrap/>
            <w:vAlign w:val="bottom"/>
            <w:hideMark/>
          </w:tcPr>
          <w:p w14:paraId="1D2EAC5A" w14:textId="6B3C5309"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r w:rsidR="00094E70">
              <w:rPr>
                <w:rFonts w:ascii="Arial" w:eastAsia="Times New Roman" w:hAnsi="Arial" w:cs="Arial"/>
                <w:bCs/>
                <w:lang w:eastAsia="pl-PL"/>
              </w:rPr>
              <w:t> </w:t>
            </w:r>
            <w:r w:rsidRPr="00FA4457">
              <w:rPr>
                <w:rFonts w:ascii="Arial" w:eastAsia="Times New Roman" w:hAnsi="Arial" w:cs="Arial"/>
                <w:bCs/>
                <w:lang w:eastAsia="pl-PL"/>
              </w:rPr>
              <w:t>401</w:t>
            </w:r>
          </w:p>
        </w:tc>
        <w:tc>
          <w:tcPr>
            <w:tcW w:w="1559" w:type="dxa"/>
            <w:shd w:val="clear" w:color="auto" w:fill="FFFFFF" w:themeFill="background1"/>
            <w:noWrap/>
            <w:vAlign w:val="bottom"/>
            <w:hideMark/>
          </w:tcPr>
          <w:p w14:paraId="2296AFB2" w14:textId="78043E79"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094E70">
              <w:rPr>
                <w:rFonts w:ascii="Arial" w:eastAsia="Times New Roman" w:hAnsi="Arial" w:cs="Arial"/>
                <w:bCs/>
                <w:lang w:eastAsia="pl-PL"/>
              </w:rPr>
              <w:t> </w:t>
            </w:r>
            <w:r w:rsidRPr="00FA4457">
              <w:rPr>
                <w:rFonts w:ascii="Arial" w:eastAsia="Times New Roman" w:hAnsi="Arial" w:cs="Arial"/>
                <w:bCs/>
                <w:lang w:eastAsia="pl-PL"/>
              </w:rPr>
              <w:t>099</w:t>
            </w:r>
          </w:p>
        </w:tc>
        <w:tc>
          <w:tcPr>
            <w:tcW w:w="1276" w:type="dxa"/>
            <w:shd w:val="clear" w:color="auto" w:fill="FFFFFF" w:themeFill="background1"/>
            <w:noWrap/>
            <w:vAlign w:val="bottom"/>
            <w:hideMark/>
          </w:tcPr>
          <w:p w14:paraId="09DEFF95" w14:textId="4BA7E090"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094E70">
              <w:rPr>
                <w:rFonts w:ascii="Arial" w:eastAsia="Times New Roman" w:hAnsi="Arial" w:cs="Arial"/>
                <w:bCs/>
                <w:lang w:eastAsia="pl-PL"/>
              </w:rPr>
              <w:t> </w:t>
            </w:r>
            <w:r w:rsidRPr="00FA4457">
              <w:rPr>
                <w:rFonts w:ascii="Arial" w:eastAsia="Times New Roman" w:hAnsi="Arial" w:cs="Arial"/>
                <w:bCs/>
                <w:lang w:eastAsia="pl-PL"/>
              </w:rPr>
              <w:t>302</w:t>
            </w:r>
          </w:p>
        </w:tc>
        <w:tc>
          <w:tcPr>
            <w:tcW w:w="1559" w:type="dxa"/>
            <w:shd w:val="clear" w:color="auto" w:fill="FFFFFF" w:themeFill="background1"/>
            <w:noWrap/>
            <w:vAlign w:val="bottom"/>
            <w:hideMark/>
          </w:tcPr>
          <w:p w14:paraId="4AFFA84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5,62%</w:t>
            </w:r>
          </w:p>
        </w:tc>
        <w:tc>
          <w:tcPr>
            <w:tcW w:w="1559" w:type="dxa"/>
            <w:shd w:val="clear" w:color="auto" w:fill="FFFFFF" w:themeFill="background1"/>
            <w:noWrap/>
            <w:vAlign w:val="bottom"/>
            <w:hideMark/>
          </w:tcPr>
          <w:p w14:paraId="4CE7B1FD"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131,17</w:t>
            </w:r>
          </w:p>
        </w:tc>
      </w:tr>
      <w:tr w:rsidR="00D760DA" w:rsidRPr="00FA4457" w14:paraId="56F22A9A" w14:textId="77777777" w:rsidTr="001E446C">
        <w:trPr>
          <w:trHeight w:val="300"/>
        </w:trPr>
        <w:tc>
          <w:tcPr>
            <w:tcW w:w="2411" w:type="dxa"/>
            <w:shd w:val="clear" w:color="auto" w:fill="FFFFFF" w:themeFill="background1"/>
            <w:noWrap/>
            <w:vAlign w:val="bottom"/>
            <w:hideMark/>
          </w:tcPr>
          <w:p w14:paraId="05F7F25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Ślemień</w:t>
            </w:r>
          </w:p>
        </w:tc>
        <w:tc>
          <w:tcPr>
            <w:tcW w:w="1701" w:type="dxa"/>
            <w:shd w:val="clear" w:color="auto" w:fill="FFFFFF" w:themeFill="background1"/>
            <w:noWrap/>
            <w:vAlign w:val="bottom"/>
            <w:hideMark/>
          </w:tcPr>
          <w:p w14:paraId="1418DFE1" w14:textId="044A7503"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094E70">
              <w:rPr>
                <w:rFonts w:ascii="Arial" w:eastAsia="Times New Roman" w:hAnsi="Arial" w:cs="Arial"/>
                <w:bCs/>
                <w:lang w:eastAsia="pl-PL"/>
              </w:rPr>
              <w:t> </w:t>
            </w:r>
            <w:r w:rsidRPr="00FA4457">
              <w:rPr>
                <w:rFonts w:ascii="Arial" w:eastAsia="Times New Roman" w:hAnsi="Arial" w:cs="Arial"/>
                <w:bCs/>
                <w:lang w:eastAsia="pl-PL"/>
              </w:rPr>
              <w:t>537</w:t>
            </w:r>
          </w:p>
        </w:tc>
        <w:tc>
          <w:tcPr>
            <w:tcW w:w="1559" w:type="dxa"/>
            <w:shd w:val="clear" w:color="auto" w:fill="FFFFFF" w:themeFill="background1"/>
            <w:noWrap/>
            <w:vAlign w:val="bottom"/>
            <w:hideMark/>
          </w:tcPr>
          <w:p w14:paraId="19518046" w14:textId="16167E9E"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094E70">
              <w:rPr>
                <w:rFonts w:ascii="Arial" w:eastAsia="Times New Roman" w:hAnsi="Arial" w:cs="Arial"/>
                <w:bCs/>
                <w:lang w:eastAsia="pl-PL"/>
              </w:rPr>
              <w:t> </w:t>
            </w:r>
            <w:r w:rsidRPr="00FA4457">
              <w:rPr>
                <w:rFonts w:ascii="Arial" w:eastAsia="Times New Roman" w:hAnsi="Arial" w:cs="Arial"/>
                <w:bCs/>
                <w:lang w:eastAsia="pl-PL"/>
              </w:rPr>
              <w:t>709</w:t>
            </w:r>
          </w:p>
        </w:tc>
        <w:tc>
          <w:tcPr>
            <w:tcW w:w="1276" w:type="dxa"/>
            <w:shd w:val="clear" w:color="auto" w:fill="FFFFFF" w:themeFill="background1"/>
            <w:noWrap/>
            <w:vAlign w:val="bottom"/>
            <w:hideMark/>
          </w:tcPr>
          <w:p w14:paraId="66B2C67C" w14:textId="02BA99B8"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094E70">
              <w:rPr>
                <w:rFonts w:ascii="Arial" w:eastAsia="Times New Roman" w:hAnsi="Arial" w:cs="Arial"/>
                <w:bCs/>
                <w:lang w:eastAsia="pl-PL"/>
              </w:rPr>
              <w:t> </w:t>
            </w:r>
            <w:r w:rsidRPr="00FA4457">
              <w:rPr>
                <w:rFonts w:ascii="Arial" w:eastAsia="Times New Roman" w:hAnsi="Arial" w:cs="Arial"/>
                <w:bCs/>
                <w:lang w:eastAsia="pl-PL"/>
              </w:rPr>
              <w:t>828</w:t>
            </w:r>
          </w:p>
        </w:tc>
        <w:tc>
          <w:tcPr>
            <w:tcW w:w="1559" w:type="dxa"/>
            <w:shd w:val="clear" w:color="auto" w:fill="FFFFFF" w:themeFill="background1"/>
            <w:noWrap/>
            <w:vAlign w:val="bottom"/>
            <w:hideMark/>
          </w:tcPr>
          <w:p w14:paraId="737560B4"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2,37%</w:t>
            </w:r>
          </w:p>
        </w:tc>
        <w:tc>
          <w:tcPr>
            <w:tcW w:w="1559" w:type="dxa"/>
            <w:shd w:val="clear" w:color="auto" w:fill="FFFFFF" w:themeFill="background1"/>
            <w:noWrap/>
            <w:vAlign w:val="bottom"/>
            <w:hideMark/>
          </w:tcPr>
          <w:p w14:paraId="790BDB8A"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45,87</w:t>
            </w:r>
          </w:p>
        </w:tc>
      </w:tr>
      <w:tr w:rsidR="00D760DA" w:rsidRPr="00FA4457" w14:paraId="5B82B7D7" w14:textId="77777777" w:rsidTr="001E446C">
        <w:trPr>
          <w:trHeight w:val="300"/>
        </w:trPr>
        <w:tc>
          <w:tcPr>
            <w:tcW w:w="2411" w:type="dxa"/>
            <w:shd w:val="clear" w:color="auto" w:fill="FFFFFF" w:themeFill="background1"/>
            <w:noWrap/>
            <w:vAlign w:val="bottom"/>
            <w:hideMark/>
          </w:tcPr>
          <w:p w14:paraId="23593E53"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lastRenderedPageBreak/>
              <w:t>Gmina Świnna</w:t>
            </w:r>
          </w:p>
        </w:tc>
        <w:tc>
          <w:tcPr>
            <w:tcW w:w="1701" w:type="dxa"/>
            <w:shd w:val="clear" w:color="auto" w:fill="FFFFFF" w:themeFill="background1"/>
            <w:noWrap/>
            <w:vAlign w:val="bottom"/>
            <w:hideMark/>
          </w:tcPr>
          <w:p w14:paraId="31B8AA9A" w14:textId="3777A791"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094E70">
              <w:rPr>
                <w:rFonts w:ascii="Arial" w:eastAsia="Times New Roman" w:hAnsi="Arial" w:cs="Arial"/>
                <w:bCs/>
                <w:lang w:eastAsia="pl-PL"/>
              </w:rPr>
              <w:t> </w:t>
            </w:r>
            <w:r w:rsidRPr="00FA4457">
              <w:rPr>
                <w:rFonts w:ascii="Arial" w:eastAsia="Times New Roman" w:hAnsi="Arial" w:cs="Arial"/>
                <w:bCs/>
                <w:lang w:eastAsia="pl-PL"/>
              </w:rPr>
              <w:t>886</w:t>
            </w:r>
          </w:p>
        </w:tc>
        <w:tc>
          <w:tcPr>
            <w:tcW w:w="1559" w:type="dxa"/>
            <w:shd w:val="clear" w:color="auto" w:fill="FFFFFF" w:themeFill="background1"/>
            <w:noWrap/>
            <w:vAlign w:val="bottom"/>
            <w:hideMark/>
          </w:tcPr>
          <w:p w14:paraId="1475B57B" w14:textId="54F6AB4D"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094E70">
              <w:rPr>
                <w:rFonts w:ascii="Arial" w:eastAsia="Times New Roman" w:hAnsi="Arial" w:cs="Arial"/>
                <w:bCs/>
                <w:lang w:eastAsia="pl-PL"/>
              </w:rPr>
              <w:t> </w:t>
            </w:r>
            <w:r w:rsidRPr="00FA4457">
              <w:rPr>
                <w:rFonts w:ascii="Arial" w:eastAsia="Times New Roman" w:hAnsi="Arial" w:cs="Arial"/>
                <w:bCs/>
                <w:lang w:eastAsia="pl-PL"/>
              </w:rPr>
              <w:t>850</w:t>
            </w:r>
          </w:p>
        </w:tc>
        <w:tc>
          <w:tcPr>
            <w:tcW w:w="1276" w:type="dxa"/>
            <w:shd w:val="clear" w:color="auto" w:fill="FFFFFF" w:themeFill="background1"/>
            <w:noWrap/>
            <w:vAlign w:val="bottom"/>
            <w:hideMark/>
          </w:tcPr>
          <w:p w14:paraId="02BFF9DE" w14:textId="6EF6878A"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094E70">
              <w:rPr>
                <w:rFonts w:ascii="Arial" w:eastAsia="Times New Roman" w:hAnsi="Arial" w:cs="Arial"/>
                <w:bCs/>
                <w:lang w:eastAsia="pl-PL"/>
              </w:rPr>
              <w:t> </w:t>
            </w:r>
            <w:r w:rsidRPr="00FA4457">
              <w:rPr>
                <w:rFonts w:ascii="Arial" w:eastAsia="Times New Roman" w:hAnsi="Arial" w:cs="Arial"/>
                <w:bCs/>
                <w:lang w:eastAsia="pl-PL"/>
              </w:rPr>
              <w:t>036</w:t>
            </w:r>
          </w:p>
        </w:tc>
        <w:tc>
          <w:tcPr>
            <w:tcW w:w="1559" w:type="dxa"/>
            <w:shd w:val="clear" w:color="auto" w:fill="FFFFFF" w:themeFill="background1"/>
            <w:noWrap/>
            <w:vAlign w:val="bottom"/>
            <w:hideMark/>
          </w:tcPr>
          <w:p w14:paraId="19E16662"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5,28%</w:t>
            </w:r>
          </w:p>
        </w:tc>
        <w:tc>
          <w:tcPr>
            <w:tcW w:w="1559" w:type="dxa"/>
            <w:shd w:val="clear" w:color="auto" w:fill="FFFFFF" w:themeFill="background1"/>
            <w:noWrap/>
            <w:vAlign w:val="bottom"/>
            <w:hideMark/>
          </w:tcPr>
          <w:p w14:paraId="772181EF"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39,4</w:t>
            </w:r>
          </w:p>
        </w:tc>
      </w:tr>
      <w:tr w:rsidR="00D760DA" w:rsidRPr="00FA4457" w14:paraId="310B9A37" w14:textId="77777777" w:rsidTr="001E446C">
        <w:trPr>
          <w:trHeight w:val="300"/>
        </w:trPr>
        <w:tc>
          <w:tcPr>
            <w:tcW w:w="2411" w:type="dxa"/>
            <w:shd w:val="clear" w:color="auto" w:fill="FFFFFF" w:themeFill="background1"/>
            <w:noWrap/>
            <w:vAlign w:val="bottom"/>
            <w:hideMark/>
          </w:tcPr>
          <w:p w14:paraId="40D3A36C"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Ujsoły</w:t>
            </w:r>
          </w:p>
        </w:tc>
        <w:tc>
          <w:tcPr>
            <w:tcW w:w="1701" w:type="dxa"/>
            <w:shd w:val="clear" w:color="auto" w:fill="FFFFFF" w:themeFill="background1"/>
            <w:noWrap/>
            <w:vAlign w:val="bottom"/>
            <w:hideMark/>
          </w:tcPr>
          <w:p w14:paraId="12314ACB" w14:textId="0464375A"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094E70">
              <w:rPr>
                <w:rFonts w:ascii="Arial" w:eastAsia="Times New Roman" w:hAnsi="Arial" w:cs="Arial"/>
                <w:bCs/>
                <w:lang w:eastAsia="pl-PL"/>
              </w:rPr>
              <w:t> </w:t>
            </w:r>
            <w:r w:rsidRPr="00FA4457">
              <w:rPr>
                <w:rFonts w:ascii="Arial" w:eastAsia="Times New Roman" w:hAnsi="Arial" w:cs="Arial"/>
                <w:bCs/>
                <w:lang w:eastAsia="pl-PL"/>
              </w:rPr>
              <w:t>227</w:t>
            </w:r>
          </w:p>
        </w:tc>
        <w:tc>
          <w:tcPr>
            <w:tcW w:w="1559" w:type="dxa"/>
            <w:shd w:val="clear" w:color="auto" w:fill="FFFFFF" w:themeFill="background1"/>
            <w:noWrap/>
            <w:vAlign w:val="bottom"/>
            <w:hideMark/>
          </w:tcPr>
          <w:p w14:paraId="080EF816" w14:textId="68FD3567" w:rsidR="00D760DA" w:rsidRPr="00FA4457" w:rsidRDefault="00DE2909"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094E70">
              <w:rPr>
                <w:rFonts w:ascii="Arial" w:eastAsia="Times New Roman" w:hAnsi="Arial" w:cs="Arial"/>
                <w:bCs/>
                <w:lang w:eastAsia="pl-PL"/>
              </w:rPr>
              <w:t> </w:t>
            </w:r>
            <w:r w:rsidR="00D760DA" w:rsidRPr="00FA4457">
              <w:rPr>
                <w:rFonts w:ascii="Arial" w:eastAsia="Times New Roman" w:hAnsi="Arial" w:cs="Arial"/>
                <w:bCs/>
                <w:lang w:eastAsia="pl-PL"/>
              </w:rPr>
              <w:t>100</w:t>
            </w:r>
          </w:p>
        </w:tc>
        <w:tc>
          <w:tcPr>
            <w:tcW w:w="1276" w:type="dxa"/>
            <w:shd w:val="clear" w:color="auto" w:fill="FFFFFF" w:themeFill="background1"/>
            <w:noWrap/>
            <w:vAlign w:val="bottom"/>
            <w:hideMark/>
          </w:tcPr>
          <w:p w14:paraId="41500928" w14:textId="6F5A1C24"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094E70">
              <w:rPr>
                <w:rFonts w:ascii="Arial" w:eastAsia="Times New Roman" w:hAnsi="Arial" w:cs="Arial"/>
                <w:bCs/>
                <w:lang w:eastAsia="pl-PL"/>
              </w:rPr>
              <w:t> </w:t>
            </w:r>
            <w:r w:rsidRPr="00FA4457">
              <w:rPr>
                <w:rFonts w:ascii="Arial" w:eastAsia="Times New Roman" w:hAnsi="Arial" w:cs="Arial"/>
                <w:bCs/>
                <w:lang w:eastAsia="pl-PL"/>
              </w:rPr>
              <w:t>127</w:t>
            </w:r>
          </w:p>
        </w:tc>
        <w:tc>
          <w:tcPr>
            <w:tcW w:w="1559" w:type="dxa"/>
            <w:shd w:val="clear" w:color="auto" w:fill="FFFFFF" w:themeFill="background1"/>
            <w:noWrap/>
            <w:vAlign w:val="bottom"/>
            <w:hideMark/>
          </w:tcPr>
          <w:p w14:paraId="367C20F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2,83%</w:t>
            </w:r>
          </w:p>
        </w:tc>
        <w:tc>
          <w:tcPr>
            <w:tcW w:w="1559" w:type="dxa"/>
            <w:shd w:val="clear" w:color="auto" w:fill="FFFFFF" w:themeFill="background1"/>
            <w:noWrap/>
            <w:vAlign w:val="bottom"/>
            <w:hideMark/>
          </w:tcPr>
          <w:p w14:paraId="530990FA"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109,95</w:t>
            </w:r>
          </w:p>
        </w:tc>
      </w:tr>
      <w:tr w:rsidR="00D760DA" w:rsidRPr="00FA4457" w14:paraId="24B46AE2" w14:textId="77777777" w:rsidTr="001E446C">
        <w:trPr>
          <w:trHeight w:val="300"/>
        </w:trPr>
        <w:tc>
          <w:tcPr>
            <w:tcW w:w="2411" w:type="dxa"/>
            <w:shd w:val="clear" w:color="auto" w:fill="FFFFFF" w:themeFill="background1"/>
            <w:noWrap/>
            <w:vAlign w:val="bottom"/>
            <w:hideMark/>
          </w:tcPr>
          <w:p w14:paraId="25281031"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Gmina Węgierska Górka</w:t>
            </w:r>
          </w:p>
        </w:tc>
        <w:tc>
          <w:tcPr>
            <w:tcW w:w="1701" w:type="dxa"/>
            <w:shd w:val="clear" w:color="auto" w:fill="FFFFFF" w:themeFill="background1"/>
            <w:noWrap/>
            <w:vAlign w:val="bottom"/>
            <w:hideMark/>
          </w:tcPr>
          <w:p w14:paraId="0D01E3F9" w14:textId="13AC2AB9"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14</w:t>
            </w:r>
            <w:r w:rsidR="00094E70">
              <w:rPr>
                <w:rFonts w:ascii="Arial" w:eastAsia="Times New Roman" w:hAnsi="Arial" w:cs="Arial"/>
                <w:bCs/>
                <w:lang w:eastAsia="pl-PL"/>
              </w:rPr>
              <w:t> </w:t>
            </w:r>
            <w:r w:rsidRPr="00FA4457">
              <w:rPr>
                <w:rFonts w:ascii="Arial" w:eastAsia="Times New Roman" w:hAnsi="Arial" w:cs="Arial"/>
                <w:bCs/>
                <w:lang w:eastAsia="pl-PL"/>
              </w:rPr>
              <w:t>532</w:t>
            </w:r>
          </w:p>
        </w:tc>
        <w:tc>
          <w:tcPr>
            <w:tcW w:w="1559" w:type="dxa"/>
            <w:shd w:val="clear" w:color="auto" w:fill="FFFFFF" w:themeFill="background1"/>
            <w:noWrap/>
            <w:vAlign w:val="bottom"/>
            <w:hideMark/>
          </w:tcPr>
          <w:p w14:paraId="1C937577" w14:textId="4BBE923E"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094E70">
              <w:rPr>
                <w:rFonts w:ascii="Arial" w:eastAsia="Times New Roman" w:hAnsi="Arial" w:cs="Arial"/>
                <w:bCs/>
                <w:lang w:eastAsia="pl-PL"/>
              </w:rPr>
              <w:t> </w:t>
            </w:r>
            <w:r w:rsidRPr="00FA4457">
              <w:rPr>
                <w:rFonts w:ascii="Arial" w:eastAsia="Times New Roman" w:hAnsi="Arial" w:cs="Arial"/>
                <w:bCs/>
                <w:lang w:eastAsia="pl-PL"/>
              </w:rPr>
              <w:t>115</w:t>
            </w:r>
          </w:p>
        </w:tc>
        <w:tc>
          <w:tcPr>
            <w:tcW w:w="1276" w:type="dxa"/>
            <w:shd w:val="clear" w:color="auto" w:fill="FFFFFF" w:themeFill="background1"/>
            <w:noWrap/>
            <w:vAlign w:val="bottom"/>
            <w:hideMark/>
          </w:tcPr>
          <w:p w14:paraId="600E1DEF" w14:textId="6B21161C"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094E70">
              <w:rPr>
                <w:rFonts w:ascii="Arial" w:eastAsia="Times New Roman" w:hAnsi="Arial" w:cs="Arial"/>
                <w:bCs/>
                <w:lang w:eastAsia="pl-PL"/>
              </w:rPr>
              <w:t> </w:t>
            </w:r>
            <w:r w:rsidRPr="00FA4457">
              <w:rPr>
                <w:rFonts w:ascii="Arial" w:eastAsia="Times New Roman" w:hAnsi="Arial" w:cs="Arial"/>
                <w:bCs/>
                <w:lang w:eastAsia="pl-PL"/>
              </w:rPr>
              <w:t>417</w:t>
            </w:r>
          </w:p>
        </w:tc>
        <w:tc>
          <w:tcPr>
            <w:tcW w:w="1559" w:type="dxa"/>
            <w:shd w:val="clear" w:color="auto" w:fill="FFFFFF" w:themeFill="background1"/>
            <w:noWrap/>
            <w:vAlign w:val="bottom"/>
            <w:hideMark/>
          </w:tcPr>
          <w:p w14:paraId="189F5383"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9,72%</w:t>
            </w:r>
          </w:p>
        </w:tc>
        <w:tc>
          <w:tcPr>
            <w:tcW w:w="1559" w:type="dxa"/>
            <w:shd w:val="clear" w:color="auto" w:fill="FFFFFF" w:themeFill="background1"/>
            <w:noWrap/>
            <w:vAlign w:val="bottom"/>
            <w:hideMark/>
          </w:tcPr>
          <w:p w14:paraId="33537B78"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77,06</w:t>
            </w:r>
          </w:p>
        </w:tc>
      </w:tr>
      <w:tr w:rsidR="00D760DA" w:rsidRPr="00FA4457" w14:paraId="143BF4BC" w14:textId="77777777" w:rsidTr="001E446C">
        <w:trPr>
          <w:trHeight w:val="300"/>
        </w:trPr>
        <w:tc>
          <w:tcPr>
            <w:tcW w:w="2411" w:type="dxa"/>
            <w:shd w:val="clear" w:color="auto" w:fill="FFFFFF" w:themeFill="background1"/>
            <w:noWrap/>
            <w:vAlign w:val="bottom"/>
            <w:hideMark/>
          </w:tcPr>
          <w:p w14:paraId="38753419" w14:textId="6647F6E0"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Powiat żywiecki</w:t>
            </w:r>
          </w:p>
        </w:tc>
        <w:tc>
          <w:tcPr>
            <w:tcW w:w="1701" w:type="dxa"/>
            <w:shd w:val="clear" w:color="auto" w:fill="FFFFFF" w:themeFill="background1"/>
            <w:noWrap/>
            <w:vAlign w:val="bottom"/>
            <w:hideMark/>
          </w:tcPr>
          <w:p w14:paraId="035C6E50" w14:textId="14ED14E9"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149</w:t>
            </w:r>
            <w:r w:rsidR="005820CE">
              <w:rPr>
                <w:rFonts w:ascii="Arial" w:eastAsia="Times New Roman" w:hAnsi="Arial" w:cs="Arial"/>
                <w:bCs/>
                <w:lang w:eastAsia="pl-PL"/>
              </w:rPr>
              <w:t> </w:t>
            </w:r>
            <w:r w:rsidRPr="00FA4457">
              <w:rPr>
                <w:rFonts w:ascii="Arial" w:eastAsia="Times New Roman" w:hAnsi="Arial" w:cs="Arial"/>
                <w:bCs/>
                <w:lang w:eastAsia="pl-PL"/>
              </w:rPr>
              <w:t>439</w:t>
            </w:r>
          </w:p>
        </w:tc>
        <w:tc>
          <w:tcPr>
            <w:tcW w:w="1559" w:type="dxa"/>
            <w:shd w:val="clear" w:color="auto" w:fill="FFFFFF" w:themeFill="background1"/>
            <w:noWrap/>
            <w:vAlign w:val="bottom"/>
            <w:hideMark/>
          </w:tcPr>
          <w:p w14:paraId="0C00B4A1" w14:textId="062A8DB9"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73</w:t>
            </w:r>
            <w:r w:rsidR="00094E70">
              <w:rPr>
                <w:rFonts w:ascii="Arial" w:eastAsia="Times New Roman" w:hAnsi="Arial" w:cs="Arial"/>
                <w:bCs/>
                <w:lang w:eastAsia="pl-PL"/>
              </w:rPr>
              <w:t> </w:t>
            </w:r>
            <w:r w:rsidRPr="00FA4457">
              <w:rPr>
                <w:rFonts w:ascii="Arial" w:eastAsia="Times New Roman" w:hAnsi="Arial" w:cs="Arial"/>
                <w:bCs/>
                <w:lang w:eastAsia="pl-PL"/>
              </w:rPr>
              <w:t>089</w:t>
            </w:r>
          </w:p>
        </w:tc>
        <w:tc>
          <w:tcPr>
            <w:tcW w:w="1276" w:type="dxa"/>
            <w:shd w:val="clear" w:color="auto" w:fill="FFFFFF" w:themeFill="background1"/>
            <w:noWrap/>
            <w:vAlign w:val="bottom"/>
            <w:hideMark/>
          </w:tcPr>
          <w:p w14:paraId="121E357F" w14:textId="298B96B3"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76</w:t>
            </w:r>
            <w:r w:rsidR="00094E70">
              <w:rPr>
                <w:rFonts w:ascii="Arial" w:eastAsia="Times New Roman" w:hAnsi="Arial" w:cs="Arial"/>
                <w:bCs/>
                <w:lang w:eastAsia="pl-PL"/>
              </w:rPr>
              <w:t> </w:t>
            </w:r>
            <w:r w:rsidRPr="00FA4457">
              <w:rPr>
                <w:rFonts w:ascii="Arial" w:eastAsia="Times New Roman" w:hAnsi="Arial" w:cs="Arial"/>
                <w:bCs/>
                <w:lang w:eastAsia="pl-PL"/>
              </w:rPr>
              <w:t>350</w:t>
            </w:r>
          </w:p>
        </w:tc>
        <w:tc>
          <w:tcPr>
            <w:tcW w:w="1559" w:type="dxa"/>
            <w:shd w:val="clear" w:color="auto" w:fill="FFFFFF" w:themeFill="background1"/>
            <w:noWrap/>
            <w:vAlign w:val="bottom"/>
            <w:hideMark/>
          </w:tcPr>
          <w:p w14:paraId="2BF6F4AC" w14:textId="77777777"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100,00%</w:t>
            </w:r>
          </w:p>
        </w:tc>
        <w:tc>
          <w:tcPr>
            <w:tcW w:w="1559" w:type="dxa"/>
            <w:shd w:val="clear" w:color="auto" w:fill="FFFFFF" w:themeFill="background1"/>
            <w:noWrap/>
            <w:vAlign w:val="bottom"/>
            <w:hideMark/>
          </w:tcPr>
          <w:p w14:paraId="3C15326B" w14:textId="0CFA559C" w:rsidR="00D760DA" w:rsidRPr="00FA4457" w:rsidRDefault="00D760DA" w:rsidP="004223DC">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094E70">
              <w:rPr>
                <w:rFonts w:ascii="Arial" w:eastAsia="Times New Roman" w:hAnsi="Arial" w:cs="Arial"/>
                <w:bCs/>
                <w:lang w:eastAsia="pl-PL"/>
              </w:rPr>
              <w:t> </w:t>
            </w:r>
            <w:r w:rsidRPr="00FA4457">
              <w:rPr>
                <w:rFonts w:ascii="Arial" w:eastAsia="Times New Roman" w:hAnsi="Arial" w:cs="Arial"/>
                <w:bCs/>
                <w:lang w:eastAsia="pl-PL"/>
              </w:rPr>
              <w:t>040,49</w:t>
            </w:r>
          </w:p>
        </w:tc>
      </w:tr>
    </w:tbl>
    <w:p w14:paraId="2804573B" w14:textId="69D24E1A" w:rsidR="004F5728" w:rsidRPr="00FA4457" w:rsidRDefault="00554C3F" w:rsidP="00650F43">
      <w:pPr>
        <w:spacing w:line="360" w:lineRule="auto"/>
        <w:rPr>
          <w:rStyle w:val="Hipercze"/>
          <w:rFonts w:ascii="Arial" w:hAnsi="Arial" w:cs="Arial"/>
          <w:bCs/>
          <w:color w:val="auto"/>
          <w:u w:val="none"/>
        </w:rPr>
      </w:pPr>
      <w:r w:rsidRPr="00FA4457">
        <w:rPr>
          <w:rFonts w:ascii="Arial" w:hAnsi="Arial" w:cs="Arial"/>
          <w:bCs/>
        </w:rPr>
        <w:t xml:space="preserve">Źródło: opracowanie własne na podstawie danych: </w:t>
      </w:r>
      <w:hyperlink r:id="rId11" w:history="1">
        <w:r w:rsidR="00094E70" w:rsidRPr="008C65A7">
          <w:rPr>
            <w:rStyle w:val="Hipercze"/>
            <w:rFonts w:ascii="Arial" w:hAnsi="Arial" w:cs="Arial"/>
            <w:bCs/>
          </w:rPr>
          <w:t>www.stat.gov.pl</w:t>
        </w:r>
      </w:hyperlink>
      <w:r w:rsidR="00094E70">
        <w:rPr>
          <w:rFonts w:ascii="Arial" w:hAnsi="Arial" w:cs="Arial"/>
          <w:bCs/>
        </w:rPr>
        <w:t xml:space="preserve"> </w:t>
      </w:r>
      <w:r w:rsidR="007D1C50" w:rsidRPr="00FA4457">
        <w:rPr>
          <w:rStyle w:val="Hipercze"/>
          <w:rFonts w:ascii="Arial" w:hAnsi="Arial" w:cs="Arial"/>
          <w:bCs/>
          <w:color w:val="auto"/>
          <w:u w:val="none"/>
        </w:rPr>
        <w:t>dane za rok 2022r.</w:t>
      </w:r>
    </w:p>
    <w:p w14:paraId="72BD9CE4" w14:textId="04C9CA26" w:rsidR="004F5728" w:rsidRPr="00FA4457" w:rsidRDefault="004F5728" w:rsidP="00650F43">
      <w:pPr>
        <w:spacing w:line="360" w:lineRule="auto"/>
        <w:rPr>
          <w:rStyle w:val="Hipercze"/>
          <w:rFonts w:ascii="Arial" w:hAnsi="Arial" w:cs="Arial"/>
          <w:bCs/>
          <w:color w:val="auto"/>
          <w:u w:val="none"/>
        </w:rPr>
      </w:pPr>
      <w:r w:rsidRPr="00FA4457">
        <w:rPr>
          <w:rFonts w:ascii="Arial" w:hAnsi="Arial" w:cs="Arial"/>
          <w:bCs/>
          <w:noProof/>
        </w:rPr>
        <w:drawing>
          <wp:inline distT="0" distB="0" distL="0" distR="0" wp14:anchorId="0F88905C" wp14:editId="7830BF16">
            <wp:extent cx="5819775" cy="3181350"/>
            <wp:effectExtent l="0" t="0" r="9525" b="0"/>
            <wp:docPr id="15664926" name="Wykres 1" descr="Liczba mieszkańców w gminach powiatu żywieckiego wynosi: gmina Węgierska Górka 14532 mieszkańców, gmina Ujsoły 4227, gmina Świnna 7886, gmina Ślemień 3537, gmina Rajcza 8401, gmina Radziechowy-Wieprz 12905, gmina Milówka 9865, gmina Łodygowice 15189, gmina Łękawica 4522, gmina Lipowa 10896, gmina Koszarawa 2234, gmina Jeleśnia 12677, gmina Gilowice 6254, gmina Czernichów 6436 oraz miasto Żywiec 29878 mieszkańców.">
              <a:extLst xmlns:a="http://schemas.openxmlformats.org/drawingml/2006/main">
                <a:ext uri="{FF2B5EF4-FFF2-40B4-BE49-F238E27FC236}">
                  <a16:creationId xmlns:a16="http://schemas.microsoft.com/office/drawing/2014/main" id="{BD4FEE3F-4062-3C8B-5D71-1207490F0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2221AE" w14:textId="0F72E508" w:rsidR="00094E70" w:rsidRDefault="005563F8" w:rsidP="00094E70">
      <w:pPr>
        <w:spacing w:line="360" w:lineRule="auto"/>
        <w:rPr>
          <w:rStyle w:val="Hipercze"/>
          <w:rFonts w:ascii="Arial" w:hAnsi="Arial" w:cs="Arial"/>
          <w:bCs/>
          <w:color w:val="auto"/>
          <w:u w:val="none"/>
        </w:rPr>
      </w:pPr>
      <w:r w:rsidRPr="00FA4457">
        <w:rPr>
          <w:rStyle w:val="Hipercze"/>
          <w:rFonts w:ascii="Arial" w:hAnsi="Arial" w:cs="Arial"/>
          <w:bCs/>
          <w:color w:val="auto"/>
          <w:u w:val="none"/>
        </w:rPr>
        <w:t>Jak widać w wyżej zawartej tabeli, aż 20% mieszkańców powiatu żywieckiego zamieszkuje miasto – Żywiec. Ponadto największe gminy w powiecie pod względem ludności to Łodygowice (wsie: Łodygowice, Pietrzykowice, Bierna, Zarzecze), Węgierska Górka (Węgierska Górka, Cięcina, Cisiec, Żabnica) i Radziechowy Wieprz (Radziechowy, Wieprz, Juszczyna, Pr</w:t>
      </w:r>
      <w:r w:rsidR="00BA0C7A" w:rsidRPr="00FA4457">
        <w:rPr>
          <w:rStyle w:val="Hipercze"/>
          <w:rFonts w:ascii="Arial" w:hAnsi="Arial" w:cs="Arial"/>
          <w:bCs/>
          <w:color w:val="auto"/>
          <w:u w:val="none"/>
        </w:rPr>
        <w:t>z</w:t>
      </w:r>
      <w:r w:rsidRPr="00FA4457">
        <w:rPr>
          <w:rStyle w:val="Hipercze"/>
          <w:rFonts w:ascii="Arial" w:hAnsi="Arial" w:cs="Arial"/>
          <w:bCs/>
          <w:color w:val="auto"/>
          <w:u w:val="none"/>
        </w:rPr>
        <w:t>ybędza, Brzuśnik, Bystra). Natomiast najmniejsze to Gmina Koszarawa, Gmina Ślemień (wsie: Ślemień, Las, Kocoń) oraz Gmina Ujsoły (wsie: Ujsoły, Soblówka, Glinka, Złatna).</w:t>
      </w:r>
      <w:r w:rsidR="00094E70">
        <w:rPr>
          <w:rStyle w:val="Hipercze"/>
          <w:rFonts w:ascii="Arial" w:hAnsi="Arial" w:cs="Arial"/>
          <w:bCs/>
          <w:color w:val="auto"/>
          <w:u w:val="none"/>
        </w:rPr>
        <w:br w:type="page"/>
      </w:r>
    </w:p>
    <w:p w14:paraId="072AB335" w14:textId="79FFAEE2" w:rsidR="00F62F09" w:rsidRPr="00FA4457" w:rsidRDefault="00F62F09" w:rsidP="00650F43">
      <w:pPr>
        <w:spacing w:line="360" w:lineRule="auto"/>
        <w:rPr>
          <w:rFonts w:ascii="Arial" w:hAnsi="Arial" w:cs="Arial"/>
          <w:bCs/>
        </w:rPr>
      </w:pPr>
      <w:r w:rsidRPr="00FA4457">
        <w:rPr>
          <w:rStyle w:val="Hipercze"/>
          <w:rFonts w:ascii="Arial" w:hAnsi="Arial" w:cs="Arial"/>
          <w:bCs/>
          <w:color w:val="auto"/>
          <w:u w:val="none"/>
        </w:rPr>
        <w:lastRenderedPageBreak/>
        <w:t>Rozkład społeczeństwa zamieszkującego powiat żywiecki według płci i kategorii wiekowych.</w:t>
      </w:r>
    </w:p>
    <w:tbl>
      <w:tblPr>
        <w:tblW w:w="8738" w:type="dxa"/>
        <w:tblCellMar>
          <w:left w:w="70" w:type="dxa"/>
          <w:right w:w="70" w:type="dxa"/>
        </w:tblCellMar>
        <w:tblLook w:val="04A0" w:firstRow="1" w:lastRow="0" w:firstColumn="1" w:lastColumn="0" w:noHBand="0" w:noVBand="1"/>
        <w:tblDescription w:val="Rozkład społeczeństwa zamieszkującego powiat żywiecki według płci i kategorii wiekowych"/>
      </w:tblPr>
      <w:tblGrid>
        <w:gridCol w:w="2258"/>
        <w:gridCol w:w="1139"/>
        <w:gridCol w:w="1261"/>
        <w:gridCol w:w="1732"/>
        <w:gridCol w:w="2348"/>
      </w:tblGrid>
      <w:tr w:rsidR="005563F8" w:rsidRPr="00FA4457" w14:paraId="4F360185" w14:textId="77777777" w:rsidTr="0008477C">
        <w:trPr>
          <w:trHeight w:val="915"/>
        </w:trPr>
        <w:tc>
          <w:tcPr>
            <w:tcW w:w="2258" w:type="dxa"/>
            <w:tcBorders>
              <w:top w:val="single" w:sz="4" w:space="0" w:color="auto"/>
              <w:left w:val="single" w:sz="4" w:space="0" w:color="auto"/>
              <w:bottom w:val="single" w:sz="4" w:space="0" w:color="auto"/>
              <w:right w:val="single" w:sz="4" w:space="0" w:color="auto"/>
            </w:tcBorders>
            <w:vAlign w:val="center"/>
            <w:hideMark/>
          </w:tcPr>
          <w:p w14:paraId="0C29BF70" w14:textId="77777777" w:rsidR="005563F8" w:rsidRPr="00FA4457" w:rsidRDefault="005563F8" w:rsidP="00413AF7">
            <w:pPr>
              <w:spacing w:after="0" w:line="276" w:lineRule="auto"/>
              <w:rPr>
                <w:rFonts w:ascii="Arial" w:eastAsia="Times New Roman" w:hAnsi="Arial" w:cs="Arial"/>
                <w:b/>
                <w:lang w:eastAsia="pl-PL"/>
              </w:rPr>
            </w:pPr>
            <w:r w:rsidRPr="00FA4457">
              <w:rPr>
                <w:rFonts w:ascii="Arial" w:eastAsia="Times New Roman" w:hAnsi="Arial" w:cs="Arial"/>
                <w:b/>
                <w:lang w:eastAsia="pl-PL"/>
              </w:rPr>
              <w:t>Grupa wiekowa</w:t>
            </w:r>
          </w:p>
        </w:tc>
        <w:tc>
          <w:tcPr>
            <w:tcW w:w="1139" w:type="dxa"/>
            <w:tcBorders>
              <w:top w:val="single" w:sz="4" w:space="0" w:color="auto"/>
              <w:left w:val="nil"/>
              <w:bottom w:val="single" w:sz="4" w:space="0" w:color="auto"/>
              <w:right w:val="single" w:sz="4" w:space="0" w:color="auto"/>
            </w:tcBorders>
            <w:vAlign w:val="center"/>
            <w:hideMark/>
          </w:tcPr>
          <w:p w14:paraId="38A1F498" w14:textId="77777777" w:rsidR="005563F8" w:rsidRPr="00FA4457" w:rsidRDefault="005563F8" w:rsidP="00413AF7">
            <w:pPr>
              <w:spacing w:after="0" w:line="276" w:lineRule="auto"/>
              <w:rPr>
                <w:rFonts w:ascii="Arial" w:eastAsia="Times New Roman" w:hAnsi="Arial" w:cs="Arial"/>
                <w:b/>
                <w:lang w:eastAsia="pl-PL"/>
              </w:rPr>
            </w:pPr>
            <w:r w:rsidRPr="00FA4457">
              <w:rPr>
                <w:rFonts w:ascii="Arial" w:eastAsia="Times New Roman" w:hAnsi="Arial" w:cs="Arial"/>
                <w:b/>
                <w:lang w:eastAsia="pl-PL"/>
              </w:rPr>
              <w:t>Kobiety</w:t>
            </w:r>
          </w:p>
        </w:tc>
        <w:tc>
          <w:tcPr>
            <w:tcW w:w="1261" w:type="dxa"/>
            <w:tcBorders>
              <w:top w:val="single" w:sz="4" w:space="0" w:color="auto"/>
              <w:left w:val="nil"/>
              <w:bottom w:val="single" w:sz="4" w:space="0" w:color="auto"/>
              <w:right w:val="single" w:sz="4" w:space="0" w:color="auto"/>
            </w:tcBorders>
            <w:vAlign w:val="center"/>
            <w:hideMark/>
          </w:tcPr>
          <w:p w14:paraId="38313AF1" w14:textId="77777777" w:rsidR="005563F8" w:rsidRPr="00FA4457" w:rsidRDefault="005563F8" w:rsidP="00413AF7">
            <w:pPr>
              <w:spacing w:after="0" w:line="276" w:lineRule="auto"/>
              <w:rPr>
                <w:rFonts w:ascii="Arial" w:eastAsia="Times New Roman" w:hAnsi="Arial" w:cs="Arial"/>
                <w:b/>
                <w:lang w:eastAsia="pl-PL"/>
              </w:rPr>
            </w:pPr>
            <w:r w:rsidRPr="00FA4457">
              <w:rPr>
                <w:rFonts w:ascii="Arial" w:eastAsia="Times New Roman" w:hAnsi="Arial" w:cs="Arial"/>
                <w:b/>
                <w:lang w:eastAsia="pl-PL"/>
              </w:rPr>
              <w:t>Mężczyźni</w:t>
            </w:r>
          </w:p>
        </w:tc>
        <w:tc>
          <w:tcPr>
            <w:tcW w:w="1732" w:type="dxa"/>
            <w:tcBorders>
              <w:top w:val="single" w:sz="4" w:space="0" w:color="auto"/>
              <w:left w:val="nil"/>
              <w:bottom w:val="single" w:sz="4" w:space="0" w:color="auto"/>
              <w:right w:val="single" w:sz="4" w:space="0" w:color="auto"/>
            </w:tcBorders>
            <w:vAlign w:val="center"/>
            <w:hideMark/>
          </w:tcPr>
          <w:p w14:paraId="53AF1394" w14:textId="77777777" w:rsidR="005563F8" w:rsidRPr="00FA4457" w:rsidRDefault="005563F8" w:rsidP="00413AF7">
            <w:pPr>
              <w:spacing w:after="0" w:line="276" w:lineRule="auto"/>
              <w:rPr>
                <w:rFonts w:ascii="Arial" w:eastAsia="Times New Roman" w:hAnsi="Arial" w:cs="Arial"/>
                <w:b/>
                <w:lang w:eastAsia="pl-PL"/>
              </w:rPr>
            </w:pPr>
            <w:r w:rsidRPr="00FA4457">
              <w:rPr>
                <w:rFonts w:ascii="Arial" w:eastAsia="Times New Roman" w:hAnsi="Arial" w:cs="Arial"/>
                <w:b/>
                <w:lang w:eastAsia="pl-PL"/>
              </w:rPr>
              <w:t>Ogółem</w:t>
            </w:r>
          </w:p>
        </w:tc>
        <w:tc>
          <w:tcPr>
            <w:tcW w:w="2348" w:type="dxa"/>
            <w:tcBorders>
              <w:top w:val="single" w:sz="4" w:space="0" w:color="auto"/>
              <w:left w:val="nil"/>
              <w:bottom w:val="single" w:sz="4" w:space="0" w:color="auto"/>
              <w:right w:val="single" w:sz="4" w:space="0" w:color="auto"/>
            </w:tcBorders>
            <w:vAlign w:val="center"/>
            <w:hideMark/>
          </w:tcPr>
          <w:p w14:paraId="7E8F0168" w14:textId="33E4CA15" w:rsidR="005563F8" w:rsidRPr="00FA4457" w:rsidRDefault="0008477C" w:rsidP="00413AF7">
            <w:pPr>
              <w:spacing w:after="0" w:line="276" w:lineRule="auto"/>
              <w:rPr>
                <w:rFonts w:ascii="Arial" w:eastAsia="Times New Roman" w:hAnsi="Arial" w:cs="Arial"/>
                <w:b/>
                <w:lang w:eastAsia="pl-PL"/>
              </w:rPr>
            </w:pPr>
            <w:r w:rsidRPr="00FA4457">
              <w:rPr>
                <w:rFonts w:ascii="Arial" w:eastAsia="Times New Roman" w:hAnsi="Arial" w:cs="Arial"/>
                <w:b/>
                <w:lang w:eastAsia="pl-PL"/>
              </w:rPr>
              <w:t>Procentowy</w:t>
            </w:r>
            <w:r w:rsidR="005563F8" w:rsidRPr="00FA4457">
              <w:rPr>
                <w:rFonts w:ascii="Arial" w:eastAsia="Times New Roman" w:hAnsi="Arial" w:cs="Arial"/>
                <w:b/>
                <w:lang w:eastAsia="pl-PL"/>
              </w:rPr>
              <w:t xml:space="preserve"> udział w sumie mieszkańców powiatu żywieckiego</w:t>
            </w:r>
          </w:p>
        </w:tc>
      </w:tr>
      <w:tr w:rsidR="005563F8" w:rsidRPr="00FA4457" w14:paraId="589063BA"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65E52634"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0-4</w:t>
            </w:r>
          </w:p>
        </w:tc>
        <w:tc>
          <w:tcPr>
            <w:tcW w:w="1139" w:type="dxa"/>
            <w:tcBorders>
              <w:top w:val="nil"/>
              <w:left w:val="nil"/>
              <w:bottom w:val="single" w:sz="4" w:space="0" w:color="auto"/>
              <w:right w:val="single" w:sz="4" w:space="0" w:color="auto"/>
            </w:tcBorders>
            <w:noWrap/>
            <w:vAlign w:val="bottom"/>
            <w:hideMark/>
          </w:tcPr>
          <w:p w14:paraId="22F77F65" w14:textId="5B509EF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502</w:t>
            </w:r>
          </w:p>
        </w:tc>
        <w:tc>
          <w:tcPr>
            <w:tcW w:w="1261" w:type="dxa"/>
            <w:tcBorders>
              <w:top w:val="nil"/>
              <w:left w:val="nil"/>
              <w:bottom w:val="single" w:sz="4" w:space="0" w:color="auto"/>
              <w:right w:val="single" w:sz="4" w:space="0" w:color="auto"/>
            </w:tcBorders>
            <w:noWrap/>
            <w:vAlign w:val="bottom"/>
            <w:hideMark/>
          </w:tcPr>
          <w:p w14:paraId="0BDF0BC1" w14:textId="3AED6591"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647</w:t>
            </w:r>
          </w:p>
        </w:tc>
        <w:tc>
          <w:tcPr>
            <w:tcW w:w="1732" w:type="dxa"/>
            <w:tcBorders>
              <w:top w:val="nil"/>
              <w:left w:val="nil"/>
              <w:bottom w:val="single" w:sz="4" w:space="0" w:color="auto"/>
              <w:right w:val="single" w:sz="4" w:space="0" w:color="auto"/>
            </w:tcBorders>
            <w:noWrap/>
            <w:vAlign w:val="bottom"/>
            <w:hideMark/>
          </w:tcPr>
          <w:p w14:paraId="06D29839" w14:textId="6DBC1C3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26B07">
              <w:rPr>
                <w:rFonts w:ascii="Arial" w:eastAsia="Times New Roman" w:hAnsi="Arial" w:cs="Arial"/>
                <w:bCs/>
                <w:lang w:eastAsia="pl-PL"/>
              </w:rPr>
              <w:t> </w:t>
            </w:r>
            <w:r w:rsidRPr="00FA4457">
              <w:rPr>
                <w:rFonts w:ascii="Arial" w:eastAsia="Times New Roman" w:hAnsi="Arial" w:cs="Arial"/>
                <w:bCs/>
                <w:lang w:eastAsia="pl-PL"/>
              </w:rPr>
              <w:t>149</w:t>
            </w:r>
          </w:p>
        </w:tc>
        <w:tc>
          <w:tcPr>
            <w:tcW w:w="2348" w:type="dxa"/>
            <w:tcBorders>
              <w:top w:val="nil"/>
              <w:left w:val="nil"/>
              <w:bottom w:val="single" w:sz="4" w:space="0" w:color="auto"/>
              <w:right w:val="single" w:sz="4" w:space="0" w:color="auto"/>
            </w:tcBorders>
            <w:noWrap/>
            <w:vAlign w:val="bottom"/>
            <w:hideMark/>
          </w:tcPr>
          <w:p w14:paraId="58268385"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4,78%</w:t>
            </w:r>
          </w:p>
        </w:tc>
      </w:tr>
      <w:tr w:rsidR="005563F8" w:rsidRPr="00FA4457" w14:paraId="466BF4BE"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364EAB51"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5-9</w:t>
            </w:r>
          </w:p>
        </w:tc>
        <w:tc>
          <w:tcPr>
            <w:tcW w:w="1139" w:type="dxa"/>
            <w:tcBorders>
              <w:top w:val="nil"/>
              <w:left w:val="nil"/>
              <w:bottom w:val="single" w:sz="4" w:space="0" w:color="auto"/>
              <w:right w:val="single" w:sz="4" w:space="0" w:color="auto"/>
            </w:tcBorders>
            <w:noWrap/>
            <w:vAlign w:val="bottom"/>
            <w:hideMark/>
          </w:tcPr>
          <w:p w14:paraId="030F069D" w14:textId="7F002A63"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040</w:t>
            </w:r>
          </w:p>
        </w:tc>
        <w:tc>
          <w:tcPr>
            <w:tcW w:w="1261" w:type="dxa"/>
            <w:tcBorders>
              <w:top w:val="nil"/>
              <w:left w:val="nil"/>
              <w:bottom w:val="single" w:sz="4" w:space="0" w:color="auto"/>
              <w:right w:val="single" w:sz="4" w:space="0" w:color="auto"/>
            </w:tcBorders>
            <w:noWrap/>
            <w:vAlign w:val="bottom"/>
            <w:hideMark/>
          </w:tcPr>
          <w:p w14:paraId="727D73BF" w14:textId="405E326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231</w:t>
            </w:r>
          </w:p>
        </w:tc>
        <w:tc>
          <w:tcPr>
            <w:tcW w:w="1732" w:type="dxa"/>
            <w:tcBorders>
              <w:top w:val="nil"/>
              <w:left w:val="nil"/>
              <w:bottom w:val="single" w:sz="4" w:space="0" w:color="auto"/>
              <w:right w:val="single" w:sz="4" w:space="0" w:color="auto"/>
            </w:tcBorders>
            <w:noWrap/>
            <w:vAlign w:val="bottom"/>
            <w:hideMark/>
          </w:tcPr>
          <w:p w14:paraId="51CE67DD" w14:textId="4450E05D"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r w:rsidR="00226B07">
              <w:rPr>
                <w:rFonts w:ascii="Arial" w:eastAsia="Times New Roman" w:hAnsi="Arial" w:cs="Arial"/>
                <w:bCs/>
                <w:lang w:eastAsia="pl-PL"/>
              </w:rPr>
              <w:t> </w:t>
            </w:r>
            <w:r w:rsidRPr="00FA4457">
              <w:rPr>
                <w:rFonts w:ascii="Arial" w:eastAsia="Times New Roman" w:hAnsi="Arial" w:cs="Arial"/>
                <w:bCs/>
                <w:lang w:eastAsia="pl-PL"/>
              </w:rPr>
              <w:t>271</w:t>
            </w:r>
          </w:p>
        </w:tc>
        <w:tc>
          <w:tcPr>
            <w:tcW w:w="2348" w:type="dxa"/>
            <w:tcBorders>
              <w:top w:val="nil"/>
              <w:left w:val="nil"/>
              <w:bottom w:val="single" w:sz="4" w:space="0" w:color="auto"/>
              <w:right w:val="single" w:sz="4" w:space="0" w:color="auto"/>
            </w:tcBorders>
            <w:noWrap/>
            <w:vAlign w:val="bottom"/>
            <w:hideMark/>
          </w:tcPr>
          <w:p w14:paraId="76737567"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5,53%</w:t>
            </w:r>
          </w:p>
        </w:tc>
      </w:tr>
      <w:tr w:rsidR="005563F8" w:rsidRPr="00FA4457" w14:paraId="78BB8614"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3698EE79"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10-14</w:t>
            </w:r>
          </w:p>
        </w:tc>
        <w:tc>
          <w:tcPr>
            <w:tcW w:w="1139" w:type="dxa"/>
            <w:tcBorders>
              <w:top w:val="nil"/>
              <w:left w:val="nil"/>
              <w:bottom w:val="single" w:sz="4" w:space="0" w:color="auto"/>
              <w:right w:val="single" w:sz="4" w:space="0" w:color="auto"/>
            </w:tcBorders>
            <w:noWrap/>
            <w:vAlign w:val="bottom"/>
            <w:hideMark/>
          </w:tcPr>
          <w:p w14:paraId="24015C72" w14:textId="44671B8A"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240</w:t>
            </w:r>
          </w:p>
        </w:tc>
        <w:tc>
          <w:tcPr>
            <w:tcW w:w="1261" w:type="dxa"/>
            <w:tcBorders>
              <w:top w:val="nil"/>
              <w:left w:val="nil"/>
              <w:bottom w:val="single" w:sz="4" w:space="0" w:color="auto"/>
              <w:right w:val="single" w:sz="4" w:space="0" w:color="auto"/>
            </w:tcBorders>
            <w:noWrap/>
            <w:vAlign w:val="bottom"/>
            <w:hideMark/>
          </w:tcPr>
          <w:p w14:paraId="634435A3" w14:textId="78C0AB9A"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335</w:t>
            </w:r>
          </w:p>
        </w:tc>
        <w:tc>
          <w:tcPr>
            <w:tcW w:w="1732" w:type="dxa"/>
            <w:tcBorders>
              <w:top w:val="nil"/>
              <w:left w:val="nil"/>
              <w:bottom w:val="single" w:sz="4" w:space="0" w:color="auto"/>
              <w:right w:val="single" w:sz="4" w:space="0" w:color="auto"/>
            </w:tcBorders>
            <w:noWrap/>
            <w:vAlign w:val="bottom"/>
            <w:hideMark/>
          </w:tcPr>
          <w:p w14:paraId="4ACA9F35" w14:textId="480A0AE5"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r w:rsidR="00226B07">
              <w:rPr>
                <w:rFonts w:ascii="Arial" w:eastAsia="Times New Roman" w:hAnsi="Arial" w:cs="Arial"/>
                <w:bCs/>
                <w:lang w:eastAsia="pl-PL"/>
              </w:rPr>
              <w:t> </w:t>
            </w:r>
            <w:r w:rsidRPr="00FA4457">
              <w:rPr>
                <w:rFonts w:ascii="Arial" w:eastAsia="Times New Roman" w:hAnsi="Arial" w:cs="Arial"/>
                <w:bCs/>
                <w:lang w:eastAsia="pl-PL"/>
              </w:rPr>
              <w:t>575</w:t>
            </w:r>
          </w:p>
        </w:tc>
        <w:tc>
          <w:tcPr>
            <w:tcW w:w="2348" w:type="dxa"/>
            <w:tcBorders>
              <w:top w:val="nil"/>
              <w:left w:val="nil"/>
              <w:bottom w:val="single" w:sz="4" w:space="0" w:color="auto"/>
              <w:right w:val="single" w:sz="4" w:space="0" w:color="auto"/>
            </w:tcBorders>
            <w:noWrap/>
            <w:vAlign w:val="bottom"/>
            <w:hideMark/>
          </w:tcPr>
          <w:p w14:paraId="5A4A8ACB"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5,74%</w:t>
            </w:r>
          </w:p>
        </w:tc>
      </w:tr>
      <w:tr w:rsidR="005563F8" w:rsidRPr="00FA4457" w14:paraId="47D65C20"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4D13A287"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15-19</w:t>
            </w:r>
          </w:p>
        </w:tc>
        <w:tc>
          <w:tcPr>
            <w:tcW w:w="1139" w:type="dxa"/>
            <w:tcBorders>
              <w:top w:val="nil"/>
              <w:left w:val="nil"/>
              <w:bottom w:val="single" w:sz="4" w:space="0" w:color="auto"/>
              <w:right w:val="single" w:sz="4" w:space="0" w:color="auto"/>
            </w:tcBorders>
            <w:noWrap/>
            <w:vAlign w:val="bottom"/>
            <w:hideMark/>
          </w:tcPr>
          <w:p w14:paraId="054EF93A" w14:textId="4298557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886</w:t>
            </w:r>
          </w:p>
        </w:tc>
        <w:tc>
          <w:tcPr>
            <w:tcW w:w="1261" w:type="dxa"/>
            <w:tcBorders>
              <w:top w:val="nil"/>
              <w:left w:val="nil"/>
              <w:bottom w:val="single" w:sz="4" w:space="0" w:color="auto"/>
              <w:right w:val="single" w:sz="4" w:space="0" w:color="auto"/>
            </w:tcBorders>
            <w:noWrap/>
            <w:vAlign w:val="bottom"/>
            <w:hideMark/>
          </w:tcPr>
          <w:p w14:paraId="41BBD3ED" w14:textId="12841B6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983</w:t>
            </w:r>
          </w:p>
        </w:tc>
        <w:tc>
          <w:tcPr>
            <w:tcW w:w="1732" w:type="dxa"/>
            <w:tcBorders>
              <w:top w:val="nil"/>
              <w:left w:val="nil"/>
              <w:bottom w:val="single" w:sz="4" w:space="0" w:color="auto"/>
              <w:right w:val="single" w:sz="4" w:space="0" w:color="auto"/>
            </w:tcBorders>
            <w:noWrap/>
            <w:vAlign w:val="bottom"/>
            <w:hideMark/>
          </w:tcPr>
          <w:p w14:paraId="5DBE0B3B" w14:textId="711BD39F"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26B07">
              <w:rPr>
                <w:rFonts w:ascii="Arial" w:eastAsia="Times New Roman" w:hAnsi="Arial" w:cs="Arial"/>
                <w:bCs/>
                <w:lang w:eastAsia="pl-PL"/>
              </w:rPr>
              <w:t> </w:t>
            </w:r>
            <w:r w:rsidRPr="00FA4457">
              <w:rPr>
                <w:rFonts w:ascii="Arial" w:eastAsia="Times New Roman" w:hAnsi="Arial" w:cs="Arial"/>
                <w:bCs/>
                <w:lang w:eastAsia="pl-PL"/>
              </w:rPr>
              <w:t>869</w:t>
            </w:r>
          </w:p>
        </w:tc>
        <w:tc>
          <w:tcPr>
            <w:tcW w:w="2348" w:type="dxa"/>
            <w:tcBorders>
              <w:top w:val="nil"/>
              <w:left w:val="nil"/>
              <w:bottom w:val="single" w:sz="4" w:space="0" w:color="auto"/>
              <w:right w:val="single" w:sz="4" w:space="0" w:color="auto"/>
            </w:tcBorders>
            <w:noWrap/>
            <w:vAlign w:val="bottom"/>
            <w:hideMark/>
          </w:tcPr>
          <w:p w14:paraId="5EC1B1FF"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5,27%</w:t>
            </w:r>
          </w:p>
        </w:tc>
      </w:tr>
      <w:tr w:rsidR="005563F8" w:rsidRPr="00FA4457" w14:paraId="7CA1C660" w14:textId="77777777" w:rsidTr="0008477C">
        <w:trPr>
          <w:trHeight w:val="600"/>
        </w:trPr>
        <w:tc>
          <w:tcPr>
            <w:tcW w:w="2258" w:type="dxa"/>
            <w:tcBorders>
              <w:top w:val="nil"/>
              <w:left w:val="single" w:sz="4" w:space="0" w:color="auto"/>
              <w:bottom w:val="single" w:sz="4" w:space="0" w:color="auto"/>
              <w:right w:val="single" w:sz="4" w:space="0" w:color="auto"/>
            </w:tcBorders>
            <w:vAlign w:val="bottom"/>
            <w:hideMark/>
          </w:tcPr>
          <w:p w14:paraId="05992553"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 xml:space="preserve">SUMA: (wiek przedprodukcyjny) </w:t>
            </w:r>
          </w:p>
        </w:tc>
        <w:tc>
          <w:tcPr>
            <w:tcW w:w="1139" w:type="dxa"/>
            <w:tcBorders>
              <w:top w:val="nil"/>
              <w:left w:val="nil"/>
              <w:bottom w:val="single" w:sz="4" w:space="0" w:color="auto"/>
              <w:right w:val="single" w:sz="4" w:space="0" w:color="auto"/>
            </w:tcBorders>
            <w:noWrap/>
            <w:vAlign w:val="bottom"/>
            <w:hideMark/>
          </w:tcPr>
          <w:p w14:paraId="5F3991A1" w14:textId="6913E2B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15</w:t>
            </w:r>
            <w:r w:rsidR="00226B07">
              <w:rPr>
                <w:rFonts w:ascii="Arial" w:eastAsia="Times New Roman" w:hAnsi="Arial" w:cs="Arial"/>
                <w:bCs/>
                <w:lang w:eastAsia="pl-PL"/>
              </w:rPr>
              <w:t> </w:t>
            </w:r>
            <w:r w:rsidRPr="00FA4457">
              <w:rPr>
                <w:rFonts w:ascii="Arial" w:eastAsia="Times New Roman" w:hAnsi="Arial" w:cs="Arial"/>
                <w:bCs/>
                <w:lang w:eastAsia="pl-PL"/>
              </w:rPr>
              <w:t>668</w:t>
            </w:r>
          </w:p>
        </w:tc>
        <w:tc>
          <w:tcPr>
            <w:tcW w:w="1261" w:type="dxa"/>
            <w:tcBorders>
              <w:top w:val="nil"/>
              <w:left w:val="nil"/>
              <w:bottom w:val="single" w:sz="4" w:space="0" w:color="auto"/>
              <w:right w:val="single" w:sz="4" w:space="0" w:color="auto"/>
            </w:tcBorders>
            <w:noWrap/>
            <w:vAlign w:val="bottom"/>
            <w:hideMark/>
          </w:tcPr>
          <w:p w14:paraId="3E94BB55" w14:textId="711DF811"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16</w:t>
            </w:r>
            <w:r w:rsidR="00226B07">
              <w:rPr>
                <w:rFonts w:ascii="Arial" w:eastAsia="Times New Roman" w:hAnsi="Arial" w:cs="Arial"/>
                <w:bCs/>
                <w:lang w:eastAsia="pl-PL"/>
              </w:rPr>
              <w:t> </w:t>
            </w:r>
            <w:r w:rsidRPr="00FA4457">
              <w:rPr>
                <w:rFonts w:ascii="Arial" w:eastAsia="Times New Roman" w:hAnsi="Arial" w:cs="Arial"/>
                <w:bCs/>
                <w:lang w:eastAsia="pl-PL"/>
              </w:rPr>
              <w:t>196</w:t>
            </w:r>
          </w:p>
        </w:tc>
        <w:tc>
          <w:tcPr>
            <w:tcW w:w="1732" w:type="dxa"/>
            <w:tcBorders>
              <w:top w:val="nil"/>
              <w:left w:val="nil"/>
              <w:bottom w:val="single" w:sz="4" w:space="0" w:color="auto"/>
              <w:right w:val="single" w:sz="4" w:space="0" w:color="auto"/>
            </w:tcBorders>
            <w:noWrap/>
            <w:vAlign w:val="bottom"/>
            <w:hideMark/>
          </w:tcPr>
          <w:p w14:paraId="6AE390A8" w14:textId="77862A9E"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31</w:t>
            </w:r>
            <w:r w:rsidR="00226B07">
              <w:rPr>
                <w:rFonts w:ascii="Arial" w:eastAsia="Times New Roman" w:hAnsi="Arial" w:cs="Arial"/>
                <w:bCs/>
                <w:lang w:eastAsia="pl-PL"/>
              </w:rPr>
              <w:t> </w:t>
            </w:r>
            <w:r w:rsidRPr="00FA4457">
              <w:rPr>
                <w:rFonts w:ascii="Arial" w:eastAsia="Times New Roman" w:hAnsi="Arial" w:cs="Arial"/>
                <w:bCs/>
                <w:lang w:eastAsia="pl-PL"/>
              </w:rPr>
              <w:t>864</w:t>
            </w:r>
          </w:p>
        </w:tc>
        <w:tc>
          <w:tcPr>
            <w:tcW w:w="2348" w:type="dxa"/>
            <w:tcBorders>
              <w:top w:val="nil"/>
              <w:left w:val="nil"/>
              <w:bottom w:val="single" w:sz="4" w:space="0" w:color="auto"/>
              <w:right w:val="single" w:sz="4" w:space="0" w:color="auto"/>
            </w:tcBorders>
            <w:noWrap/>
            <w:vAlign w:val="bottom"/>
            <w:hideMark/>
          </w:tcPr>
          <w:p w14:paraId="373162A3"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21,32%</w:t>
            </w:r>
          </w:p>
        </w:tc>
      </w:tr>
      <w:tr w:rsidR="005563F8" w:rsidRPr="00FA4457" w14:paraId="5729DA5D" w14:textId="77777777" w:rsidTr="0008477C">
        <w:trPr>
          <w:trHeight w:val="300"/>
        </w:trPr>
        <w:tc>
          <w:tcPr>
            <w:tcW w:w="2258" w:type="dxa"/>
            <w:tcBorders>
              <w:top w:val="nil"/>
              <w:left w:val="single" w:sz="4" w:space="0" w:color="auto"/>
              <w:bottom w:val="single" w:sz="4" w:space="0" w:color="auto"/>
              <w:right w:val="single" w:sz="4" w:space="0" w:color="auto"/>
            </w:tcBorders>
            <w:vAlign w:val="bottom"/>
            <w:hideMark/>
          </w:tcPr>
          <w:p w14:paraId="654455CC"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20-24</w:t>
            </w:r>
          </w:p>
        </w:tc>
        <w:tc>
          <w:tcPr>
            <w:tcW w:w="1139" w:type="dxa"/>
            <w:tcBorders>
              <w:top w:val="nil"/>
              <w:left w:val="nil"/>
              <w:bottom w:val="single" w:sz="4" w:space="0" w:color="auto"/>
              <w:right w:val="single" w:sz="4" w:space="0" w:color="auto"/>
            </w:tcBorders>
            <w:noWrap/>
            <w:vAlign w:val="bottom"/>
            <w:hideMark/>
          </w:tcPr>
          <w:p w14:paraId="099C55F2" w14:textId="6F1D3EB2"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766</w:t>
            </w:r>
          </w:p>
        </w:tc>
        <w:tc>
          <w:tcPr>
            <w:tcW w:w="1261" w:type="dxa"/>
            <w:tcBorders>
              <w:top w:val="nil"/>
              <w:left w:val="nil"/>
              <w:bottom w:val="single" w:sz="4" w:space="0" w:color="auto"/>
              <w:right w:val="single" w:sz="4" w:space="0" w:color="auto"/>
            </w:tcBorders>
            <w:noWrap/>
            <w:vAlign w:val="bottom"/>
            <w:hideMark/>
          </w:tcPr>
          <w:p w14:paraId="4D99C86E" w14:textId="25C28A01"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001</w:t>
            </w:r>
          </w:p>
        </w:tc>
        <w:tc>
          <w:tcPr>
            <w:tcW w:w="1732" w:type="dxa"/>
            <w:tcBorders>
              <w:top w:val="nil"/>
              <w:left w:val="nil"/>
              <w:bottom w:val="single" w:sz="4" w:space="0" w:color="auto"/>
              <w:right w:val="single" w:sz="4" w:space="0" w:color="auto"/>
            </w:tcBorders>
            <w:noWrap/>
            <w:vAlign w:val="bottom"/>
            <w:hideMark/>
          </w:tcPr>
          <w:p w14:paraId="1FAB018C" w14:textId="10FDE6A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26B07">
              <w:rPr>
                <w:rFonts w:ascii="Arial" w:eastAsia="Times New Roman" w:hAnsi="Arial" w:cs="Arial"/>
                <w:bCs/>
                <w:lang w:eastAsia="pl-PL"/>
              </w:rPr>
              <w:t> </w:t>
            </w:r>
            <w:r w:rsidRPr="00FA4457">
              <w:rPr>
                <w:rFonts w:ascii="Arial" w:eastAsia="Times New Roman" w:hAnsi="Arial" w:cs="Arial"/>
                <w:bCs/>
                <w:lang w:eastAsia="pl-PL"/>
              </w:rPr>
              <w:t>767</w:t>
            </w:r>
          </w:p>
        </w:tc>
        <w:tc>
          <w:tcPr>
            <w:tcW w:w="2348" w:type="dxa"/>
            <w:tcBorders>
              <w:top w:val="nil"/>
              <w:left w:val="nil"/>
              <w:bottom w:val="single" w:sz="4" w:space="0" w:color="auto"/>
              <w:right w:val="single" w:sz="4" w:space="0" w:color="auto"/>
            </w:tcBorders>
            <w:noWrap/>
            <w:vAlign w:val="bottom"/>
            <w:hideMark/>
          </w:tcPr>
          <w:p w14:paraId="7E672CAD"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5,20%</w:t>
            </w:r>
          </w:p>
        </w:tc>
      </w:tr>
      <w:tr w:rsidR="005563F8" w:rsidRPr="00FA4457" w14:paraId="3F221FA1"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7BAB02D0"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25-29</w:t>
            </w:r>
          </w:p>
        </w:tc>
        <w:tc>
          <w:tcPr>
            <w:tcW w:w="1139" w:type="dxa"/>
            <w:tcBorders>
              <w:top w:val="nil"/>
              <w:left w:val="nil"/>
              <w:bottom w:val="single" w:sz="4" w:space="0" w:color="auto"/>
              <w:right w:val="single" w:sz="4" w:space="0" w:color="auto"/>
            </w:tcBorders>
            <w:noWrap/>
            <w:vAlign w:val="bottom"/>
            <w:hideMark/>
          </w:tcPr>
          <w:p w14:paraId="6A97EE61" w14:textId="4FFB224C"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244</w:t>
            </w:r>
          </w:p>
        </w:tc>
        <w:tc>
          <w:tcPr>
            <w:tcW w:w="1261" w:type="dxa"/>
            <w:tcBorders>
              <w:top w:val="nil"/>
              <w:left w:val="nil"/>
              <w:bottom w:val="single" w:sz="4" w:space="0" w:color="auto"/>
              <w:right w:val="single" w:sz="4" w:space="0" w:color="auto"/>
            </w:tcBorders>
            <w:noWrap/>
            <w:vAlign w:val="bottom"/>
            <w:hideMark/>
          </w:tcPr>
          <w:p w14:paraId="61A0F327" w14:textId="33351C82"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484</w:t>
            </w:r>
          </w:p>
        </w:tc>
        <w:tc>
          <w:tcPr>
            <w:tcW w:w="1732" w:type="dxa"/>
            <w:tcBorders>
              <w:top w:val="nil"/>
              <w:left w:val="nil"/>
              <w:bottom w:val="single" w:sz="4" w:space="0" w:color="auto"/>
              <w:right w:val="single" w:sz="4" w:space="0" w:color="auto"/>
            </w:tcBorders>
            <w:noWrap/>
            <w:vAlign w:val="bottom"/>
            <w:hideMark/>
          </w:tcPr>
          <w:p w14:paraId="769CF8EE" w14:textId="30FDBB0E"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r w:rsidR="00226B07">
              <w:rPr>
                <w:rFonts w:ascii="Arial" w:eastAsia="Times New Roman" w:hAnsi="Arial" w:cs="Arial"/>
                <w:bCs/>
                <w:lang w:eastAsia="pl-PL"/>
              </w:rPr>
              <w:t> </w:t>
            </w:r>
            <w:r w:rsidRPr="00FA4457">
              <w:rPr>
                <w:rFonts w:ascii="Arial" w:eastAsia="Times New Roman" w:hAnsi="Arial" w:cs="Arial"/>
                <w:bCs/>
                <w:lang w:eastAsia="pl-PL"/>
              </w:rPr>
              <w:t>728</w:t>
            </w:r>
          </w:p>
        </w:tc>
        <w:tc>
          <w:tcPr>
            <w:tcW w:w="2348" w:type="dxa"/>
            <w:tcBorders>
              <w:top w:val="nil"/>
              <w:left w:val="nil"/>
              <w:bottom w:val="single" w:sz="4" w:space="0" w:color="auto"/>
              <w:right w:val="single" w:sz="4" w:space="0" w:color="auto"/>
            </w:tcBorders>
            <w:noWrap/>
            <w:vAlign w:val="bottom"/>
            <w:hideMark/>
          </w:tcPr>
          <w:p w14:paraId="7F06B386"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5,84%</w:t>
            </w:r>
          </w:p>
        </w:tc>
      </w:tr>
      <w:tr w:rsidR="005563F8" w:rsidRPr="00FA4457" w14:paraId="73AD2BF1"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1B243862"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30-34</w:t>
            </w:r>
          </w:p>
        </w:tc>
        <w:tc>
          <w:tcPr>
            <w:tcW w:w="1139" w:type="dxa"/>
            <w:tcBorders>
              <w:top w:val="nil"/>
              <w:left w:val="nil"/>
              <w:bottom w:val="single" w:sz="4" w:space="0" w:color="auto"/>
              <w:right w:val="single" w:sz="4" w:space="0" w:color="auto"/>
            </w:tcBorders>
            <w:noWrap/>
            <w:vAlign w:val="bottom"/>
            <w:hideMark/>
          </w:tcPr>
          <w:p w14:paraId="5793D9B9" w14:textId="705FA10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938</w:t>
            </w:r>
          </w:p>
        </w:tc>
        <w:tc>
          <w:tcPr>
            <w:tcW w:w="1261" w:type="dxa"/>
            <w:tcBorders>
              <w:top w:val="nil"/>
              <w:left w:val="nil"/>
              <w:bottom w:val="single" w:sz="4" w:space="0" w:color="auto"/>
              <w:right w:val="single" w:sz="4" w:space="0" w:color="auto"/>
            </w:tcBorders>
            <w:noWrap/>
            <w:vAlign w:val="bottom"/>
            <w:hideMark/>
          </w:tcPr>
          <w:p w14:paraId="5E146B0B" w14:textId="17938065"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321</w:t>
            </w:r>
          </w:p>
        </w:tc>
        <w:tc>
          <w:tcPr>
            <w:tcW w:w="1732" w:type="dxa"/>
            <w:tcBorders>
              <w:top w:val="nil"/>
              <w:left w:val="nil"/>
              <w:bottom w:val="single" w:sz="4" w:space="0" w:color="auto"/>
              <w:right w:val="single" w:sz="4" w:space="0" w:color="auto"/>
            </w:tcBorders>
            <w:noWrap/>
            <w:vAlign w:val="bottom"/>
            <w:hideMark/>
          </w:tcPr>
          <w:p w14:paraId="505B60DC" w14:textId="5878E533"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r w:rsidR="00226B07">
              <w:rPr>
                <w:rFonts w:ascii="Arial" w:eastAsia="Times New Roman" w:hAnsi="Arial" w:cs="Arial"/>
                <w:bCs/>
                <w:lang w:eastAsia="pl-PL"/>
              </w:rPr>
              <w:t> </w:t>
            </w:r>
            <w:r w:rsidRPr="00FA4457">
              <w:rPr>
                <w:rFonts w:ascii="Arial" w:eastAsia="Times New Roman" w:hAnsi="Arial" w:cs="Arial"/>
                <w:bCs/>
                <w:lang w:eastAsia="pl-PL"/>
              </w:rPr>
              <w:t>259</w:t>
            </w:r>
          </w:p>
        </w:tc>
        <w:tc>
          <w:tcPr>
            <w:tcW w:w="2348" w:type="dxa"/>
            <w:tcBorders>
              <w:top w:val="nil"/>
              <w:left w:val="nil"/>
              <w:bottom w:val="single" w:sz="4" w:space="0" w:color="auto"/>
              <w:right w:val="single" w:sz="4" w:space="0" w:color="auto"/>
            </w:tcBorders>
            <w:noWrap/>
            <w:vAlign w:val="bottom"/>
            <w:hideMark/>
          </w:tcPr>
          <w:p w14:paraId="5C9FA5EC"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6,87%</w:t>
            </w:r>
          </w:p>
        </w:tc>
      </w:tr>
      <w:tr w:rsidR="005563F8" w:rsidRPr="00FA4457" w14:paraId="0A590CED"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557BBB41"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35-39</w:t>
            </w:r>
          </w:p>
        </w:tc>
        <w:tc>
          <w:tcPr>
            <w:tcW w:w="1139" w:type="dxa"/>
            <w:tcBorders>
              <w:top w:val="nil"/>
              <w:left w:val="nil"/>
              <w:bottom w:val="single" w:sz="4" w:space="0" w:color="auto"/>
              <w:right w:val="single" w:sz="4" w:space="0" w:color="auto"/>
            </w:tcBorders>
            <w:noWrap/>
            <w:vAlign w:val="bottom"/>
            <w:hideMark/>
          </w:tcPr>
          <w:p w14:paraId="06CB8C73" w14:textId="1FB1D7E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518</w:t>
            </w:r>
          </w:p>
        </w:tc>
        <w:tc>
          <w:tcPr>
            <w:tcW w:w="1261" w:type="dxa"/>
            <w:tcBorders>
              <w:top w:val="nil"/>
              <w:left w:val="nil"/>
              <w:bottom w:val="single" w:sz="4" w:space="0" w:color="auto"/>
              <w:right w:val="single" w:sz="4" w:space="0" w:color="auto"/>
            </w:tcBorders>
            <w:noWrap/>
            <w:vAlign w:val="bottom"/>
            <w:hideMark/>
          </w:tcPr>
          <w:p w14:paraId="49D7D777" w14:textId="10B15C04"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949</w:t>
            </w:r>
          </w:p>
        </w:tc>
        <w:tc>
          <w:tcPr>
            <w:tcW w:w="1732" w:type="dxa"/>
            <w:tcBorders>
              <w:top w:val="nil"/>
              <w:left w:val="nil"/>
              <w:bottom w:val="single" w:sz="4" w:space="0" w:color="auto"/>
              <w:right w:val="single" w:sz="4" w:space="0" w:color="auto"/>
            </w:tcBorders>
            <w:noWrap/>
            <w:vAlign w:val="bottom"/>
            <w:hideMark/>
          </w:tcPr>
          <w:p w14:paraId="7871D934" w14:textId="447BB26D"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11</w:t>
            </w:r>
            <w:r w:rsidR="00226B07">
              <w:rPr>
                <w:rFonts w:ascii="Arial" w:eastAsia="Times New Roman" w:hAnsi="Arial" w:cs="Arial"/>
                <w:bCs/>
                <w:lang w:eastAsia="pl-PL"/>
              </w:rPr>
              <w:t> </w:t>
            </w:r>
            <w:r w:rsidRPr="00FA4457">
              <w:rPr>
                <w:rFonts w:ascii="Arial" w:eastAsia="Times New Roman" w:hAnsi="Arial" w:cs="Arial"/>
                <w:bCs/>
                <w:lang w:eastAsia="pl-PL"/>
              </w:rPr>
              <w:t>467</w:t>
            </w:r>
          </w:p>
        </w:tc>
        <w:tc>
          <w:tcPr>
            <w:tcW w:w="2348" w:type="dxa"/>
            <w:tcBorders>
              <w:top w:val="nil"/>
              <w:left w:val="nil"/>
              <w:bottom w:val="single" w:sz="4" w:space="0" w:color="auto"/>
              <w:right w:val="single" w:sz="4" w:space="0" w:color="auto"/>
            </w:tcBorders>
            <w:noWrap/>
            <w:vAlign w:val="bottom"/>
            <w:hideMark/>
          </w:tcPr>
          <w:p w14:paraId="42A68C16"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7,67%</w:t>
            </w:r>
          </w:p>
        </w:tc>
      </w:tr>
      <w:tr w:rsidR="005563F8" w:rsidRPr="00FA4457" w14:paraId="57AC3CC7"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155186EA"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40-44</w:t>
            </w:r>
          </w:p>
        </w:tc>
        <w:tc>
          <w:tcPr>
            <w:tcW w:w="1139" w:type="dxa"/>
            <w:tcBorders>
              <w:top w:val="nil"/>
              <w:left w:val="nil"/>
              <w:bottom w:val="single" w:sz="4" w:space="0" w:color="auto"/>
              <w:right w:val="single" w:sz="4" w:space="0" w:color="auto"/>
            </w:tcBorders>
            <w:noWrap/>
            <w:vAlign w:val="bottom"/>
            <w:hideMark/>
          </w:tcPr>
          <w:p w14:paraId="73B175ED" w14:textId="04B44F53"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710</w:t>
            </w:r>
          </w:p>
        </w:tc>
        <w:tc>
          <w:tcPr>
            <w:tcW w:w="1261" w:type="dxa"/>
            <w:tcBorders>
              <w:top w:val="nil"/>
              <w:left w:val="nil"/>
              <w:bottom w:val="single" w:sz="4" w:space="0" w:color="auto"/>
              <w:right w:val="single" w:sz="4" w:space="0" w:color="auto"/>
            </w:tcBorders>
            <w:noWrap/>
            <w:vAlign w:val="bottom"/>
            <w:hideMark/>
          </w:tcPr>
          <w:p w14:paraId="7A060AC4" w14:textId="7F23B734"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984</w:t>
            </w:r>
          </w:p>
        </w:tc>
        <w:tc>
          <w:tcPr>
            <w:tcW w:w="1732" w:type="dxa"/>
            <w:tcBorders>
              <w:top w:val="nil"/>
              <w:left w:val="nil"/>
              <w:bottom w:val="single" w:sz="4" w:space="0" w:color="auto"/>
              <w:right w:val="single" w:sz="4" w:space="0" w:color="auto"/>
            </w:tcBorders>
            <w:noWrap/>
            <w:vAlign w:val="bottom"/>
            <w:hideMark/>
          </w:tcPr>
          <w:p w14:paraId="54D80334" w14:textId="5F791DDE"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11</w:t>
            </w:r>
            <w:r w:rsidR="00226B07">
              <w:rPr>
                <w:rFonts w:ascii="Arial" w:eastAsia="Times New Roman" w:hAnsi="Arial" w:cs="Arial"/>
                <w:bCs/>
                <w:lang w:eastAsia="pl-PL"/>
              </w:rPr>
              <w:t> </w:t>
            </w:r>
            <w:r w:rsidRPr="00FA4457">
              <w:rPr>
                <w:rFonts w:ascii="Arial" w:eastAsia="Times New Roman" w:hAnsi="Arial" w:cs="Arial"/>
                <w:bCs/>
                <w:lang w:eastAsia="pl-PL"/>
              </w:rPr>
              <w:t>694</w:t>
            </w:r>
          </w:p>
        </w:tc>
        <w:tc>
          <w:tcPr>
            <w:tcW w:w="2348" w:type="dxa"/>
            <w:tcBorders>
              <w:top w:val="nil"/>
              <w:left w:val="nil"/>
              <w:bottom w:val="single" w:sz="4" w:space="0" w:color="auto"/>
              <w:right w:val="single" w:sz="4" w:space="0" w:color="auto"/>
            </w:tcBorders>
            <w:noWrap/>
            <w:vAlign w:val="bottom"/>
            <w:hideMark/>
          </w:tcPr>
          <w:p w14:paraId="7DFFC16C"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7,83%</w:t>
            </w:r>
          </w:p>
        </w:tc>
      </w:tr>
      <w:tr w:rsidR="005563F8" w:rsidRPr="00FA4457" w14:paraId="44CD24B7"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05A4718B"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45-49</w:t>
            </w:r>
          </w:p>
        </w:tc>
        <w:tc>
          <w:tcPr>
            <w:tcW w:w="1139" w:type="dxa"/>
            <w:tcBorders>
              <w:top w:val="nil"/>
              <w:left w:val="nil"/>
              <w:bottom w:val="single" w:sz="4" w:space="0" w:color="auto"/>
              <w:right w:val="single" w:sz="4" w:space="0" w:color="auto"/>
            </w:tcBorders>
            <w:noWrap/>
            <w:vAlign w:val="bottom"/>
            <w:hideMark/>
          </w:tcPr>
          <w:p w14:paraId="10A48D68" w14:textId="1453E28B"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544</w:t>
            </w:r>
          </w:p>
        </w:tc>
        <w:tc>
          <w:tcPr>
            <w:tcW w:w="1261" w:type="dxa"/>
            <w:tcBorders>
              <w:top w:val="nil"/>
              <w:left w:val="nil"/>
              <w:bottom w:val="single" w:sz="4" w:space="0" w:color="auto"/>
              <w:right w:val="single" w:sz="4" w:space="0" w:color="auto"/>
            </w:tcBorders>
            <w:noWrap/>
            <w:vAlign w:val="bottom"/>
            <w:hideMark/>
          </w:tcPr>
          <w:p w14:paraId="13D19332" w14:textId="1838371C"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669</w:t>
            </w:r>
          </w:p>
        </w:tc>
        <w:tc>
          <w:tcPr>
            <w:tcW w:w="1732" w:type="dxa"/>
            <w:tcBorders>
              <w:top w:val="nil"/>
              <w:left w:val="nil"/>
              <w:bottom w:val="single" w:sz="4" w:space="0" w:color="auto"/>
              <w:right w:val="single" w:sz="4" w:space="0" w:color="auto"/>
            </w:tcBorders>
            <w:noWrap/>
            <w:vAlign w:val="bottom"/>
            <w:hideMark/>
          </w:tcPr>
          <w:p w14:paraId="6A08926B" w14:textId="084523BF"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11</w:t>
            </w:r>
            <w:r w:rsidR="00226B07">
              <w:rPr>
                <w:rFonts w:ascii="Arial" w:eastAsia="Times New Roman" w:hAnsi="Arial" w:cs="Arial"/>
                <w:bCs/>
                <w:lang w:eastAsia="pl-PL"/>
              </w:rPr>
              <w:t> </w:t>
            </w:r>
            <w:r w:rsidRPr="00FA4457">
              <w:rPr>
                <w:rFonts w:ascii="Arial" w:eastAsia="Times New Roman" w:hAnsi="Arial" w:cs="Arial"/>
                <w:bCs/>
                <w:lang w:eastAsia="pl-PL"/>
              </w:rPr>
              <w:t>213</w:t>
            </w:r>
          </w:p>
        </w:tc>
        <w:tc>
          <w:tcPr>
            <w:tcW w:w="2348" w:type="dxa"/>
            <w:tcBorders>
              <w:top w:val="nil"/>
              <w:left w:val="nil"/>
              <w:bottom w:val="single" w:sz="4" w:space="0" w:color="auto"/>
              <w:right w:val="single" w:sz="4" w:space="0" w:color="auto"/>
            </w:tcBorders>
            <w:noWrap/>
            <w:vAlign w:val="bottom"/>
            <w:hideMark/>
          </w:tcPr>
          <w:p w14:paraId="65E607FB"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7,50%</w:t>
            </w:r>
          </w:p>
        </w:tc>
      </w:tr>
      <w:tr w:rsidR="005563F8" w:rsidRPr="00FA4457" w14:paraId="6522A258"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0D0655FA"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50-54</w:t>
            </w:r>
          </w:p>
        </w:tc>
        <w:tc>
          <w:tcPr>
            <w:tcW w:w="1139" w:type="dxa"/>
            <w:tcBorders>
              <w:top w:val="nil"/>
              <w:left w:val="nil"/>
              <w:bottom w:val="single" w:sz="4" w:space="0" w:color="auto"/>
              <w:right w:val="single" w:sz="4" w:space="0" w:color="auto"/>
            </w:tcBorders>
            <w:noWrap/>
            <w:vAlign w:val="bottom"/>
            <w:hideMark/>
          </w:tcPr>
          <w:p w14:paraId="471D14F6" w14:textId="7126BB98"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066</w:t>
            </w:r>
          </w:p>
        </w:tc>
        <w:tc>
          <w:tcPr>
            <w:tcW w:w="1261" w:type="dxa"/>
            <w:tcBorders>
              <w:top w:val="nil"/>
              <w:left w:val="nil"/>
              <w:bottom w:val="single" w:sz="4" w:space="0" w:color="auto"/>
              <w:right w:val="single" w:sz="4" w:space="0" w:color="auto"/>
            </w:tcBorders>
            <w:noWrap/>
            <w:vAlign w:val="bottom"/>
            <w:hideMark/>
          </w:tcPr>
          <w:p w14:paraId="41BA0399" w14:textId="3FA6F255"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959</w:t>
            </w:r>
          </w:p>
        </w:tc>
        <w:tc>
          <w:tcPr>
            <w:tcW w:w="1732" w:type="dxa"/>
            <w:tcBorders>
              <w:top w:val="nil"/>
              <w:left w:val="nil"/>
              <w:bottom w:val="single" w:sz="4" w:space="0" w:color="auto"/>
              <w:right w:val="single" w:sz="4" w:space="0" w:color="auto"/>
            </w:tcBorders>
            <w:noWrap/>
            <w:vAlign w:val="bottom"/>
            <w:hideMark/>
          </w:tcPr>
          <w:p w14:paraId="1828E372" w14:textId="1D4C0414"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r w:rsidR="00226B07">
              <w:rPr>
                <w:rFonts w:ascii="Arial" w:eastAsia="Times New Roman" w:hAnsi="Arial" w:cs="Arial"/>
                <w:bCs/>
                <w:lang w:eastAsia="pl-PL"/>
              </w:rPr>
              <w:t> </w:t>
            </w:r>
            <w:r w:rsidRPr="00FA4457">
              <w:rPr>
                <w:rFonts w:ascii="Arial" w:eastAsia="Times New Roman" w:hAnsi="Arial" w:cs="Arial"/>
                <w:bCs/>
                <w:lang w:eastAsia="pl-PL"/>
              </w:rPr>
              <w:t>025</w:t>
            </w:r>
          </w:p>
        </w:tc>
        <w:tc>
          <w:tcPr>
            <w:tcW w:w="2348" w:type="dxa"/>
            <w:tcBorders>
              <w:top w:val="nil"/>
              <w:left w:val="nil"/>
              <w:bottom w:val="single" w:sz="4" w:space="0" w:color="auto"/>
              <w:right w:val="single" w:sz="4" w:space="0" w:color="auto"/>
            </w:tcBorders>
            <w:noWrap/>
            <w:vAlign w:val="bottom"/>
            <w:hideMark/>
          </w:tcPr>
          <w:p w14:paraId="73AA3E3D"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6,71%</w:t>
            </w:r>
          </w:p>
        </w:tc>
      </w:tr>
      <w:tr w:rsidR="005563F8" w:rsidRPr="00FA4457" w14:paraId="69DE8B34"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7CBAF14B"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55-59</w:t>
            </w:r>
          </w:p>
        </w:tc>
        <w:tc>
          <w:tcPr>
            <w:tcW w:w="1139" w:type="dxa"/>
            <w:tcBorders>
              <w:top w:val="nil"/>
              <w:left w:val="nil"/>
              <w:bottom w:val="single" w:sz="4" w:space="0" w:color="auto"/>
              <w:right w:val="single" w:sz="4" w:space="0" w:color="auto"/>
            </w:tcBorders>
            <w:noWrap/>
            <w:vAlign w:val="bottom"/>
            <w:hideMark/>
          </w:tcPr>
          <w:p w14:paraId="2AC7B698" w14:textId="75F7B2E5"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827</w:t>
            </w:r>
          </w:p>
        </w:tc>
        <w:tc>
          <w:tcPr>
            <w:tcW w:w="1261" w:type="dxa"/>
            <w:tcBorders>
              <w:top w:val="nil"/>
              <w:left w:val="nil"/>
              <w:bottom w:val="single" w:sz="4" w:space="0" w:color="auto"/>
              <w:right w:val="single" w:sz="4" w:space="0" w:color="auto"/>
            </w:tcBorders>
            <w:noWrap/>
            <w:vAlign w:val="bottom"/>
            <w:hideMark/>
          </w:tcPr>
          <w:p w14:paraId="4AB4B1DF" w14:textId="02AB737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778</w:t>
            </w:r>
          </w:p>
        </w:tc>
        <w:tc>
          <w:tcPr>
            <w:tcW w:w="1732" w:type="dxa"/>
            <w:tcBorders>
              <w:top w:val="nil"/>
              <w:left w:val="nil"/>
              <w:bottom w:val="single" w:sz="4" w:space="0" w:color="auto"/>
              <w:right w:val="single" w:sz="4" w:space="0" w:color="auto"/>
            </w:tcBorders>
            <w:noWrap/>
            <w:vAlign w:val="bottom"/>
            <w:hideMark/>
          </w:tcPr>
          <w:p w14:paraId="11188AE3" w14:textId="3AF327D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9</w:t>
            </w:r>
            <w:r w:rsidR="00226B07">
              <w:rPr>
                <w:rFonts w:ascii="Arial" w:eastAsia="Times New Roman" w:hAnsi="Arial" w:cs="Arial"/>
                <w:bCs/>
                <w:lang w:eastAsia="pl-PL"/>
              </w:rPr>
              <w:t> </w:t>
            </w:r>
            <w:r w:rsidRPr="00FA4457">
              <w:rPr>
                <w:rFonts w:ascii="Arial" w:eastAsia="Times New Roman" w:hAnsi="Arial" w:cs="Arial"/>
                <w:bCs/>
                <w:lang w:eastAsia="pl-PL"/>
              </w:rPr>
              <w:t>605</w:t>
            </w:r>
          </w:p>
        </w:tc>
        <w:tc>
          <w:tcPr>
            <w:tcW w:w="2348" w:type="dxa"/>
            <w:tcBorders>
              <w:top w:val="nil"/>
              <w:left w:val="nil"/>
              <w:bottom w:val="single" w:sz="4" w:space="0" w:color="auto"/>
              <w:right w:val="single" w:sz="4" w:space="0" w:color="auto"/>
            </w:tcBorders>
            <w:noWrap/>
            <w:vAlign w:val="bottom"/>
            <w:hideMark/>
          </w:tcPr>
          <w:p w14:paraId="7594D5E4"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6,43%</w:t>
            </w:r>
          </w:p>
        </w:tc>
      </w:tr>
      <w:tr w:rsidR="005563F8" w:rsidRPr="00FA4457" w14:paraId="2A98F354"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198F4201"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60-64</w:t>
            </w:r>
          </w:p>
        </w:tc>
        <w:tc>
          <w:tcPr>
            <w:tcW w:w="1139" w:type="dxa"/>
            <w:tcBorders>
              <w:top w:val="nil"/>
              <w:left w:val="nil"/>
              <w:bottom w:val="single" w:sz="4" w:space="0" w:color="auto"/>
              <w:right w:val="single" w:sz="4" w:space="0" w:color="auto"/>
            </w:tcBorders>
            <w:noWrap/>
            <w:vAlign w:val="bottom"/>
            <w:hideMark/>
          </w:tcPr>
          <w:p w14:paraId="27E3DA5C" w14:textId="3A9704FC"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r w:rsidR="00226B07">
              <w:rPr>
                <w:rFonts w:ascii="Arial" w:eastAsia="Times New Roman" w:hAnsi="Arial" w:cs="Arial"/>
                <w:bCs/>
                <w:lang w:eastAsia="pl-PL"/>
              </w:rPr>
              <w:t> </w:t>
            </w:r>
            <w:r w:rsidRPr="00FA4457">
              <w:rPr>
                <w:rFonts w:ascii="Arial" w:eastAsia="Times New Roman" w:hAnsi="Arial" w:cs="Arial"/>
                <w:bCs/>
                <w:lang w:eastAsia="pl-PL"/>
              </w:rPr>
              <w:t>097</w:t>
            </w:r>
          </w:p>
        </w:tc>
        <w:tc>
          <w:tcPr>
            <w:tcW w:w="1261" w:type="dxa"/>
            <w:tcBorders>
              <w:top w:val="nil"/>
              <w:left w:val="nil"/>
              <w:bottom w:val="single" w:sz="4" w:space="0" w:color="auto"/>
              <w:right w:val="single" w:sz="4" w:space="0" w:color="auto"/>
            </w:tcBorders>
            <w:noWrap/>
            <w:vAlign w:val="bottom"/>
            <w:hideMark/>
          </w:tcPr>
          <w:p w14:paraId="6B3CC586" w14:textId="06791B6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826</w:t>
            </w:r>
          </w:p>
        </w:tc>
        <w:tc>
          <w:tcPr>
            <w:tcW w:w="1732" w:type="dxa"/>
            <w:tcBorders>
              <w:top w:val="nil"/>
              <w:left w:val="nil"/>
              <w:bottom w:val="single" w:sz="4" w:space="0" w:color="auto"/>
              <w:right w:val="single" w:sz="4" w:space="0" w:color="auto"/>
            </w:tcBorders>
            <w:noWrap/>
            <w:vAlign w:val="bottom"/>
            <w:hideMark/>
          </w:tcPr>
          <w:p w14:paraId="1572982C" w14:textId="1E40E73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9</w:t>
            </w:r>
            <w:r w:rsidR="00226B07">
              <w:rPr>
                <w:rFonts w:ascii="Arial" w:eastAsia="Times New Roman" w:hAnsi="Arial" w:cs="Arial"/>
                <w:bCs/>
                <w:lang w:eastAsia="pl-PL"/>
              </w:rPr>
              <w:t> </w:t>
            </w:r>
            <w:r w:rsidRPr="00FA4457">
              <w:rPr>
                <w:rFonts w:ascii="Arial" w:eastAsia="Times New Roman" w:hAnsi="Arial" w:cs="Arial"/>
                <w:bCs/>
                <w:lang w:eastAsia="pl-PL"/>
              </w:rPr>
              <w:t>923</w:t>
            </w:r>
          </w:p>
        </w:tc>
        <w:tc>
          <w:tcPr>
            <w:tcW w:w="2348" w:type="dxa"/>
            <w:tcBorders>
              <w:top w:val="nil"/>
              <w:left w:val="nil"/>
              <w:bottom w:val="single" w:sz="4" w:space="0" w:color="auto"/>
              <w:right w:val="single" w:sz="4" w:space="0" w:color="auto"/>
            </w:tcBorders>
            <w:noWrap/>
            <w:vAlign w:val="bottom"/>
            <w:hideMark/>
          </w:tcPr>
          <w:p w14:paraId="68449870"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6,64%</w:t>
            </w:r>
          </w:p>
        </w:tc>
      </w:tr>
      <w:tr w:rsidR="005563F8" w:rsidRPr="00FA4457" w14:paraId="4645828E" w14:textId="77777777" w:rsidTr="0008477C">
        <w:trPr>
          <w:trHeight w:val="600"/>
        </w:trPr>
        <w:tc>
          <w:tcPr>
            <w:tcW w:w="2258" w:type="dxa"/>
            <w:tcBorders>
              <w:top w:val="nil"/>
              <w:left w:val="single" w:sz="4" w:space="0" w:color="auto"/>
              <w:bottom w:val="single" w:sz="4" w:space="0" w:color="auto"/>
              <w:right w:val="single" w:sz="4" w:space="0" w:color="auto"/>
            </w:tcBorders>
            <w:vAlign w:val="bottom"/>
            <w:hideMark/>
          </w:tcPr>
          <w:p w14:paraId="48BBB3E8"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 xml:space="preserve">SUMA (wiek produkcyjny) </w:t>
            </w:r>
          </w:p>
        </w:tc>
        <w:tc>
          <w:tcPr>
            <w:tcW w:w="1139" w:type="dxa"/>
            <w:tcBorders>
              <w:top w:val="nil"/>
              <w:left w:val="nil"/>
              <w:bottom w:val="single" w:sz="4" w:space="0" w:color="auto"/>
              <w:right w:val="single" w:sz="4" w:space="0" w:color="auto"/>
            </w:tcBorders>
            <w:noWrap/>
            <w:vAlign w:val="bottom"/>
            <w:hideMark/>
          </w:tcPr>
          <w:p w14:paraId="63F1B5AD" w14:textId="58654404"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44</w:t>
            </w:r>
            <w:r w:rsidR="00226B07">
              <w:rPr>
                <w:rFonts w:ascii="Arial" w:eastAsia="Times New Roman" w:hAnsi="Arial" w:cs="Arial"/>
                <w:bCs/>
                <w:lang w:eastAsia="pl-PL"/>
              </w:rPr>
              <w:t> </w:t>
            </w:r>
            <w:r w:rsidRPr="00FA4457">
              <w:rPr>
                <w:rFonts w:ascii="Arial" w:eastAsia="Times New Roman" w:hAnsi="Arial" w:cs="Arial"/>
                <w:bCs/>
                <w:lang w:eastAsia="pl-PL"/>
              </w:rPr>
              <w:t>710</w:t>
            </w:r>
          </w:p>
        </w:tc>
        <w:tc>
          <w:tcPr>
            <w:tcW w:w="1261" w:type="dxa"/>
            <w:tcBorders>
              <w:top w:val="nil"/>
              <w:left w:val="nil"/>
              <w:bottom w:val="single" w:sz="4" w:space="0" w:color="auto"/>
              <w:right w:val="single" w:sz="4" w:space="0" w:color="auto"/>
            </w:tcBorders>
            <w:noWrap/>
            <w:vAlign w:val="bottom"/>
            <w:hideMark/>
          </w:tcPr>
          <w:p w14:paraId="4AD3AB5A" w14:textId="35872FC8"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45</w:t>
            </w:r>
            <w:r w:rsidR="00226B07">
              <w:rPr>
                <w:rFonts w:ascii="Arial" w:eastAsia="Times New Roman" w:hAnsi="Arial" w:cs="Arial"/>
                <w:bCs/>
                <w:lang w:eastAsia="pl-PL"/>
              </w:rPr>
              <w:t> </w:t>
            </w:r>
            <w:r w:rsidRPr="00FA4457">
              <w:rPr>
                <w:rFonts w:ascii="Arial" w:eastAsia="Times New Roman" w:hAnsi="Arial" w:cs="Arial"/>
                <w:bCs/>
                <w:lang w:eastAsia="pl-PL"/>
              </w:rPr>
              <w:t>971</w:t>
            </w:r>
          </w:p>
        </w:tc>
        <w:tc>
          <w:tcPr>
            <w:tcW w:w="1732" w:type="dxa"/>
            <w:tcBorders>
              <w:top w:val="nil"/>
              <w:left w:val="nil"/>
              <w:bottom w:val="single" w:sz="4" w:space="0" w:color="auto"/>
              <w:right w:val="single" w:sz="4" w:space="0" w:color="auto"/>
            </w:tcBorders>
            <w:noWrap/>
            <w:vAlign w:val="bottom"/>
            <w:hideMark/>
          </w:tcPr>
          <w:p w14:paraId="35617F0D" w14:textId="40B687DE"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90</w:t>
            </w:r>
            <w:r w:rsidR="00226B07">
              <w:rPr>
                <w:rFonts w:ascii="Arial" w:eastAsia="Times New Roman" w:hAnsi="Arial" w:cs="Arial"/>
                <w:bCs/>
                <w:lang w:eastAsia="pl-PL"/>
              </w:rPr>
              <w:t> </w:t>
            </w:r>
            <w:r w:rsidRPr="00FA4457">
              <w:rPr>
                <w:rFonts w:ascii="Arial" w:eastAsia="Times New Roman" w:hAnsi="Arial" w:cs="Arial"/>
                <w:bCs/>
                <w:lang w:eastAsia="pl-PL"/>
              </w:rPr>
              <w:t>681</w:t>
            </w:r>
          </w:p>
        </w:tc>
        <w:tc>
          <w:tcPr>
            <w:tcW w:w="2348" w:type="dxa"/>
            <w:tcBorders>
              <w:top w:val="nil"/>
              <w:left w:val="nil"/>
              <w:bottom w:val="single" w:sz="4" w:space="0" w:color="auto"/>
              <w:right w:val="single" w:sz="4" w:space="0" w:color="auto"/>
            </w:tcBorders>
            <w:noWrap/>
            <w:vAlign w:val="bottom"/>
            <w:hideMark/>
          </w:tcPr>
          <w:p w14:paraId="7853EA04"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60,68%</w:t>
            </w:r>
          </w:p>
        </w:tc>
      </w:tr>
      <w:tr w:rsidR="005563F8" w:rsidRPr="00FA4457" w14:paraId="4F46407B"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73AE5906"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65-69</w:t>
            </w:r>
          </w:p>
        </w:tc>
        <w:tc>
          <w:tcPr>
            <w:tcW w:w="1139" w:type="dxa"/>
            <w:tcBorders>
              <w:top w:val="nil"/>
              <w:left w:val="nil"/>
              <w:bottom w:val="single" w:sz="4" w:space="0" w:color="auto"/>
              <w:right w:val="single" w:sz="4" w:space="0" w:color="auto"/>
            </w:tcBorders>
            <w:noWrap/>
            <w:vAlign w:val="bottom"/>
            <w:hideMark/>
          </w:tcPr>
          <w:p w14:paraId="029A3A69" w14:textId="14CEB0E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939</w:t>
            </w:r>
          </w:p>
        </w:tc>
        <w:tc>
          <w:tcPr>
            <w:tcW w:w="1261" w:type="dxa"/>
            <w:tcBorders>
              <w:top w:val="nil"/>
              <w:left w:val="nil"/>
              <w:bottom w:val="single" w:sz="4" w:space="0" w:color="auto"/>
              <w:right w:val="single" w:sz="4" w:space="0" w:color="auto"/>
            </w:tcBorders>
            <w:noWrap/>
            <w:vAlign w:val="bottom"/>
            <w:hideMark/>
          </w:tcPr>
          <w:p w14:paraId="71BF921A" w14:textId="3996EA3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A35A69">
              <w:rPr>
                <w:rFonts w:ascii="Arial" w:eastAsia="Times New Roman" w:hAnsi="Arial" w:cs="Arial"/>
                <w:bCs/>
                <w:lang w:eastAsia="pl-PL"/>
              </w:rPr>
              <w:t> </w:t>
            </w:r>
            <w:r w:rsidRPr="00FA4457">
              <w:rPr>
                <w:rFonts w:ascii="Arial" w:eastAsia="Times New Roman" w:hAnsi="Arial" w:cs="Arial"/>
                <w:bCs/>
                <w:lang w:eastAsia="pl-PL"/>
              </w:rPr>
              <w:t>156</w:t>
            </w:r>
          </w:p>
        </w:tc>
        <w:tc>
          <w:tcPr>
            <w:tcW w:w="1732" w:type="dxa"/>
            <w:tcBorders>
              <w:top w:val="nil"/>
              <w:left w:val="nil"/>
              <w:bottom w:val="single" w:sz="4" w:space="0" w:color="auto"/>
              <w:right w:val="single" w:sz="4" w:space="0" w:color="auto"/>
            </w:tcBorders>
            <w:noWrap/>
            <w:vAlign w:val="bottom"/>
            <w:hideMark/>
          </w:tcPr>
          <w:p w14:paraId="5D54E5FC" w14:textId="7C1159FF"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9</w:t>
            </w:r>
            <w:r w:rsidR="00226B07">
              <w:rPr>
                <w:rFonts w:ascii="Arial" w:eastAsia="Times New Roman" w:hAnsi="Arial" w:cs="Arial"/>
                <w:bCs/>
                <w:lang w:eastAsia="pl-PL"/>
              </w:rPr>
              <w:t> </w:t>
            </w:r>
            <w:r w:rsidRPr="00FA4457">
              <w:rPr>
                <w:rFonts w:ascii="Arial" w:eastAsia="Times New Roman" w:hAnsi="Arial" w:cs="Arial"/>
                <w:bCs/>
                <w:lang w:eastAsia="pl-PL"/>
              </w:rPr>
              <w:t>095</w:t>
            </w:r>
          </w:p>
        </w:tc>
        <w:tc>
          <w:tcPr>
            <w:tcW w:w="2348" w:type="dxa"/>
            <w:tcBorders>
              <w:top w:val="nil"/>
              <w:left w:val="nil"/>
              <w:bottom w:val="single" w:sz="4" w:space="0" w:color="auto"/>
              <w:right w:val="single" w:sz="4" w:space="0" w:color="auto"/>
            </w:tcBorders>
            <w:noWrap/>
            <w:vAlign w:val="bottom"/>
            <w:hideMark/>
          </w:tcPr>
          <w:p w14:paraId="1D07CCBD"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6,09%</w:t>
            </w:r>
          </w:p>
        </w:tc>
      </w:tr>
      <w:tr w:rsidR="005563F8" w:rsidRPr="00FA4457" w14:paraId="2BB2361C"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55249602"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70-74</w:t>
            </w:r>
          </w:p>
        </w:tc>
        <w:tc>
          <w:tcPr>
            <w:tcW w:w="1139" w:type="dxa"/>
            <w:tcBorders>
              <w:top w:val="nil"/>
              <w:left w:val="nil"/>
              <w:bottom w:val="single" w:sz="4" w:space="0" w:color="auto"/>
              <w:right w:val="single" w:sz="4" w:space="0" w:color="auto"/>
            </w:tcBorders>
            <w:noWrap/>
            <w:vAlign w:val="bottom"/>
            <w:hideMark/>
          </w:tcPr>
          <w:p w14:paraId="779BB712" w14:textId="05F14AC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162</w:t>
            </w:r>
          </w:p>
        </w:tc>
        <w:tc>
          <w:tcPr>
            <w:tcW w:w="1261" w:type="dxa"/>
            <w:tcBorders>
              <w:top w:val="nil"/>
              <w:left w:val="nil"/>
              <w:bottom w:val="single" w:sz="4" w:space="0" w:color="auto"/>
              <w:right w:val="single" w:sz="4" w:space="0" w:color="auto"/>
            </w:tcBorders>
            <w:noWrap/>
            <w:vAlign w:val="bottom"/>
            <w:hideMark/>
          </w:tcPr>
          <w:p w14:paraId="2BCB2068" w14:textId="3FEF2CD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209</w:t>
            </w:r>
          </w:p>
        </w:tc>
        <w:tc>
          <w:tcPr>
            <w:tcW w:w="1732" w:type="dxa"/>
            <w:tcBorders>
              <w:top w:val="nil"/>
              <w:left w:val="nil"/>
              <w:bottom w:val="single" w:sz="4" w:space="0" w:color="auto"/>
              <w:right w:val="single" w:sz="4" w:space="0" w:color="auto"/>
            </w:tcBorders>
            <w:noWrap/>
            <w:vAlign w:val="bottom"/>
            <w:hideMark/>
          </w:tcPr>
          <w:p w14:paraId="2AA6FACB" w14:textId="7D47766B"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A35A69">
              <w:rPr>
                <w:rFonts w:ascii="Arial" w:eastAsia="Times New Roman" w:hAnsi="Arial" w:cs="Arial"/>
                <w:bCs/>
                <w:lang w:eastAsia="pl-PL"/>
              </w:rPr>
              <w:t> </w:t>
            </w:r>
            <w:r w:rsidRPr="00FA4457">
              <w:rPr>
                <w:rFonts w:ascii="Arial" w:eastAsia="Times New Roman" w:hAnsi="Arial" w:cs="Arial"/>
                <w:bCs/>
                <w:lang w:eastAsia="pl-PL"/>
              </w:rPr>
              <w:t>371</w:t>
            </w:r>
          </w:p>
        </w:tc>
        <w:tc>
          <w:tcPr>
            <w:tcW w:w="2348" w:type="dxa"/>
            <w:tcBorders>
              <w:top w:val="nil"/>
              <w:left w:val="nil"/>
              <w:bottom w:val="single" w:sz="4" w:space="0" w:color="auto"/>
              <w:right w:val="single" w:sz="4" w:space="0" w:color="auto"/>
            </w:tcBorders>
            <w:noWrap/>
            <w:vAlign w:val="bottom"/>
            <w:hideMark/>
          </w:tcPr>
          <w:p w14:paraId="62EFFC62"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4,93%</w:t>
            </w:r>
          </w:p>
        </w:tc>
      </w:tr>
      <w:tr w:rsidR="005563F8" w:rsidRPr="00FA4457" w14:paraId="73FB83D3"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6ED2A956"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75-79</w:t>
            </w:r>
          </w:p>
        </w:tc>
        <w:tc>
          <w:tcPr>
            <w:tcW w:w="1139" w:type="dxa"/>
            <w:tcBorders>
              <w:top w:val="nil"/>
              <w:left w:val="nil"/>
              <w:bottom w:val="single" w:sz="4" w:space="0" w:color="auto"/>
              <w:right w:val="single" w:sz="4" w:space="0" w:color="auto"/>
            </w:tcBorders>
            <w:noWrap/>
            <w:vAlign w:val="bottom"/>
            <w:hideMark/>
          </w:tcPr>
          <w:p w14:paraId="22B727EE" w14:textId="49EF8C9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26B07">
              <w:rPr>
                <w:rFonts w:ascii="Arial" w:eastAsia="Times New Roman" w:hAnsi="Arial" w:cs="Arial"/>
                <w:bCs/>
                <w:lang w:eastAsia="pl-PL"/>
              </w:rPr>
              <w:t> </w:t>
            </w:r>
            <w:r w:rsidRPr="00FA4457">
              <w:rPr>
                <w:rFonts w:ascii="Arial" w:eastAsia="Times New Roman" w:hAnsi="Arial" w:cs="Arial"/>
                <w:bCs/>
                <w:lang w:eastAsia="pl-PL"/>
              </w:rPr>
              <w:t>658</w:t>
            </w:r>
          </w:p>
        </w:tc>
        <w:tc>
          <w:tcPr>
            <w:tcW w:w="1261" w:type="dxa"/>
            <w:tcBorders>
              <w:top w:val="nil"/>
              <w:left w:val="nil"/>
              <w:bottom w:val="single" w:sz="4" w:space="0" w:color="auto"/>
              <w:right w:val="single" w:sz="4" w:space="0" w:color="auto"/>
            </w:tcBorders>
            <w:noWrap/>
            <w:vAlign w:val="bottom"/>
            <w:hideMark/>
          </w:tcPr>
          <w:p w14:paraId="67838749" w14:textId="5597F059"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226B07">
              <w:rPr>
                <w:rFonts w:ascii="Arial" w:eastAsia="Times New Roman" w:hAnsi="Arial" w:cs="Arial"/>
                <w:bCs/>
                <w:lang w:eastAsia="pl-PL"/>
              </w:rPr>
              <w:t> </w:t>
            </w:r>
            <w:r w:rsidRPr="00FA4457">
              <w:rPr>
                <w:rFonts w:ascii="Arial" w:eastAsia="Times New Roman" w:hAnsi="Arial" w:cs="Arial"/>
                <w:bCs/>
                <w:lang w:eastAsia="pl-PL"/>
              </w:rPr>
              <w:t>684</w:t>
            </w:r>
          </w:p>
        </w:tc>
        <w:tc>
          <w:tcPr>
            <w:tcW w:w="1732" w:type="dxa"/>
            <w:tcBorders>
              <w:top w:val="nil"/>
              <w:left w:val="nil"/>
              <w:bottom w:val="single" w:sz="4" w:space="0" w:color="auto"/>
              <w:right w:val="single" w:sz="4" w:space="0" w:color="auto"/>
            </w:tcBorders>
            <w:noWrap/>
            <w:vAlign w:val="bottom"/>
            <w:hideMark/>
          </w:tcPr>
          <w:p w14:paraId="3BE9F3B5" w14:textId="476BC712"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26B07">
              <w:rPr>
                <w:rFonts w:ascii="Arial" w:eastAsia="Times New Roman" w:hAnsi="Arial" w:cs="Arial"/>
                <w:bCs/>
                <w:lang w:eastAsia="pl-PL"/>
              </w:rPr>
              <w:t> </w:t>
            </w:r>
            <w:r w:rsidRPr="00FA4457">
              <w:rPr>
                <w:rFonts w:ascii="Arial" w:eastAsia="Times New Roman" w:hAnsi="Arial" w:cs="Arial"/>
                <w:bCs/>
                <w:lang w:eastAsia="pl-PL"/>
              </w:rPr>
              <w:t>342</w:t>
            </w:r>
          </w:p>
        </w:tc>
        <w:tc>
          <w:tcPr>
            <w:tcW w:w="2348" w:type="dxa"/>
            <w:tcBorders>
              <w:top w:val="nil"/>
              <w:left w:val="nil"/>
              <w:bottom w:val="single" w:sz="4" w:space="0" w:color="auto"/>
              <w:right w:val="single" w:sz="4" w:space="0" w:color="auto"/>
            </w:tcBorders>
            <w:noWrap/>
            <w:vAlign w:val="bottom"/>
            <w:hideMark/>
          </w:tcPr>
          <w:p w14:paraId="193727B8"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2,91%</w:t>
            </w:r>
          </w:p>
        </w:tc>
      </w:tr>
      <w:tr w:rsidR="005563F8" w:rsidRPr="00FA4457" w14:paraId="4AB6D6A5"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12FD2885"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80-84</w:t>
            </w:r>
          </w:p>
        </w:tc>
        <w:tc>
          <w:tcPr>
            <w:tcW w:w="1139" w:type="dxa"/>
            <w:tcBorders>
              <w:top w:val="nil"/>
              <w:left w:val="nil"/>
              <w:bottom w:val="single" w:sz="4" w:space="0" w:color="auto"/>
              <w:right w:val="single" w:sz="4" w:space="0" w:color="auto"/>
            </w:tcBorders>
            <w:noWrap/>
            <w:vAlign w:val="bottom"/>
            <w:hideMark/>
          </w:tcPr>
          <w:p w14:paraId="15083B54" w14:textId="0FD3C314"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26B07">
              <w:rPr>
                <w:rFonts w:ascii="Arial" w:eastAsia="Times New Roman" w:hAnsi="Arial" w:cs="Arial"/>
                <w:bCs/>
                <w:lang w:eastAsia="pl-PL"/>
              </w:rPr>
              <w:t> </w:t>
            </w:r>
            <w:r w:rsidRPr="00FA4457">
              <w:rPr>
                <w:rFonts w:ascii="Arial" w:eastAsia="Times New Roman" w:hAnsi="Arial" w:cs="Arial"/>
                <w:bCs/>
                <w:lang w:eastAsia="pl-PL"/>
              </w:rPr>
              <w:t>063</w:t>
            </w:r>
          </w:p>
        </w:tc>
        <w:tc>
          <w:tcPr>
            <w:tcW w:w="1261" w:type="dxa"/>
            <w:tcBorders>
              <w:top w:val="nil"/>
              <w:left w:val="nil"/>
              <w:bottom w:val="single" w:sz="4" w:space="0" w:color="auto"/>
              <w:right w:val="single" w:sz="4" w:space="0" w:color="auto"/>
            </w:tcBorders>
            <w:noWrap/>
            <w:vAlign w:val="bottom"/>
            <w:hideMark/>
          </w:tcPr>
          <w:p w14:paraId="77D8C427" w14:textId="40EC61AB"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r w:rsidR="00226B07">
              <w:rPr>
                <w:rFonts w:ascii="Arial" w:eastAsia="Times New Roman" w:hAnsi="Arial" w:cs="Arial"/>
                <w:bCs/>
                <w:lang w:eastAsia="pl-PL"/>
              </w:rPr>
              <w:t> </w:t>
            </w:r>
            <w:r w:rsidRPr="00FA4457">
              <w:rPr>
                <w:rFonts w:ascii="Arial" w:eastAsia="Times New Roman" w:hAnsi="Arial" w:cs="Arial"/>
                <w:bCs/>
                <w:lang w:eastAsia="pl-PL"/>
              </w:rPr>
              <w:t>153</w:t>
            </w:r>
          </w:p>
        </w:tc>
        <w:tc>
          <w:tcPr>
            <w:tcW w:w="1732" w:type="dxa"/>
            <w:tcBorders>
              <w:top w:val="nil"/>
              <w:left w:val="nil"/>
              <w:bottom w:val="single" w:sz="4" w:space="0" w:color="auto"/>
              <w:right w:val="single" w:sz="4" w:space="0" w:color="auto"/>
            </w:tcBorders>
            <w:noWrap/>
            <w:vAlign w:val="bottom"/>
            <w:hideMark/>
          </w:tcPr>
          <w:p w14:paraId="51EA06AD" w14:textId="0CC0D13D"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26B07">
              <w:rPr>
                <w:rFonts w:ascii="Arial" w:eastAsia="Times New Roman" w:hAnsi="Arial" w:cs="Arial"/>
                <w:bCs/>
                <w:lang w:eastAsia="pl-PL"/>
              </w:rPr>
              <w:t> </w:t>
            </w:r>
            <w:r w:rsidRPr="00FA4457">
              <w:rPr>
                <w:rFonts w:ascii="Arial" w:eastAsia="Times New Roman" w:hAnsi="Arial" w:cs="Arial"/>
                <w:bCs/>
                <w:lang w:eastAsia="pl-PL"/>
              </w:rPr>
              <w:t>216</w:t>
            </w:r>
          </w:p>
        </w:tc>
        <w:tc>
          <w:tcPr>
            <w:tcW w:w="2348" w:type="dxa"/>
            <w:tcBorders>
              <w:top w:val="nil"/>
              <w:left w:val="nil"/>
              <w:bottom w:val="single" w:sz="4" w:space="0" w:color="auto"/>
              <w:right w:val="single" w:sz="4" w:space="0" w:color="auto"/>
            </w:tcBorders>
            <w:noWrap/>
            <w:vAlign w:val="bottom"/>
            <w:hideMark/>
          </w:tcPr>
          <w:p w14:paraId="1A0EF417"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2,15%</w:t>
            </w:r>
          </w:p>
        </w:tc>
      </w:tr>
      <w:tr w:rsidR="005563F8" w:rsidRPr="00FA4457" w14:paraId="4A2F2875" w14:textId="77777777" w:rsidTr="0008477C">
        <w:trPr>
          <w:trHeight w:val="300"/>
        </w:trPr>
        <w:tc>
          <w:tcPr>
            <w:tcW w:w="2258" w:type="dxa"/>
            <w:tcBorders>
              <w:top w:val="nil"/>
              <w:left w:val="single" w:sz="4" w:space="0" w:color="auto"/>
              <w:bottom w:val="single" w:sz="4" w:space="0" w:color="auto"/>
              <w:right w:val="single" w:sz="4" w:space="0" w:color="auto"/>
            </w:tcBorders>
            <w:noWrap/>
            <w:vAlign w:val="bottom"/>
            <w:hideMark/>
          </w:tcPr>
          <w:p w14:paraId="63554BEF"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 xml:space="preserve">85 i więcej </w:t>
            </w:r>
          </w:p>
        </w:tc>
        <w:tc>
          <w:tcPr>
            <w:tcW w:w="1139" w:type="dxa"/>
            <w:tcBorders>
              <w:top w:val="nil"/>
              <w:left w:val="nil"/>
              <w:bottom w:val="single" w:sz="4" w:space="0" w:color="auto"/>
              <w:right w:val="single" w:sz="4" w:space="0" w:color="auto"/>
            </w:tcBorders>
            <w:noWrap/>
            <w:vAlign w:val="bottom"/>
            <w:hideMark/>
          </w:tcPr>
          <w:p w14:paraId="5A4F016A" w14:textId="1C875BA6"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26B07">
              <w:rPr>
                <w:rFonts w:ascii="Arial" w:eastAsia="Times New Roman" w:hAnsi="Arial" w:cs="Arial"/>
                <w:bCs/>
                <w:lang w:eastAsia="pl-PL"/>
              </w:rPr>
              <w:t> </w:t>
            </w:r>
            <w:r w:rsidRPr="00FA4457">
              <w:rPr>
                <w:rFonts w:ascii="Arial" w:eastAsia="Times New Roman" w:hAnsi="Arial" w:cs="Arial"/>
                <w:bCs/>
                <w:lang w:eastAsia="pl-PL"/>
              </w:rPr>
              <w:t>150</w:t>
            </w:r>
          </w:p>
        </w:tc>
        <w:tc>
          <w:tcPr>
            <w:tcW w:w="1261" w:type="dxa"/>
            <w:tcBorders>
              <w:top w:val="nil"/>
              <w:left w:val="nil"/>
              <w:bottom w:val="single" w:sz="4" w:space="0" w:color="auto"/>
              <w:right w:val="single" w:sz="4" w:space="0" w:color="auto"/>
            </w:tcBorders>
            <w:noWrap/>
            <w:vAlign w:val="bottom"/>
            <w:hideMark/>
          </w:tcPr>
          <w:p w14:paraId="23F6276F" w14:textId="38D3483F"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720</w:t>
            </w:r>
          </w:p>
        </w:tc>
        <w:tc>
          <w:tcPr>
            <w:tcW w:w="1732" w:type="dxa"/>
            <w:tcBorders>
              <w:top w:val="nil"/>
              <w:left w:val="nil"/>
              <w:bottom w:val="single" w:sz="4" w:space="0" w:color="auto"/>
              <w:right w:val="single" w:sz="4" w:space="0" w:color="auto"/>
            </w:tcBorders>
            <w:noWrap/>
            <w:vAlign w:val="bottom"/>
            <w:hideMark/>
          </w:tcPr>
          <w:p w14:paraId="3553A4B1" w14:textId="3B817D50"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26B07">
              <w:rPr>
                <w:rFonts w:ascii="Arial" w:eastAsia="Times New Roman" w:hAnsi="Arial" w:cs="Arial"/>
                <w:bCs/>
                <w:lang w:eastAsia="pl-PL"/>
              </w:rPr>
              <w:t> </w:t>
            </w:r>
            <w:r w:rsidRPr="00FA4457">
              <w:rPr>
                <w:rFonts w:ascii="Arial" w:eastAsia="Times New Roman" w:hAnsi="Arial" w:cs="Arial"/>
                <w:bCs/>
                <w:lang w:eastAsia="pl-PL"/>
              </w:rPr>
              <w:t>870</w:t>
            </w:r>
          </w:p>
        </w:tc>
        <w:tc>
          <w:tcPr>
            <w:tcW w:w="2348" w:type="dxa"/>
            <w:tcBorders>
              <w:top w:val="nil"/>
              <w:left w:val="nil"/>
              <w:bottom w:val="single" w:sz="4" w:space="0" w:color="auto"/>
              <w:right w:val="single" w:sz="4" w:space="0" w:color="auto"/>
            </w:tcBorders>
            <w:noWrap/>
            <w:vAlign w:val="bottom"/>
            <w:hideMark/>
          </w:tcPr>
          <w:p w14:paraId="64E1EC32"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1,92%</w:t>
            </w:r>
          </w:p>
        </w:tc>
      </w:tr>
      <w:tr w:rsidR="005563F8" w:rsidRPr="00FA4457" w14:paraId="1C52B683" w14:textId="77777777" w:rsidTr="0008477C">
        <w:trPr>
          <w:trHeight w:val="600"/>
        </w:trPr>
        <w:tc>
          <w:tcPr>
            <w:tcW w:w="2258" w:type="dxa"/>
            <w:tcBorders>
              <w:top w:val="nil"/>
              <w:left w:val="single" w:sz="4" w:space="0" w:color="auto"/>
              <w:bottom w:val="single" w:sz="4" w:space="0" w:color="auto"/>
              <w:right w:val="single" w:sz="4" w:space="0" w:color="auto"/>
            </w:tcBorders>
            <w:vAlign w:val="bottom"/>
            <w:hideMark/>
          </w:tcPr>
          <w:p w14:paraId="0E2FF8BC"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 xml:space="preserve">SUMA (wiek poprodukcyjny) </w:t>
            </w:r>
          </w:p>
        </w:tc>
        <w:tc>
          <w:tcPr>
            <w:tcW w:w="1139" w:type="dxa"/>
            <w:tcBorders>
              <w:top w:val="nil"/>
              <w:left w:val="nil"/>
              <w:bottom w:val="single" w:sz="4" w:space="0" w:color="auto"/>
              <w:right w:val="single" w:sz="4" w:space="0" w:color="auto"/>
            </w:tcBorders>
            <w:noWrap/>
            <w:vAlign w:val="bottom"/>
            <w:hideMark/>
          </w:tcPr>
          <w:p w14:paraId="6165EACF" w14:textId="649327F2"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15</w:t>
            </w:r>
            <w:r w:rsidR="00226B07">
              <w:rPr>
                <w:rFonts w:ascii="Arial" w:eastAsia="Times New Roman" w:hAnsi="Arial" w:cs="Arial"/>
                <w:bCs/>
                <w:lang w:eastAsia="pl-PL"/>
              </w:rPr>
              <w:t> </w:t>
            </w:r>
            <w:r w:rsidRPr="00FA4457">
              <w:rPr>
                <w:rFonts w:ascii="Arial" w:eastAsia="Times New Roman" w:hAnsi="Arial" w:cs="Arial"/>
                <w:bCs/>
                <w:lang w:eastAsia="pl-PL"/>
              </w:rPr>
              <w:t>972</w:t>
            </w:r>
          </w:p>
        </w:tc>
        <w:tc>
          <w:tcPr>
            <w:tcW w:w="1261" w:type="dxa"/>
            <w:tcBorders>
              <w:top w:val="nil"/>
              <w:left w:val="nil"/>
              <w:bottom w:val="single" w:sz="4" w:space="0" w:color="auto"/>
              <w:right w:val="single" w:sz="4" w:space="0" w:color="auto"/>
            </w:tcBorders>
            <w:noWrap/>
            <w:vAlign w:val="bottom"/>
            <w:hideMark/>
          </w:tcPr>
          <w:p w14:paraId="1DEDEEFA" w14:textId="7C705124"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r w:rsidR="00226B07">
              <w:rPr>
                <w:rFonts w:ascii="Arial" w:eastAsia="Times New Roman" w:hAnsi="Arial" w:cs="Arial"/>
                <w:bCs/>
                <w:lang w:eastAsia="pl-PL"/>
              </w:rPr>
              <w:t> </w:t>
            </w:r>
            <w:r w:rsidRPr="00FA4457">
              <w:rPr>
                <w:rFonts w:ascii="Arial" w:eastAsia="Times New Roman" w:hAnsi="Arial" w:cs="Arial"/>
                <w:bCs/>
                <w:lang w:eastAsia="pl-PL"/>
              </w:rPr>
              <w:t>922</w:t>
            </w:r>
          </w:p>
        </w:tc>
        <w:tc>
          <w:tcPr>
            <w:tcW w:w="1732" w:type="dxa"/>
            <w:tcBorders>
              <w:top w:val="nil"/>
              <w:left w:val="nil"/>
              <w:bottom w:val="single" w:sz="4" w:space="0" w:color="auto"/>
              <w:right w:val="single" w:sz="4" w:space="0" w:color="auto"/>
            </w:tcBorders>
            <w:noWrap/>
            <w:vAlign w:val="bottom"/>
            <w:hideMark/>
          </w:tcPr>
          <w:p w14:paraId="4BF5B640" w14:textId="7BE5D74C"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26</w:t>
            </w:r>
            <w:r w:rsidR="00226B07">
              <w:rPr>
                <w:rFonts w:ascii="Arial" w:eastAsia="Times New Roman" w:hAnsi="Arial" w:cs="Arial"/>
                <w:bCs/>
                <w:lang w:eastAsia="pl-PL"/>
              </w:rPr>
              <w:t> </w:t>
            </w:r>
            <w:r w:rsidRPr="00FA4457">
              <w:rPr>
                <w:rFonts w:ascii="Arial" w:eastAsia="Times New Roman" w:hAnsi="Arial" w:cs="Arial"/>
                <w:bCs/>
                <w:lang w:eastAsia="pl-PL"/>
              </w:rPr>
              <w:t>894</w:t>
            </w:r>
          </w:p>
        </w:tc>
        <w:tc>
          <w:tcPr>
            <w:tcW w:w="2348" w:type="dxa"/>
            <w:tcBorders>
              <w:top w:val="nil"/>
              <w:left w:val="nil"/>
              <w:bottom w:val="single" w:sz="4" w:space="0" w:color="auto"/>
              <w:right w:val="single" w:sz="4" w:space="0" w:color="auto"/>
            </w:tcBorders>
            <w:noWrap/>
            <w:vAlign w:val="bottom"/>
            <w:hideMark/>
          </w:tcPr>
          <w:p w14:paraId="2C5D8F64" w14:textId="77777777" w:rsidR="005563F8" w:rsidRPr="00FA4457" w:rsidRDefault="005563F8" w:rsidP="00413AF7">
            <w:pPr>
              <w:spacing w:after="0" w:line="276" w:lineRule="auto"/>
              <w:rPr>
                <w:rFonts w:ascii="Arial" w:eastAsia="Times New Roman" w:hAnsi="Arial" w:cs="Arial"/>
                <w:bCs/>
                <w:lang w:eastAsia="pl-PL"/>
              </w:rPr>
            </w:pPr>
            <w:r w:rsidRPr="00FA4457">
              <w:rPr>
                <w:rFonts w:ascii="Arial" w:eastAsia="Times New Roman" w:hAnsi="Arial" w:cs="Arial"/>
                <w:bCs/>
                <w:lang w:eastAsia="pl-PL"/>
              </w:rPr>
              <w:t>18,00%</w:t>
            </w:r>
          </w:p>
        </w:tc>
      </w:tr>
    </w:tbl>
    <w:p w14:paraId="2F0FC115" w14:textId="7A8C520C" w:rsidR="00082D3B" w:rsidRPr="00FA4457" w:rsidRDefault="00082D3B" w:rsidP="00650F43">
      <w:pPr>
        <w:spacing w:line="360" w:lineRule="auto"/>
        <w:rPr>
          <w:rFonts w:ascii="Arial" w:hAnsi="Arial" w:cs="Arial"/>
          <w:bCs/>
        </w:rPr>
      </w:pPr>
      <w:r w:rsidRPr="00FA4457">
        <w:rPr>
          <w:rFonts w:ascii="Arial" w:hAnsi="Arial" w:cs="Arial"/>
          <w:bCs/>
        </w:rPr>
        <w:t xml:space="preserve">Źródło: opracowanie własne na podstawie danych: </w:t>
      </w:r>
      <w:hyperlink r:id="rId13" w:history="1">
        <w:r w:rsidR="00226B07" w:rsidRPr="008C65A7">
          <w:rPr>
            <w:rStyle w:val="Hipercze"/>
            <w:rFonts w:ascii="Arial" w:hAnsi="Arial" w:cs="Arial"/>
            <w:bCs/>
          </w:rPr>
          <w:t>www.stat.gov.pl</w:t>
        </w:r>
      </w:hyperlink>
      <w:r w:rsidR="00226B07">
        <w:rPr>
          <w:rFonts w:ascii="Arial" w:hAnsi="Arial" w:cs="Arial"/>
          <w:bCs/>
        </w:rPr>
        <w:t xml:space="preserve"> </w:t>
      </w:r>
      <w:r w:rsidR="007D1C50" w:rsidRPr="00FA4457">
        <w:rPr>
          <w:rFonts w:ascii="Arial" w:hAnsi="Arial" w:cs="Arial"/>
          <w:bCs/>
        </w:rPr>
        <w:t>dane za rok 2022r.</w:t>
      </w:r>
    </w:p>
    <w:p w14:paraId="0B9929E1" w14:textId="77777777" w:rsidR="007914BA" w:rsidRPr="00FA4457" w:rsidRDefault="007914BA" w:rsidP="00650F43">
      <w:pPr>
        <w:spacing w:line="360" w:lineRule="auto"/>
        <w:rPr>
          <w:rFonts w:ascii="Arial" w:hAnsi="Arial" w:cs="Arial"/>
          <w:bCs/>
        </w:rPr>
      </w:pPr>
      <w:r w:rsidRPr="00FA4457">
        <w:rPr>
          <w:rFonts w:ascii="Arial" w:hAnsi="Arial" w:cs="Arial"/>
          <w:bCs/>
          <w:noProof/>
        </w:rPr>
        <w:drawing>
          <wp:inline distT="0" distB="0" distL="0" distR="0" wp14:anchorId="6063E1BE" wp14:editId="54BB6B51">
            <wp:extent cx="5715000" cy="2809875"/>
            <wp:effectExtent l="0" t="0" r="0" b="9525"/>
            <wp:docPr id="648889017" name="Wykres 1" descr="Rozkład społeczeństwa powiatu żywieckiego według kategorii wiekowych wynosi: w wieku przedprodukcyjnym 31864 osoby, w tym 16196 mężczyzn i 15668 kobiet; w wieku produkcyjnym 90681 osób, w tym 45971 mężczyzn i 44710 kobiet; w wieku poprodukcyjnym 26894 osoby, w tym 10922 mężczyzn i 15972 kobiety.">
              <a:extLst xmlns:a="http://schemas.openxmlformats.org/drawingml/2006/main">
                <a:ext uri="{FF2B5EF4-FFF2-40B4-BE49-F238E27FC236}">
                  <a16:creationId xmlns:a16="http://schemas.microsoft.com/office/drawing/2014/main" id="{FD516FA5-787F-B006-806F-B6D522D21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6ED38D" w14:textId="4983FF4A" w:rsidR="00EC6DCB" w:rsidRPr="00FA4457" w:rsidRDefault="000D7B02" w:rsidP="00650F43">
      <w:pPr>
        <w:spacing w:line="360" w:lineRule="auto"/>
        <w:rPr>
          <w:rFonts w:ascii="Arial" w:hAnsi="Arial" w:cs="Arial"/>
          <w:bCs/>
        </w:rPr>
      </w:pPr>
      <w:r w:rsidRPr="00FA4457">
        <w:rPr>
          <w:rFonts w:ascii="Arial" w:hAnsi="Arial" w:cs="Arial"/>
          <w:bCs/>
        </w:rPr>
        <w:lastRenderedPageBreak/>
        <w:t>Na terenie powiatu żywieckiego 21</w:t>
      </w:r>
      <w:r w:rsidR="00082D3B" w:rsidRPr="00FA4457">
        <w:rPr>
          <w:rFonts w:ascii="Arial" w:hAnsi="Arial" w:cs="Arial"/>
          <w:bCs/>
        </w:rPr>
        <w:t>,32</w:t>
      </w:r>
      <w:r w:rsidRPr="00FA4457">
        <w:rPr>
          <w:rFonts w:ascii="Arial" w:hAnsi="Arial" w:cs="Arial"/>
          <w:bCs/>
        </w:rPr>
        <w:t xml:space="preserve">% osób jest w wieku przedprodukcyjnym (tj. poniżej 19 roku życia), </w:t>
      </w:r>
      <w:r w:rsidR="00082D3B" w:rsidRPr="00FA4457">
        <w:rPr>
          <w:rFonts w:ascii="Arial" w:hAnsi="Arial" w:cs="Arial"/>
          <w:bCs/>
        </w:rPr>
        <w:t>60,68% osób w wieku produkcyjnym oraz 18% osób w wieku poprodukcyjnym. Największa ilość mieszkańców mieści się w przedziale 30-49 lat. Od przedziału 70-74 widać głęboki spadek.</w:t>
      </w:r>
    </w:p>
    <w:p w14:paraId="1D220BF2" w14:textId="67E5A04F" w:rsidR="006B54B0" w:rsidRPr="00FA4457" w:rsidRDefault="0044266D" w:rsidP="00650F43">
      <w:pPr>
        <w:pStyle w:val="Nagwek1"/>
        <w:numPr>
          <w:ilvl w:val="0"/>
          <w:numId w:val="2"/>
        </w:numPr>
        <w:spacing w:after="240" w:line="360" w:lineRule="auto"/>
        <w:rPr>
          <w:rFonts w:ascii="Arial" w:hAnsi="Arial" w:cs="Arial"/>
          <w:color w:val="auto"/>
          <w:sz w:val="22"/>
          <w:szCs w:val="22"/>
        </w:rPr>
      </w:pPr>
      <w:bookmarkStart w:id="8" w:name="_Toc225320887"/>
      <w:r w:rsidRPr="00FA4457">
        <w:rPr>
          <w:rFonts w:ascii="Arial" w:hAnsi="Arial" w:cs="Arial"/>
          <w:color w:val="auto"/>
          <w:sz w:val="22"/>
          <w:szCs w:val="22"/>
        </w:rPr>
        <w:t>Zaburzenia psychiczne na terenie powiatu żywieckiego</w:t>
      </w:r>
      <w:bookmarkEnd w:id="8"/>
    </w:p>
    <w:p w14:paraId="7D27C3C7" w14:textId="6F43DC26" w:rsidR="00750BEF" w:rsidRPr="00FA4457" w:rsidRDefault="0048486E" w:rsidP="00650F43">
      <w:pPr>
        <w:pStyle w:val="Nagwek2"/>
        <w:numPr>
          <w:ilvl w:val="0"/>
          <w:numId w:val="5"/>
        </w:numPr>
        <w:spacing w:after="240" w:line="360" w:lineRule="auto"/>
        <w:rPr>
          <w:rFonts w:ascii="Arial" w:hAnsi="Arial" w:cs="Arial"/>
          <w:sz w:val="22"/>
          <w:szCs w:val="22"/>
        </w:rPr>
      </w:pPr>
      <w:bookmarkStart w:id="9" w:name="_Toc225320888"/>
      <w:r w:rsidRPr="00FA4457">
        <w:rPr>
          <w:rFonts w:ascii="Arial" w:hAnsi="Arial" w:cs="Arial"/>
          <w:sz w:val="22"/>
          <w:szCs w:val="22"/>
        </w:rPr>
        <w:t>Ogólna analiza zasobów medycznych na terenie powiatu</w:t>
      </w:r>
      <w:bookmarkEnd w:id="9"/>
    </w:p>
    <w:p w14:paraId="7F2ACCFD" w14:textId="2A70DAD2" w:rsidR="00457DEA" w:rsidRPr="00FA4457" w:rsidRDefault="00576613" w:rsidP="00650F43">
      <w:pPr>
        <w:spacing w:line="360" w:lineRule="auto"/>
        <w:rPr>
          <w:rFonts w:ascii="Arial" w:hAnsi="Arial" w:cs="Arial"/>
          <w:bCs/>
        </w:rPr>
      </w:pPr>
      <w:r w:rsidRPr="00FA4457">
        <w:rPr>
          <w:rFonts w:ascii="Arial" w:hAnsi="Arial" w:cs="Arial"/>
          <w:bCs/>
        </w:rPr>
        <w:t>Według danych na rok 2022 liczba mieszkańców w województwie śląskim wynosiła 4</w:t>
      </w:r>
      <w:r w:rsidR="00413AF7">
        <w:rPr>
          <w:rFonts w:ascii="Arial" w:hAnsi="Arial" w:cs="Arial"/>
          <w:bCs/>
        </w:rPr>
        <w:t> </w:t>
      </w:r>
      <w:r w:rsidRPr="00FA4457">
        <w:rPr>
          <w:rFonts w:ascii="Arial" w:hAnsi="Arial" w:cs="Arial"/>
          <w:bCs/>
        </w:rPr>
        <w:t>403</w:t>
      </w:r>
      <w:r w:rsidR="00413AF7">
        <w:rPr>
          <w:rFonts w:ascii="Arial" w:hAnsi="Arial" w:cs="Arial"/>
          <w:bCs/>
        </w:rPr>
        <w:t> </w:t>
      </w:r>
      <w:r w:rsidRPr="00FA4457">
        <w:rPr>
          <w:rFonts w:ascii="Arial" w:hAnsi="Arial" w:cs="Arial"/>
          <w:bCs/>
        </w:rPr>
        <w:t>000 osób</w:t>
      </w:r>
      <w:r w:rsidR="007D1C50" w:rsidRPr="00FA4457">
        <w:rPr>
          <w:rFonts w:ascii="Arial" w:hAnsi="Arial" w:cs="Arial"/>
          <w:bCs/>
        </w:rPr>
        <w:t xml:space="preserve"> </w:t>
      </w:r>
      <w:r w:rsidRPr="00FA4457">
        <w:rPr>
          <w:rFonts w:ascii="Arial" w:hAnsi="Arial" w:cs="Arial"/>
          <w:bCs/>
        </w:rPr>
        <w:t>natomiast w powiecie żywieckim 149</w:t>
      </w:r>
      <w:r w:rsidR="00226B07">
        <w:rPr>
          <w:rFonts w:ascii="Arial" w:hAnsi="Arial" w:cs="Arial"/>
          <w:bCs/>
        </w:rPr>
        <w:t> </w:t>
      </w:r>
      <w:r w:rsidRPr="00FA4457">
        <w:rPr>
          <w:rFonts w:ascii="Arial" w:hAnsi="Arial" w:cs="Arial"/>
          <w:bCs/>
        </w:rPr>
        <w:t>439 osób</w:t>
      </w:r>
      <w:r w:rsidR="007D1C50" w:rsidRPr="00FA4457">
        <w:rPr>
          <w:rFonts w:ascii="Arial" w:hAnsi="Arial" w:cs="Arial"/>
          <w:bCs/>
        </w:rPr>
        <w:t xml:space="preserve">. </w:t>
      </w:r>
      <w:r w:rsidRPr="00FA4457">
        <w:rPr>
          <w:rFonts w:ascii="Arial" w:hAnsi="Arial" w:cs="Arial"/>
          <w:bCs/>
        </w:rPr>
        <w:t xml:space="preserve">Mieszkańcy powiatu żywieckiego stanowią 3,39% mieszkańców województwa. </w:t>
      </w:r>
      <w:r w:rsidR="00B53E09" w:rsidRPr="00FA4457">
        <w:rPr>
          <w:rFonts w:ascii="Arial" w:hAnsi="Arial" w:cs="Arial"/>
          <w:bCs/>
        </w:rPr>
        <w:t>Gęstość ludności w powiecie wynosi ok. 143,69 mieszkańców na 1</w:t>
      </w:r>
      <w:r w:rsidR="00750BEF" w:rsidRPr="00FA4457">
        <w:rPr>
          <w:rFonts w:ascii="Arial" w:hAnsi="Arial" w:cs="Arial"/>
          <w:bCs/>
        </w:rPr>
        <w:t xml:space="preserve"> </w:t>
      </w:r>
      <w:r w:rsidR="00B53E09" w:rsidRPr="00FA4457">
        <w:rPr>
          <w:rFonts w:ascii="Arial" w:hAnsi="Arial" w:cs="Arial"/>
          <w:bCs/>
        </w:rPr>
        <w:t>km</w:t>
      </w:r>
      <w:r w:rsidR="00B53E09" w:rsidRPr="00FA4457">
        <w:rPr>
          <w:rFonts w:ascii="Arial" w:hAnsi="Arial" w:cs="Arial"/>
          <w:bCs/>
          <w:vertAlign w:val="superscript"/>
        </w:rPr>
        <w:t>2</w:t>
      </w:r>
      <w:r w:rsidR="00B53E09" w:rsidRPr="00FA4457">
        <w:rPr>
          <w:rFonts w:ascii="Arial" w:hAnsi="Arial" w:cs="Arial"/>
          <w:bCs/>
        </w:rPr>
        <w:t>, natomiast w województwie śląskim 366 mieszkańców na 1</w:t>
      </w:r>
      <w:r w:rsidR="00750BEF" w:rsidRPr="00FA4457">
        <w:rPr>
          <w:rFonts w:ascii="Arial" w:hAnsi="Arial" w:cs="Arial"/>
          <w:bCs/>
        </w:rPr>
        <w:t xml:space="preserve"> </w:t>
      </w:r>
      <w:r w:rsidR="00B53E09" w:rsidRPr="00FA4457">
        <w:rPr>
          <w:rFonts w:ascii="Arial" w:hAnsi="Arial" w:cs="Arial"/>
          <w:bCs/>
        </w:rPr>
        <w:t>km</w:t>
      </w:r>
      <w:r w:rsidR="00B53E09" w:rsidRPr="00FA4457">
        <w:rPr>
          <w:rFonts w:ascii="Arial" w:hAnsi="Arial" w:cs="Arial"/>
          <w:bCs/>
          <w:vertAlign w:val="superscript"/>
        </w:rPr>
        <w:t>2</w:t>
      </w:r>
      <w:r w:rsidR="00B53E09" w:rsidRPr="00FA4457">
        <w:rPr>
          <w:rFonts w:ascii="Arial" w:hAnsi="Arial" w:cs="Arial"/>
          <w:bCs/>
        </w:rPr>
        <w:t>.</w:t>
      </w:r>
    </w:p>
    <w:p w14:paraId="66356FC1" w14:textId="4C5C3DCE" w:rsidR="0019677A" w:rsidRPr="00FA4457" w:rsidRDefault="00B84170" w:rsidP="00650F43">
      <w:pPr>
        <w:spacing w:line="360" w:lineRule="auto"/>
        <w:rPr>
          <w:rFonts w:ascii="Arial" w:hAnsi="Arial" w:cs="Arial"/>
          <w:bCs/>
        </w:rPr>
      </w:pPr>
      <w:r w:rsidRPr="00FA4457">
        <w:rPr>
          <w:rFonts w:ascii="Arial" w:hAnsi="Arial" w:cs="Arial"/>
          <w:bCs/>
        </w:rPr>
        <w:t>Na terenie powiatu żywieck</w:t>
      </w:r>
      <w:r w:rsidR="00B53E09" w:rsidRPr="00FA4457">
        <w:rPr>
          <w:rFonts w:ascii="Arial" w:hAnsi="Arial" w:cs="Arial"/>
          <w:bCs/>
        </w:rPr>
        <w:t>iego mieszczą się aktualnie 32 p</w:t>
      </w:r>
      <w:r w:rsidRPr="00FA4457">
        <w:rPr>
          <w:rFonts w:ascii="Arial" w:hAnsi="Arial" w:cs="Arial"/>
          <w:bCs/>
        </w:rPr>
        <w:t xml:space="preserve">lacówki </w:t>
      </w:r>
      <w:r w:rsidR="00B53E09" w:rsidRPr="00FA4457">
        <w:rPr>
          <w:rFonts w:ascii="Arial" w:hAnsi="Arial" w:cs="Arial"/>
          <w:bCs/>
        </w:rPr>
        <w:t xml:space="preserve">Podstawowej </w:t>
      </w:r>
      <w:r w:rsidRPr="00FA4457">
        <w:rPr>
          <w:rFonts w:ascii="Arial" w:hAnsi="Arial" w:cs="Arial"/>
          <w:bCs/>
        </w:rPr>
        <w:t>Opieki Zdrowotnej</w:t>
      </w:r>
      <w:r w:rsidR="00537A7D">
        <w:rPr>
          <w:rFonts w:ascii="Arial" w:hAnsi="Arial" w:cs="Arial"/>
          <w:bCs/>
        </w:rPr>
        <w:t xml:space="preserve"> (dalej: POZ)</w:t>
      </w:r>
      <w:r w:rsidRPr="00FA4457">
        <w:rPr>
          <w:rFonts w:ascii="Arial" w:hAnsi="Arial" w:cs="Arial"/>
          <w:bCs/>
        </w:rPr>
        <w:t>. Średnio na jeden POZ przypada ok. 5212 pacjentów.</w:t>
      </w:r>
      <w:r w:rsidR="0019677A" w:rsidRPr="00FA4457">
        <w:rPr>
          <w:rFonts w:ascii="Arial" w:hAnsi="Arial" w:cs="Arial"/>
          <w:bCs/>
        </w:rPr>
        <w:t xml:space="preserve"> Do podstawowych zadań POZ należy m.in.:</w:t>
      </w:r>
    </w:p>
    <w:p w14:paraId="2B0D3E31" w14:textId="01C49476" w:rsidR="0019677A"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l</w:t>
      </w:r>
      <w:r w:rsidR="0019677A" w:rsidRPr="00FA4457">
        <w:rPr>
          <w:rFonts w:ascii="Arial" w:hAnsi="Arial" w:cs="Arial"/>
          <w:bCs/>
        </w:rPr>
        <w:t>eczenie chorób i udzielanie porad,</w:t>
      </w:r>
    </w:p>
    <w:p w14:paraId="3617BA0A" w14:textId="7EC5B52E" w:rsidR="0019677A"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p</w:t>
      </w:r>
      <w:r w:rsidR="0019677A" w:rsidRPr="00FA4457">
        <w:rPr>
          <w:rFonts w:ascii="Arial" w:hAnsi="Arial" w:cs="Arial"/>
          <w:bCs/>
        </w:rPr>
        <w:t>rofilaktyka chorób, m.in. w wieku rozwojowym,</w:t>
      </w:r>
    </w:p>
    <w:p w14:paraId="4748DC1D" w14:textId="4D4C2F77" w:rsidR="0019677A"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o</w:t>
      </w:r>
      <w:r w:rsidR="0019677A" w:rsidRPr="00FA4457">
        <w:rPr>
          <w:rFonts w:ascii="Arial" w:hAnsi="Arial" w:cs="Arial"/>
          <w:bCs/>
        </w:rPr>
        <w:t>cena stanu zdrowia,</w:t>
      </w:r>
    </w:p>
    <w:p w14:paraId="51310D24" w14:textId="6D8011F6" w:rsidR="0019677A"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k</w:t>
      </w:r>
      <w:r w:rsidR="0019677A" w:rsidRPr="00FA4457">
        <w:rPr>
          <w:rFonts w:ascii="Arial" w:hAnsi="Arial" w:cs="Arial"/>
          <w:bCs/>
        </w:rPr>
        <w:t>ierowanie do lekarzy i specjalistów,</w:t>
      </w:r>
    </w:p>
    <w:p w14:paraId="61D1F84A" w14:textId="653DF2D1" w:rsidR="0019677A"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k</w:t>
      </w:r>
      <w:r w:rsidR="0019677A" w:rsidRPr="00FA4457">
        <w:rPr>
          <w:rFonts w:ascii="Arial" w:hAnsi="Arial" w:cs="Arial"/>
          <w:bCs/>
        </w:rPr>
        <w:t>ierowanie do szpitali,</w:t>
      </w:r>
    </w:p>
    <w:p w14:paraId="759A355C" w14:textId="149934CA" w:rsidR="00750BEF"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i</w:t>
      </w:r>
      <w:r w:rsidR="0019677A" w:rsidRPr="00FA4457">
        <w:rPr>
          <w:rFonts w:ascii="Arial" w:hAnsi="Arial" w:cs="Arial"/>
          <w:bCs/>
        </w:rPr>
        <w:t>nterpretacja wyników badań,</w:t>
      </w:r>
    </w:p>
    <w:p w14:paraId="5E6DC4D6" w14:textId="6E33967F" w:rsidR="0019677A"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w</w:t>
      </w:r>
      <w:r w:rsidR="0019677A" w:rsidRPr="00FA4457">
        <w:rPr>
          <w:rFonts w:ascii="Arial" w:hAnsi="Arial" w:cs="Arial"/>
          <w:bCs/>
        </w:rPr>
        <w:t>ystawianie zaświadczeń na temat stanu zdrowia</w:t>
      </w:r>
      <w:r w:rsidR="0092083C" w:rsidRPr="00FA4457">
        <w:rPr>
          <w:rFonts w:ascii="Arial" w:hAnsi="Arial" w:cs="Arial"/>
          <w:bCs/>
        </w:rPr>
        <w:t>,</w:t>
      </w:r>
    </w:p>
    <w:p w14:paraId="13837767" w14:textId="4C217C60" w:rsidR="00425B04" w:rsidRPr="00FA4457" w:rsidRDefault="00750BEF" w:rsidP="00650F43">
      <w:pPr>
        <w:pStyle w:val="Akapitzlist"/>
        <w:numPr>
          <w:ilvl w:val="0"/>
          <w:numId w:val="6"/>
        </w:numPr>
        <w:spacing w:line="360" w:lineRule="auto"/>
        <w:rPr>
          <w:rFonts w:ascii="Arial" w:hAnsi="Arial" w:cs="Arial"/>
          <w:bCs/>
        </w:rPr>
      </w:pPr>
      <w:r w:rsidRPr="00FA4457">
        <w:rPr>
          <w:rFonts w:ascii="Arial" w:hAnsi="Arial" w:cs="Arial"/>
          <w:bCs/>
        </w:rPr>
        <w:t>r</w:t>
      </w:r>
      <w:r w:rsidR="0019677A" w:rsidRPr="00FA4457">
        <w:rPr>
          <w:rFonts w:ascii="Arial" w:hAnsi="Arial" w:cs="Arial"/>
          <w:bCs/>
        </w:rPr>
        <w:t>ealizacja programów zdrowotnych i polityki zdrowotnej.</w:t>
      </w:r>
    </w:p>
    <w:tbl>
      <w:tblPr>
        <w:tblW w:w="9140" w:type="dxa"/>
        <w:shd w:val="clear" w:color="auto" w:fill="FFFFFF" w:themeFill="background1"/>
        <w:tblCellMar>
          <w:left w:w="70" w:type="dxa"/>
          <w:right w:w="70" w:type="dxa"/>
        </w:tblCellMar>
        <w:tblLook w:val="04A0" w:firstRow="1" w:lastRow="0" w:firstColumn="1" w:lastColumn="0" w:noHBand="0" w:noVBand="1"/>
        <w:tblDescription w:val="Liczba mieszkańców przypadająca na jedną placówkę Podstawowej Opieki Zdrowotnej"/>
      </w:tblPr>
      <w:tblGrid>
        <w:gridCol w:w="960"/>
        <w:gridCol w:w="2200"/>
        <w:gridCol w:w="2140"/>
        <w:gridCol w:w="1520"/>
        <w:gridCol w:w="2320"/>
      </w:tblGrid>
      <w:tr w:rsidR="00B84170" w:rsidRPr="00FA4457" w14:paraId="3E9EC841" w14:textId="77777777" w:rsidTr="004223DC">
        <w:trPr>
          <w:trHeight w:val="600"/>
          <w:tblHeader/>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885C19" w14:textId="77777777" w:rsidR="00B84170" w:rsidRPr="00FA4457" w:rsidRDefault="00B84170" w:rsidP="00DD2B3F">
            <w:pPr>
              <w:spacing w:after="0" w:line="276" w:lineRule="auto"/>
              <w:rPr>
                <w:rFonts w:ascii="Arial" w:eastAsia="Times New Roman" w:hAnsi="Arial" w:cs="Arial"/>
                <w:b/>
                <w:lang w:eastAsia="pl-PL"/>
              </w:rPr>
            </w:pPr>
            <w:r w:rsidRPr="00FA4457">
              <w:rPr>
                <w:rFonts w:ascii="Arial" w:eastAsia="Times New Roman" w:hAnsi="Arial" w:cs="Arial"/>
                <w:b/>
                <w:lang w:eastAsia="pl-PL"/>
              </w:rPr>
              <w:t>Lp.</w:t>
            </w:r>
          </w:p>
        </w:tc>
        <w:tc>
          <w:tcPr>
            <w:tcW w:w="2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B41EEF7" w14:textId="77777777" w:rsidR="00B84170" w:rsidRPr="00FA4457" w:rsidRDefault="00B84170" w:rsidP="00DD2B3F">
            <w:pPr>
              <w:spacing w:after="0" w:line="276" w:lineRule="auto"/>
              <w:rPr>
                <w:rFonts w:ascii="Arial" w:eastAsia="Times New Roman" w:hAnsi="Arial" w:cs="Arial"/>
                <w:b/>
                <w:lang w:eastAsia="pl-PL"/>
              </w:rPr>
            </w:pPr>
            <w:r w:rsidRPr="00FA4457">
              <w:rPr>
                <w:rFonts w:ascii="Arial" w:eastAsia="Times New Roman" w:hAnsi="Arial" w:cs="Arial"/>
                <w:b/>
                <w:lang w:eastAsia="pl-PL"/>
              </w:rPr>
              <w:t>Gmina</w:t>
            </w:r>
          </w:p>
        </w:tc>
        <w:tc>
          <w:tcPr>
            <w:tcW w:w="21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79694D" w14:textId="77777777" w:rsidR="00B84170" w:rsidRPr="00FA4457" w:rsidRDefault="00B84170" w:rsidP="00DD2B3F">
            <w:pPr>
              <w:spacing w:after="0" w:line="276" w:lineRule="auto"/>
              <w:rPr>
                <w:rFonts w:ascii="Arial" w:eastAsia="Times New Roman" w:hAnsi="Arial" w:cs="Arial"/>
                <w:b/>
                <w:lang w:eastAsia="pl-PL"/>
              </w:rPr>
            </w:pPr>
            <w:r w:rsidRPr="00FA4457">
              <w:rPr>
                <w:rFonts w:ascii="Arial" w:eastAsia="Times New Roman" w:hAnsi="Arial" w:cs="Arial"/>
                <w:b/>
                <w:lang w:eastAsia="pl-PL"/>
              </w:rPr>
              <w:t>Liczba mieszkańców:</w:t>
            </w:r>
          </w:p>
        </w:tc>
        <w:tc>
          <w:tcPr>
            <w:tcW w:w="15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C97435" w14:textId="7FAEFE76" w:rsidR="00B84170" w:rsidRPr="00FA4457" w:rsidRDefault="00B84170" w:rsidP="00DD2B3F">
            <w:pPr>
              <w:spacing w:after="0" w:line="276" w:lineRule="auto"/>
              <w:rPr>
                <w:rFonts w:ascii="Arial" w:eastAsia="Times New Roman" w:hAnsi="Arial" w:cs="Arial"/>
                <w:b/>
                <w:lang w:eastAsia="pl-PL"/>
              </w:rPr>
            </w:pPr>
            <w:r w:rsidRPr="00FA4457">
              <w:rPr>
                <w:rFonts w:ascii="Arial" w:eastAsia="Times New Roman" w:hAnsi="Arial" w:cs="Arial"/>
                <w:b/>
                <w:lang w:eastAsia="pl-PL"/>
              </w:rPr>
              <w:t>Liczba POZ:</w:t>
            </w:r>
          </w:p>
        </w:tc>
        <w:tc>
          <w:tcPr>
            <w:tcW w:w="23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7BE8CD" w14:textId="3BAD3AA1" w:rsidR="00B84170" w:rsidRPr="00FA4457" w:rsidRDefault="00B84170" w:rsidP="00DD2B3F">
            <w:pPr>
              <w:spacing w:after="0" w:line="276" w:lineRule="auto"/>
              <w:rPr>
                <w:rFonts w:ascii="Arial" w:eastAsia="Times New Roman" w:hAnsi="Arial" w:cs="Arial"/>
                <w:b/>
                <w:lang w:eastAsia="pl-PL"/>
              </w:rPr>
            </w:pPr>
            <w:r w:rsidRPr="00FA4457">
              <w:rPr>
                <w:rFonts w:ascii="Arial" w:eastAsia="Times New Roman" w:hAnsi="Arial" w:cs="Arial"/>
                <w:b/>
                <w:lang w:eastAsia="pl-PL"/>
              </w:rPr>
              <w:t xml:space="preserve">Liczba mieszkańców przypadająca na 1 </w:t>
            </w:r>
            <w:r w:rsidRPr="00227019">
              <w:rPr>
                <w:rFonts w:ascii="Arial" w:eastAsia="Times New Roman" w:hAnsi="Arial" w:cs="Arial"/>
                <w:b/>
                <w:lang w:eastAsia="pl-PL"/>
              </w:rPr>
              <w:t>POZ:</w:t>
            </w:r>
          </w:p>
        </w:tc>
      </w:tr>
      <w:tr w:rsidR="00B84170" w:rsidRPr="00FA4457" w14:paraId="27BE74D6"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753FE6"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69215609"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Żywiec</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3EEE7E4C" w14:textId="623EDEC0"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29</w:t>
            </w:r>
            <w:r w:rsidR="002B1B11">
              <w:rPr>
                <w:rFonts w:ascii="Arial" w:eastAsia="Times New Roman" w:hAnsi="Arial" w:cs="Arial"/>
                <w:bCs/>
                <w:lang w:eastAsia="pl-PL"/>
              </w:rPr>
              <w:t> </w:t>
            </w:r>
            <w:r w:rsidRPr="00FA4457">
              <w:rPr>
                <w:rFonts w:ascii="Arial" w:eastAsia="Times New Roman" w:hAnsi="Arial" w:cs="Arial"/>
                <w:bCs/>
                <w:lang w:eastAsia="pl-PL"/>
              </w:rPr>
              <w:t>878</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5E6FFA15"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08D9D49E" w14:textId="2DE27AE9"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979,67</w:t>
            </w:r>
          </w:p>
        </w:tc>
      </w:tr>
      <w:tr w:rsidR="00B84170" w:rsidRPr="00FA4457" w14:paraId="7E4B2CE8"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94FB80"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7E813B75"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Łodygowice</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3ED2EF2A" w14:textId="709A15AF"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15</w:t>
            </w:r>
            <w:r w:rsidR="002B1B11">
              <w:rPr>
                <w:rFonts w:ascii="Arial" w:eastAsia="Times New Roman" w:hAnsi="Arial" w:cs="Arial"/>
                <w:bCs/>
                <w:lang w:eastAsia="pl-PL"/>
              </w:rPr>
              <w:t> </w:t>
            </w:r>
            <w:r w:rsidRPr="00FA4457">
              <w:rPr>
                <w:rFonts w:ascii="Arial" w:eastAsia="Times New Roman" w:hAnsi="Arial" w:cs="Arial"/>
                <w:bCs/>
                <w:lang w:eastAsia="pl-PL"/>
              </w:rPr>
              <w:t>199</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3D2DFB3F"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280C6353" w14:textId="64921954"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B1B11">
              <w:rPr>
                <w:rFonts w:ascii="Arial" w:eastAsia="Times New Roman" w:hAnsi="Arial" w:cs="Arial"/>
                <w:bCs/>
                <w:lang w:eastAsia="pl-PL"/>
              </w:rPr>
              <w:t> </w:t>
            </w:r>
            <w:r w:rsidRPr="00FA4457">
              <w:rPr>
                <w:rFonts w:ascii="Arial" w:eastAsia="Times New Roman" w:hAnsi="Arial" w:cs="Arial"/>
                <w:bCs/>
                <w:lang w:eastAsia="pl-PL"/>
              </w:rPr>
              <w:t>599,50</w:t>
            </w:r>
          </w:p>
        </w:tc>
      </w:tr>
      <w:tr w:rsidR="00B84170" w:rsidRPr="00FA4457" w14:paraId="05794666"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6C49B"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0FB13FC2"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Węgierska Górka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1DE7B9F7" w14:textId="021812E9"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14</w:t>
            </w:r>
            <w:r w:rsidR="002B1B11">
              <w:rPr>
                <w:rFonts w:ascii="Arial" w:eastAsia="Times New Roman" w:hAnsi="Arial" w:cs="Arial"/>
                <w:bCs/>
                <w:lang w:eastAsia="pl-PL"/>
              </w:rPr>
              <w:t> </w:t>
            </w:r>
            <w:r w:rsidRPr="00FA4457">
              <w:rPr>
                <w:rFonts w:ascii="Arial" w:eastAsia="Times New Roman" w:hAnsi="Arial" w:cs="Arial"/>
                <w:bCs/>
                <w:lang w:eastAsia="pl-PL"/>
              </w:rPr>
              <w:t>532</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5DD5ECF4"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72F03DA1" w14:textId="53E29FCE"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B1B11">
              <w:rPr>
                <w:rFonts w:ascii="Arial" w:eastAsia="Times New Roman" w:hAnsi="Arial" w:cs="Arial"/>
                <w:bCs/>
                <w:lang w:eastAsia="pl-PL"/>
              </w:rPr>
              <w:t> </w:t>
            </w:r>
            <w:r w:rsidRPr="00FA4457">
              <w:rPr>
                <w:rFonts w:ascii="Arial" w:eastAsia="Times New Roman" w:hAnsi="Arial" w:cs="Arial"/>
                <w:bCs/>
                <w:lang w:eastAsia="pl-PL"/>
              </w:rPr>
              <w:t>266,00</w:t>
            </w:r>
          </w:p>
        </w:tc>
      </w:tr>
      <w:tr w:rsidR="00B84170" w:rsidRPr="00FA4457" w14:paraId="365546B8"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8E62BE"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296EC288"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Radziechowy Wieprz</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19299507" w14:textId="27805A61"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12</w:t>
            </w:r>
            <w:r w:rsidR="002B1B11">
              <w:rPr>
                <w:rFonts w:ascii="Arial" w:eastAsia="Times New Roman" w:hAnsi="Arial" w:cs="Arial"/>
                <w:bCs/>
                <w:lang w:eastAsia="pl-PL"/>
              </w:rPr>
              <w:t> </w:t>
            </w:r>
            <w:r w:rsidRPr="00FA4457">
              <w:rPr>
                <w:rFonts w:ascii="Arial" w:eastAsia="Times New Roman" w:hAnsi="Arial" w:cs="Arial"/>
                <w:bCs/>
                <w:lang w:eastAsia="pl-PL"/>
              </w:rPr>
              <w:t>905</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6B46FB2B"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1D1E815B" w14:textId="38197814"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301,67</w:t>
            </w:r>
          </w:p>
        </w:tc>
      </w:tr>
      <w:tr w:rsidR="00B84170" w:rsidRPr="00FA4457" w14:paraId="2306D184"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86BF57"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5</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4C670C73"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Jeleśnia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28557930" w14:textId="54E670C0"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12</w:t>
            </w:r>
            <w:r w:rsidR="002B1B11">
              <w:rPr>
                <w:rFonts w:ascii="Arial" w:eastAsia="Times New Roman" w:hAnsi="Arial" w:cs="Arial"/>
                <w:bCs/>
                <w:lang w:eastAsia="pl-PL"/>
              </w:rPr>
              <w:t> </w:t>
            </w:r>
            <w:r w:rsidRPr="00FA4457">
              <w:rPr>
                <w:rFonts w:ascii="Arial" w:eastAsia="Times New Roman" w:hAnsi="Arial" w:cs="Arial"/>
                <w:bCs/>
                <w:lang w:eastAsia="pl-PL"/>
              </w:rPr>
              <w:t>677</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7216EA78"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742DFB19" w14:textId="442073BA"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B1B11">
              <w:rPr>
                <w:rFonts w:ascii="Arial" w:eastAsia="Times New Roman" w:hAnsi="Arial" w:cs="Arial"/>
                <w:bCs/>
                <w:lang w:eastAsia="pl-PL"/>
              </w:rPr>
              <w:t> </w:t>
            </w:r>
            <w:r w:rsidRPr="00FA4457">
              <w:rPr>
                <w:rFonts w:ascii="Arial" w:eastAsia="Times New Roman" w:hAnsi="Arial" w:cs="Arial"/>
                <w:bCs/>
                <w:lang w:eastAsia="pl-PL"/>
              </w:rPr>
              <w:t>169,25</w:t>
            </w:r>
          </w:p>
        </w:tc>
      </w:tr>
      <w:tr w:rsidR="00B84170" w:rsidRPr="00FA4457" w14:paraId="5A4EA4F8"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A069ED"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400C930C"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Lipowa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3D72070E" w14:textId="22C0AE2B"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r w:rsidR="002B1B11">
              <w:rPr>
                <w:rFonts w:ascii="Arial" w:eastAsia="Times New Roman" w:hAnsi="Arial" w:cs="Arial"/>
                <w:bCs/>
                <w:lang w:eastAsia="pl-PL"/>
              </w:rPr>
              <w:t> </w:t>
            </w:r>
            <w:r w:rsidRPr="00FA4457">
              <w:rPr>
                <w:rFonts w:ascii="Arial" w:eastAsia="Times New Roman" w:hAnsi="Arial" w:cs="Arial"/>
                <w:bCs/>
                <w:lang w:eastAsia="pl-PL"/>
              </w:rPr>
              <w:t>896</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5A8579CD"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4D9EA5E2" w14:textId="2C0485F5"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r w:rsidR="002B1B11">
              <w:rPr>
                <w:rFonts w:ascii="Arial" w:eastAsia="Times New Roman" w:hAnsi="Arial" w:cs="Arial"/>
                <w:bCs/>
                <w:lang w:eastAsia="pl-PL"/>
              </w:rPr>
              <w:t> </w:t>
            </w:r>
            <w:r w:rsidRPr="00FA4457">
              <w:rPr>
                <w:rFonts w:ascii="Arial" w:eastAsia="Times New Roman" w:hAnsi="Arial" w:cs="Arial"/>
                <w:bCs/>
                <w:lang w:eastAsia="pl-PL"/>
              </w:rPr>
              <w:t>896,00</w:t>
            </w:r>
          </w:p>
        </w:tc>
      </w:tr>
      <w:tr w:rsidR="00B84170" w:rsidRPr="00FA4457" w14:paraId="3CAE8F98"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1B9E14"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3C8C32E4"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Milówka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6989358F" w14:textId="4E8D6DF8"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9</w:t>
            </w:r>
            <w:r w:rsidR="002B1B11">
              <w:rPr>
                <w:rFonts w:ascii="Arial" w:eastAsia="Times New Roman" w:hAnsi="Arial" w:cs="Arial"/>
                <w:bCs/>
                <w:lang w:eastAsia="pl-PL"/>
              </w:rPr>
              <w:t> </w:t>
            </w:r>
            <w:r w:rsidRPr="00FA4457">
              <w:rPr>
                <w:rFonts w:ascii="Arial" w:eastAsia="Times New Roman" w:hAnsi="Arial" w:cs="Arial"/>
                <w:bCs/>
                <w:lang w:eastAsia="pl-PL"/>
              </w:rPr>
              <w:t>865</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4FD89BE5"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43E17E14" w14:textId="4493C43F"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932,50</w:t>
            </w:r>
          </w:p>
        </w:tc>
      </w:tr>
      <w:tr w:rsidR="00B84170" w:rsidRPr="00FA4457" w14:paraId="0FAC8BCE" w14:textId="77777777" w:rsidTr="0092083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C79B41"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779BC8B4"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Rajcza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2E6F9528" w14:textId="3E794D0B"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r w:rsidR="002B1B11">
              <w:rPr>
                <w:rFonts w:ascii="Arial" w:eastAsia="Times New Roman" w:hAnsi="Arial" w:cs="Arial"/>
                <w:bCs/>
                <w:lang w:eastAsia="pl-PL"/>
              </w:rPr>
              <w:t> </w:t>
            </w:r>
            <w:r w:rsidRPr="00FA4457">
              <w:rPr>
                <w:rFonts w:ascii="Arial" w:eastAsia="Times New Roman" w:hAnsi="Arial" w:cs="Arial"/>
                <w:bCs/>
                <w:lang w:eastAsia="pl-PL"/>
              </w:rPr>
              <w:t>401</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09B9EB70"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3C89DB3D" w14:textId="73DC8039"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8</w:t>
            </w:r>
            <w:r w:rsidR="002B1B11">
              <w:rPr>
                <w:rFonts w:ascii="Arial" w:eastAsia="Times New Roman" w:hAnsi="Arial" w:cs="Arial"/>
                <w:bCs/>
                <w:lang w:eastAsia="pl-PL"/>
              </w:rPr>
              <w:t> </w:t>
            </w:r>
            <w:r w:rsidRPr="00FA4457">
              <w:rPr>
                <w:rFonts w:ascii="Arial" w:eastAsia="Times New Roman" w:hAnsi="Arial" w:cs="Arial"/>
                <w:bCs/>
                <w:lang w:eastAsia="pl-PL"/>
              </w:rPr>
              <w:t>401,00</w:t>
            </w:r>
          </w:p>
        </w:tc>
      </w:tr>
      <w:tr w:rsidR="00B84170" w:rsidRPr="00FA4457" w14:paraId="75F3AAA4"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7C0CBD"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9</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5701A39F"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Świnna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74EEF95A" w14:textId="310C4329"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B1B11">
              <w:rPr>
                <w:rFonts w:ascii="Arial" w:eastAsia="Times New Roman" w:hAnsi="Arial" w:cs="Arial"/>
                <w:bCs/>
                <w:lang w:eastAsia="pl-PL"/>
              </w:rPr>
              <w:t> </w:t>
            </w:r>
            <w:r w:rsidRPr="00FA4457">
              <w:rPr>
                <w:rFonts w:ascii="Arial" w:eastAsia="Times New Roman" w:hAnsi="Arial" w:cs="Arial"/>
                <w:bCs/>
                <w:lang w:eastAsia="pl-PL"/>
              </w:rPr>
              <w:t>886</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0EE0F5CC"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67424F93" w14:textId="6D2FF4A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7</w:t>
            </w:r>
            <w:r w:rsidR="002B1B11">
              <w:rPr>
                <w:rFonts w:ascii="Arial" w:eastAsia="Times New Roman" w:hAnsi="Arial" w:cs="Arial"/>
                <w:bCs/>
                <w:lang w:eastAsia="pl-PL"/>
              </w:rPr>
              <w:t> </w:t>
            </w:r>
            <w:r w:rsidRPr="00FA4457">
              <w:rPr>
                <w:rFonts w:ascii="Arial" w:eastAsia="Times New Roman" w:hAnsi="Arial" w:cs="Arial"/>
                <w:bCs/>
                <w:lang w:eastAsia="pl-PL"/>
              </w:rPr>
              <w:t>886,00</w:t>
            </w:r>
          </w:p>
        </w:tc>
      </w:tr>
      <w:tr w:rsidR="00B84170" w:rsidRPr="00FA4457" w14:paraId="4D2227DA"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E65987"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10</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630564EF"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Czernichów</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60FE1D4F" w14:textId="75F41D12"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2B1B11">
              <w:rPr>
                <w:rFonts w:ascii="Arial" w:eastAsia="Times New Roman" w:hAnsi="Arial" w:cs="Arial"/>
                <w:bCs/>
                <w:lang w:eastAsia="pl-PL"/>
              </w:rPr>
              <w:t> </w:t>
            </w:r>
            <w:r w:rsidRPr="00FA4457">
              <w:rPr>
                <w:rFonts w:ascii="Arial" w:eastAsia="Times New Roman" w:hAnsi="Arial" w:cs="Arial"/>
                <w:bCs/>
                <w:lang w:eastAsia="pl-PL"/>
              </w:rPr>
              <w:t>436</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0FB73C8A"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039A2FA3" w14:textId="63C9A4E0"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B1B11">
              <w:rPr>
                <w:rFonts w:ascii="Arial" w:eastAsia="Times New Roman" w:hAnsi="Arial" w:cs="Arial"/>
                <w:bCs/>
                <w:lang w:eastAsia="pl-PL"/>
              </w:rPr>
              <w:t> </w:t>
            </w:r>
            <w:r w:rsidRPr="00FA4457">
              <w:rPr>
                <w:rFonts w:ascii="Arial" w:eastAsia="Times New Roman" w:hAnsi="Arial" w:cs="Arial"/>
                <w:bCs/>
                <w:lang w:eastAsia="pl-PL"/>
              </w:rPr>
              <w:t>145,33</w:t>
            </w:r>
          </w:p>
        </w:tc>
      </w:tr>
      <w:tr w:rsidR="00B84170" w:rsidRPr="00FA4457" w14:paraId="6E532BFF"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FB368"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11</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1C727520"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Gilowice</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6E040605" w14:textId="422DE698"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6</w:t>
            </w:r>
            <w:r w:rsidR="002B1B11">
              <w:rPr>
                <w:rFonts w:ascii="Arial" w:eastAsia="Times New Roman" w:hAnsi="Arial" w:cs="Arial"/>
                <w:bCs/>
                <w:lang w:eastAsia="pl-PL"/>
              </w:rPr>
              <w:t> </w:t>
            </w:r>
            <w:r w:rsidRPr="00FA4457">
              <w:rPr>
                <w:rFonts w:ascii="Arial" w:eastAsia="Times New Roman" w:hAnsi="Arial" w:cs="Arial"/>
                <w:bCs/>
                <w:lang w:eastAsia="pl-PL"/>
              </w:rPr>
              <w:t>254</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2B67CCE7"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482C80BA" w14:textId="49C7091B"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B1B11">
              <w:rPr>
                <w:rFonts w:ascii="Arial" w:eastAsia="Times New Roman" w:hAnsi="Arial" w:cs="Arial"/>
                <w:bCs/>
                <w:lang w:eastAsia="pl-PL"/>
              </w:rPr>
              <w:t> </w:t>
            </w:r>
            <w:r w:rsidRPr="00FA4457">
              <w:rPr>
                <w:rFonts w:ascii="Arial" w:eastAsia="Times New Roman" w:hAnsi="Arial" w:cs="Arial"/>
                <w:bCs/>
                <w:lang w:eastAsia="pl-PL"/>
              </w:rPr>
              <w:t>084,67</w:t>
            </w:r>
          </w:p>
        </w:tc>
      </w:tr>
      <w:tr w:rsidR="00B84170" w:rsidRPr="00FA4457" w14:paraId="07474F18"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CBB9F8"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lastRenderedPageBreak/>
              <w:t>12</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2DAA1AF7"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Łękawica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71D92E39" w14:textId="44CE876B"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522</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33CF3F43"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30BABF3D" w14:textId="73B52194"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522,00</w:t>
            </w:r>
          </w:p>
        </w:tc>
      </w:tr>
      <w:tr w:rsidR="00B84170" w:rsidRPr="00FA4457" w14:paraId="5D3C1C54"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B20D94"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13</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2ABFDA02"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Ujsoły</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1D1B4024" w14:textId="20930FB6"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227</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39786E82"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5C344B5D" w14:textId="06D623A1"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4</w:t>
            </w:r>
            <w:r w:rsidR="002B1B11">
              <w:rPr>
                <w:rFonts w:ascii="Arial" w:eastAsia="Times New Roman" w:hAnsi="Arial" w:cs="Arial"/>
                <w:bCs/>
                <w:lang w:eastAsia="pl-PL"/>
              </w:rPr>
              <w:t> </w:t>
            </w:r>
            <w:r w:rsidRPr="00FA4457">
              <w:rPr>
                <w:rFonts w:ascii="Arial" w:eastAsia="Times New Roman" w:hAnsi="Arial" w:cs="Arial"/>
                <w:bCs/>
                <w:lang w:eastAsia="pl-PL"/>
              </w:rPr>
              <w:t>227,00</w:t>
            </w:r>
          </w:p>
        </w:tc>
      </w:tr>
      <w:tr w:rsidR="00B84170" w:rsidRPr="00FA4457" w14:paraId="7B23487D"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17B1C8"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14</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360C3BBF"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Ślemień</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0E5CCC0E" w14:textId="7A68C679"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B1B11">
              <w:rPr>
                <w:rFonts w:ascii="Arial" w:eastAsia="Times New Roman" w:hAnsi="Arial" w:cs="Arial"/>
                <w:bCs/>
                <w:lang w:eastAsia="pl-PL"/>
              </w:rPr>
              <w:t> </w:t>
            </w:r>
            <w:r w:rsidRPr="00FA4457">
              <w:rPr>
                <w:rFonts w:ascii="Arial" w:eastAsia="Times New Roman" w:hAnsi="Arial" w:cs="Arial"/>
                <w:bCs/>
                <w:lang w:eastAsia="pl-PL"/>
              </w:rPr>
              <w:t>537</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190CFB5F"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22142D87" w14:textId="60218A83"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w:t>
            </w:r>
            <w:r w:rsidR="002B1B11">
              <w:rPr>
                <w:rFonts w:ascii="Arial" w:eastAsia="Times New Roman" w:hAnsi="Arial" w:cs="Arial"/>
                <w:bCs/>
                <w:lang w:eastAsia="pl-PL"/>
              </w:rPr>
              <w:t> </w:t>
            </w:r>
            <w:r w:rsidRPr="00FA4457">
              <w:rPr>
                <w:rFonts w:ascii="Arial" w:eastAsia="Times New Roman" w:hAnsi="Arial" w:cs="Arial"/>
                <w:bCs/>
                <w:lang w:eastAsia="pl-PL"/>
              </w:rPr>
              <w:t>537,00</w:t>
            </w:r>
          </w:p>
        </w:tc>
      </w:tr>
      <w:tr w:rsidR="00B84170" w:rsidRPr="00FA4457" w14:paraId="4728AD9C" w14:textId="77777777" w:rsidTr="00A50ABA">
        <w:trPr>
          <w:trHeight w:val="300"/>
        </w:trPr>
        <w:tc>
          <w:tcPr>
            <w:tcW w:w="9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A0E94F"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15</w:t>
            </w:r>
          </w:p>
        </w:tc>
        <w:tc>
          <w:tcPr>
            <w:tcW w:w="2200" w:type="dxa"/>
            <w:tcBorders>
              <w:top w:val="nil"/>
              <w:left w:val="nil"/>
              <w:bottom w:val="single" w:sz="4" w:space="0" w:color="auto"/>
              <w:right w:val="single" w:sz="4" w:space="0" w:color="auto"/>
            </w:tcBorders>
            <w:shd w:val="clear" w:color="auto" w:fill="FFFFFF" w:themeFill="background1"/>
            <w:noWrap/>
            <w:vAlign w:val="bottom"/>
            <w:hideMark/>
          </w:tcPr>
          <w:p w14:paraId="1F2345F5"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Koszarawa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273F7BB5" w14:textId="7F658876"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B1B11">
              <w:rPr>
                <w:rFonts w:ascii="Arial" w:eastAsia="Times New Roman" w:hAnsi="Arial" w:cs="Arial"/>
                <w:bCs/>
                <w:lang w:eastAsia="pl-PL"/>
              </w:rPr>
              <w:t> </w:t>
            </w:r>
            <w:r w:rsidRPr="00FA4457">
              <w:rPr>
                <w:rFonts w:ascii="Arial" w:eastAsia="Times New Roman" w:hAnsi="Arial" w:cs="Arial"/>
                <w:bCs/>
                <w:lang w:eastAsia="pl-PL"/>
              </w:rPr>
              <w:t>234</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49798EF8"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576E8D1E" w14:textId="01CBB82F"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2</w:t>
            </w:r>
            <w:r w:rsidR="002B1B11">
              <w:rPr>
                <w:rFonts w:ascii="Arial" w:eastAsia="Times New Roman" w:hAnsi="Arial" w:cs="Arial"/>
                <w:bCs/>
                <w:lang w:eastAsia="pl-PL"/>
              </w:rPr>
              <w:t> </w:t>
            </w:r>
            <w:r w:rsidRPr="00FA4457">
              <w:rPr>
                <w:rFonts w:ascii="Arial" w:eastAsia="Times New Roman" w:hAnsi="Arial" w:cs="Arial"/>
                <w:bCs/>
                <w:lang w:eastAsia="pl-PL"/>
              </w:rPr>
              <w:t>234,00</w:t>
            </w:r>
          </w:p>
        </w:tc>
      </w:tr>
      <w:tr w:rsidR="00B84170" w:rsidRPr="00FA4457" w14:paraId="45D75D70" w14:textId="77777777" w:rsidTr="0092083C">
        <w:trPr>
          <w:trHeight w:val="300"/>
        </w:trPr>
        <w:tc>
          <w:tcPr>
            <w:tcW w:w="960" w:type="dxa"/>
            <w:tcBorders>
              <w:top w:val="nil"/>
              <w:left w:val="single" w:sz="4" w:space="0" w:color="auto"/>
              <w:bottom w:val="single" w:sz="4" w:space="0" w:color="auto"/>
              <w:right w:val="nil"/>
            </w:tcBorders>
            <w:shd w:val="clear" w:color="auto" w:fill="FFFFFF" w:themeFill="background1"/>
            <w:noWrap/>
            <w:vAlign w:val="bottom"/>
            <w:hideMark/>
          </w:tcPr>
          <w:p w14:paraId="7E992138" w14:textId="77777777" w:rsidR="00B84170" w:rsidRPr="00FA4457" w:rsidRDefault="00B84170" w:rsidP="00DD2B3F">
            <w:pPr>
              <w:spacing w:after="0" w:line="276" w:lineRule="auto"/>
              <w:rPr>
                <w:rFonts w:ascii="Arial" w:eastAsia="Times New Roman" w:hAnsi="Arial" w:cs="Arial"/>
                <w:bCs/>
                <w:lang w:eastAsia="pl-PL"/>
              </w:rPr>
            </w:pPr>
          </w:p>
        </w:tc>
        <w:tc>
          <w:tcPr>
            <w:tcW w:w="220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9C6298" w14:textId="3B04EA1F"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S</w:t>
            </w:r>
            <w:r w:rsidR="00C41747">
              <w:rPr>
                <w:rFonts w:ascii="Arial" w:eastAsia="Times New Roman" w:hAnsi="Arial" w:cs="Arial"/>
                <w:bCs/>
                <w:lang w:eastAsia="pl-PL"/>
              </w:rPr>
              <w:t>uma</w:t>
            </w:r>
          </w:p>
        </w:tc>
        <w:tc>
          <w:tcPr>
            <w:tcW w:w="2140" w:type="dxa"/>
            <w:tcBorders>
              <w:top w:val="nil"/>
              <w:left w:val="nil"/>
              <w:bottom w:val="single" w:sz="4" w:space="0" w:color="auto"/>
              <w:right w:val="single" w:sz="4" w:space="0" w:color="auto"/>
            </w:tcBorders>
            <w:shd w:val="clear" w:color="auto" w:fill="FFFFFF" w:themeFill="background1"/>
            <w:noWrap/>
            <w:vAlign w:val="bottom"/>
            <w:hideMark/>
          </w:tcPr>
          <w:p w14:paraId="317F47CC" w14:textId="45604EA2"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149</w:t>
            </w:r>
            <w:r w:rsidR="00C41747">
              <w:rPr>
                <w:rFonts w:ascii="Arial" w:eastAsia="Times New Roman" w:hAnsi="Arial" w:cs="Arial"/>
                <w:bCs/>
                <w:lang w:eastAsia="pl-PL"/>
              </w:rPr>
              <w:t> </w:t>
            </w:r>
            <w:r w:rsidRPr="00FA4457">
              <w:rPr>
                <w:rFonts w:ascii="Arial" w:eastAsia="Times New Roman" w:hAnsi="Arial" w:cs="Arial"/>
                <w:bCs/>
                <w:lang w:eastAsia="pl-PL"/>
              </w:rPr>
              <w:t>449</w:t>
            </w:r>
          </w:p>
        </w:tc>
        <w:tc>
          <w:tcPr>
            <w:tcW w:w="1520" w:type="dxa"/>
            <w:tcBorders>
              <w:top w:val="nil"/>
              <w:left w:val="nil"/>
              <w:bottom w:val="single" w:sz="4" w:space="0" w:color="auto"/>
              <w:right w:val="single" w:sz="4" w:space="0" w:color="auto"/>
            </w:tcBorders>
            <w:shd w:val="clear" w:color="auto" w:fill="FFFFFF" w:themeFill="background1"/>
            <w:noWrap/>
            <w:vAlign w:val="bottom"/>
            <w:hideMark/>
          </w:tcPr>
          <w:p w14:paraId="7AF22A22" w14:textId="77777777"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32</w:t>
            </w:r>
          </w:p>
        </w:tc>
        <w:tc>
          <w:tcPr>
            <w:tcW w:w="2320" w:type="dxa"/>
            <w:tcBorders>
              <w:top w:val="nil"/>
              <w:left w:val="nil"/>
              <w:bottom w:val="single" w:sz="4" w:space="0" w:color="auto"/>
              <w:right w:val="single" w:sz="4" w:space="0" w:color="auto"/>
            </w:tcBorders>
            <w:shd w:val="clear" w:color="auto" w:fill="FFFFFF" w:themeFill="background1"/>
            <w:noWrap/>
            <w:vAlign w:val="bottom"/>
            <w:hideMark/>
          </w:tcPr>
          <w:p w14:paraId="37475011" w14:textId="753B2E36" w:rsidR="00B84170" w:rsidRPr="00FA4457" w:rsidRDefault="00B84170" w:rsidP="00DD2B3F">
            <w:pPr>
              <w:spacing w:after="0" w:line="276" w:lineRule="auto"/>
              <w:rPr>
                <w:rFonts w:ascii="Arial" w:eastAsia="Times New Roman" w:hAnsi="Arial" w:cs="Arial"/>
                <w:bCs/>
                <w:lang w:eastAsia="pl-PL"/>
              </w:rPr>
            </w:pPr>
            <w:r w:rsidRPr="00FA4457">
              <w:rPr>
                <w:rFonts w:ascii="Arial" w:eastAsia="Times New Roman" w:hAnsi="Arial" w:cs="Arial"/>
                <w:bCs/>
                <w:lang w:eastAsia="pl-PL"/>
              </w:rPr>
              <w:t>Średnia:</w:t>
            </w:r>
            <w:r w:rsidR="0092083C" w:rsidRPr="00FA4457">
              <w:rPr>
                <w:rFonts w:ascii="Arial" w:eastAsia="Times New Roman" w:hAnsi="Arial" w:cs="Arial"/>
                <w:bCs/>
                <w:lang w:eastAsia="pl-PL"/>
              </w:rPr>
              <w:t xml:space="preserve"> 5</w:t>
            </w:r>
            <w:r w:rsidR="002B1B11">
              <w:rPr>
                <w:rFonts w:ascii="Arial" w:eastAsia="Times New Roman" w:hAnsi="Arial" w:cs="Arial"/>
                <w:bCs/>
                <w:lang w:eastAsia="pl-PL"/>
              </w:rPr>
              <w:t> </w:t>
            </w:r>
            <w:r w:rsidR="0092083C" w:rsidRPr="00FA4457">
              <w:rPr>
                <w:rFonts w:ascii="Arial" w:eastAsia="Times New Roman" w:hAnsi="Arial" w:cs="Arial"/>
                <w:bCs/>
                <w:lang w:eastAsia="pl-PL"/>
              </w:rPr>
              <w:t>212,11</w:t>
            </w:r>
          </w:p>
        </w:tc>
      </w:tr>
    </w:tbl>
    <w:p w14:paraId="5783A129" w14:textId="20F4D102" w:rsidR="00F37932" w:rsidRPr="00FA4457" w:rsidRDefault="00B84170" w:rsidP="00537A7D">
      <w:pPr>
        <w:spacing w:line="276" w:lineRule="auto"/>
        <w:rPr>
          <w:rFonts w:ascii="Arial" w:hAnsi="Arial" w:cs="Arial"/>
          <w:bCs/>
        </w:rPr>
      </w:pPr>
      <w:r w:rsidRPr="00FA4457">
        <w:rPr>
          <w:rFonts w:ascii="Arial" w:hAnsi="Arial" w:cs="Arial"/>
          <w:bCs/>
        </w:rPr>
        <w:t xml:space="preserve">Źródło: opracowanie własne na podstawie danych z </w:t>
      </w:r>
      <w:hyperlink r:id="rId15" w:history="1">
        <w:r w:rsidRPr="00FA4457">
          <w:rPr>
            <w:rStyle w:val="Hipercze"/>
            <w:rFonts w:ascii="Arial" w:hAnsi="Arial" w:cs="Arial"/>
            <w:bCs/>
            <w:color w:val="auto"/>
            <w:u w:val="none"/>
          </w:rPr>
          <w:t>www.stat.gov.pl</w:t>
        </w:r>
      </w:hyperlink>
      <w:r w:rsidRPr="00FA4457">
        <w:rPr>
          <w:rFonts w:ascii="Arial" w:hAnsi="Arial" w:cs="Arial"/>
          <w:bCs/>
        </w:rPr>
        <w:t xml:space="preserve"> oraz</w:t>
      </w:r>
      <w:r w:rsidR="00DD2B3F">
        <w:rPr>
          <w:rFonts w:ascii="Arial" w:hAnsi="Arial" w:cs="Arial"/>
          <w:bCs/>
        </w:rPr>
        <w:t xml:space="preserve"> </w:t>
      </w:r>
      <w:hyperlink r:id="rId16" w:history="1">
        <w:r w:rsidR="00DD2B3F" w:rsidRPr="00654712">
          <w:rPr>
            <w:rStyle w:val="Hipercze"/>
            <w:rFonts w:ascii="Arial" w:hAnsi="Arial" w:cs="Arial"/>
            <w:bCs/>
          </w:rPr>
          <w:t>https://gsl.nfz.gov.pl/GSL/</w:t>
        </w:r>
      </w:hyperlink>
    </w:p>
    <w:p w14:paraId="29299C0D" w14:textId="4BA08E87" w:rsidR="000E01A9" w:rsidRPr="00FA4457" w:rsidRDefault="00F37932" w:rsidP="00650F43">
      <w:pPr>
        <w:spacing w:line="360" w:lineRule="auto"/>
        <w:rPr>
          <w:rFonts w:ascii="Arial" w:hAnsi="Arial" w:cs="Arial"/>
          <w:bCs/>
        </w:rPr>
      </w:pPr>
      <w:r w:rsidRPr="00FA4457">
        <w:rPr>
          <w:rFonts w:ascii="Arial" w:hAnsi="Arial" w:cs="Arial"/>
          <w:bCs/>
          <w:noProof/>
        </w:rPr>
        <w:drawing>
          <wp:inline distT="0" distB="0" distL="0" distR="0" wp14:anchorId="6988A064" wp14:editId="673DB361">
            <wp:extent cx="5953125" cy="2686050"/>
            <wp:effectExtent l="0" t="0" r="9525" b="0"/>
            <wp:docPr id="379162803" name="Wykres 1" descr="Liczba mieszkańców przypadająca na jedną placówkę Podstawowej Opieki Zdrowotnej: wynosi: Żywiec 4979,67, Łodygowice 7599,5, Węgierska Górka 7266, Radziechowy-Wieprz 4301,67, Jeleśnia 3169,25, Lipowa 10896, Milówka 4932,5, Rajcza 8401, Świnna 7886, Czernichów 2145,33, Gilowice 2084,67, Łękawica 4522, Ujsoły 4227, Ślemień 3537 oraz Koszarawa 2234 mieszkańców na 1 POZ.">
              <a:extLst xmlns:a="http://schemas.openxmlformats.org/drawingml/2006/main">
                <a:ext uri="{FF2B5EF4-FFF2-40B4-BE49-F238E27FC236}">
                  <a16:creationId xmlns:a16="http://schemas.microsoft.com/office/drawing/2014/main" id="{50AF0369-E245-7F39-23E6-FB3503870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185C0F" w14:textId="355DA586" w:rsidR="006C53B3" w:rsidRPr="00FA4457" w:rsidRDefault="00B53E09" w:rsidP="00650F43">
      <w:pPr>
        <w:spacing w:line="360" w:lineRule="auto"/>
        <w:rPr>
          <w:rFonts w:ascii="Arial" w:hAnsi="Arial" w:cs="Arial"/>
          <w:bCs/>
        </w:rPr>
      </w:pPr>
      <w:r w:rsidRPr="00FA4457">
        <w:rPr>
          <w:rFonts w:ascii="Arial" w:hAnsi="Arial" w:cs="Arial"/>
          <w:bCs/>
        </w:rPr>
        <w:t>Na terenie powiatu żywieckiego znajduje się 40 aptek ogólnodostępnych</w:t>
      </w:r>
      <w:r w:rsidRPr="00FA4457">
        <w:rPr>
          <w:rStyle w:val="Odwoanieprzypisudolnego"/>
          <w:rFonts w:ascii="Arial" w:hAnsi="Arial" w:cs="Arial"/>
          <w:bCs/>
        </w:rPr>
        <w:footnoteReference w:id="3"/>
      </w:r>
      <w:r w:rsidRPr="00FA4457">
        <w:rPr>
          <w:rFonts w:ascii="Arial" w:hAnsi="Arial" w:cs="Arial"/>
          <w:bCs/>
        </w:rPr>
        <w:t>, 32 poradnie podstawowej opieki zdrowotnej, Szpital Żywiec, PZOL Sp. z o.o. Beskidzkie Centrum Zdrowia Psychicznego</w:t>
      </w:r>
      <w:r w:rsidR="0019677A" w:rsidRPr="00FA4457">
        <w:rPr>
          <w:rFonts w:ascii="Arial" w:hAnsi="Arial" w:cs="Arial"/>
          <w:bCs/>
        </w:rPr>
        <w:t>, Ratownictwo Medyczne w Żywcu Sp. z o.o.</w:t>
      </w:r>
      <w:r w:rsidR="004C4589" w:rsidRPr="00FA4457">
        <w:rPr>
          <w:rFonts w:ascii="Arial" w:hAnsi="Arial" w:cs="Arial"/>
          <w:bCs/>
        </w:rPr>
        <w:t xml:space="preserve">, </w:t>
      </w:r>
      <w:r w:rsidRPr="00FA4457">
        <w:rPr>
          <w:rFonts w:ascii="Arial" w:hAnsi="Arial" w:cs="Arial"/>
          <w:bCs/>
        </w:rPr>
        <w:t>Samodzielny Publiczny Zakład Opieki Zdrowotnej w Rajczy</w:t>
      </w:r>
      <w:r w:rsidR="004C4589" w:rsidRPr="00FA4457">
        <w:rPr>
          <w:rFonts w:ascii="Arial" w:hAnsi="Arial" w:cs="Arial"/>
          <w:bCs/>
        </w:rPr>
        <w:t xml:space="preserve"> oraz inne podmioty lecznicze</w:t>
      </w:r>
      <w:r w:rsidRPr="00FA4457">
        <w:rPr>
          <w:rFonts w:ascii="Arial" w:hAnsi="Arial" w:cs="Arial"/>
          <w:bCs/>
        </w:rPr>
        <w:t xml:space="preserve">. </w:t>
      </w:r>
      <w:r w:rsidR="00013223" w:rsidRPr="00FA4457">
        <w:rPr>
          <w:rFonts w:ascii="Arial" w:hAnsi="Arial" w:cs="Arial"/>
          <w:bCs/>
        </w:rPr>
        <w:t>Ponadto znajduje się wiele specjalistycznych poradni zarówno finansowanych z Narodowego Funduszu Zdrowia</w:t>
      </w:r>
      <w:r w:rsidR="00750BEF" w:rsidRPr="00FA4457">
        <w:rPr>
          <w:rFonts w:ascii="Arial" w:hAnsi="Arial" w:cs="Arial"/>
          <w:bCs/>
        </w:rPr>
        <w:t>,</w:t>
      </w:r>
      <w:r w:rsidR="00013223" w:rsidRPr="00FA4457">
        <w:rPr>
          <w:rFonts w:ascii="Arial" w:hAnsi="Arial" w:cs="Arial"/>
          <w:bCs/>
        </w:rPr>
        <w:t xml:space="preserve"> jak również prywatnych.</w:t>
      </w:r>
    </w:p>
    <w:p w14:paraId="7CDE01EE" w14:textId="45178F04" w:rsidR="00921712" w:rsidRPr="00FA4457" w:rsidRDefault="00B53E09" w:rsidP="00650F43">
      <w:pPr>
        <w:pStyle w:val="Nagwek2"/>
        <w:numPr>
          <w:ilvl w:val="0"/>
          <w:numId w:val="5"/>
        </w:numPr>
        <w:spacing w:after="240" w:line="360" w:lineRule="auto"/>
        <w:rPr>
          <w:rFonts w:ascii="Arial" w:hAnsi="Arial" w:cs="Arial"/>
          <w:sz w:val="22"/>
          <w:szCs w:val="22"/>
        </w:rPr>
      </w:pPr>
      <w:bookmarkStart w:id="10" w:name="_Toc225320889"/>
      <w:r w:rsidRPr="00FA4457">
        <w:rPr>
          <w:rFonts w:ascii="Arial" w:hAnsi="Arial" w:cs="Arial"/>
          <w:sz w:val="22"/>
          <w:szCs w:val="22"/>
        </w:rPr>
        <w:t>Psychiatria – dane dotyczące powiatu</w:t>
      </w:r>
      <w:bookmarkEnd w:id="10"/>
    </w:p>
    <w:p w14:paraId="13F92B82" w14:textId="458DB4F3" w:rsidR="00750BEF" w:rsidRPr="00FA4457" w:rsidRDefault="0030666C" w:rsidP="00650F43">
      <w:pPr>
        <w:pStyle w:val="Nagwek3"/>
        <w:numPr>
          <w:ilvl w:val="0"/>
          <w:numId w:val="104"/>
        </w:numPr>
        <w:spacing w:after="240" w:line="360" w:lineRule="auto"/>
        <w:rPr>
          <w:rFonts w:ascii="Arial" w:hAnsi="Arial" w:cs="Arial"/>
          <w:sz w:val="22"/>
          <w:szCs w:val="22"/>
        </w:rPr>
      </w:pPr>
      <w:bookmarkStart w:id="11" w:name="_Toc225320890"/>
      <w:r w:rsidRPr="00FA4457">
        <w:rPr>
          <w:rFonts w:ascii="Arial" w:hAnsi="Arial" w:cs="Arial"/>
          <w:sz w:val="22"/>
          <w:szCs w:val="22"/>
        </w:rPr>
        <w:t>Zaburzenia psychiczne na terenie powiatu żywieckiego</w:t>
      </w:r>
      <w:r w:rsidR="00925496" w:rsidRPr="00FA4457">
        <w:rPr>
          <w:rFonts w:ascii="Arial" w:hAnsi="Arial" w:cs="Arial"/>
          <w:sz w:val="22"/>
          <w:szCs w:val="22"/>
        </w:rPr>
        <w:t>.</w:t>
      </w:r>
      <w:bookmarkEnd w:id="11"/>
    </w:p>
    <w:p w14:paraId="5CA8BE6E" w14:textId="64A3D9BF" w:rsidR="00FA4457" w:rsidRPr="00FA4457" w:rsidRDefault="0030666C" w:rsidP="00FA4457">
      <w:pPr>
        <w:spacing w:line="360" w:lineRule="auto"/>
        <w:rPr>
          <w:rFonts w:ascii="Arial" w:hAnsi="Arial" w:cs="Arial"/>
          <w:bCs/>
        </w:rPr>
      </w:pPr>
      <w:r w:rsidRPr="00FA4457">
        <w:rPr>
          <w:rFonts w:ascii="Arial" w:hAnsi="Arial" w:cs="Arial"/>
          <w:bCs/>
        </w:rPr>
        <w:t xml:space="preserve">Zaburzenia psychiczne to różnorodne stany zdrowia, które wpływają na myśli, emocje, zachowania oraz funkcjonowanie społeczne i zawodowe jednostki. Mogą obejmować takie schorzenia jak depresja, schizofrenia, zaburzenia lękowe, czy zaburzenia osobowości. Leczenie zaburzeń psychicznych zazwyczaj obejmuje kombinację terapii psychologicznej, farmakoterapii oraz wsparcia społecznego. Terapia psychologiczna, w tym psychoterapia, </w:t>
      </w:r>
      <w:r w:rsidRPr="00FA4457">
        <w:rPr>
          <w:rFonts w:ascii="Arial" w:hAnsi="Arial" w:cs="Arial"/>
          <w:bCs/>
        </w:rPr>
        <w:lastRenderedPageBreak/>
        <w:t>pomaga pacjentom zrozumieć i radzić sobie z ich problemami, natomiast leki psychotropowe mogą stabilizować nastrój, zmniejszać lęk lub poprawiać inne objawy. W niektórych przypadkach konieczna jest hospitalizacja lub intensywna terapia, szczególnie gdy istnieje zagrożenie dla życia pacjenta lub innych osób.</w:t>
      </w:r>
    </w:p>
    <w:p w14:paraId="48B16F72" w14:textId="4193C2E6" w:rsidR="002F4B75" w:rsidRPr="00FA4457" w:rsidRDefault="00553F93" w:rsidP="00650F43">
      <w:pPr>
        <w:spacing w:line="360" w:lineRule="auto"/>
        <w:rPr>
          <w:rFonts w:ascii="Arial" w:hAnsi="Arial" w:cs="Arial"/>
          <w:b/>
        </w:rPr>
      </w:pPr>
      <w:r w:rsidRPr="00FA4457">
        <w:rPr>
          <w:rFonts w:ascii="Arial" w:hAnsi="Arial" w:cs="Arial"/>
          <w:b/>
        </w:rPr>
        <w:t xml:space="preserve">Rodzaje zaburzeń wg klasyfikacji: </w:t>
      </w:r>
    </w:p>
    <w:p w14:paraId="61077062" w14:textId="1EA1274F"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Ogółem zaburzenia psychiczne (suma wierszy 2-16)</w:t>
      </w:r>
      <w:r w:rsidR="00921712" w:rsidRPr="002B1B11">
        <w:rPr>
          <w:rFonts w:ascii="Arial" w:hAnsi="Arial" w:cs="Arial"/>
          <w:b/>
        </w:rPr>
        <w:t>.</w:t>
      </w:r>
      <w:r w:rsidRPr="00FA4457">
        <w:rPr>
          <w:rFonts w:ascii="Arial" w:hAnsi="Arial" w:cs="Arial"/>
          <w:bCs/>
        </w:rPr>
        <w:t xml:space="preserve"> To ogólna kategoria obejmująca wszystkie typy zaburzeń psychicznych wymienione poniżej. Reprezentuje całkowitą liczbę przypadków osób z różnorodnymi problemami psychicznymi.</w:t>
      </w:r>
    </w:p>
    <w:p w14:paraId="68C29971" w14:textId="675DE203"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Zaburzenia organiczne</w:t>
      </w:r>
      <w:r w:rsidR="00921712" w:rsidRPr="002B1B11">
        <w:rPr>
          <w:rFonts w:ascii="Arial" w:hAnsi="Arial" w:cs="Arial"/>
          <w:b/>
        </w:rPr>
        <w:t xml:space="preserve"> </w:t>
      </w:r>
      <w:r w:rsidRPr="002B1B11">
        <w:rPr>
          <w:rFonts w:ascii="Arial" w:hAnsi="Arial" w:cs="Arial"/>
          <w:b/>
        </w:rPr>
        <w:t>(F00 - F09)</w:t>
      </w:r>
      <w:r w:rsidR="00921712" w:rsidRPr="002B1B11">
        <w:rPr>
          <w:rFonts w:ascii="Arial" w:hAnsi="Arial" w:cs="Arial"/>
          <w:b/>
        </w:rPr>
        <w:t>.</w:t>
      </w:r>
      <w:r w:rsidRPr="00FA4457">
        <w:rPr>
          <w:rFonts w:ascii="Arial" w:hAnsi="Arial" w:cs="Arial"/>
          <w:bCs/>
        </w:rPr>
        <w:t xml:space="preserve"> Są to zaburzenia psychiczne związane z uszkodzeniem mózgu lub dysfunkcją neurologiczną, takie jak demencja czy zaburzenia pamięci. Objawy mogą obejmować zmiany osobowości, utratę zdolności poznawczych oraz problemy z orientacją w czasie i przestrzeni.</w:t>
      </w:r>
    </w:p>
    <w:p w14:paraId="5483C883" w14:textId="30AB2D91"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Schizofrenia (F20)</w:t>
      </w:r>
      <w:r w:rsidR="00921712" w:rsidRPr="002B1B11">
        <w:rPr>
          <w:rFonts w:ascii="Arial" w:hAnsi="Arial" w:cs="Arial"/>
          <w:b/>
        </w:rPr>
        <w:t>.</w:t>
      </w:r>
      <w:r w:rsidR="00921712" w:rsidRPr="00FA4457">
        <w:rPr>
          <w:rFonts w:ascii="Arial" w:hAnsi="Arial" w:cs="Arial"/>
          <w:bCs/>
        </w:rPr>
        <w:t xml:space="preserve"> </w:t>
      </w:r>
      <w:r w:rsidRPr="00FA4457">
        <w:rPr>
          <w:rFonts w:ascii="Arial" w:hAnsi="Arial" w:cs="Arial"/>
          <w:bCs/>
        </w:rPr>
        <w:t>Jest to poważne zaburzenie psychiczne charakteryzujące się występowaniem halucynacji, urojeń i dezorganizacją myślenia. Schizofrenia często wpływa na zdolność osoby do funkcjonowania w społeczeństwie i prowadzi do wycofania społecznego.</w:t>
      </w:r>
    </w:p>
    <w:p w14:paraId="5EF50D3E" w14:textId="3592B69C"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Zaburzenia schizotypowe, schizoafektywne i urojeniowe (bez schizofrenii) (F21-F29)</w:t>
      </w:r>
      <w:r w:rsidR="00921712" w:rsidRPr="002B1B11">
        <w:rPr>
          <w:rFonts w:ascii="Arial" w:hAnsi="Arial" w:cs="Arial"/>
          <w:b/>
        </w:rPr>
        <w:t>.</w:t>
      </w:r>
      <w:r w:rsidRPr="00FA4457">
        <w:rPr>
          <w:rFonts w:ascii="Arial" w:hAnsi="Arial" w:cs="Arial"/>
          <w:bCs/>
        </w:rPr>
        <w:t xml:space="preserve"> Obejmują one schizoafektywne zaburzenia, gdzie występują objawy schizofrenii i zaburzeń nastroju, oraz zaburzenia urojeniowe, które charakteryzują się trwałymi, fałszywymi przekonaniami. Osoby te mogą mieć trudności w relacjach społecznych</w:t>
      </w:r>
      <w:r w:rsidR="00921712" w:rsidRPr="00FA4457">
        <w:rPr>
          <w:rFonts w:ascii="Arial" w:hAnsi="Arial" w:cs="Arial"/>
          <w:bCs/>
        </w:rPr>
        <w:t xml:space="preserve"> </w:t>
      </w:r>
      <w:r w:rsidRPr="00FA4457">
        <w:rPr>
          <w:rFonts w:ascii="Arial" w:hAnsi="Arial" w:cs="Arial"/>
          <w:bCs/>
        </w:rPr>
        <w:t>i mogą wykazywać ekscentryczne zachowania.</w:t>
      </w:r>
    </w:p>
    <w:p w14:paraId="7CC643ED" w14:textId="1C78EC57"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Epizody afektywne (F30-F32)</w:t>
      </w:r>
      <w:r w:rsidR="00921712" w:rsidRPr="002B1B11">
        <w:rPr>
          <w:rFonts w:ascii="Arial" w:hAnsi="Arial" w:cs="Arial"/>
          <w:b/>
        </w:rPr>
        <w:t>.</w:t>
      </w:r>
      <w:r w:rsidRPr="00FA4457">
        <w:rPr>
          <w:rFonts w:ascii="Arial" w:hAnsi="Arial" w:cs="Arial"/>
          <w:bCs/>
        </w:rPr>
        <w:t xml:space="preserve"> Zaburzenia te obejmują epizody manii, hipomanii oraz depresji. Objawy mogą obejmować ekstremalne wahania nastroju</w:t>
      </w:r>
      <w:r w:rsidR="00921712" w:rsidRPr="00FA4457">
        <w:rPr>
          <w:rFonts w:ascii="Arial" w:hAnsi="Arial" w:cs="Arial"/>
          <w:bCs/>
        </w:rPr>
        <w:t xml:space="preserve"> </w:t>
      </w:r>
      <w:r w:rsidRPr="00FA4457">
        <w:rPr>
          <w:rFonts w:ascii="Arial" w:hAnsi="Arial" w:cs="Arial"/>
          <w:bCs/>
        </w:rPr>
        <w:t>od euforii do głębokiej depresji, wpływające na codzienne funkcjonowanie.</w:t>
      </w:r>
    </w:p>
    <w:p w14:paraId="567F5F9C" w14:textId="597C82A3"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Depresje nawracające i zaburzenia dwubiegunowe (F31 i F33)</w:t>
      </w:r>
      <w:r w:rsidR="00921712" w:rsidRPr="002B1B11">
        <w:rPr>
          <w:rFonts w:ascii="Arial" w:hAnsi="Arial" w:cs="Arial"/>
          <w:b/>
        </w:rPr>
        <w:t>.</w:t>
      </w:r>
      <w:r w:rsidRPr="00FA4457">
        <w:rPr>
          <w:rFonts w:ascii="Arial" w:hAnsi="Arial" w:cs="Arial"/>
          <w:bCs/>
        </w:rPr>
        <w:t xml:space="preserve"> </w:t>
      </w:r>
      <w:r w:rsidR="00921712" w:rsidRPr="00FA4457">
        <w:rPr>
          <w:rFonts w:ascii="Arial" w:hAnsi="Arial" w:cs="Arial"/>
          <w:bCs/>
        </w:rPr>
        <w:t>O</w:t>
      </w:r>
      <w:r w:rsidRPr="00FA4457">
        <w:rPr>
          <w:rFonts w:ascii="Arial" w:hAnsi="Arial" w:cs="Arial"/>
          <w:bCs/>
        </w:rPr>
        <w:t>bejmują powtarzające się epizody depresji oraz zaburzenie dwubiegunowe, które charakteryzuje się naprzemiennymi epizodami manii i depresji. Osoby te doświadczają skrajnych zmian nastroju, co może prowadzić do trudności w pracy i życiu osobistym.</w:t>
      </w:r>
    </w:p>
    <w:p w14:paraId="7748CBBB" w14:textId="50008E2C"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Inne zaburzenia nastroju (afektywne) (F34-F39)</w:t>
      </w:r>
      <w:r w:rsidR="00921712" w:rsidRPr="002B1B11">
        <w:rPr>
          <w:rFonts w:ascii="Arial" w:hAnsi="Arial" w:cs="Arial"/>
          <w:b/>
        </w:rPr>
        <w:t>.</w:t>
      </w:r>
      <w:r w:rsidRPr="00FA4457">
        <w:rPr>
          <w:rFonts w:ascii="Arial" w:hAnsi="Arial" w:cs="Arial"/>
          <w:bCs/>
        </w:rPr>
        <w:t xml:space="preserve"> Obejmują zaburzenia nastroju, które nie pasują do klasycznych kategorii, takie jak dystymia (przewlekła depresja) i cyklotymia (łagodne epizody manii i depresji). Są to często długotrwałe zaburzenia, które mogą utrudniać codzienne funkcjonowanie, ale nie są tak intensywne jak pełnoobjawowe epizody manii</w:t>
      </w:r>
      <w:r w:rsidR="008866BA" w:rsidRPr="00FA4457">
        <w:rPr>
          <w:rFonts w:ascii="Arial" w:hAnsi="Arial" w:cs="Arial"/>
          <w:bCs/>
        </w:rPr>
        <w:t>,</w:t>
      </w:r>
      <w:r w:rsidRPr="00FA4457">
        <w:rPr>
          <w:rFonts w:ascii="Arial" w:hAnsi="Arial" w:cs="Arial"/>
          <w:bCs/>
        </w:rPr>
        <w:t xml:space="preserve"> czy depresji.</w:t>
      </w:r>
    </w:p>
    <w:p w14:paraId="4760C01F" w14:textId="5B6AA350"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Zaburzenia nerwicowe, związane ze stresem i somatoformiczne (F40-F48)</w:t>
      </w:r>
      <w:r w:rsidR="00921712" w:rsidRPr="002B1B11">
        <w:rPr>
          <w:rFonts w:ascii="Arial" w:hAnsi="Arial" w:cs="Arial"/>
          <w:b/>
        </w:rPr>
        <w:t>.</w:t>
      </w:r>
      <w:r w:rsidRPr="00FA4457">
        <w:rPr>
          <w:rFonts w:ascii="Arial" w:hAnsi="Arial" w:cs="Arial"/>
          <w:bCs/>
        </w:rPr>
        <w:t xml:space="preserve"> Ta kategoria obejmuje zaburzenia, które wynikają z nadmiernego stresu, takie</w:t>
      </w:r>
      <w:r w:rsidR="00921712" w:rsidRPr="00FA4457">
        <w:rPr>
          <w:rFonts w:ascii="Arial" w:hAnsi="Arial" w:cs="Arial"/>
          <w:bCs/>
        </w:rPr>
        <w:t xml:space="preserve"> </w:t>
      </w:r>
      <w:r w:rsidRPr="00FA4457">
        <w:rPr>
          <w:rFonts w:ascii="Arial" w:hAnsi="Arial" w:cs="Arial"/>
          <w:bCs/>
        </w:rPr>
        <w:t xml:space="preserve">jak </w:t>
      </w:r>
      <w:r w:rsidRPr="00FA4457">
        <w:rPr>
          <w:rFonts w:ascii="Arial" w:hAnsi="Arial" w:cs="Arial"/>
          <w:bCs/>
        </w:rPr>
        <w:lastRenderedPageBreak/>
        <w:t>zaburzenia lękowe, obsesyjno-kompulsyjne oraz zespół stresu pourazowego (PTSD). Objawy mogą obejmować nawracające uczucie niepokoju, natrętne myśli oraz fizyczne objawy bez medycznego wyjaśnienia.</w:t>
      </w:r>
    </w:p>
    <w:p w14:paraId="6EFFE3DA" w14:textId="09B2FDCC" w:rsidR="00553F93" w:rsidRPr="00FA4457" w:rsidRDefault="00553F93" w:rsidP="00650F43">
      <w:pPr>
        <w:pStyle w:val="Akapitzlist"/>
        <w:numPr>
          <w:ilvl w:val="0"/>
          <w:numId w:val="64"/>
        </w:numPr>
        <w:spacing w:line="360" w:lineRule="auto"/>
        <w:rPr>
          <w:rFonts w:ascii="Arial" w:hAnsi="Arial" w:cs="Arial"/>
          <w:bCs/>
        </w:rPr>
      </w:pPr>
      <w:r w:rsidRPr="002B1B11">
        <w:rPr>
          <w:rFonts w:ascii="Arial" w:hAnsi="Arial" w:cs="Arial"/>
          <w:b/>
        </w:rPr>
        <w:t>Zespoły behawioralne związane z zaburzeniami odżywiania (F50)</w:t>
      </w:r>
      <w:r w:rsidR="00921712" w:rsidRPr="002B1B11">
        <w:rPr>
          <w:rFonts w:ascii="Arial" w:hAnsi="Arial" w:cs="Arial"/>
          <w:b/>
        </w:rPr>
        <w:t>.</w:t>
      </w:r>
      <w:r w:rsidRPr="00FA4457">
        <w:rPr>
          <w:rFonts w:ascii="Arial" w:hAnsi="Arial" w:cs="Arial"/>
          <w:bCs/>
        </w:rPr>
        <w:t xml:space="preserve"> Zaburzenia te obejmują anoreksję, bulimię i inne zaburzenia odżywiania, które wpływają na relację osoby z jedzeniem. Mogą one prowadzić do poważnych problemów zdrowotnych, w tym niedożywienia, problemów z sercem oraz zaburzeń metabolicznych.</w:t>
      </w:r>
    </w:p>
    <w:p w14:paraId="6CBEF7B9" w14:textId="19B7838C" w:rsidR="00553F93" w:rsidRPr="00FA4457" w:rsidRDefault="00553F93" w:rsidP="00650F43">
      <w:pPr>
        <w:pStyle w:val="Akapitzlist"/>
        <w:numPr>
          <w:ilvl w:val="0"/>
          <w:numId w:val="64"/>
        </w:numPr>
        <w:spacing w:line="360" w:lineRule="auto"/>
        <w:ind w:hanging="578"/>
        <w:rPr>
          <w:rFonts w:ascii="Arial" w:hAnsi="Arial" w:cs="Arial"/>
          <w:bCs/>
        </w:rPr>
      </w:pPr>
      <w:r w:rsidRPr="002B1B11">
        <w:rPr>
          <w:rFonts w:ascii="Arial" w:hAnsi="Arial" w:cs="Arial"/>
          <w:b/>
        </w:rPr>
        <w:t>Inne zespoły behawioralne związane z zaburzeniami fizjologicznymi i czynnikami fizycznymi (F51-F59)</w:t>
      </w:r>
      <w:r w:rsidR="00921712" w:rsidRPr="002B1B11">
        <w:rPr>
          <w:rFonts w:ascii="Arial" w:hAnsi="Arial" w:cs="Arial"/>
          <w:b/>
        </w:rPr>
        <w:t>.</w:t>
      </w:r>
      <w:r w:rsidRPr="00FA4457">
        <w:rPr>
          <w:rFonts w:ascii="Arial" w:hAnsi="Arial" w:cs="Arial"/>
          <w:bCs/>
        </w:rPr>
        <w:t xml:space="preserve"> Obejmują zaburzenia związane z fizjologicznymi funkcjami, takimi jak zaburzenia snu (np. bezsenność) i zaburzenia seksualne. Mogą one wpływać na codzienne życie osoby, zakłócając sen, apetyt lub inne podstawowe potrzeby fizjologiczne.</w:t>
      </w:r>
    </w:p>
    <w:p w14:paraId="297AC109" w14:textId="7CB09E2C" w:rsidR="00553F93" w:rsidRPr="00FA4457" w:rsidRDefault="00553F93" w:rsidP="00650F43">
      <w:pPr>
        <w:pStyle w:val="Akapitzlist"/>
        <w:numPr>
          <w:ilvl w:val="0"/>
          <w:numId w:val="64"/>
        </w:numPr>
        <w:spacing w:line="360" w:lineRule="auto"/>
        <w:ind w:hanging="578"/>
        <w:rPr>
          <w:rFonts w:ascii="Arial" w:hAnsi="Arial" w:cs="Arial"/>
          <w:bCs/>
        </w:rPr>
      </w:pPr>
      <w:r w:rsidRPr="002B1B11">
        <w:rPr>
          <w:rFonts w:ascii="Arial" w:hAnsi="Arial" w:cs="Arial"/>
          <w:b/>
        </w:rPr>
        <w:t>Zaburzenia osobowości i zachowania dorosłych (F60-F69)</w:t>
      </w:r>
      <w:r w:rsidR="00921712" w:rsidRPr="002B1B11">
        <w:rPr>
          <w:rFonts w:ascii="Arial" w:hAnsi="Arial" w:cs="Arial"/>
          <w:b/>
        </w:rPr>
        <w:t>.</w:t>
      </w:r>
      <w:r w:rsidRPr="00FA4457">
        <w:rPr>
          <w:rFonts w:ascii="Arial" w:hAnsi="Arial" w:cs="Arial"/>
          <w:bCs/>
        </w:rPr>
        <w:t xml:space="preserve"> Zaburzenia te obejmują trwałe, nieelastyczne wzorce myślenia i zachowania, które odbiegają od normy społecznej, takie jak zaburzenia osobowości typu borderline</w:t>
      </w:r>
      <w:r w:rsidR="008866BA" w:rsidRPr="00FA4457">
        <w:rPr>
          <w:rFonts w:ascii="Arial" w:hAnsi="Arial" w:cs="Arial"/>
          <w:bCs/>
        </w:rPr>
        <w:t>,</w:t>
      </w:r>
      <w:r w:rsidRPr="00FA4457">
        <w:rPr>
          <w:rFonts w:ascii="Arial" w:hAnsi="Arial" w:cs="Arial"/>
          <w:bCs/>
        </w:rPr>
        <w:t xml:space="preserve"> czy antyspołeczne zaburzenie osobowości. Mogą one prowadzić do problemów w relacjach interpersonalnych i trudności w adaptacji społecznej.</w:t>
      </w:r>
    </w:p>
    <w:p w14:paraId="00F45590" w14:textId="022135B0" w:rsidR="00553F93" w:rsidRPr="00FA4457" w:rsidRDefault="00553F93" w:rsidP="00650F43">
      <w:pPr>
        <w:pStyle w:val="Akapitzlist"/>
        <w:numPr>
          <w:ilvl w:val="0"/>
          <w:numId w:val="64"/>
        </w:numPr>
        <w:spacing w:line="360" w:lineRule="auto"/>
        <w:ind w:hanging="578"/>
        <w:rPr>
          <w:rFonts w:ascii="Arial" w:hAnsi="Arial" w:cs="Arial"/>
          <w:bCs/>
        </w:rPr>
      </w:pPr>
      <w:r w:rsidRPr="002B1B11">
        <w:rPr>
          <w:rFonts w:ascii="Arial" w:hAnsi="Arial" w:cs="Arial"/>
          <w:b/>
        </w:rPr>
        <w:t>Upośledzenie umysłowe (F70-F79)</w:t>
      </w:r>
      <w:r w:rsidR="00921712" w:rsidRPr="002B1B11">
        <w:rPr>
          <w:rFonts w:ascii="Arial" w:hAnsi="Arial" w:cs="Arial"/>
          <w:b/>
        </w:rPr>
        <w:t>.</w:t>
      </w:r>
      <w:r w:rsidRPr="00FA4457">
        <w:rPr>
          <w:rFonts w:ascii="Arial" w:hAnsi="Arial" w:cs="Arial"/>
          <w:bCs/>
        </w:rPr>
        <w:t xml:space="preserve"> Są to zaburzenia rozwojowe charakteryzujące się istotnym ograniczeniem funkcji intelektualnych i umiejętności adaptacyjnych. Osoby z upośledzeniem umysłowym mogą mieć trudności z nauką, komunikacją i samodzielnym funkcjonowaniem w życiu codziennym.</w:t>
      </w:r>
    </w:p>
    <w:p w14:paraId="15B17D6B" w14:textId="5FF36E0C" w:rsidR="00553F93" w:rsidRPr="00FA4457" w:rsidRDefault="00553F93" w:rsidP="00650F43">
      <w:pPr>
        <w:pStyle w:val="Akapitzlist"/>
        <w:numPr>
          <w:ilvl w:val="0"/>
          <w:numId w:val="64"/>
        </w:numPr>
        <w:spacing w:line="360" w:lineRule="auto"/>
        <w:ind w:hanging="578"/>
        <w:rPr>
          <w:rFonts w:ascii="Arial" w:hAnsi="Arial" w:cs="Arial"/>
          <w:bCs/>
        </w:rPr>
      </w:pPr>
      <w:r w:rsidRPr="002B1B11">
        <w:rPr>
          <w:rFonts w:ascii="Arial" w:hAnsi="Arial" w:cs="Arial"/>
          <w:b/>
        </w:rPr>
        <w:t>Całościowe zaburzenia rozwojowe (F84)</w:t>
      </w:r>
      <w:r w:rsidR="00921712" w:rsidRPr="002B1B11">
        <w:rPr>
          <w:rFonts w:ascii="Arial" w:hAnsi="Arial" w:cs="Arial"/>
          <w:b/>
        </w:rPr>
        <w:t>.</w:t>
      </w:r>
      <w:r w:rsidR="00921712" w:rsidRPr="00FA4457">
        <w:rPr>
          <w:rFonts w:ascii="Arial" w:hAnsi="Arial" w:cs="Arial"/>
          <w:bCs/>
        </w:rPr>
        <w:t xml:space="preserve"> </w:t>
      </w:r>
      <w:r w:rsidRPr="00FA4457">
        <w:rPr>
          <w:rFonts w:ascii="Arial" w:hAnsi="Arial" w:cs="Arial"/>
          <w:bCs/>
        </w:rPr>
        <w:t>Zaburzenia te, w tym autyzm, charakteryzują się trudnościami w komunikacji, interakcjach społecznych oraz ograniczonymi i powtarzalnymi wzorcami zachowań.</w:t>
      </w:r>
    </w:p>
    <w:p w14:paraId="255E1BC1" w14:textId="18D1AF28" w:rsidR="00553F93" w:rsidRPr="00FA4457" w:rsidRDefault="00553F93" w:rsidP="00650F43">
      <w:pPr>
        <w:pStyle w:val="Akapitzlist"/>
        <w:numPr>
          <w:ilvl w:val="0"/>
          <w:numId w:val="64"/>
        </w:numPr>
        <w:spacing w:line="360" w:lineRule="auto"/>
        <w:ind w:hanging="578"/>
        <w:rPr>
          <w:rFonts w:ascii="Arial" w:hAnsi="Arial" w:cs="Arial"/>
          <w:bCs/>
        </w:rPr>
      </w:pPr>
      <w:r w:rsidRPr="002B1B11">
        <w:rPr>
          <w:rFonts w:ascii="Arial" w:hAnsi="Arial" w:cs="Arial"/>
          <w:b/>
        </w:rPr>
        <w:t>Pozostałe zaburzenia rozwoju psychicznego (F80-F83, F88, F89)</w:t>
      </w:r>
      <w:r w:rsidR="00921712" w:rsidRPr="002B1B11">
        <w:rPr>
          <w:rFonts w:ascii="Arial" w:hAnsi="Arial" w:cs="Arial"/>
          <w:b/>
        </w:rPr>
        <w:t>.</w:t>
      </w:r>
      <w:r w:rsidRPr="00FA4457">
        <w:rPr>
          <w:rFonts w:ascii="Arial" w:hAnsi="Arial" w:cs="Arial"/>
          <w:bCs/>
        </w:rPr>
        <w:t xml:space="preserve"> Obejmują one zaburzenia mowy, języka, umiejętności szkolnych i koordynacji ruchowej, które nie pasują do innych kategorii.</w:t>
      </w:r>
    </w:p>
    <w:p w14:paraId="5A1A2A63" w14:textId="53B6859C" w:rsidR="00553F93" w:rsidRPr="00FA4457" w:rsidRDefault="00553F93" w:rsidP="00650F43">
      <w:pPr>
        <w:pStyle w:val="Akapitzlist"/>
        <w:numPr>
          <w:ilvl w:val="0"/>
          <w:numId w:val="64"/>
        </w:numPr>
        <w:spacing w:line="360" w:lineRule="auto"/>
        <w:ind w:hanging="578"/>
        <w:rPr>
          <w:rFonts w:ascii="Arial" w:hAnsi="Arial" w:cs="Arial"/>
          <w:bCs/>
        </w:rPr>
      </w:pPr>
      <w:r w:rsidRPr="002B1B11">
        <w:rPr>
          <w:rFonts w:ascii="Arial" w:hAnsi="Arial" w:cs="Arial"/>
          <w:b/>
        </w:rPr>
        <w:t>Zaburzenia zachowania i emocji rozpoczynające się zwykle w dzieciństwie i wieku młodzieńczym (F90-F98)</w:t>
      </w:r>
      <w:r w:rsidR="00921712" w:rsidRPr="002B1B11">
        <w:rPr>
          <w:rFonts w:ascii="Arial" w:hAnsi="Arial" w:cs="Arial"/>
          <w:b/>
        </w:rPr>
        <w:t>.</w:t>
      </w:r>
      <w:r w:rsidR="00921712" w:rsidRPr="00FA4457">
        <w:rPr>
          <w:rFonts w:ascii="Arial" w:hAnsi="Arial" w:cs="Arial"/>
          <w:bCs/>
        </w:rPr>
        <w:t xml:space="preserve"> </w:t>
      </w:r>
      <w:r w:rsidRPr="00FA4457">
        <w:rPr>
          <w:rFonts w:ascii="Arial" w:hAnsi="Arial" w:cs="Arial"/>
          <w:bCs/>
        </w:rPr>
        <w:t>Obejmują zaburzenia takie jak ADHD,</w:t>
      </w:r>
      <w:r w:rsidR="0008477C" w:rsidRPr="00FA4457">
        <w:rPr>
          <w:rFonts w:ascii="Arial" w:hAnsi="Arial" w:cs="Arial"/>
          <w:bCs/>
        </w:rPr>
        <w:t xml:space="preserve"> </w:t>
      </w:r>
      <w:r w:rsidRPr="00FA4457">
        <w:rPr>
          <w:rFonts w:ascii="Arial" w:hAnsi="Arial" w:cs="Arial"/>
          <w:bCs/>
        </w:rPr>
        <w:t>zaburzenia opozycyjno-buntownicze i tiki, które zaczynają się w dzieciństwie lub wieku młodzieńczym. Mogą one prowadzić do trudności w nauce, problemów z zachowaniem i trudności w relacjach rówieśniczych.</w:t>
      </w:r>
    </w:p>
    <w:p w14:paraId="65FEF5B4" w14:textId="32F461F5" w:rsidR="00537A7D" w:rsidRDefault="00553F93" w:rsidP="00DD2B3F">
      <w:pPr>
        <w:pStyle w:val="Akapitzlist"/>
        <w:numPr>
          <w:ilvl w:val="0"/>
          <w:numId w:val="64"/>
        </w:numPr>
        <w:spacing w:line="360" w:lineRule="auto"/>
        <w:ind w:hanging="578"/>
        <w:rPr>
          <w:rFonts w:ascii="Arial" w:hAnsi="Arial" w:cs="Arial"/>
          <w:bCs/>
        </w:rPr>
      </w:pPr>
      <w:r w:rsidRPr="002B1B11">
        <w:rPr>
          <w:rFonts w:ascii="Arial" w:hAnsi="Arial" w:cs="Arial"/>
          <w:b/>
        </w:rPr>
        <w:t>Nieokreślone zaburzenia psychiczne (F99)</w:t>
      </w:r>
      <w:r w:rsidR="00921712" w:rsidRPr="002B1B11">
        <w:rPr>
          <w:rFonts w:ascii="Arial" w:hAnsi="Arial" w:cs="Arial"/>
          <w:b/>
        </w:rPr>
        <w:t>.</w:t>
      </w:r>
      <w:r w:rsidR="00921712" w:rsidRPr="00FA4457">
        <w:rPr>
          <w:rFonts w:ascii="Arial" w:hAnsi="Arial" w:cs="Arial"/>
          <w:bCs/>
        </w:rPr>
        <w:t xml:space="preserve"> </w:t>
      </w:r>
      <w:r w:rsidRPr="00FA4457">
        <w:rPr>
          <w:rFonts w:ascii="Arial" w:hAnsi="Arial" w:cs="Arial"/>
          <w:bCs/>
        </w:rPr>
        <w:t>To kategoria obejmująca zaburzenia psychiczne, które nie są wystarczająco dobrze określone, aby przypisać je do konkretnej kategorii diagnostycznej.</w:t>
      </w:r>
    </w:p>
    <w:p w14:paraId="450D86AD" w14:textId="52C677E0" w:rsidR="00DD2B3F" w:rsidRPr="00537A7D" w:rsidRDefault="00537A7D" w:rsidP="00537A7D">
      <w:pPr>
        <w:rPr>
          <w:rFonts w:ascii="Arial" w:hAnsi="Arial" w:cs="Arial"/>
          <w:bCs/>
        </w:rPr>
      </w:pPr>
      <w:r>
        <w:rPr>
          <w:rFonts w:ascii="Arial" w:hAnsi="Arial" w:cs="Arial"/>
          <w:bCs/>
        </w:rPr>
        <w:br w:type="page"/>
      </w:r>
    </w:p>
    <w:p w14:paraId="04D2557B" w14:textId="431B73B2" w:rsidR="0030666C" w:rsidRPr="00DD2B3F" w:rsidRDefault="0030666C" w:rsidP="00DD2B3F">
      <w:pPr>
        <w:spacing w:line="360" w:lineRule="auto"/>
        <w:rPr>
          <w:rFonts w:ascii="Arial" w:hAnsi="Arial" w:cs="Arial"/>
          <w:bCs/>
        </w:rPr>
      </w:pPr>
      <w:r w:rsidRPr="00DD2B3F">
        <w:rPr>
          <w:rFonts w:ascii="Arial" w:hAnsi="Arial" w:cs="Arial"/>
          <w:b/>
        </w:rPr>
        <w:lastRenderedPageBreak/>
        <w:t>Wykaz mieszkańców powiatu leczących się na terenie powiatu żywieckiego</w:t>
      </w:r>
      <w:r w:rsidR="008866BA" w:rsidRPr="00DD2B3F">
        <w:rPr>
          <w:rFonts w:ascii="Arial" w:hAnsi="Arial" w:cs="Arial"/>
          <w:b/>
        </w:rPr>
        <w:t>.</w:t>
      </w:r>
    </w:p>
    <w:tbl>
      <w:tblPr>
        <w:tblStyle w:val="Tabela-Siatka"/>
        <w:tblW w:w="8789" w:type="dxa"/>
        <w:tblInd w:w="-5" w:type="dxa"/>
        <w:tblLook w:val="04A0" w:firstRow="1" w:lastRow="0" w:firstColumn="1" w:lastColumn="0" w:noHBand="0" w:noVBand="1"/>
        <w:tblDescription w:val="Wykaz mieszkańców powiatu leczących się na terenie powiatu żywieckiego"/>
      </w:tblPr>
      <w:tblGrid>
        <w:gridCol w:w="2315"/>
        <w:gridCol w:w="1035"/>
        <w:gridCol w:w="1305"/>
        <w:gridCol w:w="987"/>
        <w:gridCol w:w="730"/>
        <w:gridCol w:w="767"/>
        <w:gridCol w:w="767"/>
        <w:gridCol w:w="883"/>
      </w:tblGrid>
      <w:tr w:rsidR="00FA4457" w:rsidRPr="00FA4457" w14:paraId="7C17BE22" w14:textId="77777777" w:rsidTr="004223DC">
        <w:trPr>
          <w:cantSplit/>
          <w:trHeight w:val="999"/>
          <w:tblHeader/>
        </w:trPr>
        <w:tc>
          <w:tcPr>
            <w:tcW w:w="2594" w:type="dxa"/>
            <w:vAlign w:val="center"/>
          </w:tcPr>
          <w:p w14:paraId="29AB2516" w14:textId="20410389" w:rsidR="0008477C" w:rsidRPr="00FA4457" w:rsidRDefault="00FA4457" w:rsidP="00FA4457">
            <w:pPr>
              <w:pStyle w:val="Bezodstpw"/>
              <w:spacing w:line="276" w:lineRule="auto"/>
              <w:rPr>
                <w:rFonts w:ascii="Arial" w:hAnsi="Arial" w:cs="Arial"/>
                <w:b/>
              </w:rPr>
            </w:pPr>
            <w:r w:rsidRPr="00FA4457">
              <w:rPr>
                <w:rFonts w:ascii="Arial" w:hAnsi="Arial" w:cs="Arial"/>
                <w:b/>
              </w:rPr>
              <w:t>Wyszczególnienie</w:t>
            </w:r>
          </w:p>
        </w:tc>
        <w:tc>
          <w:tcPr>
            <w:tcW w:w="987" w:type="dxa"/>
            <w:vAlign w:val="center"/>
          </w:tcPr>
          <w:p w14:paraId="25BA78A3" w14:textId="490F0676" w:rsidR="0008477C" w:rsidRPr="00FA4457" w:rsidRDefault="00FA4457" w:rsidP="00FA4457">
            <w:pPr>
              <w:pStyle w:val="Bezodstpw"/>
              <w:spacing w:line="276" w:lineRule="auto"/>
              <w:rPr>
                <w:rFonts w:ascii="Arial" w:hAnsi="Arial" w:cs="Arial"/>
                <w:b/>
              </w:rPr>
            </w:pPr>
            <w:r w:rsidRPr="00FA4457">
              <w:rPr>
                <w:rFonts w:ascii="Arial" w:hAnsi="Arial" w:cs="Arial"/>
                <w:b/>
              </w:rPr>
              <w:t xml:space="preserve">Leczeni </w:t>
            </w:r>
            <w:r w:rsidR="0008477C" w:rsidRPr="00FA4457">
              <w:rPr>
                <w:rFonts w:ascii="Arial" w:hAnsi="Arial" w:cs="Arial"/>
                <w:b/>
              </w:rPr>
              <w:t>Ogółem</w:t>
            </w:r>
          </w:p>
        </w:tc>
        <w:tc>
          <w:tcPr>
            <w:tcW w:w="1243" w:type="dxa"/>
            <w:vAlign w:val="center"/>
          </w:tcPr>
          <w:p w14:paraId="7DB2CF2A" w14:textId="4E2C7F1C" w:rsidR="0008477C" w:rsidRPr="00FA4457" w:rsidRDefault="0008477C" w:rsidP="00FA4457">
            <w:pPr>
              <w:pStyle w:val="Bezodstpw"/>
              <w:spacing w:line="276" w:lineRule="auto"/>
              <w:rPr>
                <w:rFonts w:ascii="Arial" w:hAnsi="Arial" w:cs="Arial"/>
                <w:b/>
              </w:rPr>
            </w:pPr>
            <w:r w:rsidRPr="00FA4457">
              <w:rPr>
                <w:rFonts w:ascii="Arial" w:hAnsi="Arial" w:cs="Arial"/>
                <w:b/>
              </w:rPr>
              <w:t>W tym mężczyźni</w:t>
            </w:r>
          </w:p>
        </w:tc>
        <w:tc>
          <w:tcPr>
            <w:tcW w:w="914" w:type="dxa"/>
            <w:vAlign w:val="center"/>
          </w:tcPr>
          <w:p w14:paraId="018F5D66" w14:textId="20F44631" w:rsidR="0008477C" w:rsidRPr="00FA4457" w:rsidRDefault="0008477C" w:rsidP="00FA4457">
            <w:pPr>
              <w:pStyle w:val="Bezodstpw"/>
              <w:spacing w:line="276" w:lineRule="auto"/>
              <w:rPr>
                <w:rFonts w:ascii="Arial" w:hAnsi="Arial" w:cs="Arial"/>
                <w:b/>
              </w:rPr>
            </w:pPr>
            <w:r w:rsidRPr="00FA4457">
              <w:rPr>
                <w:rFonts w:ascii="Arial" w:hAnsi="Arial" w:cs="Arial"/>
                <w:b/>
              </w:rPr>
              <w:t>W tym kobiety</w:t>
            </w:r>
          </w:p>
        </w:tc>
        <w:tc>
          <w:tcPr>
            <w:tcW w:w="705" w:type="dxa"/>
            <w:vAlign w:val="center"/>
          </w:tcPr>
          <w:p w14:paraId="4FC2892D" w14:textId="6D03E6C6" w:rsidR="0008477C" w:rsidRPr="00FA4457" w:rsidRDefault="00FA4457" w:rsidP="00FA4457">
            <w:pPr>
              <w:pStyle w:val="Bezodstpw"/>
              <w:spacing w:line="276" w:lineRule="auto"/>
              <w:rPr>
                <w:rFonts w:ascii="Arial" w:hAnsi="Arial" w:cs="Arial"/>
                <w:b/>
              </w:rPr>
            </w:pPr>
            <w:r w:rsidRPr="00FA4457">
              <w:rPr>
                <w:rFonts w:ascii="Arial" w:hAnsi="Arial" w:cs="Arial"/>
                <w:b/>
              </w:rPr>
              <w:t xml:space="preserve">Wiek </w:t>
            </w:r>
            <w:r w:rsidR="0008477C" w:rsidRPr="00FA4457">
              <w:rPr>
                <w:rFonts w:ascii="Arial" w:hAnsi="Arial" w:cs="Arial"/>
                <w:b/>
              </w:rPr>
              <w:t>18-24</w:t>
            </w:r>
          </w:p>
        </w:tc>
        <w:tc>
          <w:tcPr>
            <w:tcW w:w="728" w:type="dxa"/>
            <w:vAlign w:val="center"/>
          </w:tcPr>
          <w:p w14:paraId="75155431" w14:textId="49196D29" w:rsidR="0008477C" w:rsidRPr="00FA4457" w:rsidRDefault="00FA4457" w:rsidP="00FA4457">
            <w:pPr>
              <w:pStyle w:val="Bezodstpw"/>
              <w:spacing w:line="276" w:lineRule="auto"/>
              <w:rPr>
                <w:rFonts w:ascii="Arial" w:hAnsi="Arial" w:cs="Arial"/>
                <w:b/>
              </w:rPr>
            </w:pPr>
            <w:r w:rsidRPr="00FA4457">
              <w:rPr>
                <w:rFonts w:ascii="Arial" w:hAnsi="Arial" w:cs="Arial"/>
                <w:b/>
              </w:rPr>
              <w:t xml:space="preserve">Wiek </w:t>
            </w:r>
            <w:r w:rsidR="0008477C" w:rsidRPr="00FA4457">
              <w:rPr>
                <w:rFonts w:ascii="Arial" w:hAnsi="Arial" w:cs="Arial"/>
                <w:b/>
              </w:rPr>
              <w:t>25-39</w:t>
            </w:r>
          </w:p>
        </w:tc>
        <w:tc>
          <w:tcPr>
            <w:tcW w:w="728" w:type="dxa"/>
            <w:vAlign w:val="center"/>
          </w:tcPr>
          <w:p w14:paraId="4E4BDBA1" w14:textId="0957411D" w:rsidR="0008477C" w:rsidRPr="00FA4457" w:rsidRDefault="00FA4457" w:rsidP="00FA4457">
            <w:pPr>
              <w:pStyle w:val="Bezodstpw"/>
              <w:spacing w:line="276" w:lineRule="auto"/>
              <w:rPr>
                <w:rFonts w:ascii="Arial" w:hAnsi="Arial" w:cs="Arial"/>
                <w:b/>
              </w:rPr>
            </w:pPr>
            <w:r w:rsidRPr="00FA4457">
              <w:rPr>
                <w:rFonts w:ascii="Arial" w:hAnsi="Arial" w:cs="Arial"/>
                <w:b/>
              </w:rPr>
              <w:t xml:space="preserve">Wiek </w:t>
            </w:r>
            <w:r w:rsidR="0008477C" w:rsidRPr="00FA4457">
              <w:rPr>
                <w:rFonts w:ascii="Arial" w:hAnsi="Arial" w:cs="Arial"/>
                <w:b/>
              </w:rPr>
              <w:t>40-64</w:t>
            </w:r>
          </w:p>
        </w:tc>
        <w:tc>
          <w:tcPr>
            <w:tcW w:w="890" w:type="dxa"/>
            <w:vAlign w:val="center"/>
          </w:tcPr>
          <w:p w14:paraId="4F3584D5" w14:textId="5D409709" w:rsidR="0008477C" w:rsidRPr="00FA4457" w:rsidRDefault="00FA4457" w:rsidP="00FA4457">
            <w:pPr>
              <w:pStyle w:val="Bezodstpw"/>
              <w:spacing w:line="276" w:lineRule="auto"/>
              <w:rPr>
                <w:rFonts w:ascii="Arial" w:hAnsi="Arial" w:cs="Arial"/>
                <w:b/>
              </w:rPr>
            </w:pPr>
            <w:r w:rsidRPr="00FA4457">
              <w:rPr>
                <w:rFonts w:ascii="Arial" w:hAnsi="Arial" w:cs="Arial"/>
                <w:b/>
              </w:rPr>
              <w:t xml:space="preserve">Wiek </w:t>
            </w:r>
            <w:r w:rsidR="0008477C" w:rsidRPr="00FA4457">
              <w:rPr>
                <w:rFonts w:ascii="Arial" w:hAnsi="Arial" w:cs="Arial"/>
                <w:b/>
              </w:rPr>
              <w:t>65 i więcej</w:t>
            </w:r>
          </w:p>
        </w:tc>
      </w:tr>
      <w:tr w:rsidR="00FA4457" w:rsidRPr="00FA4457" w14:paraId="15836F00" w14:textId="77777777" w:rsidTr="004F633E">
        <w:trPr>
          <w:cantSplit/>
        </w:trPr>
        <w:tc>
          <w:tcPr>
            <w:tcW w:w="2594" w:type="dxa"/>
          </w:tcPr>
          <w:p w14:paraId="5768A854"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Ogółem z zaburzeniami psychicznymi (suma wierszy 2-16)</w:t>
            </w:r>
          </w:p>
        </w:tc>
        <w:tc>
          <w:tcPr>
            <w:tcW w:w="987" w:type="dxa"/>
          </w:tcPr>
          <w:p w14:paraId="650E95A6" w14:textId="1872386D" w:rsidR="0008477C" w:rsidRPr="00FA4457" w:rsidRDefault="0008477C" w:rsidP="00FA4457">
            <w:pPr>
              <w:pStyle w:val="Bezodstpw"/>
              <w:spacing w:line="276" w:lineRule="auto"/>
              <w:rPr>
                <w:rFonts w:ascii="Arial" w:hAnsi="Arial" w:cs="Arial"/>
                <w:bCs/>
              </w:rPr>
            </w:pPr>
            <w:r w:rsidRPr="00FA4457">
              <w:rPr>
                <w:rFonts w:ascii="Arial" w:hAnsi="Arial" w:cs="Arial"/>
                <w:bCs/>
              </w:rPr>
              <w:t>9</w:t>
            </w:r>
            <w:r w:rsidR="00DD2B3F">
              <w:rPr>
                <w:rFonts w:ascii="Arial" w:hAnsi="Arial" w:cs="Arial"/>
                <w:bCs/>
              </w:rPr>
              <w:t> </w:t>
            </w:r>
            <w:r w:rsidRPr="00FA4457">
              <w:rPr>
                <w:rFonts w:ascii="Arial" w:hAnsi="Arial" w:cs="Arial"/>
                <w:bCs/>
              </w:rPr>
              <w:t>421</w:t>
            </w:r>
          </w:p>
        </w:tc>
        <w:tc>
          <w:tcPr>
            <w:tcW w:w="1243" w:type="dxa"/>
          </w:tcPr>
          <w:p w14:paraId="7B8FFA29" w14:textId="70EB6425" w:rsidR="0008477C" w:rsidRPr="00FA4457" w:rsidRDefault="0008477C" w:rsidP="00FA4457">
            <w:pPr>
              <w:pStyle w:val="Bezodstpw"/>
              <w:spacing w:line="276" w:lineRule="auto"/>
              <w:rPr>
                <w:rFonts w:ascii="Arial" w:hAnsi="Arial" w:cs="Arial"/>
                <w:bCs/>
              </w:rPr>
            </w:pPr>
            <w:r w:rsidRPr="00FA4457">
              <w:rPr>
                <w:rFonts w:ascii="Arial" w:hAnsi="Arial" w:cs="Arial"/>
                <w:bCs/>
              </w:rPr>
              <w:t>2</w:t>
            </w:r>
            <w:r w:rsidR="00DD2B3F">
              <w:rPr>
                <w:rFonts w:ascii="Arial" w:hAnsi="Arial" w:cs="Arial"/>
                <w:bCs/>
              </w:rPr>
              <w:t> </w:t>
            </w:r>
            <w:r w:rsidRPr="00FA4457">
              <w:rPr>
                <w:rFonts w:ascii="Arial" w:hAnsi="Arial" w:cs="Arial"/>
                <w:bCs/>
              </w:rPr>
              <w:t>884</w:t>
            </w:r>
          </w:p>
        </w:tc>
        <w:tc>
          <w:tcPr>
            <w:tcW w:w="914" w:type="dxa"/>
          </w:tcPr>
          <w:p w14:paraId="1034A0D9" w14:textId="116DC246" w:rsidR="0008477C" w:rsidRPr="00FA4457" w:rsidRDefault="0008477C" w:rsidP="00FA4457">
            <w:pPr>
              <w:pStyle w:val="Bezodstpw"/>
              <w:spacing w:line="276" w:lineRule="auto"/>
              <w:rPr>
                <w:rFonts w:ascii="Arial" w:hAnsi="Arial" w:cs="Arial"/>
                <w:bCs/>
              </w:rPr>
            </w:pPr>
            <w:r w:rsidRPr="00FA4457">
              <w:rPr>
                <w:rFonts w:ascii="Arial" w:hAnsi="Arial" w:cs="Arial"/>
                <w:bCs/>
              </w:rPr>
              <w:t>6</w:t>
            </w:r>
            <w:r w:rsidR="00DD2B3F">
              <w:rPr>
                <w:rFonts w:ascii="Arial" w:hAnsi="Arial" w:cs="Arial"/>
                <w:bCs/>
              </w:rPr>
              <w:t> </w:t>
            </w:r>
            <w:r w:rsidRPr="00FA4457">
              <w:rPr>
                <w:rFonts w:ascii="Arial" w:hAnsi="Arial" w:cs="Arial"/>
                <w:bCs/>
              </w:rPr>
              <w:t>537</w:t>
            </w:r>
          </w:p>
        </w:tc>
        <w:tc>
          <w:tcPr>
            <w:tcW w:w="705" w:type="dxa"/>
          </w:tcPr>
          <w:p w14:paraId="5D7CF692" w14:textId="77E7924E" w:rsidR="0008477C" w:rsidRPr="00FA4457" w:rsidRDefault="0008477C" w:rsidP="00FA4457">
            <w:pPr>
              <w:pStyle w:val="Bezodstpw"/>
              <w:spacing w:line="276" w:lineRule="auto"/>
              <w:rPr>
                <w:rFonts w:ascii="Arial" w:hAnsi="Arial" w:cs="Arial"/>
                <w:bCs/>
              </w:rPr>
            </w:pPr>
            <w:r w:rsidRPr="00FA4457">
              <w:rPr>
                <w:rFonts w:ascii="Arial" w:hAnsi="Arial" w:cs="Arial"/>
                <w:bCs/>
              </w:rPr>
              <w:t>708</w:t>
            </w:r>
          </w:p>
        </w:tc>
        <w:tc>
          <w:tcPr>
            <w:tcW w:w="728" w:type="dxa"/>
          </w:tcPr>
          <w:p w14:paraId="1E0C2CA9" w14:textId="3AC2C162" w:rsidR="0008477C" w:rsidRPr="00FA4457" w:rsidRDefault="0008477C" w:rsidP="00FA4457">
            <w:pPr>
              <w:pStyle w:val="Bezodstpw"/>
              <w:spacing w:line="276" w:lineRule="auto"/>
              <w:rPr>
                <w:rFonts w:ascii="Arial" w:hAnsi="Arial" w:cs="Arial"/>
                <w:bCs/>
              </w:rPr>
            </w:pPr>
            <w:r w:rsidRPr="00FA4457">
              <w:rPr>
                <w:rFonts w:ascii="Arial" w:hAnsi="Arial" w:cs="Arial"/>
                <w:bCs/>
              </w:rPr>
              <w:t>1</w:t>
            </w:r>
            <w:r w:rsidR="00DD2B3F">
              <w:rPr>
                <w:rFonts w:ascii="Arial" w:hAnsi="Arial" w:cs="Arial"/>
                <w:bCs/>
              </w:rPr>
              <w:t> </w:t>
            </w:r>
            <w:r w:rsidRPr="00FA4457">
              <w:rPr>
                <w:rFonts w:ascii="Arial" w:hAnsi="Arial" w:cs="Arial"/>
                <w:bCs/>
              </w:rPr>
              <w:t>765</w:t>
            </w:r>
          </w:p>
        </w:tc>
        <w:tc>
          <w:tcPr>
            <w:tcW w:w="728" w:type="dxa"/>
          </w:tcPr>
          <w:p w14:paraId="541A1F44" w14:textId="61B38739" w:rsidR="0008477C" w:rsidRPr="00FA4457" w:rsidRDefault="0008477C" w:rsidP="00FA4457">
            <w:pPr>
              <w:pStyle w:val="Bezodstpw"/>
              <w:spacing w:line="276" w:lineRule="auto"/>
              <w:rPr>
                <w:rFonts w:ascii="Arial" w:hAnsi="Arial" w:cs="Arial"/>
                <w:bCs/>
              </w:rPr>
            </w:pPr>
            <w:r w:rsidRPr="00FA4457">
              <w:rPr>
                <w:rFonts w:ascii="Arial" w:hAnsi="Arial" w:cs="Arial"/>
                <w:bCs/>
              </w:rPr>
              <w:t>3</w:t>
            </w:r>
            <w:r w:rsidR="00A906D7">
              <w:rPr>
                <w:rFonts w:ascii="Arial" w:hAnsi="Arial" w:cs="Arial"/>
                <w:bCs/>
              </w:rPr>
              <w:t> </w:t>
            </w:r>
            <w:r w:rsidRPr="00FA4457">
              <w:rPr>
                <w:rFonts w:ascii="Arial" w:hAnsi="Arial" w:cs="Arial"/>
                <w:bCs/>
              </w:rPr>
              <w:t>616</w:t>
            </w:r>
          </w:p>
        </w:tc>
        <w:tc>
          <w:tcPr>
            <w:tcW w:w="890" w:type="dxa"/>
          </w:tcPr>
          <w:p w14:paraId="092E65AC" w14:textId="5C81B127" w:rsidR="0008477C" w:rsidRPr="00FA4457" w:rsidRDefault="0008477C" w:rsidP="00FA4457">
            <w:pPr>
              <w:pStyle w:val="Bezodstpw"/>
              <w:spacing w:line="276" w:lineRule="auto"/>
              <w:rPr>
                <w:rFonts w:ascii="Arial" w:hAnsi="Arial" w:cs="Arial"/>
                <w:bCs/>
              </w:rPr>
            </w:pPr>
            <w:r w:rsidRPr="00FA4457">
              <w:rPr>
                <w:rFonts w:ascii="Arial" w:hAnsi="Arial" w:cs="Arial"/>
                <w:bCs/>
              </w:rPr>
              <w:t>3</w:t>
            </w:r>
            <w:r w:rsidR="00DD2B3F">
              <w:rPr>
                <w:rFonts w:ascii="Arial" w:hAnsi="Arial" w:cs="Arial"/>
                <w:bCs/>
              </w:rPr>
              <w:t> </w:t>
            </w:r>
            <w:r w:rsidRPr="00FA4457">
              <w:rPr>
                <w:rFonts w:ascii="Arial" w:hAnsi="Arial" w:cs="Arial"/>
                <w:bCs/>
              </w:rPr>
              <w:t>332</w:t>
            </w:r>
          </w:p>
        </w:tc>
      </w:tr>
      <w:tr w:rsidR="00FA4457" w:rsidRPr="00FA4457" w14:paraId="5CE1EF56" w14:textId="77777777" w:rsidTr="004F633E">
        <w:trPr>
          <w:cantSplit/>
          <w:trHeight w:val="414"/>
        </w:trPr>
        <w:tc>
          <w:tcPr>
            <w:tcW w:w="2594" w:type="dxa"/>
          </w:tcPr>
          <w:p w14:paraId="0F6208C5"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zaburzenia organiczne (F00 - 09)</w:t>
            </w:r>
          </w:p>
        </w:tc>
        <w:tc>
          <w:tcPr>
            <w:tcW w:w="987" w:type="dxa"/>
          </w:tcPr>
          <w:p w14:paraId="2D5ECAC5" w14:textId="418190CE" w:rsidR="0008477C" w:rsidRPr="00FA4457" w:rsidRDefault="0008477C" w:rsidP="00FA4457">
            <w:pPr>
              <w:pStyle w:val="Bezodstpw"/>
              <w:spacing w:line="276" w:lineRule="auto"/>
              <w:rPr>
                <w:rFonts w:ascii="Arial" w:hAnsi="Arial" w:cs="Arial"/>
                <w:bCs/>
              </w:rPr>
            </w:pPr>
            <w:r w:rsidRPr="00FA4457">
              <w:rPr>
                <w:rFonts w:ascii="Arial" w:hAnsi="Arial" w:cs="Arial"/>
                <w:bCs/>
              </w:rPr>
              <w:t>1</w:t>
            </w:r>
            <w:r w:rsidR="00DD2B3F">
              <w:rPr>
                <w:rFonts w:ascii="Arial" w:hAnsi="Arial" w:cs="Arial"/>
                <w:bCs/>
              </w:rPr>
              <w:t> </w:t>
            </w:r>
            <w:r w:rsidRPr="00FA4457">
              <w:rPr>
                <w:rFonts w:ascii="Arial" w:hAnsi="Arial" w:cs="Arial"/>
                <w:bCs/>
              </w:rPr>
              <w:t>906</w:t>
            </w:r>
          </w:p>
        </w:tc>
        <w:tc>
          <w:tcPr>
            <w:tcW w:w="1243" w:type="dxa"/>
          </w:tcPr>
          <w:p w14:paraId="2895A216" w14:textId="7F6CA624" w:rsidR="0008477C" w:rsidRPr="00FA4457" w:rsidRDefault="0008477C" w:rsidP="00FA4457">
            <w:pPr>
              <w:pStyle w:val="Bezodstpw"/>
              <w:spacing w:line="276" w:lineRule="auto"/>
              <w:rPr>
                <w:rFonts w:ascii="Arial" w:hAnsi="Arial" w:cs="Arial"/>
                <w:bCs/>
              </w:rPr>
            </w:pPr>
            <w:r w:rsidRPr="00FA4457">
              <w:rPr>
                <w:rFonts w:ascii="Arial" w:hAnsi="Arial" w:cs="Arial"/>
                <w:bCs/>
              </w:rPr>
              <w:t>578</w:t>
            </w:r>
          </w:p>
        </w:tc>
        <w:tc>
          <w:tcPr>
            <w:tcW w:w="914" w:type="dxa"/>
          </w:tcPr>
          <w:p w14:paraId="27C2B848" w14:textId="2C25CEF6" w:rsidR="0008477C" w:rsidRPr="00FA4457" w:rsidRDefault="0008477C" w:rsidP="00FA4457">
            <w:pPr>
              <w:pStyle w:val="Bezodstpw"/>
              <w:spacing w:line="276" w:lineRule="auto"/>
              <w:rPr>
                <w:rFonts w:ascii="Arial" w:hAnsi="Arial" w:cs="Arial"/>
                <w:bCs/>
              </w:rPr>
            </w:pPr>
            <w:r w:rsidRPr="00FA4457">
              <w:rPr>
                <w:rFonts w:ascii="Arial" w:hAnsi="Arial" w:cs="Arial"/>
                <w:bCs/>
              </w:rPr>
              <w:t>1</w:t>
            </w:r>
            <w:r w:rsidR="00DD2B3F">
              <w:rPr>
                <w:rFonts w:ascii="Arial" w:hAnsi="Arial" w:cs="Arial"/>
                <w:bCs/>
              </w:rPr>
              <w:t> </w:t>
            </w:r>
            <w:r w:rsidRPr="00FA4457">
              <w:rPr>
                <w:rFonts w:ascii="Arial" w:hAnsi="Arial" w:cs="Arial"/>
                <w:bCs/>
              </w:rPr>
              <w:t>328</w:t>
            </w:r>
          </w:p>
        </w:tc>
        <w:tc>
          <w:tcPr>
            <w:tcW w:w="705" w:type="dxa"/>
          </w:tcPr>
          <w:p w14:paraId="0F77FA84" w14:textId="5951009D" w:rsidR="0008477C" w:rsidRPr="00FA4457" w:rsidRDefault="0008477C" w:rsidP="00FA4457">
            <w:pPr>
              <w:pStyle w:val="Bezodstpw"/>
              <w:spacing w:line="276" w:lineRule="auto"/>
              <w:rPr>
                <w:rFonts w:ascii="Arial" w:hAnsi="Arial" w:cs="Arial"/>
                <w:bCs/>
              </w:rPr>
            </w:pPr>
            <w:r w:rsidRPr="00FA4457">
              <w:rPr>
                <w:rFonts w:ascii="Arial" w:hAnsi="Arial" w:cs="Arial"/>
                <w:bCs/>
              </w:rPr>
              <w:t>10</w:t>
            </w:r>
          </w:p>
        </w:tc>
        <w:tc>
          <w:tcPr>
            <w:tcW w:w="728" w:type="dxa"/>
          </w:tcPr>
          <w:p w14:paraId="08D2493D" w14:textId="4D85C8CB" w:rsidR="0008477C" w:rsidRPr="00FA4457" w:rsidRDefault="0008477C" w:rsidP="00FA4457">
            <w:pPr>
              <w:pStyle w:val="Bezodstpw"/>
              <w:spacing w:line="276" w:lineRule="auto"/>
              <w:rPr>
                <w:rFonts w:ascii="Arial" w:hAnsi="Arial" w:cs="Arial"/>
                <w:bCs/>
              </w:rPr>
            </w:pPr>
            <w:r w:rsidRPr="00FA4457">
              <w:rPr>
                <w:rFonts w:ascii="Arial" w:hAnsi="Arial" w:cs="Arial"/>
                <w:bCs/>
              </w:rPr>
              <w:t>34</w:t>
            </w:r>
          </w:p>
        </w:tc>
        <w:tc>
          <w:tcPr>
            <w:tcW w:w="728" w:type="dxa"/>
          </w:tcPr>
          <w:p w14:paraId="06504DE1" w14:textId="65894D7A" w:rsidR="0008477C" w:rsidRPr="00FA4457" w:rsidRDefault="0008477C" w:rsidP="00FA4457">
            <w:pPr>
              <w:pStyle w:val="Bezodstpw"/>
              <w:spacing w:line="276" w:lineRule="auto"/>
              <w:rPr>
                <w:rFonts w:ascii="Arial" w:hAnsi="Arial" w:cs="Arial"/>
                <w:bCs/>
              </w:rPr>
            </w:pPr>
            <w:r w:rsidRPr="00FA4457">
              <w:rPr>
                <w:rFonts w:ascii="Arial" w:hAnsi="Arial" w:cs="Arial"/>
                <w:bCs/>
              </w:rPr>
              <w:t>184</w:t>
            </w:r>
          </w:p>
        </w:tc>
        <w:tc>
          <w:tcPr>
            <w:tcW w:w="890" w:type="dxa"/>
          </w:tcPr>
          <w:p w14:paraId="51C8645D" w14:textId="76761C3A" w:rsidR="0008477C" w:rsidRPr="00FA4457" w:rsidRDefault="0008477C" w:rsidP="00FA4457">
            <w:pPr>
              <w:pStyle w:val="Bezodstpw"/>
              <w:spacing w:line="276" w:lineRule="auto"/>
              <w:rPr>
                <w:rFonts w:ascii="Arial" w:hAnsi="Arial" w:cs="Arial"/>
                <w:bCs/>
              </w:rPr>
            </w:pPr>
            <w:r w:rsidRPr="00FA4457">
              <w:rPr>
                <w:rFonts w:ascii="Arial" w:hAnsi="Arial" w:cs="Arial"/>
                <w:bCs/>
              </w:rPr>
              <w:t>1</w:t>
            </w:r>
            <w:r w:rsidR="00DD2B3F">
              <w:rPr>
                <w:rFonts w:ascii="Arial" w:hAnsi="Arial" w:cs="Arial"/>
                <w:bCs/>
              </w:rPr>
              <w:t> </w:t>
            </w:r>
            <w:r w:rsidRPr="00FA4457">
              <w:rPr>
                <w:rFonts w:ascii="Arial" w:hAnsi="Arial" w:cs="Arial"/>
                <w:bCs/>
              </w:rPr>
              <w:t>678</w:t>
            </w:r>
          </w:p>
        </w:tc>
      </w:tr>
      <w:tr w:rsidR="00FA4457" w:rsidRPr="00FA4457" w14:paraId="6D7D8976" w14:textId="77777777" w:rsidTr="004F633E">
        <w:trPr>
          <w:cantSplit/>
          <w:trHeight w:val="392"/>
        </w:trPr>
        <w:tc>
          <w:tcPr>
            <w:tcW w:w="2594" w:type="dxa"/>
          </w:tcPr>
          <w:p w14:paraId="548E01ED"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Schizofrenia (F20)</w:t>
            </w:r>
          </w:p>
        </w:tc>
        <w:tc>
          <w:tcPr>
            <w:tcW w:w="987" w:type="dxa"/>
          </w:tcPr>
          <w:p w14:paraId="2278FE9D" w14:textId="16E8B562" w:rsidR="0008477C" w:rsidRPr="00FA4457" w:rsidRDefault="0008477C" w:rsidP="00FA4457">
            <w:pPr>
              <w:pStyle w:val="Bezodstpw"/>
              <w:spacing w:line="276" w:lineRule="auto"/>
              <w:rPr>
                <w:rFonts w:ascii="Arial" w:hAnsi="Arial" w:cs="Arial"/>
                <w:bCs/>
              </w:rPr>
            </w:pPr>
            <w:r w:rsidRPr="00FA4457">
              <w:rPr>
                <w:rFonts w:ascii="Arial" w:hAnsi="Arial" w:cs="Arial"/>
                <w:bCs/>
              </w:rPr>
              <w:t>586</w:t>
            </w:r>
          </w:p>
        </w:tc>
        <w:tc>
          <w:tcPr>
            <w:tcW w:w="1243" w:type="dxa"/>
          </w:tcPr>
          <w:p w14:paraId="16CC847C" w14:textId="1CC46850" w:rsidR="0008477C" w:rsidRPr="00FA4457" w:rsidRDefault="0008477C" w:rsidP="00FA4457">
            <w:pPr>
              <w:pStyle w:val="Bezodstpw"/>
              <w:spacing w:line="276" w:lineRule="auto"/>
              <w:rPr>
                <w:rFonts w:ascii="Arial" w:hAnsi="Arial" w:cs="Arial"/>
                <w:bCs/>
              </w:rPr>
            </w:pPr>
            <w:r w:rsidRPr="00FA4457">
              <w:rPr>
                <w:rFonts w:ascii="Arial" w:hAnsi="Arial" w:cs="Arial"/>
                <w:bCs/>
              </w:rPr>
              <w:t>288</w:t>
            </w:r>
          </w:p>
        </w:tc>
        <w:tc>
          <w:tcPr>
            <w:tcW w:w="914" w:type="dxa"/>
          </w:tcPr>
          <w:p w14:paraId="34E9CC00" w14:textId="70810E8A" w:rsidR="0008477C" w:rsidRPr="00FA4457" w:rsidRDefault="0008477C" w:rsidP="00FA4457">
            <w:pPr>
              <w:pStyle w:val="Bezodstpw"/>
              <w:spacing w:line="276" w:lineRule="auto"/>
              <w:rPr>
                <w:rFonts w:ascii="Arial" w:hAnsi="Arial" w:cs="Arial"/>
                <w:bCs/>
              </w:rPr>
            </w:pPr>
            <w:r w:rsidRPr="00FA4457">
              <w:rPr>
                <w:rFonts w:ascii="Arial" w:hAnsi="Arial" w:cs="Arial"/>
                <w:bCs/>
              </w:rPr>
              <w:t>298</w:t>
            </w:r>
          </w:p>
        </w:tc>
        <w:tc>
          <w:tcPr>
            <w:tcW w:w="705" w:type="dxa"/>
          </w:tcPr>
          <w:p w14:paraId="3F034C68" w14:textId="03D9D42B" w:rsidR="0008477C" w:rsidRPr="00FA4457" w:rsidRDefault="0008477C" w:rsidP="00FA4457">
            <w:pPr>
              <w:pStyle w:val="Bezodstpw"/>
              <w:spacing w:line="276" w:lineRule="auto"/>
              <w:rPr>
                <w:rFonts w:ascii="Arial" w:hAnsi="Arial" w:cs="Arial"/>
                <w:bCs/>
              </w:rPr>
            </w:pPr>
            <w:r w:rsidRPr="00FA4457">
              <w:rPr>
                <w:rFonts w:ascii="Arial" w:hAnsi="Arial" w:cs="Arial"/>
                <w:bCs/>
              </w:rPr>
              <w:t>30</w:t>
            </w:r>
          </w:p>
        </w:tc>
        <w:tc>
          <w:tcPr>
            <w:tcW w:w="728" w:type="dxa"/>
          </w:tcPr>
          <w:p w14:paraId="7C9716EE" w14:textId="044BC736" w:rsidR="0008477C" w:rsidRPr="00FA4457" w:rsidRDefault="0008477C" w:rsidP="00FA4457">
            <w:pPr>
              <w:pStyle w:val="Bezodstpw"/>
              <w:spacing w:line="276" w:lineRule="auto"/>
              <w:rPr>
                <w:rFonts w:ascii="Arial" w:hAnsi="Arial" w:cs="Arial"/>
                <w:bCs/>
              </w:rPr>
            </w:pPr>
            <w:r w:rsidRPr="00FA4457">
              <w:rPr>
                <w:rFonts w:ascii="Arial" w:hAnsi="Arial" w:cs="Arial"/>
                <w:bCs/>
              </w:rPr>
              <w:t>138</w:t>
            </w:r>
          </w:p>
        </w:tc>
        <w:tc>
          <w:tcPr>
            <w:tcW w:w="728" w:type="dxa"/>
          </w:tcPr>
          <w:p w14:paraId="4B57B0E8" w14:textId="16CBC54F" w:rsidR="0008477C" w:rsidRPr="00FA4457" w:rsidRDefault="0008477C" w:rsidP="00FA4457">
            <w:pPr>
              <w:pStyle w:val="Bezodstpw"/>
              <w:spacing w:line="276" w:lineRule="auto"/>
              <w:rPr>
                <w:rFonts w:ascii="Arial" w:hAnsi="Arial" w:cs="Arial"/>
                <w:bCs/>
              </w:rPr>
            </w:pPr>
            <w:r w:rsidRPr="00FA4457">
              <w:rPr>
                <w:rFonts w:ascii="Arial" w:hAnsi="Arial" w:cs="Arial"/>
                <w:bCs/>
              </w:rPr>
              <w:t>313</w:t>
            </w:r>
          </w:p>
        </w:tc>
        <w:tc>
          <w:tcPr>
            <w:tcW w:w="890" w:type="dxa"/>
          </w:tcPr>
          <w:p w14:paraId="7E2A8546" w14:textId="3CD05524" w:rsidR="0008477C" w:rsidRPr="00FA4457" w:rsidRDefault="0008477C" w:rsidP="00FA4457">
            <w:pPr>
              <w:pStyle w:val="Bezodstpw"/>
              <w:spacing w:line="276" w:lineRule="auto"/>
              <w:rPr>
                <w:rFonts w:ascii="Arial" w:hAnsi="Arial" w:cs="Arial"/>
                <w:bCs/>
              </w:rPr>
            </w:pPr>
            <w:r w:rsidRPr="00FA4457">
              <w:rPr>
                <w:rFonts w:ascii="Arial" w:hAnsi="Arial" w:cs="Arial"/>
                <w:bCs/>
              </w:rPr>
              <w:t>105</w:t>
            </w:r>
          </w:p>
        </w:tc>
      </w:tr>
      <w:tr w:rsidR="00FA4457" w:rsidRPr="00FA4457" w14:paraId="406E6E11" w14:textId="77777777" w:rsidTr="004F633E">
        <w:trPr>
          <w:cantSplit/>
        </w:trPr>
        <w:tc>
          <w:tcPr>
            <w:tcW w:w="2594" w:type="dxa"/>
          </w:tcPr>
          <w:p w14:paraId="1DAD61C7" w14:textId="539C267E" w:rsidR="0008477C" w:rsidRPr="00FA4457" w:rsidRDefault="0008477C" w:rsidP="00FA4457">
            <w:pPr>
              <w:pStyle w:val="Bezodstpw"/>
              <w:spacing w:line="276" w:lineRule="auto"/>
              <w:rPr>
                <w:rFonts w:ascii="Arial" w:hAnsi="Arial" w:cs="Arial"/>
                <w:bCs/>
              </w:rPr>
            </w:pPr>
            <w:r w:rsidRPr="00FA4457">
              <w:rPr>
                <w:rFonts w:ascii="Arial" w:hAnsi="Arial" w:cs="Arial"/>
                <w:bCs/>
              </w:rPr>
              <w:t>Zaburzenia schizotypowe: schizoafektywne i urojeniowe /bez schizofrenii/(F21-F29)</w:t>
            </w:r>
          </w:p>
        </w:tc>
        <w:tc>
          <w:tcPr>
            <w:tcW w:w="987" w:type="dxa"/>
          </w:tcPr>
          <w:p w14:paraId="1F8CE1B7" w14:textId="193262E6" w:rsidR="0008477C" w:rsidRPr="00FA4457" w:rsidRDefault="0008477C" w:rsidP="00FA4457">
            <w:pPr>
              <w:pStyle w:val="Bezodstpw"/>
              <w:spacing w:line="276" w:lineRule="auto"/>
              <w:rPr>
                <w:rFonts w:ascii="Arial" w:hAnsi="Arial" w:cs="Arial"/>
                <w:bCs/>
              </w:rPr>
            </w:pPr>
            <w:r w:rsidRPr="00FA4457">
              <w:rPr>
                <w:rFonts w:ascii="Arial" w:hAnsi="Arial" w:cs="Arial"/>
                <w:bCs/>
              </w:rPr>
              <w:t>157</w:t>
            </w:r>
          </w:p>
        </w:tc>
        <w:tc>
          <w:tcPr>
            <w:tcW w:w="1243" w:type="dxa"/>
          </w:tcPr>
          <w:p w14:paraId="7ABBFBD3" w14:textId="5AF2B668" w:rsidR="0008477C" w:rsidRPr="00FA4457" w:rsidRDefault="0008477C" w:rsidP="00FA4457">
            <w:pPr>
              <w:pStyle w:val="Bezodstpw"/>
              <w:spacing w:line="276" w:lineRule="auto"/>
              <w:rPr>
                <w:rFonts w:ascii="Arial" w:hAnsi="Arial" w:cs="Arial"/>
                <w:bCs/>
              </w:rPr>
            </w:pPr>
            <w:r w:rsidRPr="00FA4457">
              <w:rPr>
                <w:rFonts w:ascii="Arial" w:hAnsi="Arial" w:cs="Arial"/>
                <w:bCs/>
              </w:rPr>
              <w:t>76</w:t>
            </w:r>
          </w:p>
        </w:tc>
        <w:tc>
          <w:tcPr>
            <w:tcW w:w="914" w:type="dxa"/>
          </w:tcPr>
          <w:p w14:paraId="33437EE1" w14:textId="1348D740" w:rsidR="0008477C" w:rsidRPr="00FA4457" w:rsidRDefault="0008477C" w:rsidP="00FA4457">
            <w:pPr>
              <w:pStyle w:val="Bezodstpw"/>
              <w:spacing w:line="276" w:lineRule="auto"/>
              <w:rPr>
                <w:rFonts w:ascii="Arial" w:hAnsi="Arial" w:cs="Arial"/>
                <w:bCs/>
              </w:rPr>
            </w:pPr>
            <w:r w:rsidRPr="00FA4457">
              <w:rPr>
                <w:rFonts w:ascii="Arial" w:hAnsi="Arial" w:cs="Arial"/>
                <w:bCs/>
              </w:rPr>
              <w:t>81</w:t>
            </w:r>
          </w:p>
        </w:tc>
        <w:tc>
          <w:tcPr>
            <w:tcW w:w="705" w:type="dxa"/>
          </w:tcPr>
          <w:p w14:paraId="18B8BF65" w14:textId="17B02526" w:rsidR="0008477C" w:rsidRPr="00FA4457" w:rsidRDefault="0008477C" w:rsidP="00FA4457">
            <w:pPr>
              <w:pStyle w:val="Bezodstpw"/>
              <w:spacing w:line="276" w:lineRule="auto"/>
              <w:rPr>
                <w:rFonts w:ascii="Arial" w:hAnsi="Arial" w:cs="Arial"/>
                <w:bCs/>
              </w:rPr>
            </w:pPr>
            <w:r w:rsidRPr="00FA4457">
              <w:rPr>
                <w:rFonts w:ascii="Arial" w:hAnsi="Arial" w:cs="Arial"/>
                <w:bCs/>
              </w:rPr>
              <w:t>11</w:t>
            </w:r>
          </w:p>
        </w:tc>
        <w:tc>
          <w:tcPr>
            <w:tcW w:w="728" w:type="dxa"/>
          </w:tcPr>
          <w:p w14:paraId="02935558" w14:textId="6A59E5B9" w:rsidR="0008477C" w:rsidRPr="00FA4457" w:rsidRDefault="0008477C" w:rsidP="00FA4457">
            <w:pPr>
              <w:pStyle w:val="Bezodstpw"/>
              <w:spacing w:line="276" w:lineRule="auto"/>
              <w:rPr>
                <w:rFonts w:ascii="Arial" w:hAnsi="Arial" w:cs="Arial"/>
                <w:bCs/>
              </w:rPr>
            </w:pPr>
            <w:r w:rsidRPr="00FA4457">
              <w:rPr>
                <w:rFonts w:ascii="Arial" w:hAnsi="Arial" w:cs="Arial"/>
                <w:bCs/>
              </w:rPr>
              <w:t>40</w:t>
            </w:r>
          </w:p>
        </w:tc>
        <w:tc>
          <w:tcPr>
            <w:tcW w:w="728" w:type="dxa"/>
          </w:tcPr>
          <w:p w14:paraId="693DC7AA" w14:textId="3D45D85A" w:rsidR="0008477C" w:rsidRPr="00FA4457" w:rsidRDefault="0008477C" w:rsidP="00FA4457">
            <w:pPr>
              <w:pStyle w:val="Bezodstpw"/>
              <w:spacing w:line="276" w:lineRule="auto"/>
              <w:rPr>
                <w:rFonts w:ascii="Arial" w:hAnsi="Arial" w:cs="Arial"/>
                <w:bCs/>
              </w:rPr>
            </w:pPr>
            <w:r w:rsidRPr="00FA4457">
              <w:rPr>
                <w:rFonts w:ascii="Arial" w:hAnsi="Arial" w:cs="Arial"/>
                <w:bCs/>
              </w:rPr>
              <w:t>64</w:t>
            </w:r>
          </w:p>
        </w:tc>
        <w:tc>
          <w:tcPr>
            <w:tcW w:w="890" w:type="dxa"/>
          </w:tcPr>
          <w:p w14:paraId="0221B588" w14:textId="31382A45" w:rsidR="0008477C" w:rsidRPr="00FA4457" w:rsidRDefault="0008477C" w:rsidP="00FA4457">
            <w:pPr>
              <w:pStyle w:val="Bezodstpw"/>
              <w:spacing w:line="276" w:lineRule="auto"/>
              <w:rPr>
                <w:rFonts w:ascii="Arial" w:hAnsi="Arial" w:cs="Arial"/>
                <w:bCs/>
              </w:rPr>
            </w:pPr>
            <w:r w:rsidRPr="00FA4457">
              <w:rPr>
                <w:rFonts w:ascii="Arial" w:hAnsi="Arial" w:cs="Arial"/>
                <w:bCs/>
              </w:rPr>
              <w:t>42</w:t>
            </w:r>
          </w:p>
        </w:tc>
      </w:tr>
      <w:tr w:rsidR="00FA4457" w:rsidRPr="00FA4457" w14:paraId="532D4084" w14:textId="77777777" w:rsidTr="004F633E">
        <w:trPr>
          <w:cantSplit/>
        </w:trPr>
        <w:tc>
          <w:tcPr>
            <w:tcW w:w="2594" w:type="dxa"/>
          </w:tcPr>
          <w:p w14:paraId="6968EEFA"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Epizody afektywne (F30-F32)</w:t>
            </w:r>
          </w:p>
        </w:tc>
        <w:tc>
          <w:tcPr>
            <w:tcW w:w="987" w:type="dxa"/>
          </w:tcPr>
          <w:p w14:paraId="42AAE474" w14:textId="6227AF07" w:rsidR="0008477C" w:rsidRPr="00FA4457" w:rsidRDefault="0008477C" w:rsidP="00FA4457">
            <w:pPr>
              <w:pStyle w:val="Bezodstpw"/>
              <w:spacing w:line="276" w:lineRule="auto"/>
              <w:rPr>
                <w:rFonts w:ascii="Arial" w:hAnsi="Arial" w:cs="Arial"/>
                <w:bCs/>
              </w:rPr>
            </w:pPr>
            <w:r w:rsidRPr="00FA4457">
              <w:rPr>
                <w:rFonts w:ascii="Arial" w:hAnsi="Arial" w:cs="Arial"/>
                <w:bCs/>
              </w:rPr>
              <w:t>725</w:t>
            </w:r>
          </w:p>
        </w:tc>
        <w:tc>
          <w:tcPr>
            <w:tcW w:w="1243" w:type="dxa"/>
          </w:tcPr>
          <w:p w14:paraId="310B0A49" w14:textId="24B0B24F" w:rsidR="0008477C" w:rsidRPr="00FA4457" w:rsidRDefault="0008477C" w:rsidP="00FA4457">
            <w:pPr>
              <w:pStyle w:val="Bezodstpw"/>
              <w:spacing w:line="276" w:lineRule="auto"/>
              <w:rPr>
                <w:rFonts w:ascii="Arial" w:hAnsi="Arial" w:cs="Arial"/>
                <w:bCs/>
              </w:rPr>
            </w:pPr>
            <w:r w:rsidRPr="00FA4457">
              <w:rPr>
                <w:rFonts w:ascii="Arial" w:hAnsi="Arial" w:cs="Arial"/>
                <w:bCs/>
              </w:rPr>
              <w:t>204</w:t>
            </w:r>
          </w:p>
        </w:tc>
        <w:tc>
          <w:tcPr>
            <w:tcW w:w="914" w:type="dxa"/>
          </w:tcPr>
          <w:p w14:paraId="7B32D373" w14:textId="32ED6A92" w:rsidR="0008477C" w:rsidRPr="00FA4457" w:rsidRDefault="0008477C" w:rsidP="00FA4457">
            <w:pPr>
              <w:pStyle w:val="Bezodstpw"/>
              <w:spacing w:line="276" w:lineRule="auto"/>
              <w:rPr>
                <w:rFonts w:ascii="Arial" w:hAnsi="Arial" w:cs="Arial"/>
                <w:bCs/>
              </w:rPr>
            </w:pPr>
            <w:r w:rsidRPr="00FA4457">
              <w:rPr>
                <w:rFonts w:ascii="Arial" w:hAnsi="Arial" w:cs="Arial"/>
                <w:bCs/>
              </w:rPr>
              <w:t>521</w:t>
            </w:r>
          </w:p>
        </w:tc>
        <w:tc>
          <w:tcPr>
            <w:tcW w:w="705" w:type="dxa"/>
          </w:tcPr>
          <w:p w14:paraId="0F966BB0" w14:textId="75047895" w:rsidR="0008477C" w:rsidRPr="00FA4457" w:rsidRDefault="0008477C" w:rsidP="00FA4457">
            <w:pPr>
              <w:pStyle w:val="Bezodstpw"/>
              <w:spacing w:line="276" w:lineRule="auto"/>
              <w:rPr>
                <w:rFonts w:ascii="Arial" w:hAnsi="Arial" w:cs="Arial"/>
                <w:bCs/>
              </w:rPr>
            </w:pPr>
            <w:r w:rsidRPr="00FA4457">
              <w:rPr>
                <w:rFonts w:ascii="Arial" w:hAnsi="Arial" w:cs="Arial"/>
                <w:bCs/>
              </w:rPr>
              <w:t>96</w:t>
            </w:r>
          </w:p>
        </w:tc>
        <w:tc>
          <w:tcPr>
            <w:tcW w:w="728" w:type="dxa"/>
          </w:tcPr>
          <w:p w14:paraId="18ADF843" w14:textId="264094E5" w:rsidR="0008477C" w:rsidRPr="00FA4457" w:rsidRDefault="0008477C" w:rsidP="00FA4457">
            <w:pPr>
              <w:pStyle w:val="Bezodstpw"/>
              <w:spacing w:line="276" w:lineRule="auto"/>
              <w:rPr>
                <w:rFonts w:ascii="Arial" w:hAnsi="Arial" w:cs="Arial"/>
                <w:bCs/>
              </w:rPr>
            </w:pPr>
            <w:r w:rsidRPr="00FA4457">
              <w:rPr>
                <w:rFonts w:ascii="Arial" w:hAnsi="Arial" w:cs="Arial"/>
                <w:bCs/>
              </w:rPr>
              <w:t>162</w:t>
            </w:r>
          </w:p>
        </w:tc>
        <w:tc>
          <w:tcPr>
            <w:tcW w:w="728" w:type="dxa"/>
          </w:tcPr>
          <w:p w14:paraId="6519D417" w14:textId="3DADB726" w:rsidR="0008477C" w:rsidRPr="00FA4457" w:rsidRDefault="0008477C" w:rsidP="00FA4457">
            <w:pPr>
              <w:pStyle w:val="Bezodstpw"/>
              <w:spacing w:line="276" w:lineRule="auto"/>
              <w:rPr>
                <w:rFonts w:ascii="Arial" w:hAnsi="Arial" w:cs="Arial"/>
                <w:bCs/>
              </w:rPr>
            </w:pPr>
            <w:r w:rsidRPr="00FA4457">
              <w:rPr>
                <w:rFonts w:ascii="Arial" w:hAnsi="Arial" w:cs="Arial"/>
                <w:bCs/>
              </w:rPr>
              <w:t>320</w:t>
            </w:r>
          </w:p>
        </w:tc>
        <w:tc>
          <w:tcPr>
            <w:tcW w:w="890" w:type="dxa"/>
          </w:tcPr>
          <w:p w14:paraId="2AEA6793" w14:textId="3EECF160" w:rsidR="0008477C" w:rsidRPr="00FA4457" w:rsidRDefault="0008477C" w:rsidP="00FA4457">
            <w:pPr>
              <w:pStyle w:val="Bezodstpw"/>
              <w:spacing w:line="276" w:lineRule="auto"/>
              <w:rPr>
                <w:rFonts w:ascii="Arial" w:hAnsi="Arial" w:cs="Arial"/>
                <w:bCs/>
              </w:rPr>
            </w:pPr>
            <w:r w:rsidRPr="00FA4457">
              <w:rPr>
                <w:rFonts w:ascii="Arial" w:hAnsi="Arial" w:cs="Arial"/>
                <w:bCs/>
              </w:rPr>
              <w:t>147</w:t>
            </w:r>
          </w:p>
        </w:tc>
      </w:tr>
      <w:tr w:rsidR="00FA4457" w:rsidRPr="00FA4457" w14:paraId="0ADACB86" w14:textId="77777777" w:rsidTr="004F633E">
        <w:trPr>
          <w:cantSplit/>
        </w:trPr>
        <w:tc>
          <w:tcPr>
            <w:tcW w:w="2594" w:type="dxa"/>
          </w:tcPr>
          <w:p w14:paraId="4AA3C6E2" w14:textId="7657F5AA" w:rsidR="0008477C" w:rsidRPr="00FA4457" w:rsidRDefault="0008477C" w:rsidP="00FA4457">
            <w:pPr>
              <w:pStyle w:val="Bezodstpw"/>
              <w:spacing w:line="276" w:lineRule="auto"/>
              <w:rPr>
                <w:rFonts w:ascii="Arial" w:hAnsi="Arial" w:cs="Arial"/>
                <w:bCs/>
              </w:rPr>
            </w:pPr>
            <w:r w:rsidRPr="00FA4457">
              <w:rPr>
                <w:rFonts w:ascii="Arial" w:hAnsi="Arial" w:cs="Arial"/>
                <w:bCs/>
              </w:rPr>
              <w:t>Depresje nawracające i zaburzenia dwubiegunowe (F31 i F33)</w:t>
            </w:r>
          </w:p>
        </w:tc>
        <w:tc>
          <w:tcPr>
            <w:tcW w:w="987" w:type="dxa"/>
          </w:tcPr>
          <w:p w14:paraId="0811B7B4" w14:textId="229CF5B8" w:rsidR="0008477C" w:rsidRPr="00FA4457" w:rsidRDefault="0008477C" w:rsidP="00FA4457">
            <w:pPr>
              <w:pStyle w:val="Bezodstpw"/>
              <w:spacing w:line="276" w:lineRule="auto"/>
              <w:rPr>
                <w:rFonts w:ascii="Arial" w:hAnsi="Arial" w:cs="Arial"/>
                <w:bCs/>
              </w:rPr>
            </w:pPr>
            <w:r w:rsidRPr="00FA4457">
              <w:rPr>
                <w:rFonts w:ascii="Arial" w:hAnsi="Arial" w:cs="Arial"/>
                <w:bCs/>
              </w:rPr>
              <w:t>1</w:t>
            </w:r>
            <w:r w:rsidR="00DD2B3F">
              <w:rPr>
                <w:rFonts w:ascii="Arial" w:hAnsi="Arial" w:cs="Arial"/>
                <w:bCs/>
              </w:rPr>
              <w:t> </w:t>
            </w:r>
            <w:r w:rsidRPr="00FA4457">
              <w:rPr>
                <w:rFonts w:ascii="Arial" w:hAnsi="Arial" w:cs="Arial"/>
                <w:bCs/>
              </w:rPr>
              <w:t>242</w:t>
            </w:r>
          </w:p>
        </w:tc>
        <w:tc>
          <w:tcPr>
            <w:tcW w:w="1243" w:type="dxa"/>
          </w:tcPr>
          <w:p w14:paraId="2AC12193" w14:textId="7BC0DBFA" w:rsidR="0008477C" w:rsidRPr="00FA4457" w:rsidRDefault="0008477C" w:rsidP="00FA4457">
            <w:pPr>
              <w:pStyle w:val="Bezodstpw"/>
              <w:spacing w:line="276" w:lineRule="auto"/>
              <w:rPr>
                <w:rFonts w:ascii="Arial" w:hAnsi="Arial" w:cs="Arial"/>
                <w:bCs/>
              </w:rPr>
            </w:pPr>
            <w:r w:rsidRPr="00FA4457">
              <w:rPr>
                <w:rFonts w:ascii="Arial" w:hAnsi="Arial" w:cs="Arial"/>
                <w:bCs/>
              </w:rPr>
              <w:t>361</w:t>
            </w:r>
          </w:p>
        </w:tc>
        <w:tc>
          <w:tcPr>
            <w:tcW w:w="914" w:type="dxa"/>
          </w:tcPr>
          <w:p w14:paraId="20B27C84" w14:textId="1067F430" w:rsidR="0008477C" w:rsidRPr="00FA4457" w:rsidRDefault="0008477C" w:rsidP="00FA4457">
            <w:pPr>
              <w:pStyle w:val="Bezodstpw"/>
              <w:spacing w:line="276" w:lineRule="auto"/>
              <w:rPr>
                <w:rFonts w:ascii="Arial" w:hAnsi="Arial" w:cs="Arial"/>
                <w:bCs/>
              </w:rPr>
            </w:pPr>
            <w:r w:rsidRPr="00FA4457">
              <w:rPr>
                <w:rFonts w:ascii="Arial" w:hAnsi="Arial" w:cs="Arial"/>
                <w:bCs/>
              </w:rPr>
              <w:t>881</w:t>
            </w:r>
          </w:p>
        </w:tc>
        <w:tc>
          <w:tcPr>
            <w:tcW w:w="705" w:type="dxa"/>
          </w:tcPr>
          <w:p w14:paraId="4E31CC2F" w14:textId="103E1F1E" w:rsidR="0008477C" w:rsidRPr="00FA4457" w:rsidRDefault="0008477C" w:rsidP="00FA4457">
            <w:pPr>
              <w:pStyle w:val="Bezodstpw"/>
              <w:spacing w:line="276" w:lineRule="auto"/>
              <w:rPr>
                <w:rFonts w:ascii="Arial" w:hAnsi="Arial" w:cs="Arial"/>
                <w:bCs/>
              </w:rPr>
            </w:pPr>
            <w:r w:rsidRPr="00FA4457">
              <w:rPr>
                <w:rFonts w:ascii="Arial" w:hAnsi="Arial" w:cs="Arial"/>
                <w:bCs/>
              </w:rPr>
              <w:t>74</w:t>
            </w:r>
          </w:p>
        </w:tc>
        <w:tc>
          <w:tcPr>
            <w:tcW w:w="728" w:type="dxa"/>
          </w:tcPr>
          <w:p w14:paraId="6773015C" w14:textId="07144F70" w:rsidR="0008477C" w:rsidRPr="00FA4457" w:rsidRDefault="0008477C" w:rsidP="00FA4457">
            <w:pPr>
              <w:pStyle w:val="Bezodstpw"/>
              <w:spacing w:line="276" w:lineRule="auto"/>
              <w:rPr>
                <w:rFonts w:ascii="Arial" w:hAnsi="Arial" w:cs="Arial"/>
                <w:bCs/>
              </w:rPr>
            </w:pPr>
            <w:r w:rsidRPr="00FA4457">
              <w:rPr>
                <w:rFonts w:ascii="Arial" w:hAnsi="Arial" w:cs="Arial"/>
                <w:bCs/>
              </w:rPr>
              <w:t>220</w:t>
            </w:r>
          </w:p>
        </w:tc>
        <w:tc>
          <w:tcPr>
            <w:tcW w:w="728" w:type="dxa"/>
          </w:tcPr>
          <w:p w14:paraId="420821E7" w14:textId="2CC9E4C1" w:rsidR="0008477C" w:rsidRPr="00FA4457" w:rsidRDefault="0008477C" w:rsidP="00FA4457">
            <w:pPr>
              <w:pStyle w:val="Bezodstpw"/>
              <w:spacing w:line="276" w:lineRule="auto"/>
              <w:rPr>
                <w:rFonts w:ascii="Arial" w:hAnsi="Arial" w:cs="Arial"/>
                <w:bCs/>
              </w:rPr>
            </w:pPr>
            <w:r w:rsidRPr="00FA4457">
              <w:rPr>
                <w:rFonts w:ascii="Arial" w:hAnsi="Arial" w:cs="Arial"/>
                <w:bCs/>
              </w:rPr>
              <w:t>577</w:t>
            </w:r>
          </w:p>
        </w:tc>
        <w:tc>
          <w:tcPr>
            <w:tcW w:w="890" w:type="dxa"/>
          </w:tcPr>
          <w:p w14:paraId="4D0981F2" w14:textId="1837A1D8" w:rsidR="0008477C" w:rsidRPr="00FA4457" w:rsidRDefault="0008477C" w:rsidP="00FA4457">
            <w:pPr>
              <w:pStyle w:val="Bezodstpw"/>
              <w:spacing w:line="276" w:lineRule="auto"/>
              <w:rPr>
                <w:rFonts w:ascii="Arial" w:hAnsi="Arial" w:cs="Arial"/>
                <w:bCs/>
              </w:rPr>
            </w:pPr>
            <w:r w:rsidRPr="00FA4457">
              <w:rPr>
                <w:rFonts w:ascii="Arial" w:hAnsi="Arial" w:cs="Arial"/>
                <w:bCs/>
              </w:rPr>
              <w:t>371</w:t>
            </w:r>
          </w:p>
        </w:tc>
      </w:tr>
      <w:tr w:rsidR="00FA4457" w:rsidRPr="00FA4457" w14:paraId="7E01A4AE" w14:textId="77777777" w:rsidTr="004F633E">
        <w:trPr>
          <w:cantSplit/>
        </w:trPr>
        <w:tc>
          <w:tcPr>
            <w:tcW w:w="2594" w:type="dxa"/>
          </w:tcPr>
          <w:p w14:paraId="580027EF"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Inne zaburzenia nastroju (afektywne) (F34-F39)</w:t>
            </w:r>
          </w:p>
        </w:tc>
        <w:tc>
          <w:tcPr>
            <w:tcW w:w="987" w:type="dxa"/>
          </w:tcPr>
          <w:p w14:paraId="1908D4FE" w14:textId="294EF9C6" w:rsidR="0008477C" w:rsidRPr="00FA4457" w:rsidRDefault="0008477C" w:rsidP="00FA4457">
            <w:pPr>
              <w:pStyle w:val="Bezodstpw"/>
              <w:spacing w:line="276" w:lineRule="auto"/>
              <w:rPr>
                <w:rFonts w:ascii="Arial" w:hAnsi="Arial" w:cs="Arial"/>
                <w:bCs/>
              </w:rPr>
            </w:pPr>
            <w:r w:rsidRPr="00FA4457">
              <w:rPr>
                <w:rFonts w:ascii="Arial" w:hAnsi="Arial" w:cs="Arial"/>
                <w:bCs/>
              </w:rPr>
              <w:t>136</w:t>
            </w:r>
          </w:p>
        </w:tc>
        <w:tc>
          <w:tcPr>
            <w:tcW w:w="1243" w:type="dxa"/>
          </w:tcPr>
          <w:p w14:paraId="02DFCD99" w14:textId="4990B303" w:rsidR="0008477C" w:rsidRPr="00FA4457" w:rsidRDefault="0008477C" w:rsidP="00FA4457">
            <w:pPr>
              <w:pStyle w:val="Bezodstpw"/>
              <w:spacing w:line="276" w:lineRule="auto"/>
              <w:rPr>
                <w:rFonts w:ascii="Arial" w:hAnsi="Arial" w:cs="Arial"/>
                <w:bCs/>
              </w:rPr>
            </w:pPr>
            <w:r w:rsidRPr="00FA4457">
              <w:rPr>
                <w:rFonts w:ascii="Arial" w:hAnsi="Arial" w:cs="Arial"/>
                <w:bCs/>
              </w:rPr>
              <w:t>45</w:t>
            </w:r>
          </w:p>
        </w:tc>
        <w:tc>
          <w:tcPr>
            <w:tcW w:w="914" w:type="dxa"/>
          </w:tcPr>
          <w:p w14:paraId="42C93FDC" w14:textId="0A41D7F5" w:rsidR="0008477C" w:rsidRPr="00FA4457" w:rsidRDefault="0008477C" w:rsidP="00FA4457">
            <w:pPr>
              <w:pStyle w:val="Bezodstpw"/>
              <w:spacing w:line="276" w:lineRule="auto"/>
              <w:rPr>
                <w:rFonts w:ascii="Arial" w:hAnsi="Arial" w:cs="Arial"/>
                <w:bCs/>
              </w:rPr>
            </w:pPr>
            <w:r w:rsidRPr="00FA4457">
              <w:rPr>
                <w:rFonts w:ascii="Arial" w:hAnsi="Arial" w:cs="Arial"/>
                <w:bCs/>
              </w:rPr>
              <w:t>91</w:t>
            </w:r>
          </w:p>
        </w:tc>
        <w:tc>
          <w:tcPr>
            <w:tcW w:w="705" w:type="dxa"/>
          </w:tcPr>
          <w:p w14:paraId="5EDF1855" w14:textId="65DC5E9A" w:rsidR="0008477C" w:rsidRPr="00FA4457" w:rsidRDefault="0008477C" w:rsidP="00FA4457">
            <w:pPr>
              <w:pStyle w:val="Bezodstpw"/>
              <w:spacing w:line="276" w:lineRule="auto"/>
              <w:rPr>
                <w:rFonts w:ascii="Arial" w:hAnsi="Arial" w:cs="Arial"/>
                <w:bCs/>
              </w:rPr>
            </w:pPr>
            <w:r w:rsidRPr="00FA4457">
              <w:rPr>
                <w:rFonts w:ascii="Arial" w:hAnsi="Arial" w:cs="Arial"/>
                <w:bCs/>
              </w:rPr>
              <w:t>12</w:t>
            </w:r>
          </w:p>
        </w:tc>
        <w:tc>
          <w:tcPr>
            <w:tcW w:w="728" w:type="dxa"/>
          </w:tcPr>
          <w:p w14:paraId="2FB56619" w14:textId="1C305C68" w:rsidR="0008477C" w:rsidRPr="00FA4457" w:rsidRDefault="0008477C" w:rsidP="00FA4457">
            <w:pPr>
              <w:pStyle w:val="Bezodstpw"/>
              <w:spacing w:line="276" w:lineRule="auto"/>
              <w:rPr>
                <w:rFonts w:ascii="Arial" w:hAnsi="Arial" w:cs="Arial"/>
                <w:bCs/>
              </w:rPr>
            </w:pPr>
            <w:r w:rsidRPr="00FA4457">
              <w:rPr>
                <w:rFonts w:ascii="Arial" w:hAnsi="Arial" w:cs="Arial"/>
                <w:bCs/>
              </w:rPr>
              <w:t>29</w:t>
            </w:r>
          </w:p>
        </w:tc>
        <w:tc>
          <w:tcPr>
            <w:tcW w:w="728" w:type="dxa"/>
          </w:tcPr>
          <w:p w14:paraId="5D1AA92B" w14:textId="22F1C150" w:rsidR="0008477C" w:rsidRPr="00FA4457" w:rsidRDefault="0008477C" w:rsidP="00FA4457">
            <w:pPr>
              <w:pStyle w:val="Bezodstpw"/>
              <w:spacing w:line="276" w:lineRule="auto"/>
              <w:rPr>
                <w:rFonts w:ascii="Arial" w:hAnsi="Arial" w:cs="Arial"/>
                <w:bCs/>
              </w:rPr>
            </w:pPr>
            <w:r w:rsidRPr="00FA4457">
              <w:rPr>
                <w:rFonts w:ascii="Arial" w:hAnsi="Arial" w:cs="Arial"/>
                <w:bCs/>
              </w:rPr>
              <w:t>56</w:t>
            </w:r>
          </w:p>
        </w:tc>
        <w:tc>
          <w:tcPr>
            <w:tcW w:w="890" w:type="dxa"/>
          </w:tcPr>
          <w:p w14:paraId="62D8B986" w14:textId="090B0759" w:rsidR="0008477C" w:rsidRPr="00FA4457" w:rsidRDefault="0008477C" w:rsidP="00FA4457">
            <w:pPr>
              <w:pStyle w:val="Bezodstpw"/>
              <w:spacing w:line="276" w:lineRule="auto"/>
              <w:rPr>
                <w:rFonts w:ascii="Arial" w:hAnsi="Arial" w:cs="Arial"/>
                <w:bCs/>
              </w:rPr>
            </w:pPr>
            <w:r w:rsidRPr="00FA4457">
              <w:rPr>
                <w:rFonts w:ascii="Arial" w:hAnsi="Arial" w:cs="Arial"/>
                <w:bCs/>
              </w:rPr>
              <w:t>39</w:t>
            </w:r>
          </w:p>
        </w:tc>
      </w:tr>
      <w:tr w:rsidR="00FA4457" w:rsidRPr="00FA4457" w14:paraId="6740F4FA" w14:textId="77777777" w:rsidTr="004F633E">
        <w:trPr>
          <w:cantSplit/>
        </w:trPr>
        <w:tc>
          <w:tcPr>
            <w:tcW w:w="2594" w:type="dxa"/>
          </w:tcPr>
          <w:p w14:paraId="0ED09ACF" w14:textId="13B85C4E" w:rsidR="0008477C" w:rsidRPr="00FA4457" w:rsidRDefault="0008477C" w:rsidP="00FA4457">
            <w:pPr>
              <w:pStyle w:val="Bezodstpw"/>
              <w:spacing w:line="276" w:lineRule="auto"/>
              <w:rPr>
                <w:rFonts w:ascii="Arial" w:hAnsi="Arial" w:cs="Arial"/>
                <w:bCs/>
              </w:rPr>
            </w:pPr>
            <w:r w:rsidRPr="00FA4457">
              <w:rPr>
                <w:rFonts w:ascii="Arial" w:hAnsi="Arial" w:cs="Arial"/>
                <w:bCs/>
              </w:rPr>
              <w:t>Zaburzenia nerwicowe związane ze stresem i somatoformiczne (F40-F48)</w:t>
            </w:r>
          </w:p>
        </w:tc>
        <w:tc>
          <w:tcPr>
            <w:tcW w:w="987" w:type="dxa"/>
          </w:tcPr>
          <w:p w14:paraId="73CFA221" w14:textId="24EEA2C7" w:rsidR="0008477C" w:rsidRPr="00FA4457" w:rsidRDefault="0008477C" w:rsidP="00FA4457">
            <w:pPr>
              <w:pStyle w:val="Bezodstpw"/>
              <w:spacing w:line="276" w:lineRule="auto"/>
              <w:rPr>
                <w:rFonts w:ascii="Arial" w:hAnsi="Arial" w:cs="Arial"/>
                <w:bCs/>
              </w:rPr>
            </w:pPr>
            <w:r w:rsidRPr="00FA4457">
              <w:rPr>
                <w:rFonts w:ascii="Arial" w:hAnsi="Arial" w:cs="Arial"/>
                <w:bCs/>
              </w:rPr>
              <w:t>3</w:t>
            </w:r>
            <w:r w:rsidR="00A906D7">
              <w:rPr>
                <w:rFonts w:ascii="Arial" w:hAnsi="Arial" w:cs="Arial"/>
                <w:bCs/>
              </w:rPr>
              <w:t> </w:t>
            </w:r>
            <w:r w:rsidRPr="00FA4457">
              <w:rPr>
                <w:rFonts w:ascii="Arial" w:hAnsi="Arial" w:cs="Arial"/>
                <w:bCs/>
              </w:rPr>
              <w:t>763</w:t>
            </w:r>
          </w:p>
        </w:tc>
        <w:tc>
          <w:tcPr>
            <w:tcW w:w="1243" w:type="dxa"/>
          </w:tcPr>
          <w:p w14:paraId="7F8BCF42" w14:textId="6220A6FE" w:rsidR="0008477C" w:rsidRPr="00FA4457" w:rsidRDefault="0008477C" w:rsidP="00FA4457">
            <w:pPr>
              <w:pStyle w:val="Bezodstpw"/>
              <w:spacing w:line="276" w:lineRule="auto"/>
              <w:rPr>
                <w:rFonts w:ascii="Arial" w:hAnsi="Arial" w:cs="Arial"/>
                <w:bCs/>
              </w:rPr>
            </w:pPr>
            <w:r w:rsidRPr="00FA4457">
              <w:rPr>
                <w:rFonts w:ascii="Arial" w:hAnsi="Arial" w:cs="Arial"/>
                <w:bCs/>
              </w:rPr>
              <w:t>923</w:t>
            </w:r>
          </w:p>
        </w:tc>
        <w:tc>
          <w:tcPr>
            <w:tcW w:w="914" w:type="dxa"/>
          </w:tcPr>
          <w:p w14:paraId="4B6339A2" w14:textId="2BC0F7C9" w:rsidR="0008477C" w:rsidRPr="00FA4457" w:rsidRDefault="0008477C" w:rsidP="00FA4457">
            <w:pPr>
              <w:pStyle w:val="Bezodstpw"/>
              <w:spacing w:line="276" w:lineRule="auto"/>
              <w:rPr>
                <w:rFonts w:ascii="Arial" w:hAnsi="Arial" w:cs="Arial"/>
                <w:bCs/>
              </w:rPr>
            </w:pPr>
            <w:r w:rsidRPr="00FA4457">
              <w:rPr>
                <w:rFonts w:ascii="Arial" w:hAnsi="Arial" w:cs="Arial"/>
                <w:bCs/>
              </w:rPr>
              <w:t>2</w:t>
            </w:r>
            <w:r w:rsidR="00A906D7">
              <w:rPr>
                <w:rFonts w:ascii="Arial" w:hAnsi="Arial" w:cs="Arial"/>
                <w:bCs/>
              </w:rPr>
              <w:t> </w:t>
            </w:r>
            <w:r w:rsidRPr="00FA4457">
              <w:rPr>
                <w:rFonts w:ascii="Arial" w:hAnsi="Arial" w:cs="Arial"/>
                <w:bCs/>
              </w:rPr>
              <w:t>840</w:t>
            </w:r>
          </w:p>
        </w:tc>
        <w:tc>
          <w:tcPr>
            <w:tcW w:w="705" w:type="dxa"/>
          </w:tcPr>
          <w:p w14:paraId="319B202C" w14:textId="0DA3D89E" w:rsidR="0008477C" w:rsidRPr="00FA4457" w:rsidRDefault="0008477C" w:rsidP="00FA4457">
            <w:pPr>
              <w:pStyle w:val="Bezodstpw"/>
              <w:spacing w:line="276" w:lineRule="auto"/>
              <w:rPr>
                <w:rFonts w:ascii="Arial" w:hAnsi="Arial" w:cs="Arial"/>
                <w:bCs/>
              </w:rPr>
            </w:pPr>
            <w:r w:rsidRPr="00FA4457">
              <w:rPr>
                <w:rFonts w:ascii="Arial" w:hAnsi="Arial" w:cs="Arial"/>
                <w:bCs/>
              </w:rPr>
              <w:t>302</w:t>
            </w:r>
          </w:p>
        </w:tc>
        <w:tc>
          <w:tcPr>
            <w:tcW w:w="728" w:type="dxa"/>
          </w:tcPr>
          <w:p w14:paraId="272E01F1" w14:textId="1C3E2919" w:rsidR="0008477C" w:rsidRPr="00FA4457" w:rsidRDefault="0008477C" w:rsidP="00FA4457">
            <w:pPr>
              <w:pStyle w:val="Bezodstpw"/>
              <w:spacing w:line="276" w:lineRule="auto"/>
              <w:rPr>
                <w:rFonts w:ascii="Arial" w:hAnsi="Arial" w:cs="Arial"/>
                <w:bCs/>
              </w:rPr>
            </w:pPr>
            <w:r w:rsidRPr="00FA4457">
              <w:rPr>
                <w:rFonts w:ascii="Arial" w:hAnsi="Arial" w:cs="Arial"/>
                <w:bCs/>
              </w:rPr>
              <w:t>889</w:t>
            </w:r>
          </w:p>
        </w:tc>
        <w:tc>
          <w:tcPr>
            <w:tcW w:w="728" w:type="dxa"/>
          </w:tcPr>
          <w:p w14:paraId="2B0D38BE" w14:textId="0B3BC0F0" w:rsidR="0008477C" w:rsidRPr="00FA4457" w:rsidRDefault="0008477C" w:rsidP="00FA4457">
            <w:pPr>
              <w:pStyle w:val="Bezodstpw"/>
              <w:spacing w:line="276" w:lineRule="auto"/>
              <w:rPr>
                <w:rFonts w:ascii="Arial" w:hAnsi="Arial" w:cs="Arial"/>
                <w:bCs/>
              </w:rPr>
            </w:pPr>
            <w:r w:rsidRPr="00FA4457">
              <w:rPr>
                <w:rFonts w:ascii="Arial" w:hAnsi="Arial" w:cs="Arial"/>
                <w:bCs/>
              </w:rPr>
              <w:t>1837</w:t>
            </w:r>
          </w:p>
        </w:tc>
        <w:tc>
          <w:tcPr>
            <w:tcW w:w="890" w:type="dxa"/>
          </w:tcPr>
          <w:p w14:paraId="3546A1B9" w14:textId="665C2354" w:rsidR="0008477C" w:rsidRPr="00FA4457" w:rsidRDefault="0008477C" w:rsidP="00FA4457">
            <w:pPr>
              <w:pStyle w:val="Bezodstpw"/>
              <w:spacing w:line="276" w:lineRule="auto"/>
              <w:rPr>
                <w:rFonts w:ascii="Arial" w:hAnsi="Arial" w:cs="Arial"/>
                <w:bCs/>
              </w:rPr>
            </w:pPr>
            <w:r w:rsidRPr="00FA4457">
              <w:rPr>
                <w:rFonts w:ascii="Arial" w:hAnsi="Arial" w:cs="Arial"/>
                <w:bCs/>
              </w:rPr>
              <w:t>735</w:t>
            </w:r>
          </w:p>
        </w:tc>
      </w:tr>
      <w:tr w:rsidR="00FA4457" w:rsidRPr="00FA4457" w14:paraId="5B795BAF" w14:textId="77777777" w:rsidTr="004F633E">
        <w:trPr>
          <w:cantSplit/>
        </w:trPr>
        <w:tc>
          <w:tcPr>
            <w:tcW w:w="2594" w:type="dxa"/>
          </w:tcPr>
          <w:p w14:paraId="1C1ED34A" w14:textId="50AAAA9A" w:rsidR="0008477C" w:rsidRPr="00FA4457" w:rsidRDefault="0008477C" w:rsidP="00FA4457">
            <w:pPr>
              <w:pStyle w:val="Bezodstpw"/>
              <w:spacing w:line="276" w:lineRule="auto"/>
              <w:rPr>
                <w:rFonts w:ascii="Arial" w:hAnsi="Arial" w:cs="Arial"/>
                <w:bCs/>
              </w:rPr>
            </w:pPr>
            <w:r w:rsidRPr="00FA4457">
              <w:rPr>
                <w:rFonts w:ascii="Arial" w:hAnsi="Arial" w:cs="Arial"/>
                <w:bCs/>
              </w:rPr>
              <w:t>Zespoły behawioralne związane z zaburzeniami odżywiania(F50)</w:t>
            </w:r>
          </w:p>
        </w:tc>
        <w:tc>
          <w:tcPr>
            <w:tcW w:w="987" w:type="dxa"/>
          </w:tcPr>
          <w:p w14:paraId="659C70FB" w14:textId="3D3787EF" w:rsidR="0008477C" w:rsidRPr="00FA4457" w:rsidRDefault="0008477C" w:rsidP="00FA4457">
            <w:pPr>
              <w:pStyle w:val="Bezodstpw"/>
              <w:spacing w:line="276" w:lineRule="auto"/>
              <w:rPr>
                <w:rFonts w:ascii="Arial" w:hAnsi="Arial" w:cs="Arial"/>
                <w:bCs/>
              </w:rPr>
            </w:pPr>
            <w:r w:rsidRPr="00FA4457">
              <w:rPr>
                <w:rFonts w:ascii="Arial" w:hAnsi="Arial" w:cs="Arial"/>
                <w:bCs/>
              </w:rPr>
              <w:t>19</w:t>
            </w:r>
          </w:p>
        </w:tc>
        <w:tc>
          <w:tcPr>
            <w:tcW w:w="1243" w:type="dxa"/>
          </w:tcPr>
          <w:p w14:paraId="3DA748BE" w14:textId="1666BE5C"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914" w:type="dxa"/>
          </w:tcPr>
          <w:p w14:paraId="74AE29F8" w14:textId="1455ACAC" w:rsidR="0008477C" w:rsidRPr="00FA4457" w:rsidRDefault="0008477C" w:rsidP="00FA4457">
            <w:pPr>
              <w:pStyle w:val="Bezodstpw"/>
              <w:spacing w:line="276" w:lineRule="auto"/>
              <w:rPr>
                <w:rFonts w:ascii="Arial" w:hAnsi="Arial" w:cs="Arial"/>
                <w:bCs/>
              </w:rPr>
            </w:pPr>
            <w:r w:rsidRPr="00FA4457">
              <w:rPr>
                <w:rFonts w:ascii="Arial" w:hAnsi="Arial" w:cs="Arial"/>
                <w:bCs/>
              </w:rPr>
              <w:t>18</w:t>
            </w:r>
          </w:p>
        </w:tc>
        <w:tc>
          <w:tcPr>
            <w:tcW w:w="705" w:type="dxa"/>
          </w:tcPr>
          <w:p w14:paraId="559E68A7" w14:textId="35CDEF84"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c>
          <w:tcPr>
            <w:tcW w:w="728" w:type="dxa"/>
          </w:tcPr>
          <w:p w14:paraId="3921C162" w14:textId="386A7B29"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c>
          <w:tcPr>
            <w:tcW w:w="728" w:type="dxa"/>
          </w:tcPr>
          <w:p w14:paraId="5F04A9F6" w14:textId="6803B66C"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890" w:type="dxa"/>
          </w:tcPr>
          <w:p w14:paraId="50F928A5" w14:textId="717A47F7" w:rsidR="0008477C" w:rsidRPr="00FA4457" w:rsidRDefault="0008477C" w:rsidP="00FA4457">
            <w:pPr>
              <w:pStyle w:val="Bezodstpw"/>
              <w:spacing w:line="276" w:lineRule="auto"/>
              <w:rPr>
                <w:rFonts w:ascii="Arial" w:hAnsi="Arial" w:cs="Arial"/>
                <w:bCs/>
              </w:rPr>
            </w:pPr>
            <w:r w:rsidRPr="00FA4457">
              <w:rPr>
                <w:rFonts w:ascii="Arial" w:hAnsi="Arial" w:cs="Arial"/>
                <w:bCs/>
              </w:rPr>
              <w:t>6</w:t>
            </w:r>
          </w:p>
        </w:tc>
      </w:tr>
      <w:tr w:rsidR="00FA4457" w:rsidRPr="00FA4457" w14:paraId="753F00DB" w14:textId="77777777" w:rsidTr="004F633E">
        <w:trPr>
          <w:cantSplit/>
        </w:trPr>
        <w:tc>
          <w:tcPr>
            <w:tcW w:w="2594" w:type="dxa"/>
          </w:tcPr>
          <w:p w14:paraId="1624BC56"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Inne zespoły behawioralne związane z zaburzeniami fizjologicznymi i czynnikami fizycznymi (F51-F59)</w:t>
            </w:r>
          </w:p>
        </w:tc>
        <w:tc>
          <w:tcPr>
            <w:tcW w:w="987" w:type="dxa"/>
          </w:tcPr>
          <w:p w14:paraId="1A59E904" w14:textId="3CA03FEF" w:rsidR="0008477C" w:rsidRPr="00FA4457" w:rsidRDefault="0008477C" w:rsidP="00FA4457">
            <w:pPr>
              <w:pStyle w:val="Bezodstpw"/>
              <w:spacing w:line="276" w:lineRule="auto"/>
              <w:rPr>
                <w:rFonts w:ascii="Arial" w:hAnsi="Arial" w:cs="Arial"/>
                <w:bCs/>
              </w:rPr>
            </w:pPr>
            <w:r w:rsidRPr="00FA4457">
              <w:rPr>
                <w:rFonts w:ascii="Arial" w:hAnsi="Arial" w:cs="Arial"/>
                <w:bCs/>
              </w:rPr>
              <w:t>335</w:t>
            </w:r>
          </w:p>
        </w:tc>
        <w:tc>
          <w:tcPr>
            <w:tcW w:w="1243" w:type="dxa"/>
          </w:tcPr>
          <w:p w14:paraId="064CF3A8" w14:textId="0BE1F47C" w:rsidR="0008477C" w:rsidRPr="00FA4457" w:rsidRDefault="0008477C" w:rsidP="00FA4457">
            <w:pPr>
              <w:pStyle w:val="Bezodstpw"/>
              <w:spacing w:line="276" w:lineRule="auto"/>
              <w:rPr>
                <w:rFonts w:ascii="Arial" w:hAnsi="Arial" w:cs="Arial"/>
                <w:bCs/>
              </w:rPr>
            </w:pPr>
            <w:r w:rsidRPr="00FA4457">
              <w:rPr>
                <w:rFonts w:ascii="Arial" w:hAnsi="Arial" w:cs="Arial"/>
                <w:bCs/>
              </w:rPr>
              <w:t>126</w:t>
            </w:r>
          </w:p>
        </w:tc>
        <w:tc>
          <w:tcPr>
            <w:tcW w:w="914" w:type="dxa"/>
          </w:tcPr>
          <w:p w14:paraId="33D907A7" w14:textId="1917C2BD" w:rsidR="0008477C" w:rsidRPr="00FA4457" w:rsidRDefault="0008477C" w:rsidP="00FA4457">
            <w:pPr>
              <w:pStyle w:val="Bezodstpw"/>
              <w:spacing w:line="276" w:lineRule="auto"/>
              <w:rPr>
                <w:rFonts w:ascii="Arial" w:hAnsi="Arial" w:cs="Arial"/>
                <w:bCs/>
              </w:rPr>
            </w:pPr>
            <w:r w:rsidRPr="00FA4457">
              <w:rPr>
                <w:rFonts w:ascii="Arial" w:hAnsi="Arial" w:cs="Arial"/>
                <w:bCs/>
              </w:rPr>
              <w:t>209</w:t>
            </w:r>
          </w:p>
        </w:tc>
        <w:tc>
          <w:tcPr>
            <w:tcW w:w="705" w:type="dxa"/>
          </w:tcPr>
          <w:p w14:paraId="512C2628" w14:textId="3F968F0C"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c>
          <w:tcPr>
            <w:tcW w:w="728" w:type="dxa"/>
          </w:tcPr>
          <w:p w14:paraId="25C0BA3A" w14:textId="61724F98" w:rsidR="0008477C" w:rsidRPr="00FA4457" w:rsidRDefault="0008477C" w:rsidP="00FA4457">
            <w:pPr>
              <w:pStyle w:val="Bezodstpw"/>
              <w:spacing w:line="276" w:lineRule="auto"/>
              <w:rPr>
                <w:rFonts w:ascii="Arial" w:hAnsi="Arial" w:cs="Arial"/>
                <w:bCs/>
              </w:rPr>
            </w:pPr>
            <w:r w:rsidRPr="00FA4457">
              <w:rPr>
                <w:rFonts w:ascii="Arial" w:hAnsi="Arial" w:cs="Arial"/>
                <w:bCs/>
              </w:rPr>
              <w:t>34</w:t>
            </w:r>
          </w:p>
        </w:tc>
        <w:tc>
          <w:tcPr>
            <w:tcW w:w="728" w:type="dxa"/>
          </w:tcPr>
          <w:p w14:paraId="6DB519E9" w14:textId="04124BF1" w:rsidR="0008477C" w:rsidRPr="00FA4457" w:rsidRDefault="0008477C" w:rsidP="00FA4457">
            <w:pPr>
              <w:pStyle w:val="Bezodstpw"/>
              <w:spacing w:line="276" w:lineRule="auto"/>
              <w:rPr>
                <w:rFonts w:ascii="Arial" w:hAnsi="Arial" w:cs="Arial"/>
                <w:bCs/>
              </w:rPr>
            </w:pPr>
            <w:r w:rsidRPr="00FA4457">
              <w:rPr>
                <w:rFonts w:ascii="Arial" w:hAnsi="Arial" w:cs="Arial"/>
                <w:bCs/>
              </w:rPr>
              <w:t>134</w:t>
            </w:r>
          </w:p>
        </w:tc>
        <w:tc>
          <w:tcPr>
            <w:tcW w:w="890" w:type="dxa"/>
          </w:tcPr>
          <w:p w14:paraId="57AFED7D" w14:textId="27C9249C" w:rsidR="0008477C" w:rsidRPr="00FA4457" w:rsidRDefault="0008477C" w:rsidP="00FA4457">
            <w:pPr>
              <w:pStyle w:val="Bezodstpw"/>
              <w:spacing w:line="276" w:lineRule="auto"/>
              <w:rPr>
                <w:rFonts w:ascii="Arial" w:hAnsi="Arial" w:cs="Arial"/>
                <w:bCs/>
              </w:rPr>
            </w:pPr>
            <w:r w:rsidRPr="00FA4457">
              <w:rPr>
                <w:rFonts w:ascii="Arial" w:hAnsi="Arial" w:cs="Arial"/>
                <w:bCs/>
              </w:rPr>
              <w:t>162</w:t>
            </w:r>
          </w:p>
        </w:tc>
      </w:tr>
      <w:tr w:rsidR="00FA4457" w:rsidRPr="00FA4457" w14:paraId="62EE189B" w14:textId="77777777" w:rsidTr="004F633E">
        <w:trPr>
          <w:cantSplit/>
        </w:trPr>
        <w:tc>
          <w:tcPr>
            <w:tcW w:w="2594" w:type="dxa"/>
          </w:tcPr>
          <w:p w14:paraId="5990F47B"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lastRenderedPageBreak/>
              <w:t>Zaburzenia osobowości i zachowania dorosłych (F60-F69)</w:t>
            </w:r>
          </w:p>
        </w:tc>
        <w:tc>
          <w:tcPr>
            <w:tcW w:w="987" w:type="dxa"/>
          </w:tcPr>
          <w:p w14:paraId="2900033A" w14:textId="247737DB" w:rsidR="0008477C" w:rsidRPr="00FA4457" w:rsidRDefault="0008477C" w:rsidP="00FA4457">
            <w:pPr>
              <w:pStyle w:val="Bezodstpw"/>
              <w:spacing w:line="276" w:lineRule="auto"/>
              <w:rPr>
                <w:rFonts w:ascii="Arial" w:hAnsi="Arial" w:cs="Arial"/>
                <w:bCs/>
              </w:rPr>
            </w:pPr>
            <w:r w:rsidRPr="00FA4457">
              <w:rPr>
                <w:rFonts w:ascii="Arial" w:hAnsi="Arial" w:cs="Arial"/>
                <w:bCs/>
              </w:rPr>
              <w:t>156</w:t>
            </w:r>
          </w:p>
        </w:tc>
        <w:tc>
          <w:tcPr>
            <w:tcW w:w="1243" w:type="dxa"/>
          </w:tcPr>
          <w:p w14:paraId="00889B2C" w14:textId="6F02B778" w:rsidR="0008477C" w:rsidRPr="00FA4457" w:rsidRDefault="0008477C" w:rsidP="00FA4457">
            <w:pPr>
              <w:pStyle w:val="Bezodstpw"/>
              <w:spacing w:line="276" w:lineRule="auto"/>
              <w:rPr>
                <w:rFonts w:ascii="Arial" w:hAnsi="Arial" w:cs="Arial"/>
                <w:bCs/>
              </w:rPr>
            </w:pPr>
            <w:r w:rsidRPr="00FA4457">
              <w:rPr>
                <w:rFonts w:ascii="Arial" w:hAnsi="Arial" w:cs="Arial"/>
                <w:bCs/>
              </w:rPr>
              <w:t>68</w:t>
            </w:r>
          </w:p>
        </w:tc>
        <w:tc>
          <w:tcPr>
            <w:tcW w:w="914" w:type="dxa"/>
          </w:tcPr>
          <w:p w14:paraId="40A880E8" w14:textId="3D84748D" w:rsidR="0008477C" w:rsidRPr="00FA4457" w:rsidRDefault="0008477C" w:rsidP="00FA4457">
            <w:pPr>
              <w:pStyle w:val="Bezodstpw"/>
              <w:spacing w:line="276" w:lineRule="auto"/>
              <w:rPr>
                <w:rFonts w:ascii="Arial" w:hAnsi="Arial" w:cs="Arial"/>
                <w:bCs/>
              </w:rPr>
            </w:pPr>
            <w:r w:rsidRPr="00FA4457">
              <w:rPr>
                <w:rFonts w:ascii="Arial" w:hAnsi="Arial" w:cs="Arial"/>
                <w:bCs/>
              </w:rPr>
              <w:t>88</w:t>
            </w:r>
          </w:p>
        </w:tc>
        <w:tc>
          <w:tcPr>
            <w:tcW w:w="705" w:type="dxa"/>
          </w:tcPr>
          <w:p w14:paraId="13B584F5" w14:textId="25E787FE" w:rsidR="0008477C" w:rsidRPr="00FA4457" w:rsidRDefault="0008477C" w:rsidP="00FA4457">
            <w:pPr>
              <w:pStyle w:val="Bezodstpw"/>
              <w:spacing w:line="276" w:lineRule="auto"/>
              <w:rPr>
                <w:rFonts w:ascii="Arial" w:hAnsi="Arial" w:cs="Arial"/>
                <w:bCs/>
              </w:rPr>
            </w:pPr>
            <w:r w:rsidRPr="00FA4457">
              <w:rPr>
                <w:rFonts w:ascii="Arial" w:hAnsi="Arial" w:cs="Arial"/>
                <w:bCs/>
              </w:rPr>
              <w:t>62</w:t>
            </w:r>
          </w:p>
        </w:tc>
        <w:tc>
          <w:tcPr>
            <w:tcW w:w="728" w:type="dxa"/>
          </w:tcPr>
          <w:p w14:paraId="35BA77A8" w14:textId="739B23E8" w:rsidR="0008477C" w:rsidRPr="00FA4457" w:rsidRDefault="0008477C" w:rsidP="00FA4457">
            <w:pPr>
              <w:pStyle w:val="Bezodstpw"/>
              <w:spacing w:line="276" w:lineRule="auto"/>
              <w:rPr>
                <w:rFonts w:ascii="Arial" w:hAnsi="Arial" w:cs="Arial"/>
                <w:bCs/>
              </w:rPr>
            </w:pPr>
            <w:r w:rsidRPr="00FA4457">
              <w:rPr>
                <w:rFonts w:ascii="Arial" w:hAnsi="Arial" w:cs="Arial"/>
                <w:bCs/>
              </w:rPr>
              <w:t>57</w:t>
            </w:r>
          </w:p>
        </w:tc>
        <w:tc>
          <w:tcPr>
            <w:tcW w:w="728" w:type="dxa"/>
          </w:tcPr>
          <w:p w14:paraId="4D8D4667" w14:textId="7A5FD696" w:rsidR="0008477C" w:rsidRPr="00FA4457" w:rsidRDefault="0008477C" w:rsidP="00FA4457">
            <w:pPr>
              <w:pStyle w:val="Bezodstpw"/>
              <w:spacing w:line="276" w:lineRule="auto"/>
              <w:rPr>
                <w:rFonts w:ascii="Arial" w:hAnsi="Arial" w:cs="Arial"/>
                <w:bCs/>
              </w:rPr>
            </w:pPr>
            <w:r w:rsidRPr="00FA4457">
              <w:rPr>
                <w:rFonts w:ascii="Arial" w:hAnsi="Arial" w:cs="Arial"/>
                <w:bCs/>
              </w:rPr>
              <w:t>33</w:t>
            </w:r>
          </w:p>
        </w:tc>
        <w:tc>
          <w:tcPr>
            <w:tcW w:w="890" w:type="dxa"/>
          </w:tcPr>
          <w:p w14:paraId="3FD2C1D2" w14:textId="49B826A3"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r>
      <w:tr w:rsidR="00FA4457" w:rsidRPr="00FA4457" w14:paraId="49C252C8" w14:textId="77777777" w:rsidTr="004F633E">
        <w:trPr>
          <w:cantSplit/>
          <w:trHeight w:val="404"/>
        </w:trPr>
        <w:tc>
          <w:tcPr>
            <w:tcW w:w="2594" w:type="dxa"/>
          </w:tcPr>
          <w:p w14:paraId="34046378"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Upośledzenie umysłowe (F70-F79)</w:t>
            </w:r>
          </w:p>
        </w:tc>
        <w:tc>
          <w:tcPr>
            <w:tcW w:w="987" w:type="dxa"/>
          </w:tcPr>
          <w:p w14:paraId="7B4C466C" w14:textId="14B0009D" w:rsidR="0008477C" w:rsidRPr="00FA4457" w:rsidRDefault="0008477C" w:rsidP="00FA4457">
            <w:pPr>
              <w:pStyle w:val="Bezodstpw"/>
              <w:spacing w:line="276" w:lineRule="auto"/>
              <w:rPr>
                <w:rFonts w:ascii="Arial" w:hAnsi="Arial" w:cs="Arial"/>
                <w:bCs/>
              </w:rPr>
            </w:pPr>
            <w:r w:rsidRPr="00FA4457">
              <w:rPr>
                <w:rFonts w:ascii="Arial" w:hAnsi="Arial" w:cs="Arial"/>
                <w:bCs/>
              </w:rPr>
              <w:t>218</w:t>
            </w:r>
          </w:p>
        </w:tc>
        <w:tc>
          <w:tcPr>
            <w:tcW w:w="1243" w:type="dxa"/>
          </w:tcPr>
          <w:p w14:paraId="38369EF0" w14:textId="5CB092E9" w:rsidR="0008477C" w:rsidRPr="00FA4457" w:rsidRDefault="0008477C" w:rsidP="00FA4457">
            <w:pPr>
              <w:pStyle w:val="Bezodstpw"/>
              <w:spacing w:line="276" w:lineRule="auto"/>
              <w:rPr>
                <w:rFonts w:ascii="Arial" w:hAnsi="Arial" w:cs="Arial"/>
                <w:bCs/>
              </w:rPr>
            </w:pPr>
            <w:r w:rsidRPr="00FA4457">
              <w:rPr>
                <w:rFonts w:ascii="Arial" w:hAnsi="Arial" w:cs="Arial"/>
                <w:bCs/>
              </w:rPr>
              <w:t>118</w:t>
            </w:r>
          </w:p>
        </w:tc>
        <w:tc>
          <w:tcPr>
            <w:tcW w:w="914" w:type="dxa"/>
          </w:tcPr>
          <w:p w14:paraId="36CC8660" w14:textId="72566234" w:rsidR="0008477C" w:rsidRPr="00FA4457" w:rsidRDefault="0008477C" w:rsidP="00FA4457">
            <w:pPr>
              <w:pStyle w:val="Bezodstpw"/>
              <w:spacing w:line="276" w:lineRule="auto"/>
              <w:rPr>
                <w:rFonts w:ascii="Arial" w:hAnsi="Arial" w:cs="Arial"/>
                <w:bCs/>
              </w:rPr>
            </w:pPr>
            <w:r w:rsidRPr="00FA4457">
              <w:rPr>
                <w:rFonts w:ascii="Arial" w:hAnsi="Arial" w:cs="Arial"/>
                <w:bCs/>
              </w:rPr>
              <w:t>100</w:t>
            </w:r>
          </w:p>
        </w:tc>
        <w:tc>
          <w:tcPr>
            <w:tcW w:w="705" w:type="dxa"/>
          </w:tcPr>
          <w:p w14:paraId="227C20DA" w14:textId="3085CBB5" w:rsidR="0008477C" w:rsidRPr="00FA4457" w:rsidRDefault="0008477C" w:rsidP="00FA4457">
            <w:pPr>
              <w:pStyle w:val="Bezodstpw"/>
              <w:spacing w:line="276" w:lineRule="auto"/>
              <w:rPr>
                <w:rFonts w:ascii="Arial" w:hAnsi="Arial" w:cs="Arial"/>
                <w:bCs/>
              </w:rPr>
            </w:pPr>
            <w:r w:rsidRPr="00FA4457">
              <w:rPr>
                <w:rFonts w:ascii="Arial" w:hAnsi="Arial" w:cs="Arial"/>
                <w:bCs/>
              </w:rPr>
              <w:t>31</w:t>
            </w:r>
          </w:p>
        </w:tc>
        <w:tc>
          <w:tcPr>
            <w:tcW w:w="728" w:type="dxa"/>
          </w:tcPr>
          <w:p w14:paraId="0F04FF80" w14:textId="674B6076" w:rsidR="0008477C" w:rsidRPr="00FA4457" w:rsidRDefault="0008477C" w:rsidP="00FA4457">
            <w:pPr>
              <w:pStyle w:val="Bezodstpw"/>
              <w:spacing w:line="276" w:lineRule="auto"/>
              <w:rPr>
                <w:rFonts w:ascii="Arial" w:hAnsi="Arial" w:cs="Arial"/>
                <w:bCs/>
              </w:rPr>
            </w:pPr>
            <w:r w:rsidRPr="00FA4457">
              <w:rPr>
                <w:rFonts w:ascii="Arial" w:hAnsi="Arial" w:cs="Arial"/>
                <w:bCs/>
              </w:rPr>
              <w:t>109</w:t>
            </w:r>
          </w:p>
        </w:tc>
        <w:tc>
          <w:tcPr>
            <w:tcW w:w="728" w:type="dxa"/>
          </w:tcPr>
          <w:p w14:paraId="4DCA7CBC" w14:textId="60F5F176" w:rsidR="0008477C" w:rsidRPr="00FA4457" w:rsidRDefault="0008477C" w:rsidP="00FA4457">
            <w:pPr>
              <w:pStyle w:val="Bezodstpw"/>
              <w:spacing w:line="276" w:lineRule="auto"/>
              <w:rPr>
                <w:rFonts w:ascii="Arial" w:hAnsi="Arial" w:cs="Arial"/>
                <w:bCs/>
              </w:rPr>
            </w:pPr>
            <w:r w:rsidRPr="00FA4457">
              <w:rPr>
                <w:rFonts w:ascii="Arial" w:hAnsi="Arial" w:cs="Arial"/>
                <w:bCs/>
              </w:rPr>
              <w:t>69</w:t>
            </w:r>
          </w:p>
        </w:tc>
        <w:tc>
          <w:tcPr>
            <w:tcW w:w="890" w:type="dxa"/>
          </w:tcPr>
          <w:p w14:paraId="6C200AB7" w14:textId="563D3433" w:rsidR="0008477C" w:rsidRPr="00FA4457" w:rsidRDefault="0008477C" w:rsidP="00FA4457">
            <w:pPr>
              <w:pStyle w:val="Bezodstpw"/>
              <w:spacing w:line="276" w:lineRule="auto"/>
              <w:rPr>
                <w:rFonts w:ascii="Arial" w:hAnsi="Arial" w:cs="Arial"/>
                <w:bCs/>
              </w:rPr>
            </w:pPr>
            <w:r w:rsidRPr="00FA4457">
              <w:rPr>
                <w:rFonts w:ascii="Arial" w:hAnsi="Arial" w:cs="Arial"/>
                <w:bCs/>
              </w:rPr>
              <w:t>9</w:t>
            </w:r>
          </w:p>
        </w:tc>
      </w:tr>
      <w:tr w:rsidR="00FA4457" w:rsidRPr="00FA4457" w14:paraId="6025E3C7" w14:textId="77777777" w:rsidTr="004F633E">
        <w:trPr>
          <w:cantSplit/>
        </w:trPr>
        <w:tc>
          <w:tcPr>
            <w:tcW w:w="2594" w:type="dxa"/>
          </w:tcPr>
          <w:p w14:paraId="12997B34" w14:textId="60426AB9" w:rsidR="0008477C" w:rsidRPr="00FA4457" w:rsidRDefault="0008477C" w:rsidP="00FA4457">
            <w:pPr>
              <w:pStyle w:val="Bezodstpw"/>
              <w:spacing w:line="276" w:lineRule="auto"/>
              <w:rPr>
                <w:rFonts w:ascii="Arial" w:hAnsi="Arial" w:cs="Arial"/>
                <w:bCs/>
              </w:rPr>
            </w:pPr>
            <w:r w:rsidRPr="00FA4457">
              <w:rPr>
                <w:rFonts w:ascii="Arial" w:hAnsi="Arial" w:cs="Arial"/>
                <w:bCs/>
              </w:rPr>
              <w:t>Całościowe zaburzenia rozwojowe (F84)</w:t>
            </w:r>
          </w:p>
        </w:tc>
        <w:tc>
          <w:tcPr>
            <w:tcW w:w="987" w:type="dxa"/>
          </w:tcPr>
          <w:p w14:paraId="25184558" w14:textId="31CE927D" w:rsidR="0008477C" w:rsidRPr="00FA4457" w:rsidRDefault="0008477C" w:rsidP="00FA4457">
            <w:pPr>
              <w:pStyle w:val="Bezodstpw"/>
              <w:spacing w:line="276" w:lineRule="auto"/>
              <w:rPr>
                <w:rFonts w:ascii="Arial" w:hAnsi="Arial" w:cs="Arial"/>
                <w:bCs/>
              </w:rPr>
            </w:pPr>
            <w:r w:rsidRPr="00FA4457">
              <w:rPr>
                <w:rFonts w:ascii="Arial" w:hAnsi="Arial" w:cs="Arial"/>
                <w:bCs/>
              </w:rPr>
              <w:t>31</w:t>
            </w:r>
          </w:p>
        </w:tc>
        <w:tc>
          <w:tcPr>
            <w:tcW w:w="1243" w:type="dxa"/>
          </w:tcPr>
          <w:p w14:paraId="2F291770" w14:textId="2EC541A6" w:rsidR="0008477C" w:rsidRPr="00FA4457" w:rsidRDefault="0008477C" w:rsidP="00FA4457">
            <w:pPr>
              <w:pStyle w:val="Bezodstpw"/>
              <w:spacing w:line="276" w:lineRule="auto"/>
              <w:rPr>
                <w:rFonts w:ascii="Arial" w:hAnsi="Arial" w:cs="Arial"/>
                <w:bCs/>
              </w:rPr>
            </w:pPr>
            <w:r w:rsidRPr="00FA4457">
              <w:rPr>
                <w:rFonts w:ascii="Arial" w:hAnsi="Arial" w:cs="Arial"/>
                <w:bCs/>
              </w:rPr>
              <w:t>26</w:t>
            </w:r>
          </w:p>
        </w:tc>
        <w:tc>
          <w:tcPr>
            <w:tcW w:w="914" w:type="dxa"/>
          </w:tcPr>
          <w:p w14:paraId="7D7E2B66" w14:textId="6074587E"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c>
          <w:tcPr>
            <w:tcW w:w="705" w:type="dxa"/>
          </w:tcPr>
          <w:p w14:paraId="5674EEB1" w14:textId="7411BBF4" w:rsidR="0008477C" w:rsidRPr="00FA4457" w:rsidRDefault="0008477C" w:rsidP="00FA4457">
            <w:pPr>
              <w:pStyle w:val="Bezodstpw"/>
              <w:spacing w:line="276" w:lineRule="auto"/>
              <w:rPr>
                <w:rFonts w:ascii="Arial" w:hAnsi="Arial" w:cs="Arial"/>
                <w:bCs/>
              </w:rPr>
            </w:pPr>
            <w:r w:rsidRPr="00FA4457">
              <w:rPr>
                <w:rFonts w:ascii="Arial" w:hAnsi="Arial" w:cs="Arial"/>
                <w:bCs/>
              </w:rPr>
              <w:t>21</w:t>
            </w:r>
          </w:p>
        </w:tc>
        <w:tc>
          <w:tcPr>
            <w:tcW w:w="728" w:type="dxa"/>
          </w:tcPr>
          <w:p w14:paraId="5EF5CF52" w14:textId="67647AF8" w:rsidR="0008477C" w:rsidRPr="00FA4457" w:rsidRDefault="0008477C" w:rsidP="00FA4457">
            <w:pPr>
              <w:pStyle w:val="Bezodstpw"/>
              <w:spacing w:line="276" w:lineRule="auto"/>
              <w:rPr>
                <w:rFonts w:ascii="Arial" w:hAnsi="Arial" w:cs="Arial"/>
                <w:bCs/>
              </w:rPr>
            </w:pPr>
            <w:r w:rsidRPr="00FA4457">
              <w:rPr>
                <w:rFonts w:ascii="Arial" w:hAnsi="Arial" w:cs="Arial"/>
                <w:bCs/>
              </w:rPr>
              <w:t>9</w:t>
            </w:r>
          </w:p>
        </w:tc>
        <w:tc>
          <w:tcPr>
            <w:tcW w:w="728" w:type="dxa"/>
          </w:tcPr>
          <w:p w14:paraId="171F6085" w14:textId="14CE7BB3"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890" w:type="dxa"/>
          </w:tcPr>
          <w:p w14:paraId="29C69F17" w14:textId="506C4251"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r>
      <w:tr w:rsidR="00FA4457" w:rsidRPr="00FA4457" w14:paraId="5370FF34" w14:textId="77777777" w:rsidTr="004F633E">
        <w:trPr>
          <w:cantSplit/>
        </w:trPr>
        <w:tc>
          <w:tcPr>
            <w:tcW w:w="2594" w:type="dxa"/>
          </w:tcPr>
          <w:p w14:paraId="1A03E532" w14:textId="33722319" w:rsidR="0008477C" w:rsidRPr="00FA4457" w:rsidRDefault="0008477C" w:rsidP="00FA4457">
            <w:pPr>
              <w:pStyle w:val="Bezodstpw"/>
              <w:spacing w:line="276" w:lineRule="auto"/>
              <w:rPr>
                <w:rFonts w:ascii="Arial" w:hAnsi="Arial" w:cs="Arial"/>
                <w:bCs/>
              </w:rPr>
            </w:pPr>
            <w:r w:rsidRPr="00FA4457">
              <w:rPr>
                <w:rFonts w:ascii="Arial" w:hAnsi="Arial" w:cs="Arial"/>
                <w:bCs/>
              </w:rPr>
              <w:t>Pozostałe zaburzenia rozwoju psychicznego (F80-F83, F88, F89)</w:t>
            </w:r>
          </w:p>
        </w:tc>
        <w:tc>
          <w:tcPr>
            <w:tcW w:w="987" w:type="dxa"/>
          </w:tcPr>
          <w:p w14:paraId="227C7F6A" w14:textId="77928776" w:rsidR="0008477C" w:rsidRPr="00FA4457" w:rsidRDefault="0008477C" w:rsidP="00FA4457">
            <w:pPr>
              <w:pStyle w:val="Bezodstpw"/>
              <w:spacing w:line="276" w:lineRule="auto"/>
              <w:rPr>
                <w:rFonts w:ascii="Arial" w:hAnsi="Arial" w:cs="Arial"/>
                <w:bCs/>
              </w:rPr>
            </w:pPr>
            <w:r w:rsidRPr="00FA4457">
              <w:rPr>
                <w:rFonts w:ascii="Arial" w:hAnsi="Arial" w:cs="Arial"/>
                <w:bCs/>
              </w:rPr>
              <w:t>28</w:t>
            </w:r>
          </w:p>
        </w:tc>
        <w:tc>
          <w:tcPr>
            <w:tcW w:w="1243" w:type="dxa"/>
          </w:tcPr>
          <w:p w14:paraId="1D30CD97" w14:textId="4842C030" w:rsidR="0008477C" w:rsidRPr="00FA4457" w:rsidRDefault="0008477C" w:rsidP="00FA4457">
            <w:pPr>
              <w:pStyle w:val="Bezodstpw"/>
              <w:spacing w:line="276" w:lineRule="auto"/>
              <w:rPr>
                <w:rFonts w:ascii="Arial" w:hAnsi="Arial" w:cs="Arial"/>
                <w:bCs/>
              </w:rPr>
            </w:pPr>
            <w:r w:rsidRPr="00FA4457">
              <w:rPr>
                <w:rFonts w:ascii="Arial" w:hAnsi="Arial" w:cs="Arial"/>
                <w:bCs/>
              </w:rPr>
              <w:t>12</w:t>
            </w:r>
          </w:p>
        </w:tc>
        <w:tc>
          <w:tcPr>
            <w:tcW w:w="914" w:type="dxa"/>
          </w:tcPr>
          <w:p w14:paraId="6BED87AE" w14:textId="2F04D626" w:rsidR="0008477C" w:rsidRPr="00FA4457" w:rsidRDefault="0008477C" w:rsidP="00FA4457">
            <w:pPr>
              <w:pStyle w:val="Bezodstpw"/>
              <w:spacing w:line="276" w:lineRule="auto"/>
              <w:rPr>
                <w:rFonts w:ascii="Arial" w:hAnsi="Arial" w:cs="Arial"/>
                <w:bCs/>
              </w:rPr>
            </w:pPr>
            <w:r w:rsidRPr="00FA4457">
              <w:rPr>
                <w:rFonts w:ascii="Arial" w:hAnsi="Arial" w:cs="Arial"/>
                <w:bCs/>
              </w:rPr>
              <w:t>16</w:t>
            </w:r>
          </w:p>
        </w:tc>
        <w:tc>
          <w:tcPr>
            <w:tcW w:w="705" w:type="dxa"/>
          </w:tcPr>
          <w:p w14:paraId="744BE9A7" w14:textId="54C4995A" w:rsidR="0008477C" w:rsidRPr="00FA4457" w:rsidRDefault="0008477C" w:rsidP="00FA4457">
            <w:pPr>
              <w:pStyle w:val="Bezodstpw"/>
              <w:spacing w:line="276" w:lineRule="auto"/>
              <w:rPr>
                <w:rFonts w:ascii="Arial" w:hAnsi="Arial" w:cs="Arial"/>
                <w:bCs/>
              </w:rPr>
            </w:pPr>
            <w:r w:rsidRPr="00FA4457">
              <w:rPr>
                <w:rFonts w:ascii="Arial" w:hAnsi="Arial" w:cs="Arial"/>
                <w:bCs/>
              </w:rPr>
              <w:t>10</w:t>
            </w:r>
          </w:p>
        </w:tc>
        <w:tc>
          <w:tcPr>
            <w:tcW w:w="728" w:type="dxa"/>
          </w:tcPr>
          <w:p w14:paraId="1F4F96AB" w14:textId="153BE4DE" w:rsidR="0008477C" w:rsidRPr="00FA4457" w:rsidRDefault="0008477C" w:rsidP="00FA4457">
            <w:pPr>
              <w:pStyle w:val="Bezodstpw"/>
              <w:spacing w:line="276" w:lineRule="auto"/>
              <w:rPr>
                <w:rFonts w:ascii="Arial" w:hAnsi="Arial" w:cs="Arial"/>
                <w:bCs/>
              </w:rPr>
            </w:pPr>
            <w:r w:rsidRPr="00FA4457">
              <w:rPr>
                <w:rFonts w:ascii="Arial" w:hAnsi="Arial" w:cs="Arial"/>
                <w:bCs/>
              </w:rPr>
              <w:t>7</w:t>
            </w:r>
          </w:p>
        </w:tc>
        <w:tc>
          <w:tcPr>
            <w:tcW w:w="728" w:type="dxa"/>
          </w:tcPr>
          <w:p w14:paraId="4B53E048" w14:textId="35C7E3F4"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890" w:type="dxa"/>
          </w:tcPr>
          <w:p w14:paraId="6BD012E7" w14:textId="78BEFB3A" w:rsidR="0008477C" w:rsidRPr="00FA4457" w:rsidRDefault="0008477C" w:rsidP="00FA4457">
            <w:pPr>
              <w:pStyle w:val="Bezodstpw"/>
              <w:spacing w:line="276" w:lineRule="auto"/>
              <w:rPr>
                <w:rFonts w:ascii="Arial" w:hAnsi="Arial" w:cs="Arial"/>
                <w:bCs/>
              </w:rPr>
            </w:pPr>
            <w:r w:rsidRPr="00FA4457">
              <w:rPr>
                <w:rFonts w:ascii="Arial" w:hAnsi="Arial" w:cs="Arial"/>
                <w:bCs/>
              </w:rPr>
              <w:t>10</w:t>
            </w:r>
          </w:p>
        </w:tc>
      </w:tr>
      <w:tr w:rsidR="00FA4457" w:rsidRPr="00FA4457" w14:paraId="029DAE4F" w14:textId="77777777" w:rsidTr="004F633E">
        <w:trPr>
          <w:cantSplit/>
        </w:trPr>
        <w:tc>
          <w:tcPr>
            <w:tcW w:w="2594" w:type="dxa"/>
          </w:tcPr>
          <w:p w14:paraId="6F2ED1B7" w14:textId="578E554F" w:rsidR="0008477C" w:rsidRPr="00FA4457" w:rsidRDefault="0008477C" w:rsidP="00FA4457">
            <w:pPr>
              <w:pStyle w:val="Bezodstpw"/>
              <w:spacing w:line="276" w:lineRule="auto"/>
              <w:rPr>
                <w:rFonts w:ascii="Arial" w:hAnsi="Arial" w:cs="Arial"/>
                <w:bCs/>
              </w:rPr>
            </w:pPr>
            <w:r w:rsidRPr="00FA4457">
              <w:rPr>
                <w:rFonts w:ascii="Arial" w:hAnsi="Arial" w:cs="Arial"/>
                <w:bCs/>
              </w:rPr>
              <w:t>Zaburzenia zachowania i emocji rozpoczynające się zwykle w dzieciństwie i w wiek młodzieńczym (F90-F98)</w:t>
            </w:r>
          </w:p>
        </w:tc>
        <w:tc>
          <w:tcPr>
            <w:tcW w:w="987" w:type="dxa"/>
          </w:tcPr>
          <w:p w14:paraId="72304FB7" w14:textId="3B5E5C50" w:rsidR="0008477C" w:rsidRPr="00FA4457" w:rsidRDefault="0008477C" w:rsidP="00FA4457">
            <w:pPr>
              <w:pStyle w:val="Bezodstpw"/>
              <w:spacing w:line="276" w:lineRule="auto"/>
              <w:rPr>
                <w:rFonts w:ascii="Arial" w:hAnsi="Arial" w:cs="Arial"/>
                <w:bCs/>
              </w:rPr>
            </w:pPr>
            <w:r w:rsidRPr="00FA4457">
              <w:rPr>
                <w:rFonts w:ascii="Arial" w:hAnsi="Arial" w:cs="Arial"/>
                <w:bCs/>
              </w:rPr>
              <w:t>80</w:t>
            </w:r>
          </w:p>
        </w:tc>
        <w:tc>
          <w:tcPr>
            <w:tcW w:w="1243" w:type="dxa"/>
          </w:tcPr>
          <w:p w14:paraId="426F1199" w14:textId="0F237C46" w:rsidR="0008477C" w:rsidRPr="00FA4457" w:rsidRDefault="0008477C" w:rsidP="00FA4457">
            <w:pPr>
              <w:pStyle w:val="Bezodstpw"/>
              <w:spacing w:line="276" w:lineRule="auto"/>
              <w:rPr>
                <w:rFonts w:ascii="Arial" w:hAnsi="Arial" w:cs="Arial"/>
                <w:bCs/>
              </w:rPr>
            </w:pPr>
            <w:r w:rsidRPr="00FA4457">
              <w:rPr>
                <w:rFonts w:ascii="Arial" w:hAnsi="Arial" w:cs="Arial"/>
                <w:bCs/>
              </w:rPr>
              <w:t>41</w:t>
            </w:r>
          </w:p>
        </w:tc>
        <w:tc>
          <w:tcPr>
            <w:tcW w:w="914" w:type="dxa"/>
          </w:tcPr>
          <w:p w14:paraId="18339B4B" w14:textId="7CB446FE" w:rsidR="0008477C" w:rsidRPr="00FA4457" w:rsidRDefault="0008477C" w:rsidP="00FA4457">
            <w:pPr>
              <w:pStyle w:val="Bezodstpw"/>
              <w:spacing w:line="276" w:lineRule="auto"/>
              <w:rPr>
                <w:rFonts w:ascii="Arial" w:hAnsi="Arial" w:cs="Arial"/>
                <w:bCs/>
              </w:rPr>
            </w:pPr>
            <w:r w:rsidRPr="00FA4457">
              <w:rPr>
                <w:rFonts w:ascii="Arial" w:hAnsi="Arial" w:cs="Arial"/>
                <w:bCs/>
              </w:rPr>
              <w:t>39</w:t>
            </w:r>
          </w:p>
        </w:tc>
        <w:tc>
          <w:tcPr>
            <w:tcW w:w="705" w:type="dxa"/>
          </w:tcPr>
          <w:p w14:paraId="3A02E6A3" w14:textId="4D4A745F" w:rsidR="0008477C" w:rsidRPr="00FA4457" w:rsidRDefault="0008477C" w:rsidP="00FA4457">
            <w:pPr>
              <w:pStyle w:val="Bezodstpw"/>
              <w:spacing w:line="276" w:lineRule="auto"/>
              <w:rPr>
                <w:rFonts w:ascii="Arial" w:hAnsi="Arial" w:cs="Arial"/>
                <w:bCs/>
              </w:rPr>
            </w:pPr>
            <w:r w:rsidRPr="00FA4457">
              <w:rPr>
                <w:rFonts w:ascii="Arial" w:hAnsi="Arial" w:cs="Arial"/>
                <w:bCs/>
              </w:rPr>
              <w:t>25</w:t>
            </w:r>
          </w:p>
        </w:tc>
        <w:tc>
          <w:tcPr>
            <w:tcW w:w="728" w:type="dxa"/>
          </w:tcPr>
          <w:p w14:paraId="1C56BCB4" w14:textId="2F9E5A38" w:rsidR="0008477C" w:rsidRPr="00FA4457" w:rsidRDefault="0008477C" w:rsidP="00FA4457">
            <w:pPr>
              <w:pStyle w:val="Bezodstpw"/>
              <w:spacing w:line="276" w:lineRule="auto"/>
              <w:rPr>
                <w:rFonts w:ascii="Arial" w:hAnsi="Arial" w:cs="Arial"/>
                <w:bCs/>
              </w:rPr>
            </w:pPr>
            <w:r w:rsidRPr="00FA4457">
              <w:rPr>
                <w:rFonts w:ascii="Arial" w:hAnsi="Arial" w:cs="Arial"/>
                <w:bCs/>
              </w:rPr>
              <w:t>22</w:t>
            </w:r>
          </w:p>
        </w:tc>
        <w:tc>
          <w:tcPr>
            <w:tcW w:w="728" w:type="dxa"/>
          </w:tcPr>
          <w:p w14:paraId="469215CA" w14:textId="06BE1B2E" w:rsidR="0008477C" w:rsidRPr="00FA4457" w:rsidRDefault="0008477C" w:rsidP="00FA4457">
            <w:pPr>
              <w:pStyle w:val="Bezodstpw"/>
              <w:spacing w:line="276" w:lineRule="auto"/>
              <w:rPr>
                <w:rFonts w:ascii="Arial" w:hAnsi="Arial" w:cs="Arial"/>
                <w:bCs/>
              </w:rPr>
            </w:pPr>
            <w:r w:rsidRPr="00FA4457">
              <w:rPr>
                <w:rFonts w:ascii="Arial" w:hAnsi="Arial" w:cs="Arial"/>
                <w:bCs/>
              </w:rPr>
              <w:t>14</w:t>
            </w:r>
          </w:p>
        </w:tc>
        <w:tc>
          <w:tcPr>
            <w:tcW w:w="890" w:type="dxa"/>
          </w:tcPr>
          <w:p w14:paraId="6D5ABC66" w14:textId="21622BBA" w:rsidR="0008477C" w:rsidRPr="00FA4457" w:rsidRDefault="0008477C" w:rsidP="00FA4457">
            <w:pPr>
              <w:pStyle w:val="Bezodstpw"/>
              <w:spacing w:line="276" w:lineRule="auto"/>
              <w:rPr>
                <w:rFonts w:ascii="Arial" w:hAnsi="Arial" w:cs="Arial"/>
                <w:bCs/>
              </w:rPr>
            </w:pPr>
            <w:r w:rsidRPr="00FA4457">
              <w:rPr>
                <w:rFonts w:ascii="Arial" w:hAnsi="Arial" w:cs="Arial"/>
                <w:bCs/>
              </w:rPr>
              <w:t>19</w:t>
            </w:r>
          </w:p>
        </w:tc>
      </w:tr>
      <w:tr w:rsidR="00FA4457" w:rsidRPr="00FA4457" w14:paraId="7E666DF6" w14:textId="77777777" w:rsidTr="004F633E">
        <w:trPr>
          <w:cantSplit/>
        </w:trPr>
        <w:tc>
          <w:tcPr>
            <w:tcW w:w="2594" w:type="dxa"/>
          </w:tcPr>
          <w:p w14:paraId="657A6FE9" w14:textId="5EE00898" w:rsidR="0008477C" w:rsidRPr="00FA4457" w:rsidRDefault="0008477C" w:rsidP="00FA4457">
            <w:pPr>
              <w:pStyle w:val="Bezodstpw"/>
              <w:spacing w:line="276" w:lineRule="auto"/>
              <w:rPr>
                <w:rFonts w:ascii="Arial" w:hAnsi="Arial" w:cs="Arial"/>
                <w:bCs/>
              </w:rPr>
            </w:pPr>
            <w:r w:rsidRPr="00FA4457">
              <w:rPr>
                <w:rFonts w:ascii="Arial" w:hAnsi="Arial" w:cs="Arial"/>
                <w:bCs/>
              </w:rPr>
              <w:t>Nieokreślone zaburzenia psychiczne (F99)</w:t>
            </w:r>
          </w:p>
        </w:tc>
        <w:tc>
          <w:tcPr>
            <w:tcW w:w="987" w:type="dxa"/>
          </w:tcPr>
          <w:p w14:paraId="25243109" w14:textId="46D2011B" w:rsidR="0008477C" w:rsidRPr="00FA4457" w:rsidRDefault="0008477C" w:rsidP="00FA4457">
            <w:pPr>
              <w:pStyle w:val="Bezodstpw"/>
              <w:spacing w:line="276" w:lineRule="auto"/>
              <w:rPr>
                <w:rFonts w:ascii="Arial" w:hAnsi="Arial" w:cs="Arial"/>
                <w:bCs/>
              </w:rPr>
            </w:pPr>
            <w:r w:rsidRPr="00FA4457">
              <w:rPr>
                <w:rFonts w:ascii="Arial" w:hAnsi="Arial" w:cs="Arial"/>
                <w:bCs/>
              </w:rPr>
              <w:t>39</w:t>
            </w:r>
          </w:p>
        </w:tc>
        <w:tc>
          <w:tcPr>
            <w:tcW w:w="1243" w:type="dxa"/>
          </w:tcPr>
          <w:p w14:paraId="7879F59E" w14:textId="54E9E2DE" w:rsidR="0008477C" w:rsidRPr="00FA4457" w:rsidRDefault="0008477C" w:rsidP="00FA4457">
            <w:pPr>
              <w:pStyle w:val="Bezodstpw"/>
              <w:spacing w:line="276" w:lineRule="auto"/>
              <w:rPr>
                <w:rFonts w:ascii="Arial" w:hAnsi="Arial" w:cs="Arial"/>
                <w:bCs/>
              </w:rPr>
            </w:pPr>
            <w:r w:rsidRPr="00FA4457">
              <w:rPr>
                <w:rFonts w:ascii="Arial" w:hAnsi="Arial" w:cs="Arial"/>
                <w:bCs/>
              </w:rPr>
              <w:t>17</w:t>
            </w:r>
          </w:p>
        </w:tc>
        <w:tc>
          <w:tcPr>
            <w:tcW w:w="914" w:type="dxa"/>
          </w:tcPr>
          <w:p w14:paraId="3F998BF0" w14:textId="48D3D06B" w:rsidR="0008477C" w:rsidRPr="00FA4457" w:rsidRDefault="0008477C" w:rsidP="00FA4457">
            <w:pPr>
              <w:pStyle w:val="Bezodstpw"/>
              <w:spacing w:line="276" w:lineRule="auto"/>
              <w:rPr>
                <w:rFonts w:ascii="Arial" w:hAnsi="Arial" w:cs="Arial"/>
                <w:bCs/>
              </w:rPr>
            </w:pPr>
            <w:r w:rsidRPr="00FA4457">
              <w:rPr>
                <w:rFonts w:ascii="Arial" w:hAnsi="Arial" w:cs="Arial"/>
                <w:bCs/>
              </w:rPr>
              <w:t>22</w:t>
            </w:r>
          </w:p>
        </w:tc>
        <w:tc>
          <w:tcPr>
            <w:tcW w:w="705" w:type="dxa"/>
          </w:tcPr>
          <w:p w14:paraId="79D095F2" w14:textId="7B2D9783" w:rsidR="0008477C" w:rsidRPr="00FA4457" w:rsidRDefault="0008477C" w:rsidP="00FA4457">
            <w:pPr>
              <w:pStyle w:val="Bezodstpw"/>
              <w:spacing w:line="276" w:lineRule="auto"/>
              <w:rPr>
                <w:rFonts w:ascii="Arial" w:hAnsi="Arial" w:cs="Arial"/>
                <w:bCs/>
              </w:rPr>
            </w:pPr>
            <w:r w:rsidRPr="00FA4457">
              <w:rPr>
                <w:rFonts w:ascii="Arial" w:hAnsi="Arial" w:cs="Arial"/>
                <w:bCs/>
              </w:rPr>
              <w:t>11</w:t>
            </w:r>
          </w:p>
        </w:tc>
        <w:tc>
          <w:tcPr>
            <w:tcW w:w="728" w:type="dxa"/>
          </w:tcPr>
          <w:p w14:paraId="52156650" w14:textId="566612B4" w:rsidR="0008477C" w:rsidRPr="00FA4457" w:rsidRDefault="0008477C" w:rsidP="00FA4457">
            <w:pPr>
              <w:pStyle w:val="Bezodstpw"/>
              <w:spacing w:line="276" w:lineRule="auto"/>
              <w:rPr>
                <w:rFonts w:ascii="Arial" w:hAnsi="Arial" w:cs="Arial"/>
                <w:bCs/>
              </w:rPr>
            </w:pPr>
            <w:r w:rsidRPr="00FA4457">
              <w:rPr>
                <w:rFonts w:ascii="Arial" w:hAnsi="Arial" w:cs="Arial"/>
                <w:bCs/>
              </w:rPr>
              <w:t>10</w:t>
            </w:r>
          </w:p>
        </w:tc>
        <w:tc>
          <w:tcPr>
            <w:tcW w:w="728" w:type="dxa"/>
          </w:tcPr>
          <w:p w14:paraId="1A02FF94" w14:textId="02810446" w:rsidR="0008477C" w:rsidRPr="00FA4457" w:rsidRDefault="0008477C" w:rsidP="00FA4457">
            <w:pPr>
              <w:pStyle w:val="Bezodstpw"/>
              <w:spacing w:line="276" w:lineRule="auto"/>
              <w:rPr>
                <w:rFonts w:ascii="Arial" w:hAnsi="Arial" w:cs="Arial"/>
                <w:bCs/>
              </w:rPr>
            </w:pPr>
            <w:r w:rsidRPr="00FA4457">
              <w:rPr>
                <w:rFonts w:ascii="Arial" w:hAnsi="Arial" w:cs="Arial"/>
                <w:bCs/>
              </w:rPr>
              <w:t>13</w:t>
            </w:r>
          </w:p>
        </w:tc>
        <w:tc>
          <w:tcPr>
            <w:tcW w:w="890" w:type="dxa"/>
          </w:tcPr>
          <w:p w14:paraId="0013958E" w14:textId="2A8D9180"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r>
    </w:tbl>
    <w:p w14:paraId="5426F03B" w14:textId="0F949483" w:rsidR="008866BA" w:rsidRPr="00FA4457" w:rsidRDefault="00515298" w:rsidP="00650F43">
      <w:pPr>
        <w:spacing w:line="360" w:lineRule="auto"/>
        <w:rPr>
          <w:rFonts w:ascii="Arial" w:hAnsi="Arial" w:cs="Arial"/>
          <w:bCs/>
        </w:rPr>
      </w:pPr>
      <w:r w:rsidRPr="00FA4457">
        <w:rPr>
          <w:rFonts w:ascii="Arial" w:hAnsi="Arial" w:cs="Arial"/>
          <w:bCs/>
        </w:rPr>
        <w:t>Źródło: dane otrzymane od Narodowego Funduszu Zdrowia w Katowicach za rok 2023</w:t>
      </w:r>
    </w:p>
    <w:p w14:paraId="0EB08BF6" w14:textId="65CBAAC0" w:rsidR="0030666C" w:rsidRPr="00FA4457" w:rsidRDefault="0030666C" w:rsidP="00FA4457">
      <w:pPr>
        <w:spacing w:line="360" w:lineRule="auto"/>
        <w:rPr>
          <w:rFonts w:ascii="Arial" w:hAnsi="Arial" w:cs="Arial"/>
          <w:b/>
        </w:rPr>
      </w:pPr>
      <w:r w:rsidRPr="00FA4457">
        <w:rPr>
          <w:rFonts w:ascii="Arial" w:hAnsi="Arial" w:cs="Arial"/>
          <w:b/>
        </w:rPr>
        <w:t>Wykaz mieszkańców powiatu żywieckiego leczących się na terenie województwa śląskiego</w:t>
      </w:r>
      <w:r w:rsidR="008866BA" w:rsidRPr="00FA4457">
        <w:rPr>
          <w:rFonts w:ascii="Arial" w:hAnsi="Arial" w:cs="Arial"/>
          <w:b/>
        </w:rPr>
        <w:t>.</w:t>
      </w:r>
    </w:p>
    <w:tbl>
      <w:tblPr>
        <w:tblStyle w:val="Tabela-Siatka"/>
        <w:tblW w:w="8789" w:type="dxa"/>
        <w:tblInd w:w="-5" w:type="dxa"/>
        <w:tblLook w:val="04A0" w:firstRow="1" w:lastRow="0" w:firstColumn="1" w:lastColumn="0" w:noHBand="0" w:noVBand="1"/>
        <w:tblDescription w:val="Wykaz mieszkańców powiatu żywieckiego leczących się na terenie województwa śląskiego"/>
      </w:tblPr>
      <w:tblGrid>
        <w:gridCol w:w="2385"/>
        <w:gridCol w:w="1035"/>
        <w:gridCol w:w="1305"/>
        <w:gridCol w:w="997"/>
        <w:gridCol w:w="730"/>
        <w:gridCol w:w="730"/>
        <w:gridCol w:w="730"/>
        <w:gridCol w:w="877"/>
      </w:tblGrid>
      <w:tr w:rsidR="00FA4457" w:rsidRPr="00FA4457" w14:paraId="074B3BA3" w14:textId="77777777" w:rsidTr="004223DC">
        <w:trPr>
          <w:cantSplit/>
          <w:trHeight w:val="1332"/>
          <w:tblHeader/>
        </w:trPr>
        <w:tc>
          <w:tcPr>
            <w:tcW w:w="2385" w:type="dxa"/>
            <w:vAlign w:val="center"/>
          </w:tcPr>
          <w:p w14:paraId="77960E73" w14:textId="0F4BEFCF" w:rsidR="00FA4457" w:rsidRPr="00FA4457" w:rsidRDefault="00FA4457" w:rsidP="00FA4457">
            <w:pPr>
              <w:pStyle w:val="Bezodstpw"/>
              <w:spacing w:line="276" w:lineRule="auto"/>
              <w:rPr>
                <w:rFonts w:ascii="Arial" w:hAnsi="Arial" w:cs="Arial"/>
                <w:bCs/>
              </w:rPr>
            </w:pPr>
            <w:r w:rsidRPr="00FA4457">
              <w:rPr>
                <w:rFonts w:ascii="Arial" w:hAnsi="Arial" w:cs="Arial"/>
                <w:b/>
              </w:rPr>
              <w:t>Wyszczególnienie</w:t>
            </w:r>
          </w:p>
        </w:tc>
        <w:tc>
          <w:tcPr>
            <w:tcW w:w="1035" w:type="dxa"/>
            <w:vAlign w:val="center"/>
          </w:tcPr>
          <w:p w14:paraId="52B54DB5" w14:textId="5C3628D3" w:rsidR="00FA4457" w:rsidRPr="00FA4457" w:rsidRDefault="00FA4457" w:rsidP="00FA4457">
            <w:pPr>
              <w:pStyle w:val="Bezodstpw"/>
              <w:spacing w:line="276" w:lineRule="auto"/>
              <w:rPr>
                <w:rFonts w:ascii="Arial" w:hAnsi="Arial" w:cs="Arial"/>
                <w:bCs/>
              </w:rPr>
            </w:pPr>
            <w:r w:rsidRPr="00FA4457">
              <w:rPr>
                <w:rFonts w:ascii="Arial" w:hAnsi="Arial" w:cs="Arial"/>
                <w:b/>
              </w:rPr>
              <w:t>Leczeni Ogółem</w:t>
            </w:r>
          </w:p>
        </w:tc>
        <w:tc>
          <w:tcPr>
            <w:tcW w:w="1305" w:type="dxa"/>
            <w:vAlign w:val="center"/>
          </w:tcPr>
          <w:p w14:paraId="10730361" w14:textId="2E3F51A9" w:rsidR="00FA4457" w:rsidRPr="00FA4457" w:rsidRDefault="00FA4457" w:rsidP="00FA4457">
            <w:pPr>
              <w:pStyle w:val="Bezodstpw"/>
              <w:spacing w:line="276" w:lineRule="auto"/>
              <w:rPr>
                <w:rFonts w:ascii="Arial" w:hAnsi="Arial" w:cs="Arial"/>
                <w:bCs/>
              </w:rPr>
            </w:pPr>
            <w:r w:rsidRPr="00FA4457">
              <w:rPr>
                <w:rFonts w:ascii="Arial" w:hAnsi="Arial" w:cs="Arial"/>
                <w:b/>
              </w:rPr>
              <w:t>W tym mężczyźni</w:t>
            </w:r>
          </w:p>
        </w:tc>
        <w:tc>
          <w:tcPr>
            <w:tcW w:w="997" w:type="dxa"/>
            <w:vAlign w:val="center"/>
          </w:tcPr>
          <w:p w14:paraId="275565EC" w14:textId="5635827E" w:rsidR="00FA4457" w:rsidRPr="00FA4457" w:rsidRDefault="00FA4457" w:rsidP="00FA4457">
            <w:pPr>
              <w:pStyle w:val="Bezodstpw"/>
              <w:spacing w:line="276" w:lineRule="auto"/>
              <w:rPr>
                <w:rFonts w:ascii="Arial" w:hAnsi="Arial" w:cs="Arial"/>
                <w:bCs/>
              </w:rPr>
            </w:pPr>
            <w:r w:rsidRPr="00FA4457">
              <w:rPr>
                <w:rFonts w:ascii="Arial" w:hAnsi="Arial" w:cs="Arial"/>
                <w:b/>
              </w:rPr>
              <w:t>W tym kobiety</w:t>
            </w:r>
          </w:p>
        </w:tc>
        <w:tc>
          <w:tcPr>
            <w:tcW w:w="730" w:type="dxa"/>
            <w:vAlign w:val="center"/>
          </w:tcPr>
          <w:p w14:paraId="1233E5BB" w14:textId="60059F1B" w:rsidR="00FA4457" w:rsidRPr="00FA4457" w:rsidRDefault="00FA4457" w:rsidP="00FA4457">
            <w:pPr>
              <w:pStyle w:val="Bezodstpw"/>
              <w:spacing w:line="276" w:lineRule="auto"/>
              <w:rPr>
                <w:rFonts w:ascii="Arial" w:hAnsi="Arial" w:cs="Arial"/>
                <w:bCs/>
              </w:rPr>
            </w:pPr>
            <w:r w:rsidRPr="00FA4457">
              <w:rPr>
                <w:rFonts w:ascii="Arial" w:hAnsi="Arial" w:cs="Arial"/>
                <w:b/>
              </w:rPr>
              <w:t>Wiek 18-24</w:t>
            </w:r>
          </w:p>
        </w:tc>
        <w:tc>
          <w:tcPr>
            <w:tcW w:w="730" w:type="dxa"/>
            <w:vAlign w:val="center"/>
          </w:tcPr>
          <w:p w14:paraId="6C00E5FC" w14:textId="1FCE6610" w:rsidR="00FA4457" w:rsidRPr="00FA4457" w:rsidRDefault="00FA4457" w:rsidP="00FA4457">
            <w:pPr>
              <w:pStyle w:val="Bezodstpw"/>
              <w:spacing w:line="276" w:lineRule="auto"/>
              <w:rPr>
                <w:rFonts w:ascii="Arial" w:hAnsi="Arial" w:cs="Arial"/>
                <w:bCs/>
              </w:rPr>
            </w:pPr>
            <w:r w:rsidRPr="00FA4457">
              <w:rPr>
                <w:rFonts w:ascii="Arial" w:hAnsi="Arial" w:cs="Arial"/>
                <w:b/>
              </w:rPr>
              <w:t>Wiek 25-39</w:t>
            </w:r>
          </w:p>
        </w:tc>
        <w:tc>
          <w:tcPr>
            <w:tcW w:w="730" w:type="dxa"/>
            <w:vAlign w:val="center"/>
          </w:tcPr>
          <w:p w14:paraId="7983F772" w14:textId="24357612" w:rsidR="00FA4457" w:rsidRPr="00FA4457" w:rsidRDefault="00FA4457" w:rsidP="00FA4457">
            <w:pPr>
              <w:pStyle w:val="Bezodstpw"/>
              <w:spacing w:line="276" w:lineRule="auto"/>
              <w:rPr>
                <w:rFonts w:ascii="Arial" w:hAnsi="Arial" w:cs="Arial"/>
                <w:bCs/>
              </w:rPr>
            </w:pPr>
            <w:r w:rsidRPr="00FA4457">
              <w:rPr>
                <w:rFonts w:ascii="Arial" w:hAnsi="Arial" w:cs="Arial"/>
                <w:b/>
              </w:rPr>
              <w:t>Wiek 40-64</w:t>
            </w:r>
          </w:p>
        </w:tc>
        <w:tc>
          <w:tcPr>
            <w:tcW w:w="877" w:type="dxa"/>
            <w:vAlign w:val="center"/>
          </w:tcPr>
          <w:p w14:paraId="56B8B6D7" w14:textId="2BBB3E47" w:rsidR="00FA4457" w:rsidRPr="00FA4457" w:rsidRDefault="00FA4457" w:rsidP="00FA4457">
            <w:pPr>
              <w:pStyle w:val="Bezodstpw"/>
              <w:spacing w:line="276" w:lineRule="auto"/>
              <w:rPr>
                <w:rFonts w:ascii="Arial" w:hAnsi="Arial" w:cs="Arial"/>
                <w:bCs/>
              </w:rPr>
            </w:pPr>
            <w:r w:rsidRPr="00FA4457">
              <w:rPr>
                <w:rFonts w:ascii="Arial" w:hAnsi="Arial" w:cs="Arial"/>
                <w:b/>
              </w:rPr>
              <w:t>Wiek 65 i więcej</w:t>
            </w:r>
          </w:p>
        </w:tc>
      </w:tr>
      <w:tr w:rsidR="0008477C" w:rsidRPr="00FA4457" w14:paraId="5D0694F9" w14:textId="77777777" w:rsidTr="004F633E">
        <w:trPr>
          <w:cantSplit/>
        </w:trPr>
        <w:tc>
          <w:tcPr>
            <w:tcW w:w="2385" w:type="dxa"/>
          </w:tcPr>
          <w:p w14:paraId="44B962D3"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Ogółem z zaburzeniami psychicznymi (suma wierszy 2-16)</w:t>
            </w:r>
          </w:p>
        </w:tc>
        <w:tc>
          <w:tcPr>
            <w:tcW w:w="1035" w:type="dxa"/>
          </w:tcPr>
          <w:p w14:paraId="17111B09" w14:textId="41DABA8C" w:rsidR="0008477C" w:rsidRPr="00FA4457" w:rsidRDefault="0008477C" w:rsidP="00FA4457">
            <w:pPr>
              <w:pStyle w:val="Bezodstpw"/>
              <w:spacing w:line="276" w:lineRule="auto"/>
              <w:rPr>
                <w:rFonts w:ascii="Arial" w:hAnsi="Arial" w:cs="Arial"/>
                <w:bCs/>
              </w:rPr>
            </w:pPr>
            <w:r w:rsidRPr="00FA4457">
              <w:rPr>
                <w:rFonts w:ascii="Arial" w:hAnsi="Arial" w:cs="Arial"/>
                <w:bCs/>
              </w:rPr>
              <w:t>956</w:t>
            </w:r>
          </w:p>
        </w:tc>
        <w:tc>
          <w:tcPr>
            <w:tcW w:w="1305" w:type="dxa"/>
          </w:tcPr>
          <w:p w14:paraId="0646EEB5" w14:textId="5AAC4517" w:rsidR="0008477C" w:rsidRPr="00FA4457" w:rsidRDefault="0008477C" w:rsidP="00FA4457">
            <w:pPr>
              <w:pStyle w:val="Bezodstpw"/>
              <w:spacing w:line="276" w:lineRule="auto"/>
              <w:rPr>
                <w:rFonts w:ascii="Arial" w:hAnsi="Arial" w:cs="Arial"/>
                <w:bCs/>
              </w:rPr>
            </w:pPr>
            <w:r w:rsidRPr="00FA4457">
              <w:rPr>
                <w:rFonts w:ascii="Arial" w:hAnsi="Arial" w:cs="Arial"/>
                <w:bCs/>
              </w:rPr>
              <w:t>391</w:t>
            </w:r>
          </w:p>
        </w:tc>
        <w:tc>
          <w:tcPr>
            <w:tcW w:w="997" w:type="dxa"/>
          </w:tcPr>
          <w:p w14:paraId="6A403F56" w14:textId="6FB968DC" w:rsidR="0008477C" w:rsidRPr="00FA4457" w:rsidRDefault="0008477C" w:rsidP="00FA4457">
            <w:pPr>
              <w:pStyle w:val="Bezodstpw"/>
              <w:spacing w:line="276" w:lineRule="auto"/>
              <w:rPr>
                <w:rFonts w:ascii="Arial" w:hAnsi="Arial" w:cs="Arial"/>
                <w:bCs/>
              </w:rPr>
            </w:pPr>
            <w:r w:rsidRPr="00FA4457">
              <w:rPr>
                <w:rFonts w:ascii="Arial" w:hAnsi="Arial" w:cs="Arial"/>
                <w:bCs/>
              </w:rPr>
              <w:t>565</w:t>
            </w:r>
          </w:p>
        </w:tc>
        <w:tc>
          <w:tcPr>
            <w:tcW w:w="730" w:type="dxa"/>
          </w:tcPr>
          <w:p w14:paraId="3DCABF2D" w14:textId="071B2D4B" w:rsidR="0008477C" w:rsidRPr="00FA4457" w:rsidRDefault="0008477C" w:rsidP="00FA4457">
            <w:pPr>
              <w:pStyle w:val="Bezodstpw"/>
              <w:spacing w:line="276" w:lineRule="auto"/>
              <w:rPr>
                <w:rFonts w:ascii="Arial" w:hAnsi="Arial" w:cs="Arial"/>
                <w:bCs/>
              </w:rPr>
            </w:pPr>
            <w:r w:rsidRPr="00FA4457">
              <w:rPr>
                <w:rFonts w:ascii="Arial" w:hAnsi="Arial" w:cs="Arial"/>
                <w:bCs/>
              </w:rPr>
              <w:t>116</w:t>
            </w:r>
          </w:p>
        </w:tc>
        <w:tc>
          <w:tcPr>
            <w:tcW w:w="730" w:type="dxa"/>
          </w:tcPr>
          <w:p w14:paraId="261501A2" w14:textId="6309A8F5" w:rsidR="0008477C" w:rsidRPr="00FA4457" w:rsidRDefault="0008477C" w:rsidP="00FA4457">
            <w:pPr>
              <w:pStyle w:val="Bezodstpw"/>
              <w:spacing w:line="276" w:lineRule="auto"/>
              <w:rPr>
                <w:rFonts w:ascii="Arial" w:hAnsi="Arial" w:cs="Arial"/>
                <w:bCs/>
              </w:rPr>
            </w:pPr>
            <w:r w:rsidRPr="00FA4457">
              <w:rPr>
                <w:rFonts w:ascii="Arial" w:hAnsi="Arial" w:cs="Arial"/>
                <w:bCs/>
              </w:rPr>
              <w:t>206</w:t>
            </w:r>
          </w:p>
        </w:tc>
        <w:tc>
          <w:tcPr>
            <w:tcW w:w="730" w:type="dxa"/>
          </w:tcPr>
          <w:p w14:paraId="0EEC66FE" w14:textId="7909E381" w:rsidR="0008477C" w:rsidRPr="00FA4457" w:rsidRDefault="0008477C" w:rsidP="00FA4457">
            <w:pPr>
              <w:pStyle w:val="Bezodstpw"/>
              <w:spacing w:line="276" w:lineRule="auto"/>
              <w:rPr>
                <w:rFonts w:ascii="Arial" w:hAnsi="Arial" w:cs="Arial"/>
                <w:bCs/>
              </w:rPr>
            </w:pPr>
            <w:r w:rsidRPr="00FA4457">
              <w:rPr>
                <w:rFonts w:ascii="Arial" w:hAnsi="Arial" w:cs="Arial"/>
                <w:bCs/>
              </w:rPr>
              <w:t>399</w:t>
            </w:r>
          </w:p>
        </w:tc>
        <w:tc>
          <w:tcPr>
            <w:tcW w:w="877" w:type="dxa"/>
          </w:tcPr>
          <w:p w14:paraId="1E37C829" w14:textId="6BC7B711" w:rsidR="0008477C" w:rsidRPr="00FA4457" w:rsidRDefault="0008477C" w:rsidP="00FA4457">
            <w:pPr>
              <w:pStyle w:val="Bezodstpw"/>
              <w:spacing w:line="276" w:lineRule="auto"/>
              <w:rPr>
                <w:rFonts w:ascii="Arial" w:hAnsi="Arial" w:cs="Arial"/>
                <w:bCs/>
              </w:rPr>
            </w:pPr>
            <w:r w:rsidRPr="00FA4457">
              <w:rPr>
                <w:rFonts w:ascii="Arial" w:hAnsi="Arial" w:cs="Arial"/>
                <w:bCs/>
              </w:rPr>
              <w:t>235</w:t>
            </w:r>
          </w:p>
        </w:tc>
      </w:tr>
      <w:tr w:rsidR="0008477C" w:rsidRPr="00FA4457" w14:paraId="745992DB" w14:textId="77777777" w:rsidTr="004F633E">
        <w:trPr>
          <w:cantSplit/>
          <w:trHeight w:val="414"/>
        </w:trPr>
        <w:tc>
          <w:tcPr>
            <w:tcW w:w="2385" w:type="dxa"/>
          </w:tcPr>
          <w:p w14:paraId="443A3A65"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zaburzenia organiczne (F00 - 09)</w:t>
            </w:r>
          </w:p>
        </w:tc>
        <w:tc>
          <w:tcPr>
            <w:tcW w:w="1035" w:type="dxa"/>
          </w:tcPr>
          <w:p w14:paraId="08DF1D38" w14:textId="13020835" w:rsidR="0008477C" w:rsidRPr="00FA4457" w:rsidRDefault="0008477C" w:rsidP="00FA4457">
            <w:pPr>
              <w:pStyle w:val="Bezodstpw"/>
              <w:spacing w:line="276" w:lineRule="auto"/>
              <w:rPr>
                <w:rFonts w:ascii="Arial" w:hAnsi="Arial" w:cs="Arial"/>
                <w:bCs/>
              </w:rPr>
            </w:pPr>
            <w:r w:rsidRPr="00FA4457">
              <w:rPr>
                <w:rFonts w:ascii="Arial" w:hAnsi="Arial" w:cs="Arial"/>
                <w:bCs/>
              </w:rPr>
              <w:t>188</w:t>
            </w:r>
          </w:p>
        </w:tc>
        <w:tc>
          <w:tcPr>
            <w:tcW w:w="1305" w:type="dxa"/>
          </w:tcPr>
          <w:p w14:paraId="7270AFBA" w14:textId="64E885F8" w:rsidR="0008477C" w:rsidRPr="00FA4457" w:rsidRDefault="0008477C" w:rsidP="00FA4457">
            <w:pPr>
              <w:pStyle w:val="Bezodstpw"/>
              <w:spacing w:line="276" w:lineRule="auto"/>
              <w:rPr>
                <w:rFonts w:ascii="Arial" w:hAnsi="Arial" w:cs="Arial"/>
                <w:bCs/>
              </w:rPr>
            </w:pPr>
            <w:r w:rsidRPr="00FA4457">
              <w:rPr>
                <w:rFonts w:ascii="Arial" w:hAnsi="Arial" w:cs="Arial"/>
                <w:bCs/>
              </w:rPr>
              <w:t>69</w:t>
            </w:r>
          </w:p>
        </w:tc>
        <w:tc>
          <w:tcPr>
            <w:tcW w:w="997" w:type="dxa"/>
          </w:tcPr>
          <w:p w14:paraId="68127039" w14:textId="60DFF9F7" w:rsidR="0008477C" w:rsidRPr="00FA4457" w:rsidRDefault="0008477C" w:rsidP="00FA4457">
            <w:pPr>
              <w:pStyle w:val="Bezodstpw"/>
              <w:spacing w:line="276" w:lineRule="auto"/>
              <w:rPr>
                <w:rFonts w:ascii="Arial" w:hAnsi="Arial" w:cs="Arial"/>
                <w:bCs/>
              </w:rPr>
            </w:pPr>
            <w:r w:rsidRPr="00FA4457">
              <w:rPr>
                <w:rFonts w:ascii="Arial" w:hAnsi="Arial" w:cs="Arial"/>
                <w:bCs/>
              </w:rPr>
              <w:t>119</w:t>
            </w:r>
          </w:p>
        </w:tc>
        <w:tc>
          <w:tcPr>
            <w:tcW w:w="730" w:type="dxa"/>
          </w:tcPr>
          <w:p w14:paraId="26682C13" w14:textId="0B85756A"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730" w:type="dxa"/>
          </w:tcPr>
          <w:p w14:paraId="056FA7ED" w14:textId="19F62094"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730" w:type="dxa"/>
          </w:tcPr>
          <w:p w14:paraId="2789EC77" w14:textId="1C3D96BE" w:rsidR="0008477C" w:rsidRPr="00FA4457" w:rsidRDefault="0008477C" w:rsidP="00FA4457">
            <w:pPr>
              <w:pStyle w:val="Bezodstpw"/>
              <w:spacing w:line="276" w:lineRule="auto"/>
              <w:rPr>
                <w:rFonts w:ascii="Arial" w:hAnsi="Arial" w:cs="Arial"/>
                <w:bCs/>
              </w:rPr>
            </w:pPr>
            <w:r w:rsidRPr="00FA4457">
              <w:rPr>
                <w:rFonts w:ascii="Arial" w:hAnsi="Arial" w:cs="Arial"/>
                <w:bCs/>
              </w:rPr>
              <w:t>25</w:t>
            </w:r>
          </w:p>
        </w:tc>
        <w:tc>
          <w:tcPr>
            <w:tcW w:w="877" w:type="dxa"/>
          </w:tcPr>
          <w:p w14:paraId="71416200" w14:textId="6D79C053" w:rsidR="0008477C" w:rsidRPr="00FA4457" w:rsidRDefault="0008477C" w:rsidP="00FA4457">
            <w:pPr>
              <w:pStyle w:val="Bezodstpw"/>
              <w:spacing w:line="276" w:lineRule="auto"/>
              <w:rPr>
                <w:rFonts w:ascii="Arial" w:hAnsi="Arial" w:cs="Arial"/>
                <w:bCs/>
              </w:rPr>
            </w:pPr>
            <w:r w:rsidRPr="00FA4457">
              <w:rPr>
                <w:rFonts w:ascii="Arial" w:hAnsi="Arial" w:cs="Arial"/>
                <w:bCs/>
              </w:rPr>
              <w:t>159</w:t>
            </w:r>
          </w:p>
        </w:tc>
      </w:tr>
      <w:tr w:rsidR="0008477C" w:rsidRPr="00FA4457" w14:paraId="18339157" w14:textId="77777777" w:rsidTr="004F633E">
        <w:trPr>
          <w:cantSplit/>
          <w:trHeight w:val="392"/>
        </w:trPr>
        <w:tc>
          <w:tcPr>
            <w:tcW w:w="2385" w:type="dxa"/>
          </w:tcPr>
          <w:p w14:paraId="30E15A5D"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Schizofrenia (F20)</w:t>
            </w:r>
          </w:p>
        </w:tc>
        <w:tc>
          <w:tcPr>
            <w:tcW w:w="1035" w:type="dxa"/>
          </w:tcPr>
          <w:p w14:paraId="50547481" w14:textId="5180C288" w:rsidR="0008477C" w:rsidRPr="00FA4457" w:rsidRDefault="0008477C" w:rsidP="00FA4457">
            <w:pPr>
              <w:pStyle w:val="Bezodstpw"/>
              <w:spacing w:line="276" w:lineRule="auto"/>
              <w:rPr>
                <w:rFonts w:ascii="Arial" w:hAnsi="Arial" w:cs="Arial"/>
                <w:bCs/>
              </w:rPr>
            </w:pPr>
            <w:r w:rsidRPr="00FA4457">
              <w:rPr>
                <w:rFonts w:ascii="Arial" w:hAnsi="Arial" w:cs="Arial"/>
                <w:bCs/>
              </w:rPr>
              <w:t>81</w:t>
            </w:r>
          </w:p>
        </w:tc>
        <w:tc>
          <w:tcPr>
            <w:tcW w:w="1305" w:type="dxa"/>
          </w:tcPr>
          <w:p w14:paraId="53066715" w14:textId="312E78B2" w:rsidR="0008477C" w:rsidRPr="00FA4457" w:rsidRDefault="0008477C" w:rsidP="00FA4457">
            <w:pPr>
              <w:pStyle w:val="Bezodstpw"/>
              <w:spacing w:line="276" w:lineRule="auto"/>
              <w:rPr>
                <w:rFonts w:ascii="Arial" w:hAnsi="Arial" w:cs="Arial"/>
                <w:bCs/>
              </w:rPr>
            </w:pPr>
            <w:r w:rsidRPr="00FA4457">
              <w:rPr>
                <w:rFonts w:ascii="Arial" w:hAnsi="Arial" w:cs="Arial"/>
                <w:bCs/>
              </w:rPr>
              <w:t>33</w:t>
            </w:r>
          </w:p>
        </w:tc>
        <w:tc>
          <w:tcPr>
            <w:tcW w:w="997" w:type="dxa"/>
          </w:tcPr>
          <w:p w14:paraId="37AD71E3" w14:textId="4A404EDD" w:rsidR="0008477C" w:rsidRPr="00FA4457" w:rsidRDefault="0008477C" w:rsidP="00FA4457">
            <w:pPr>
              <w:pStyle w:val="Bezodstpw"/>
              <w:spacing w:line="276" w:lineRule="auto"/>
              <w:rPr>
                <w:rFonts w:ascii="Arial" w:hAnsi="Arial" w:cs="Arial"/>
                <w:bCs/>
              </w:rPr>
            </w:pPr>
            <w:r w:rsidRPr="00FA4457">
              <w:rPr>
                <w:rFonts w:ascii="Arial" w:hAnsi="Arial" w:cs="Arial"/>
                <w:bCs/>
              </w:rPr>
              <w:t>48</w:t>
            </w:r>
          </w:p>
        </w:tc>
        <w:tc>
          <w:tcPr>
            <w:tcW w:w="730" w:type="dxa"/>
          </w:tcPr>
          <w:p w14:paraId="13F6E277" w14:textId="201E4B21" w:rsidR="0008477C" w:rsidRPr="00FA4457" w:rsidRDefault="0008477C" w:rsidP="00FA4457">
            <w:pPr>
              <w:pStyle w:val="Bezodstpw"/>
              <w:spacing w:line="276" w:lineRule="auto"/>
              <w:rPr>
                <w:rFonts w:ascii="Arial" w:hAnsi="Arial" w:cs="Arial"/>
                <w:bCs/>
              </w:rPr>
            </w:pPr>
            <w:r w:rsidRPr="00FA4457">
              <w:rPr>
                <w:rFonts w:ascii="Arial" w:hAnsi="Arial" w:cs="Arial"/>
                <w:bCs/>
              </w:rPr>
              <w:t>6</w:t>
            </w:r>
          </w:p>
        </w:tc>
        <w:tc>
          <w:tcPr>
            <w:tcW w:w="730" w:type="dxa"/>
          </w:tcPr>
          <w:p w14:paraId="015AB046" w14:textId="1C2CF860" w:rsidR="0008477C" w:rsidRPr="00FA4457" w:rsidRDefault="0008477C" w:rsidP="00FA4457">
            <w:pPr>
              <w:pStyle w:val="Bezodstpw"/>
              <w:spacing w:line="276" w:lineRule="auto"/>
              <w:rPr>
                <w:rFonts w:ascii="Arial" w:hAnsi="Arial" w:cs="Arial"/>
                <w:bCs/>
              </w:rPr>
            </w:pPr>
            <w:r w:rsidRPr="00FA4457">
              <w:rPr>
                <w:rFonts w:ascii="Arial" w:hAnsi="Arial" w:cs="Arial"/>
                <w:bCs/>
              </w:rPr>
              <w:t>15</w:t>
            </w:r>
          </w:p>
        </w:tc>
        <w:tc>
          <w:tcPr>
            <w:tcW w:w="730" w:type="dxa"/>
          </w:tcPr>
          <w:p w14:paraId="0F291405" w14:textId="555F5010" w:rsidR="0008477C" w:rsidRPr="00FA4457" w:rsidRDefault="0008477C" w:rsidP="00FA4457">
            <w:pPr>
              <w:pStyle w:val="Bezodstpw"/>
              <w:spacing w:line="276" w:lineRule="auto"/>
              <w:rPr>
                <w:rFonts w:ascii="Arial" w:hAnsi="Arial" w:cs="Arial"/>
                <w:bCs/>
              </w:rPr>
            </w:pPr>
            <w:r w:rsidRPr="00FA4457">
              <w:rPr>
                <w:rFonts w:ascii="Arial" w:hAnsi="Arial" w:cs="Arial"/>
                <w:bCs/>
              </w:rPr>
              <w:t>43</w:t>
            </w:r>
          </w:p>
        </w:tc>
        <w:tc>
          <w:tcPr>
            <w:tcW w:w="877" w:type="dxa"/>
          </w:tcPr>
          <w:p w14:paraId="35F1CC33" w14:textId="49A4A331" w:rsidR="0008477C" w:rsidRPr="00FA4457" w:rsidRDefault="0008477C" w:rsidP="00FA4457">
            <w:pPr>
              <w:pStyle w:val="Bezodstpw"/>
              <w:spacing w:line="276" w:lineRule="auto"/>
              <w:rPr>
                <w:rFonts w:ascii="Arial" w:hAnsi="Arial" w:cs="Arial"/>
                <w:bCs/>
              </w:rPr>
            </w:pPr>
            <w:r w:rsidRPr="00FA4457">
              <w:rPr>
                <w:rFonts w:ascii="Arial" w:hAnsi="Arial" w:cs="Arial"/>
                <w:bCs/>
              </w:rPr>
              <w:t>17</w:t>
            </w:r>
          </w:p>
        </w:tc>
      </w:tr>
      <w:tr w:rsidR="0008477C" w:rsidRPr="00FA4457" w14:paraId="7DF6C592" w14:textId="77777777" w:rsidTr="004F633E">
        <w:trPr>
          <w:cantSplit/>
        </w:trPr>
        <w:tc>
          <w:tcPr>
            <w:tcW w:w="2385" w:type="dxa"/>
          </w:tcPr>
          <w:p w14:paraId="1341EF95" w14:textId="017B4355" w:rsidR="0008477C" w:rsidRPr="00FA4457" w:rsidRDefault="0008477C" w:rsidP="00FA4457">
            <w:pPr>
              <w:pStyle w:val="Bezodstpw"/>
              <w:spacing w:line="276" w:lineRule="auto"/>
              <w:rPr>
                <w:rFonts w:ascii="Arial" w:hAnsi="Arial" w:cs="Arial"/>
                <w:bCs/>
              </w:rPr>
            </w:pPr>
            <w:r w:rsidRPr="00FA4457">
              <w:rPr>
                <w:rFonts w:ascii="Arial" w:hAnsi="Arial" w:cs="Arial"/>
                <w:bCs/>
              </w:rPr>
              <w:lastRenderedPageBreak/>
              <w:t>Zaburzenia schizotypowe: schizoafektywne i urojeniowe /bez schizofrenii/(F21-F29)</w:t>
            </w:r>
          </w:p>
        </w:tc>
        <w:tc>
          <w:tcPr>
            <w:tcW w:w="1035" w:type="dxa"/>
          </w:tcPr>
          <w:p w14:paraId="6390D37C" w14:textId="6DA0FEA2" w:rsidR="0008477C" w:rsidRPr="00FA4457" w:rsidRDefault="0008477C" w:rsidP="00FA4457">
            <w:pPr>
              <w:pStyle w:val="Bezodstpw"/>
              <w:spacing w:line="276" w:lineRule="auto"/>
              <w:rPr>
                <w:rFonts w:ascii="Arial" w:hAnsi="Arial" w:cs="Arial"/>
                <w:bCs/>
              </w:rPr>
            </w:pPr>
            <w:r w:rsidRPr="00FA4457">
              <w:rPr>
                <w:rFonts w:ascii="Arial" w:hAnsi="Arial" w:cs="Arial"/>
                <w:bCs/>
              </w:rPr>
              <w:t>17</w:t>
            </w:r>
          </w:p>
        </w:tc>
        <w:tc>
          <w:tcPr>
            <w:tcW w:w="1305" w:type="dxa"/>
          </w:tcPr>
          <w:p w14:paraId="460E2A44" w14:textId="7033CDDD" w:rsidR="0008477C" w:rsidRPr="00FA4457" w:rsidRDefault="0008477C" w:rsidP="00FA4457">
            <w:pPr>
              <w:pStyle w:val="Bezodstpw"/>
              <w:spacing w:line="276" w:lineRule="auto"/>
              <w:rPr>
                <w:rFonts w:ascii="Arial" w:hAnsi="Arial" w:cs="Arial"/>
                <w:bCs/>
              </w:rPr>
            </w:pPr>
            <w:r w:rsidRPr="00FA4457">
              <w:rPr>
                <w:rFonts w:ascii="Arial" w:hAnsi="Arial" w:cs="Arial"/>
                <w:bCs/>
              </w:rPr>
              <w:t>12</w:t>
            </w:r>
          </w:p>
        </w:tc>
        <w:tc>
          <w:tcPr>
            <w:tcW w:w="997" w:type="dxa"/>
          </w:tcPr>
          <w:p w14:paraId="287853F6" w14:textId="0E6D8908"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c>
          <w:tcPr>
            <w:tcW w:w="730" w:type="dxa"/>
          </w:tcPr>
          <w:p w14:paraId="2B39D55E" w14:textId="1B2EA132"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c>
          <w:tcPr>
            <w:tcW w:w="730" w:type="dxa"/>
          </w:tcPr>
          <w:p w14:paraId="64BB382F" w14:textId="66EAB1DC"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c>
          <w:tcPr>
            <w:tcW w:w="730" w:type="dxa"/>
          </w:tcPr>
          <w:p w14:paraId="7D675663" w14:textId="54B635B0"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c>
          <w:tcPr>
            <w:tcW w:w="877" w:type="dxa"/>
          </w:tcPr>
          <w:p w14:paraId="006A02B7" w14:textId="6D3688EF"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r>
      <w:tr w:rsidR="0008477C" w:rsidRPr="00FA4457" w14:paraId="14DC0D8B" w14:textId="77777777" w:rsidTr="004F633E">
        <w:trPr>
          <w:cantSplit/>
        </w:trPr>
        <w:tc>
          <w:tcPr>
            <w:tcW w:w="2385" w:type="dxa"/>
          </w:tcPr>
          <w:p w14:paraId="378A1B5D"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Epizody afektywne (F30-F32)</w:t>
            </w:r>
          </w:p>
        </w:tc>
        <w:tc>
          <w:tcPr>
            <w:tcW w:w="1035" w:type="dxa"/>
          </w:tcPr>
          <w:p w14:paraId="239B493B" w14:textId="7D882FAD" w:rsidR="0008477C" w:rsidRPr="00FA4457" w:rsidRDefault="0008477C" w:rsidP="00FA4457">
            <w:pPr>
              <w:pStyle w:val="Bezodstpw"/>
              <w:spacing w:line="276" w:lineRule="auto"/>
              <w:rPr>
                <w:rFonts w:ascii="Arial" w:hAnsi="Arial" w:cs="Arial"/>
                <w:bCs/>
              </w:rPr>
            </w:pPr>
            <w:r w:rsidRPr="00FA4457">
              <w:rPr>
                <w:rFonts w:ascii="Arial" w:hAnsi="Arial" w:cs="Arial"/>
                <w:bCs/>
              </w:rPr>
              <w:t>117</w:t>
            </w:r>
          </w:p>
        </w:tc>
        <w:tc>
          <w:tcPr>
            <w:tcW w:w="1305" w:type="dxa"/>
          </w:tcPr>
          <w:p w14:paraId="17552318" w14:textId="6C0378D4" w:rsidR="0008477C" w:rsidRPr="00FA4457" w:rsidRDefault="0008477C" w:rsidP="00FA4457">
            <w:pPr>
              <w:pStyle w:val="Bezodstpw"/>
              <w:spacing w:line="276" w:lineRule="auto"/>
              <w:rPr>
                <w:rFonts w:ascii="Arial" w:hAnsi="Arial" w:cs="Arial"/>
                <w:bCs/>
              </w:rPr>
            </w:pPr>
            <w:r w:rsidRPr="00FA4457">
              <w:rPr>
                <w:rFonts w:ascii="Arial" w:hAnsi="Arial" w:cs="Arial"/>
                <w:bCs/>
              </w:rPr>
              <w:t>33</w:t>
            </w:r>
          </w:p>
        </w:tc>
        <w:tc>
          <w:tcPr>
            <w:tcW w:w="997" w:type="dxa"/>
          </w:tcPr>
          <w:p w14:paraId="38300E36" w14:textId="030DDFF1" w:rsidR="0008477C" w:rsidRPr="00FA4457" w:rsidRDefault="0008477C" w:rsidP="00FA4457">
            <w:pPr>
              <w:pStyle w:val="Bezodstpw"/>
              <w:spacing w:line="276" w:lineRule="auto"/>
              <w:rPr>
                <w:rFonts w:ascii="Arial" w:hAnsi="Arial" w:cs="Arial"/>
                <w:bCs/>
              </w:rPr>
            </w:pPr>
            <w:r w:rsidRPr="00FA4457">
              <w:rPr>
                <w:rFonts w:ascii="Arial" w:hAnsi="Arial" w:cs="Arial"/>
                <w:bCs/>
              </w:rPr>
              <w:t>84</w:t>
            </w:r>
          </w:p>
        </w:tc>
        <w:tc>
          <w:tcPr>
            <w:tcW w:w="730" w:type="dxa"/>
          </w:tcPr>
          <w:p w14:paraId="269DF3D4" w14:textId="15274F48" w:rsidR="0008477C" w:rsidRPr="00FA4457" w:rsidRDefault="0008477C" w:rsidP="00FA4457">
            <w:pPr>
              <w:pStyle w:val="Bezodstpw"/>
              <w:spacing w:line="276" w:lineRule="auto"/>
              <w:rPr>
                <w:rFonts w:ascii="Arial" w:hAnsi="Arial" w:cs="Arial"/>
                <w:bCs/>
              </w:rPr>
            </w:pPr>
            <w:r w:rsidRPr="00FA4457">
              <w:rPr>
                <w:rFonts w:ascii="Arial" w:hAnsi="Arial" w:cs="Arial"/>
                <w:bCs/>
              </w:rPr>
              <w:t>14</w:t>
            </w:r>
          </w:p>
        </w:tc>
        <w:tc>
          <w:tcPr>
            <w:tcW w:w="730" w:type="dxa"/>
          </w:tcPr>
          <w:p w14:paraId="149FC710" w14:textId="02F276F0" w:rsidR="0008477C" w:rsidRPr="00FA4457" w:rsidRDefault="0008477C" w:rsidP="00FA4457">
            <w:pPr>
              <w:pStyle w:val="Bezodstpw"/>
              <w:spacing w:line="276" w:lineRule="auto"/>
              <w:rPr>
                <w:rFonts w:ascii="Arial" w:hAnsi="Arial" w:cs="Arial"/>
                <w:bCs/>
              </w:rPr>
            </w:pPr>
            <w:r w:rsidRPr="00FA4457">
              <w:rPr>
                <w:rFonts w:ascii="Arial" w:hAnsi="Arial" w:cs="Arial"/>
                <w:bCs/>
              </w:rPr>
              <w:t>37</w:t>
            </w:r>
          </w:p>
        </w:tc>
        <w:tc>
          <w:tcPr>
            <w:tcW w:w="730" w:type="dxa"/>
          </w:tcPr>
          <w:p w14:paraId="50A46962" w14:textId="12BA5A59" w:rsidR="0008477C" w:rsidRPr="00FA4457" w:rsidRDefault="0008477C" w:rsidP="00FA4457">
            <w:pPr>
              <w:pStyle w:val="Bezodstpw"/>
              <w:spacing w:line="276" w:lineRule="auto"/>
              <w:rPr>
                <w:rFonts w:ascii="Arial" w:hAnsi="Arial" w:cs="Arial"/>
                <w:bCs/>
              </w:rPr>
            </w:pPr>
            <w:r w:rsidRPr="00FA4457">
              <w:rPr>
                <w:rFonts w:ascii="Arial" w:hAnsi="Arial" w:cs="Arial"/>
                <w:bCs/>
              </w:rPr>
              <w:t>52</w:t>
            </w:r>
          </w:p>
        </w:tc>
        <w:tc>
          <w:tcPr>
            <w:tcW w:w="877" w:type="dxa"/>
          </w:tcPr>
          <w:p w14:paraId="4E6BB3C3" w14:textId="3E46F68E" w:rsidR="0008477C" w:rsidRPr="00FA4457" w:rsidRDefault="0008477C" w:rsidP="00FA4457">
            <w:pPr>
              <w:pStyle w:val="Bezodstpw"/>
              <w:spacing w:line="276" w:lineRule="auto"/>
              <w:rPr>
                <w:rFonts w:ascii="Arial" w:hAnsi="Arial" w:cs="Arial"/>
                <w:bCs/>
              </w:rPr>
            </w:pPr>
            <w:r w:rsidRPr="00FA4457">
              <w:rPr>
                <w:rFonts w:ascii="Arial" w:hAnsi="Arial" w:cs="Arial"/>
                <w:bCs/>
              </w:rPr>
              <w:t>14</w:t>
            </w:r>
          </w:p>
        </w:tc>
      </w:tr>
      <w:tr w:rsidR="0008477C" w:rsidRPr="00FA4457" w14:paraId="5202B489" w14:textId="77777777" w:rsidTr="004F633E">
        <w:trPr>
          <w:cantSplit/>
        </w:trPr>
        <w:tc>
          <w:tcPr>
            <w:tcW w:w="2385" w:type="dxa"/>
          </w:tcPr>
          <w:p w14:paraId="6EA8EB26" w14:textId="4CF169AC" w:rsidR="0008477C" w:rsidRPr="00FA4457" w:rsidRDefault="0008477C" w:rsidP="00FA4457">
            <w:pPr>
              <w:pStyle w:val="Bezodstpw"/>
              <w:spacing w:line="276" w:lineRule="auto"/>
              <w:rPr>
                <w:rFonts w:ascii="Arial" w:hAnsi="Arial" w:cs="Arial"/>
                <w:bCs/>
              </w:rPr>
            </w:pPr>
            <w:r w:rsidRPr="00FA4457">
              <w:rPr>
                <w:rFonts w:ascii="Arial" w:hAnsi="Arial" w:cs="Arial"/>
                <w:bCs/>
              </w:rPr>
              <w:t>Depresje nawracające i zaburzenia dwubiegunowe (F31 i F33)</w:t>
            </w:r>
          </w:p>
        </w:tc>
        <w:tc>
          <w:tcPr>
            <w:tcW w:w="1035" w:type="dxa"/>
          </w:tcPr>
          <w:p w14:paraId="6151FE20" w14:textId="59DB347C" w:rsidR="0008477C" w:rsidRPr="00FA4457" w:rsidRDefault="0008477C" w:rsidP="00FA4457">
            <w:pPr>
              <w:pStyle w:val="Bezodstpw"/>
              <w:spacing w:line="276" w:lineRule="auto"/>
              <w:rPr>
                <w:rFonts w:ascii="Arial" w:hAnsi="Arial" w:cs="Arial"/>
                <w:bCs/>
              </w:rPr>
            </w:pPr>
            <w:r w:rsidRPr="00FA4457">
              <w:rPr>
                <w:rFonts w:ascii="Arial" w:hAnsi="Arial" w:cs="Arial"/>
                <w:bCs/>
              </w:rPr>
              <w:t>81</w:t>
            </w:r>
          </w:p>
        </w:tc>
        <w:tc>
          <w:tcPr>
            <w:tcW w:w="1305" w:type="dxa"/>
          </w:tcPr>
          <w:p w14:paraId="218EEC11" w14:textId="512820B6" w:rsidR="0008477C" w:rsidRPr="00FA4457" w:rsidRDefault="0008477C" w:rsidP="00FA4457">
            <w:pPr>
              <w:pStyle w:val="Bezodstpw"/>
              <w:spacing w:line="276" w:lineRule="auto"/>
              <w:rPr>
                <w:rFonts w:ascii="Arial" w:hAnsi="Arial" w:cs="Arial"/>
                <w:bCs/>
              </w:rPr>
            </w:pPr>
            <w:r w:rsidRPr="00FA4457">
              <w:rPr>
                <w:rFonts w:ascii="Arial" w:hAnsi="Arial" w:cs="Arial"/>
                <w:bCs/>
              </w:rPr>
              <w:t>37</w:t>
            </w:r>
          </w:p>
        </w:tc>
        <w:tc>
          <w:tcPr>
            <w:tcW w:w="997" w:type="dxa"/>
          </w:tcPr>
          <w:p w14:paraId="030304DF" w14:textId="24D6534F" w:rsidR="0008477C" w:rsidRPr="00FA4457" w:rsidRDefault="0008477C" w:rsidP="00FA4457">
            <w:pPr>
              <w:pStyle w:val="Bezodstpw"/>
              <w:spacing w:line="276" w:lineRule="auto"/>
              <w:rPr>
                <w:rFonts w:ascii="Arial" w:hAnsi="Arial" w:cs="Arial"/>
                <w:bCs/>
              </w:rPr>
            </w:pPr>
            <w:r w:rsidRPr="00FA4457">
              <w:rPr>
                <w:rFonts w:ascii="Arial" w:hAnsi="Arial" w:cs="Arial"/>
                <w:bCs/>
              </w:rPr>
              <w:t>44</w:t>
            </w:r>
          </w:p>
        </w:tc>
        <w:tc>
          <w:tcPr>
            <w:tcW w:w="730" w:type="dxa"/>
          </w:tcPr>
          <w:p w14:paraId="25DE976F" w14:textId="2DE7E76C" w:rsidR="0008477C" w:rsidRPr="00FA4457" w:rsidRDefault="0008477C" w:rsidP="00FA4457">
            <w:pPr>
              <w:pStyle w:val="Bezodstpw"/>
              <w:spacing w:line="276" w:lineRule="auto"/>
              <w:rPr>
                <w:rFonts w:ascii="Arial" w:hAnsi="Arial" w:cs="Arial"/>
                <w:bCs/>
              </w:rPr>
            </w:pPr>
            <w:r w:rsidRPr="00FA4457">
              <w:rPr>
                <w:rFonts w:ascii="Arial" w:hAnsi="Arial" w:cs="Arial"/>
                <w:bCs/>
              </w:rPr>
              <w:t>13</w:t>
            </w:r>
          </w:p>
        </w:tc>
        <w:tc>
          <w:tcPr>
            <w:tcW w:w="730" w:type="dxa"/>
          </w:tcPr>
          <w:p w14:paraId="67644E8C" w14:textId="5DD92B57" w:rsidR="0008477C" w:rsidRPr="00FA4457" w:rsidRDefault="0008477C" w:rsidP="00FA4457">
            <w:pPr>
              <w:pStyle w:val="Bezodstpw"/>
              <w:spacing w:line="276" w:lineRule="auto"/>
              <w:rPr>
                <w:rFonts w:ascii="Arial" w:hAnsi="Arial" w:cs="Arial"/>
                <w:bCs/>
              </w:rPr>
            </w:pPr>
            <w:r w:rsidRPr="00FA4457">
              <w:rPr>
                <w:rFonts w:ascii="Arial" w:hAnsi="Arial" w:cs="Arial"/>
                <w:bCs/>
              </w:rPr>
              <w:t>17</w:t>
            </w:r>
          </w:p>
        </w:tc>
        <w:tc>
          <w:tcPr>
            <w:tcW w:w="730" w:type="dxa"/>
          </w:tcPr>
          <w:p w14:paraId="0E263DCF" w14:textId="6636AD0A" w:rsidR="0008477C" w:rsidRPr="00FA4457" w:rsidRDefault="0008477C" w:rsidP="00FA4457">
            <w:pPr>
              <w:pStyle w:val="Bezodstpw"/>
              <w:spacing w:line="276" w:lineRule="auto"/>
              <w:rPr>
                <w:rFonts w:ascii="Arial" w:hAnsi="Arial" w:cs="Arial"/>
                <w:bCs/>
              </w:rPr>
            </w:pPr>
            <w:r w:rsidRPr="00FA4457">
              <w:rPr>
                <w:rFonts w:ascii="Arial" w:hAnsi="Arial" w:cs="Arial"/>
                <w:bCs/>
              </w:rPr>
              <w:t>42</w:t>
            </w:r>
          </w:p>
        </w:tc>
        <w:tc>
          <w:tcPr>
            <w:tcW w:w="877" w:type="dxa"/>
          </w:tcPr>
          <w:p w14:paraId="6C1DE5B8" w14:textId="5A993F82" w:rsidR="0008477C" w:rsidRPr="00FA4457" w:rsidRDefault="0008477C" w:rsidP="00FA4457">
            <w:pPr>
              <w:pStyle w:val="Bezodstpw"/>
              <w:spacing w:line="276" w:lineRule="auto"/>
              <w:rPr>
                <w:rFonts w:ascii="Arial" w:hAnsi="Arial" w:cs="Arial"/>
                <w:bCs/>
              </w:rPr>
            </w:pPr>
            <w:r w:rsidRPr="00FA4457">
              <w:rPr>
                <w:rFonts w:ascii="Arial" w:hAnsi="Arial" w:cs="Arial"/>
                <w:bCs/>
              </w:rPr>
              <w:t>9</w:t>
            </w:r>
          </w:p>
        </w:tc>
      </w:tr>
      <w:tr w:rsidR="0008477C" w:rsidRPr="00FA4457" w14:paraId="6F18F6DB" w14:textId="77777777" w:rsidTr="004F633E">
        <w:trPr>
          <w:cantSplit/>
        </w:trPr>
        <w:tc>
          <w:tcPr>
            <w:tcW w:w="2385" w:type="dxa"/>
          </w:tcPr>
          <w:p w14:paraId="1AC1B6EE"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Inne zaburzenia nastroju (afektywne) (F34-F39)</w:t>
            </w:r>
          </w:p>
        </w:tc>
        <w:tc>
          <w:tcPr>
            <w:tcW w:w="1035" w:type="dxa"/>
          </w:tcPr>
          <w:p w14:paraId="149395DD" w14:textId="44264720"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c>
          <w:tcPr>
            <w:tcW w:w="1305" w:type="dxa"/>
          </w:tcPr>
          <w:p w14:paraId="7CE90B1C" w14:textId="0B837BDB"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997" w:type="dxa"/>
          </w:tcPr>
          <w:p w14:paraId="135C2A7C" w14:textId="4E33433F"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730" w:type="dxa"/>
          </w:tcPr>
          <w:p w14:paraId="51D68D85" w14:textId="1FA794B1"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c>
          <w:tcPr>
            <w:tcW w:w="730" w:type="dxa"/>
          </w:tcPr>
          <w:p w14:paraId="2F00032E" w14:textId="7B0004BE"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c>
          <w:tcPr>
            <w:tcW w:w="730" w:type="dxa"/>
          </w:tcPr>
          <w:p w14:paraId="2E86C9B6" w14:textId="4AC2E0F0"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877" w:type="dxa"/>
          </w:tcPr>
          <w:p w14:paraId="03F52855" w14:textId="313C3107"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r>
      <w:tr w:rsidR="0008477C" w:rsidRPr="00FA4457" w14:paraId="7799E7C4" w14:textId="77777777" w:rsidTr="004F633E">
        <w:trPr>
          <w:cantSplit/>
        </w:trPr>
        <w:tc>
          <w:tcPr>
            <w:tcW w:w="2385" w:type="dxa"/>
          </w:tcPr>
          <w:p w14:paraId="38C1A910" w14:textId="792F4198" w:rsidR="0008477C" w:rsidRPr="00FA4457" w:rsidRDefault="0008477C" w:rsidP="00FA4457">
            <w:pPr>
              <w:pStyle w:val="Bezodstpw"/>
              <w:spacing w:line="276" w:lineRule="auto"/>
              <w:rPr>
                <w:rFonts w:ascii="Arial" w:hAnsi="Arial" w:cs="Arial"/>
                <w:bCs/>
              </w:rPr>
            </w:pPr>
            <w:r w:rsidRPr="00FA4457">
              <w:rPr>
                <w:rFonts w:ascii="Arial" w:hAnsi="Arial" w:cs="Arial"/>
                <w:bCs/>
              </w:rPr>
              <w:t>Zaburzenia nerwicowe związane ze stresem i somatoformiczne (F40-F48)</w:t>
            </w:r>
          </w:p>
        </w:tc>
        <w:tc>
          <w:tcPr>
            <w:tcW w:w="1035" w:type="dxa"/>
          </w:tcPr>
          <w:p w14:paraId="787FAE8A" w14:textId="0F6CA8D1" w:rsidR="0008477C" w:rsidRPr="00FA4457" w:rsidRDefault="0008477C" w:rsidP="00FA4457">
            <w:pPr>
              <w:pStyle w:val="Bezodstpw"/>
              <w:spacing w:line="276" w:lineRule="auto"/>
              <w:rPr>
                <w:rFonts w:ascii="Arial" w:hAnsi="Arial" w:cs="Arial"/>
                <w:bCs/>
              </w:rPr>
            </w:pPr>
            <w:r w:rsidRPr="00FA4457">
              <w:rPr>
                <w:rFonts w:ascii="Arial" w:hAnsi="Arial" w:cs="Arial"/>
                <w:bCs/>
              </w:rPr>
              <w:t>340</w:t>
            </w:r>
          </w:p>
        </w:tc>
        <w:tc>
          <w:tcPr>
            <w:tcW w:w="1305" w:type="dxa"/>
          </w:tcPr>
          <w:p w14:paraId="5557DB45" w14:textId="5B18C4CF" w:rsidR="0008477C" w:rsidRPr="00FA4457" w:rsidRDefault="0008477C" w:rsidP="00FA4457">
            <w:pPr>
              <w:pStyle w:val="Bezodstpw"/>
              <w:spacing w:line="276" w:lineRule="auto"/>
              <w:rPr>
                <w:rFonts w:ascii="Arial" w:hAnsi="Arial" w:cs="Arial"/>
                <w:bCs/>
              </w:rPr>
            </w:pPr>
            <w:r w:rsidRPr="00FA4457">
              <w:rPr>
                <w:rFonts w:ascii="Arial" w:hAnsi="Arial" w:cs="Arial"/>
                <w:bCs/>
              </w:rPr>
              <w:t>141</w:t>
            </w:r>
          </w:p>
        </w:tc>
        <w:tc>
          <w:tcPr>
            <w:tcW w:w="997" w:type="dxa"/>
          </w:tcPr>
          <w:p w14:paraId="2683B8B7" w14:textId="4E48345D" w:rsidR="0008477C" w:rsidRPr="00FA4457" w:rsidRDefault="0008477C" w:rsidP="00FA4457">
            <w:pPr>
              <w:pStyle w:val="Bezodstpw"/>
              <w:spacing w:line="276" w:lineRule="auto"/>
              <w:rPr>
                <w:rFonts w:ascii="Arial" w:hAnsi="Arial" w:cs="Arial"/>
                <w:bCs/>
              </w:rPr>
            </w:pPr>
            <w:r w:rsidRPr="00FA4457">
              <w:rPr>
                <w:rFonts w:ascii="Arial" w:hAnsi="Arial" w:cs="Arial"/>
                <w:bCs/>
              </w:rPr>
              <w:t>199</w:t>
            </w:r>
          </w:p>
        </w:tc>
        <w:tc>
          <w:tcPr>
            <w:tcW w:w="730" w:type="dxa"/>
          </w:tcPr>
          <w:p w14:paraId="2652055F" w14:textId="7E5D69B5" w:rsidR="0008477C" w:rsidRPr="00FA4457" w:rsidRDefault="0008477C" w:rsidP="00FA4457">
            <w:pPr>
              <w:pStyle w:val="Bezodstpw"/>
              <w:spacing w:line="276" w:lineRule="auto"/>
              <w:rPr>
                <w:rFonts w:ascii="Arial" w:hAnsi="Arial" w:cs="Arial"/>
                <w:bCs/>
              </w:rPr>
            </w:pPr>
            <w:r w:rsidRPr="00FA4457">
              <w:rPr>
                <w:rFonts w:ascii="Arial" w:hAnsi="Arial" w:cs="Arial"/>
                <w:bCs/>
              </w:rPr>
              <w:t>37</w:t>
            </w:r>
          </w:p>
        </w:tc>
        <w:tc>
          <w:tcPr>
            <w:tcW w:w="730" w:type="dxa"/>
          </w:tcPr>
          <w:p w14:paraId="33A4CC87" w14:textId="72A2B818" w:rsidR="0008477C" w:rsidRPr="00FA4457" w:rsidRDefault="0008477C" w:rsidP="00FA4457">
            <w:pPr>
              <w:pStyle w:val="Bezodstpw"/>
              <w:spacing w:line="276" w:lineRule="auto"/>
              <w:rPr>
                <w:rFonts w:ascii="Arial" w:hAnsi="Arial" w:cs="Arial"/>
                <w:bCs/>
              </w:rPr>
            </w:pPr>
            <w:r w:rsidRPr="00FA4457">
              <w:rPr>
                <w:rFonts w:ascii="Arial" w:hAnsi="Arial" w:cs="Arial"/>
                <w:bCs/>
              </w:rPr>
              <w:t>91</w:t>
            </w:r>
          </w:p>
        </w:tc>
        <w:tc>
          <w:tcPr>
            <w:tcW w:w="730" w:type="dxa"/>
          </w:tcPr>
          <w:p w14:paraId="544727AA" w14:textId="479886F2" w:rsidR="0008477C" w:rsidRPr="00FA4457" w:rsidRDefault="0008477C" w:rsidP="00FA4457">
            <w:pPr>
              <w:pStyle w:val="Bezodstpw"/>
              <w:spacing w:line="276" w:lineRule="auto"/>
              <w:rPr>
                <w:rFonts w:ascii="Arial" w:hAnsi="Arial" w:cs="Arial"/>
                <w:bCs/>
              </w:rPr>
            </w:pPr>
            <w:r w:rsidRPr="00FA4457">
              <w:rPr>
                <w:rFonts w:ascii="Arial" w:hAnsi="Arial" w:cs="Arial"/>
                <w:bCs/>
              </w:rPr>
              <w:t>192</w:t>
            </w:r>
          </w:p>
        </w:tc>
        <w:tc>
          <w:tcPr>
            <w:tcW w:w="877" w:type="dxa"/>
          </w:tcPr>
          <w:p w14:paraId="48C98FAE" w14:textId="11F8BD0C" w:rsidR="0008477C" w:rsidRPr="00FA4457" w:rsidRDefault="0008477C" w:rsidP="00FA4457">
            <w:pPr>
              <w:pStyle w:val="Bezodstpw"/>
              <w:spacing w:line="276" w:lineRule="auto"/>
              <w:rPr>
                <w:rFonts w:ascii="Arial" w:hAnsi="Arial" w:cs="Arial"/>
                <w:bCs/>
              </w:rPr>
            </w:pPr>
            <w:r w:rsidRPr="00FA4457">
              <w:rPr>
                <w:rFonts w:ascii="Arial" w:hAnsi="Arial" w:cs="Arial"/>
                <w:bCs/>
              </w:rPr>
              <w:t>20</w:t>
            </w:r>
          </w:p>
        </w:tc>
      </w:tr>
      <w:tr w:rsidR="0008477C" w:rsidRPr="00FA4457" w14:paraId="0978608B" w14:textId="77777777" w:rsidTr="004F633E">
        <w:trPr>
          <w:cantSplit/>
        </w:trPr>
        <w:tc>
          <w:tcPr>
            <w:tcW w:w="2385" w:type="dxa"/>
          </w:tcPr>
          <w:p w14:paraId="7DA6E89B" w14:textId="04523423" w:rsidR="0008477C" w:rsidRPr="00FA4457" w:rsidRDefault="0008477C" w:rsidP="00FA4457">
            <w:pPr>
              <w:pStyle w:val="Bezodstpw"/>
              <w:spacing w:line="276" w:lineRule="auto"/>
              <w:rPr>
                <w:rFonts w:ascii="Arial" w:hAnsi="Arial" w:cs="Arial"/>
                <w:bCs/>
              </w:rPr>
            </w:pPr>
            <w:r w:rsidRPr="00FA4457">
              <w:rPr>
                <w:rFonts w:ascii="Arial" w:hAnsi="Arial" w:cs="Arial"/>
                <w:bCs/>
              </w:rPr>
              <w:t>Zespoły behawioralne związane z zaburzeniami odżywiania(F50)</w:t>
            </w:r>
          </w:p>
        </w:tc>
        <w:tc>
          <w:tcPr>
            <w:tcW w:w="1035" w:type="dxa"/>
          </w:tcPr>
          <w:p w14:paraId="07368536" w14:textId="0E7930A2"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1305" w:type="dxa"/>
          </w:tcPr>
          <w:p w14:paraId="51A128AE" w14:textId="5A4B5DF6"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997" w:type="dxa"/>
          </w:tcPr>
          <w:p w14:paraId="2EA280AA" w14:textId="18609F87"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730" w:type="dxa"/>
          </w:tcPr>
          <w:p w14:paraId="2B2ED15A" w14:textId="4DD4CCDE"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730" w:type="dxa"/>
          </w:tcPr>
          <w:p w14:paraId="3E222A22" w14:textId="77C43DC8"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730" w:type="dxa"/>
          </w:tcPr>
          <w:p w14:paraId="3FB73C48" w14:textId="3E831964"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877" w:type="dxa"/>
          </w:tcPr>
          <w:p w14:paraId="73907F81" w14:textId="4671F55B"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r>
      <w:tr w:rsidR="0008477C" w:rsidRPr="00FA4457" w14:paraId="19030D1A" w14:textId="77777777" w:rsidTr="004F633E">
        <w:trPr>
          <w:cantSplit/>
        </w:trPr>
        <w:tc>
          <w:tcPr>
            <w:tcW w:w="2385" w:type="dxa"/>
          </w:tcPr>
          <w:p w14:paraId="5D635D6C"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Inne zespoły behawioralne związane z zaburzeniami fizjologicznymi i czynnikami fizycznymi (F51-F59)</w:t>
            </w:r>
          </w:p>
        </w:tc>
        <w:tc>
          <w:tcPr>
            <w:tcW w:w="1035" w:type="dxa"/>
          </w:tcPr>
          <w:p w14:paraId="4803E627" w14:textId="216231C5" w:rsidR="0008477C" w:rsidRPr="00FA4457" w:rsidRDefault="0008477C" w:rsidP="00FA4457">
            <w:pPr>
              <w:pStyle w:val="Bezodstpw"/>
              <w:spacing w:line="276" w:lineRule="auto"/>
              <w:rPr>
                <w:rFonts w:ascii="Arial" w:hAnsi="Arial" w:cs="Arial"/>
                <w:bCs/>
              </w:rPr>
            </w:pPr>
            <w:r w:rsidRPr="00FA4457">
              <w:rPr>
                <w:rFonts w:ascii="Arial" w:hAnsi="Arial" w:cs="Arial"/>
                <w:bCs/>
              </w:rPr>
              <w:t>30</w:t>
            </w:r>
          </w:p>
        </w:tc>
        <w:tc>
          <w:tcPr>
            <w:tcW w:w="1305" w:type="dxa"/>
          </w:tcPr>
          <w:p w14:paraId="58A151EA" w14:textId="014603FE" w:rsidR="0008477C" w:rsidRPr="00FA4457" w:rsidRDefault="0008477C" w:rsidP="00FA4457">
            <w:pPr>
              <w:pStyle w:val="Bezodstpw"/>
              <w:spacing w:line="276" w:lineRule="auto"/>
              <w:rPr>
                <w:rFonts w:ascii="Arial" w:hAnsi="Arial" w:cs="Arial"/>
                <w:bCs/>
              </w:rPr>
            </w:pPr>
            <w:r w:rsidRPr="00FA4457">
              <w:rPr>
                <w:rFonts w:ascii="Arial" w:hAnsi="Arial" w:cs="Arial"/>
                <w:bCs/>
              </w:rPr>
              <w:t>12</w:t>
            </w:r>
          </w:p>
        </w:tc>
        <w:tc>
          <w:tcPr>
            <w:tcW w:w="997" w:type="dxa"/>
          </w:tcPr>
          <w:p w14:paraId="3FD05F7D" w14:textId="70630473" w:rsidR="0008477C" w:rsidRPr="00FA4457" w:rsidRDefault="0008477C" w:rsidP="00FA4457">
            <w:pPr>
              <w:pStyle w:val="Bezodstpw"/>
              <w:spacing w:line="276" w:lineRule="auto"/>
              <w:rPr>
                <w:rFonts w:ascii="Arial" w:hAnsi="Arial" w:cs="Arial"/>
                <w:bCs/>
              </w:rPr>
            </w:pPr>
            <w:r w:rsidRPr="00FA4457">
              <w:rPr>
                <w:rFonts w:ascii="Arial" w:hAnsi="Arial" w:cs="Arial"/>
                <w:bCs/>
              </w:rPr>
              <w:t>18</w:t>
            </w:r>
          </w:p>
        </w:tc>
        <w:tc>
          <w:tcPr>
            <w:tcW w:w="730" w:type="dxa"/>
          </w:tcPr>
          <w:p w14:paraId="37EC2450" w14:textId="21AEA617"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730" w:type="dxa"/>
          </w:tcPr>
          <w:p w14:paraId="7939EC19" w14:textId="44269300"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730" w:type="dxa"/>
          </w:tcPr>
          <w:p w14:paraId="3E236F85" w14:textId="02E0D2A2" w:rsidR="0008477C" w:rsidRPr="00FA4457" w:rsidRDefault="0008477C" w:rsidP="00FA4457">
            <w:pPr>
              <w:pStyle w:val="Bezodstpw"/>
              <w:spacing w:line="276" w:lineRule="auto"/>
              <w:rPr>
                <w:rFonts w:ascii="Arial" w:hAnsi="Arial" w:cs="Arial"/>
                <w:bCs/>
              </w:rPr>
            </w:pPr>
            <w:r w:rsidRPr="00FA4457">
              <w:rPr>
                <w:rFonts w:ascii="Arial" w:hAnsi="Arial" w:cs="Arial"/>
                <w:bCs/>
              </w:rPr>
              <w:t>17</w:t>
            </w:r>
          </w:p>
        </w:tc>
        <w:tc>
          <w:tcPr>
            <w:tcW w:w="877" w:type="dxa"/>
          </w:tcPr>
          <w:p w14:paraId="707A25A5" w14:textId="05FD3B1D"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r>
      <w:tr w:rsidR="0008477C" w:rsidRPr="00FA4457" w14:paraId="0D3A09A9" w14:textId="77777777" w:rsidTr="004F633E">
        <w:trPr>
          <w:cantSplit/>
        </w:trPr>
        <w:tc>
          <w:tcPr>
            <w:tcW w:w="2385" w:type="dxa"/>
          </w:tcPr>
          <w:p w14:paraId="7D809F82"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Zaburzenia osobowości i zachowania dorosłych (F60-F69)</w:t>
            </w:r>
          </w:p>
        </w:tc>
        <w:tc>
          <w:tcPr>
            <w:tcW w:w="1035" w:type="dxa"/>
          </w:tcPr>
          <w:p w14:paraId="4A742DCB" w14:textId="27F86D45" w:rsidR="0008477C" w:rsidRPr="00FA4457" w:rsidRDefault="0008477C" w:rsidP="00FA4457">
            <w:pPr>
              <w:pStyle w:val="Bezodstpw"/>
              <w:spacing w:line="276" w:lineRule="auto"/>
              <w:rPr>
                <w:rFonts w:ascii="Arial" w:hAnsi="Arial" w:cs="Arial"/>
                <w:bCs/>
              </w:rPr>
            </w:pPr>
            <w:r w:rsidRPr="00FA4457">
              <w:rPr>
                <w:rFonts w:ascii="Arial" w:hAnsi="Arial" w:cs="Arial"/>
                <w:bCs/>
              </w:rPr>
              <w:t>43</w:t>
            </w:r>
          </w:p>
        </w:tc>
        <w:tc>
          <w:tcPr>
            <w:tcW w:w="1305" w:type="dxa"/>
          </w:tcPr>
          <w:p w14:paraId="660DB06B" w14:textId="00768424" w:rsidR="0008477C" w:rsidRPr="00FA4457" w:rsidRDefault="0008477C" w:rsidP="00FA4457">
            <w:pPr>
              <w:pStyle w:val="Bezodstpw"/>
              <w:spacing w:line="276" w:lineRule="auto"/>
              <w:rPr>
                <w:rFonts w:ascii="Arial" w:hAnsi="Arial" w:cs="Arial"/>
                <w:bCs/>
              </w:rPr>
            </w:pPr>
            <w:r w:rsidRPr="00FA4457">
              <w:rPr>
                <w:rFonts w:ascii="Arial" w:hAnsi="Arial" w:cs="Arial"/>
                <w:bCs/>
              </w:rPr>
              <w:t>22</w:t>
            </w:r>
          </w:p>
        </w:tc>
        <w:tc>
          <w:tcPr>
            <w:tcW w:w="997" w:type="dxa"/>
          </w:tcPr>
          <w:p w14:paraId="3635D363" w14:textId="76903A3B" w:rsidR="0008477C" w:rsidRPr="00FA4457" w:rsidRDefault="0008477C" w:rsidP="00FA4457">
            <w:pPr>
              <w:pStyle w:val="Bezodstpw"/>
              <w:spacing w:line="276" w:lineRule="auto"/>
              <w:rPr>
                <w:rFonts w:ascii="Arial" w:hAnsi="Arial" w:cs="Arial"/>
                <w:bCs/>
              </w:rPr>
            </w:pPr>
            <w:r w:rsidRPr="00FA4457">
              <w:rPr>
                <w:rFonts w:ascii="Arial" w:hAnsi="Arial" w:cs="Arial"/>
                <w:bCs/>
              </w:rPr>
              <w:t>21</w:t>
            </w:r>
          </w:p>
        </w:tc>
        <w:tc>
          <w:tcPr>
            <w:tcW w:w="730" w:type="dxa"/>
          </w:tcPr>
          <w:p w14:paraId="49FB40A0" w14:textId="07AC285D" w:rsidR="0008477C" w:rsidRPr="00FA4457" w:rsidRDefault="0008477C" w:rsidP="00FA4457">
            <w:pPr>
              <w:pStyle w:val="Bezodstpw"/>
              <w:spacing w:line="276" w:lineRule="auto"/>
              <w:rPr>
                <w:rFonts w:ascii="Arial" w:hAnsi="Arial" w:cs="Arial"/>
                <w:bCs/>
              </w:rPr>
            </w:pPr>
            <w:r w:rsidRPr="00FA4457">
              <w:rPr>
                <w:rFonts w:ascii="Arial" w:hAnsi="Arial" w:cs="Arial"/>
                <w:bCs/>
              </w:rPr>
              <w:t>16</w:t>
            </w:r>
          </w:p>
        </w:tc>
        <w:tc>
          <w:tcPr>
            <w:tcW w:w="730" w:type="dxa"/>
          </w:tcPr>
          <w:p w14:paraId="46EB14CA" w14:textId="5EA3E6C7" w:rsidR="0008477C" w:rsidRPr="00FA4457" w:rsidRDefault="0008477C" w:rsidP="00FA4457">
            <w:pPr>
              <w:pStyle w:val="Bezodstpw"/>
              <w:spacing w:line="276" w:lineRule="auto"/>
              <w:rPr>
                <w:rFonts w:ascii="Arial" w:hAnsi="Arial" w:cs="Arial"/>
                <w:bCs/>
              </w:rPr>
            </w:pPr>
            <w:r w:rsidRPr="00FA4457">
              <w:rPr>
                <w:rFonts w:ascii="Arial" w:hAnsi="Arial" w:cs="Arial"/>
                <w:bCs/>
              </w:rPr>
              <w:t>19</w:t>
            </w:r>
          </w:p>
        </w:tc>
        <w:tc>
          <w:tcPr>
            <w:tcW w:w="730" w:type="dxa"/>
          </w:tcPr>
          <w:p w14:paraId="43895AFB" w14:textId="50D95781" w:rsidR="0008477C" w:rsidRPr="00FA4457" w:rsidRDefault="0008477C" w:rsidP="00FA4457">
            <w:pPr>
              <w:pStyle w:val="Bezodstpw"/>
              <w:spacing w:line="276" w:lineRule="auto"/>
              <w:rPr>
                <w:rFonts w:ascii="Arial" w:hAnsi="Arial" w:cs="Arial"/>
                <w:bCs/>
              </w:rPr>
            </w:pPr>
            <w:r w:rsidRPr="00FA4457">
              <w:rPr>
                <w:rFonts w:ascii="Arial" w:hAnsi="Arial" w:cs="Arial"/>
                <w:bCs/>
              </w:rPr>
              <w:t>7</w:t>
            </w:r>
          </w:p>
        </w:tc>
        <w:tc>
          <w:tcPr>
            <w:tcW w:w="877" w:type="dxa"/>
          </w:tcPr>
          <w:p w14:paraId="0774219C" w14:textId="3CFEC954"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r>
      <w:tr w:rsidR="0008477C" w:rsidRPr="00FA4457" w14:paraId="7D7E4F8B" w14:textId="77777777" w:rsidTr="004F633E">
        <w:trPr>
          <w:cantSplit/>
          <w:trHeight w:val="404"/>
        </w:trPr>
        <w:tc>
          <w:tcPr>
            <w:tcW w:w="2385" w:type="dxa"/>
          </w:tcPr>
          <w:p w14:paraId="0CEDB4A6" w14:textId="77777777" w:rsidR="0008477C" w:rsidRPr="00FA4457" w:rsidRDefault="0008477C" w:rsidP="00FA4457">
            <w:pPr>
              <w:pStyle w:val="Bezodstpw"/>
              <w:spacing w:line="276" w:lineRule="auto"/>
              <w:rPr>
                <w:rFonts w:ascii="Arial" w:hAnsi="Arial" w:cs="Arial"/>
                <w:bCs/>
              </w:rPr>
            </w:pPr>
            <w:r w:rsidRPr="00FA4457">
              <w:rPr>
                <w:rFonts w:ascii="Arial" w:hAnsi="Arial" w:cs="Arial"/>
                <w:bCs/>
              </w:rPr>
              <w:t>Upośledzenie umysłowe (F70-F79)</w:t>
            </w:r>
          </w:p>
        </w:tc>
        <w:tc>
          <w:tcPr>
            <w:tcW w:w="1035" w:type="dxa"/>
          </w:tcPr>
          <w:p w14:paraId="1637ED12" w14:textId="2EB6BDC0" w:rsidR="0008477C" w:rsidRPr="00FA4457" w:rsidRDefault="0008477C" w:rsidP="00FA4457">
            <w:pPr>
              <w:pStyle w:val="Bezodstpw"/>
              <w:spacing w:line="276" w:lineRule="auto"/>
              <w:rPr>
                <w:rFonts w:ascii="Arial" w:hAnsi="Arial" w:cs="Arial"/>
                <w:bCs/>
              </w:rPr>
            </w:pPr>
            <w:r w:rsidRPr="00FA4457">
              <w:rPr>
                <w:rFonts w:ascii="Arial" w:hAnsi="Arial" w:cs="Arial"/>
                <w:bCs/>
              </w:rPr>
              <w:t>14</w:t>
            </w:r>
          </w:p>
        </w:tc>
        <w:tc>
          <w:tcPr>
            <w:tcW w:w="1305" w:type="dxa"/>
          </w:tcPr>
          <w:p w14:paraId="7A8E77D2" w14:textId="339A3B1A" w:rsidR="0008477C" w:rsidRPr="00FA4457" w:rsidRDefault="0008477C" w:rsidP="00FA4457">
            <w:pPr>
              <w:pStyle w:val="Bezodstpw"/>
              <w:spacing w:line="276" w:lineRule="auto"/>
              <w:rPr>
                <w:rFonts w:ascii="Arial" w:hAnsi="Arial" w:cs="Arial"/>
                <w:bCs/>
              </w:rPr>
            </w:pPr>
            <w:r w:rsidRPr="00FA4457">
              <w:rPr>
                <w:rFonts w:ascii="Arial" w:hAnsi="Arial" w:cs="Arial"/>
                <w:bCs/>
              </w:rPr>
              <w:t>7</w:t>
            </w:r>
          </w:p>
        </w:tc>
        <w:tc>
          <w:tcPr>
            <w:tcW w:w="997" w:type="dxa"/>
          </w:tcPr>
          <w:p w14:paraId="46979A8A" w14:textId="3EDA31CE" w:rsidR="0008477C" w:rsidRPr="00FA4457" w:rsidRDefault="0008477C" w:rsidP="00FA4457">
            <w:pPr>
              <w:pStyle w:val="Bezodstpw"/>
              <w:spacing w:line="276" w:lineRule="auto"/>
              <w:rPr>
                <w:rFonts w:ascii="Arial" w:hAnsi="Arial" w:cs="Arial"/>
                <w:bCs/>
              </w:rPr>
            </w:pPr>
            <w:r w:rsidRPr="00FA4457">
              <w:rPr>
                <w:rFonts w:ascii="Arial" w:hAnsi="Arial" w:cs="Arial"/>
                <w:bCs/>
              </w:rPr>
              <w:t>7</w:t>
            </w:r>
          </w:p>
        </w:tc>
        <w:tc>
          <w:tcPr>
            <w:tcW w:w="730" w:type="dxa"/>
          </w:tcPr>
          <w:p w14:paraId="411085A9" w14:textId="53B5921D"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730" w:type="dxa"/>
          </w:tcPr>
          <w:p w14:paraId="31E482F5" w14:textId="77B33A0C"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730" w:type="dxa"/>
          </w:tcPr>
          <w:p w14:paraId="2680AD53" w14:textId="31C6E48F" w:rsidR="0008477C" w:rsidRPr="00FA4457" w:rsidRDefault="0008477C" w:rsidP="00FA4457">
            <w:pPr>
              <w:pStyle w:val="Bezodstpw"/>
              <w:spacing w:line="276" w:lineRule="auto"/>
              <w:rPr>
                <w:rFonts w:ascii="Arial" w:hAnsi="Arial" w:cs="Arial"/>
                <w:bCs/>
              </w:rPr>
            </w:pPr>
            <w:r w:rsidRPr="00FA4457">
              <w:rPr>
                <w:rFonts w:ascii="Arial" w:hAnsi="Arial" w:cs="Arial"/>
                <w:bCs/>
              </w:rPr>
              <w:t>6</w:t>
            </w:r>
          </w:p>
        </w:tc>
        <w:tc>
          <w:tcPr>
            <w:tcW w:w="877" w:type="dxa"/>
          </w:tcPr>
          <w:p w14:paraId="31860519" w14:textId="363B01B7"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r>
      <w:tr w:rsidR="0008477C" w:rsidRPr="00FA4457" w14:paraId="7B829587" w14:textId="77777777" w:rsidTr="004F633E">
        <w:trPr>
          <w:cantSplit/>
        </w:trPr>
        <w:tc>
          <w:tcPr>
            <w:tcW w:w="2385" w:type="dxa"/>
          </w:tcPr>
          <w:p w14:paraId="610125A6" w14:textId="2001ED7D" w:rsidR="0008477C" w:rsidRPr="00FA4457" w:rsidRDefault="0008477C" w:rsidP="00FA4457">
            <w:pPr>
              <w:pStyle w:val="Bezodstpw"/>
              <w:spacing w:line="276" w:lineRule="auto"/>
              <w:rPr>
                <w:rFonts w:ascii="Arial" w:hAnsi="Arial" w:cs="Arial"/>
                <w:bCs/>
              </w:rPr>
            </w:pPr>
            <w:r w:rsidRPr="00FA4457">
              <w:rPr>
                <w:rFonts w:ascii="Arial" w:hAnsi="Arial" w:cs="Arial"/>
                <w:bCs/>
              </w:rPr>
              <w:t>Całościowe zaburzenia rozwojowe (F84)</w:t>
            </w:r>
          </w:p>
        </w:tc>
        <w:tc>
          <w:tcPr>
            <w:tcW w:w="1035" w:type="dxa"/>
          </w:tcPr>
          <w:p w14:paraId="040E4E24" w14:textId="10BD9310"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c>
          <w:tcPr>
            <w:tcW w:w="1305" w:type="dxa"/>
          </w:tcPr>
          <w:p w14:paraId="33D85FB8" w14:textId="53BF8E86" w:rsidR="0008477C" w:rsidRPr="00FA4457" w:rsidRDefault="0008477C" w:rsidP="00FA4457">
            <w:pPr>
              <w:pStyle w:val="Bezodstpw"/>
              <w:spacing w:line="276" w:lineRule="auto"/>
              <w:rPr>
                <w:rFonts w:ascii="Arial" w:hAnsi="Arial" w:cs="Arial"/>
                <w:bCs/>
              </w:rPr>
            </w:pPr>
            <w:r w:rsidRPr="00FA4457">
              <w:rPr>
                <w:rFonts w:ascii="Arial" w:hAnsi="Arial" w:cs="Arial"/>
                <w:bCs/>
              </w:rPr>
              <w:t>6</w:t>
            </w:r>
          </w:p>
        </w:tc>
        <w:tc>
          <w:tcPr>
            <w:tcW w:w="997" w:type="dxa"/>
          </w:tcPr>
          <w:p w14:paraId="0EDCE8DE" w14:textId="76CB8FFB"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c>
          <w:tcPr>
            <w:tcW w:w="730" w:type="dxa"/>
          </w:tcPr>
          <w:p w14:paraId="4BDE4A04" w14:textId="7A5F8033"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c>
          <w:tcPr>
            <w:tcW w:w="730" w:type="dxa"/>
          </w:tcPr>
          <w:p w14:paraId="29CA4C3A" w14:textId="3CC613A6"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730" w:type="dxa"/>
          </w:tcPr>
          <w:p w14:paraId="50DB1F91" w14:textId="15EC892B"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877" w:type="dxa"/>
          </w:tcPr>
          <w:p w14:paraId="0156D6FF" w14:textId="2E570380"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r>
      <w:tr w:rsidR="0008477C" w:rsidRPr="00FA4457" w14:paraId="05330AEC" w14:textId="77777777" w:rsidTr="004F633E">
        <w:trPr>
          <w:cantSplit/>
        </w:trPr>
        <w:tc>
          <w:tcPr>
            <w:tcW w:w="2385" w:type="dxa"/>
          </w:tcPr>
          <w:p w14:paraId="0EC525F8" w14:textId="63F56D0C" w:rsidR="0008477C" w:rsidRPr="00FA4457" w:rsidRDefault="0008477C" w:rsidP="00FA4457">
            <w:pPr>
              <w:pStyle w:val="Bezodstpw"/>
              <w:spacing w:line="276" w:lineRule="auto"/>
              <w:rPr>
                <w:rFonts w:ascii="Arial" w:hAnsi="Arial" w:cs="Arial"/>
                <w:bCs/>
              </w:rPr>
            </w:pPr>
            <w:r w:rsidRPr="00FA4457">
              <w:rPr>
                <w:rFonts w:ascii="Arial" w:hAnsi="Arial" w:cs="Arial"/>
                <w:bCs/>
              </w:rPr>
              <w:lastRenderedPageBreak/>
              <w:t>Pozostałe zaburzenia rozwoju psychicznego (F80-F83, F88, F89)</w:t>
            </w:r>
          </w:p>
        </w:tc>
        <w:tc>
          <w:tcPr>
            <w:tcW w:w="1035" w:type="dxa"/>
          </w:tcPr>
          <w:p w14:paraId="3C4E492D" w14:textId="5B2E06E9"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1305" w:type="dxa"/>
          </w:tcPr>
          <w:p w14:paraId="225A1206" w14:textId="0FCC0871"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997" w:type="dxa"/>
          </w:tcPr>
          <w:p w14:paraId="74723F60" w14:textId="216C8AD4"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730" w:type="dxa"/>
          </w:tcPr>
          <w:p w14:paraId="5DF645DA" w14:textId="5C16AE32"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730" w:type="dxa"/>
          </w:tcPr>
          <w:p w14:paraId="4BE29F53" w14:textId="6D25A36E"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730" w:type="dxa"/>
          </w:tcPr>
          <w:p w14:paraId="500718E8" w14:textId="57FBA90C"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c>
          <w:tcPr>
            <w:tcW w:w="877" w:type="dxa"/>
          </w:tcPr>
          <w:p w14:paraId="3B534962" w14:textId="6C911563" w:rsidR="0008477C" w:rsidRPr="00FA4457" w:rsidRDefault="0008477C" w:rsidP="00FA4457">
            <w:pPr>
              <w:pStyle w:val="Bezodstpw"/>
              <w:spacing w:line="276" w:lineRule="auto"/>
              <w:rPr>
                <w:rFonts w:ascii="Arial" w:hAnsi="Arial" w:cs="Arial"/>
                <w:bCs/>
              </w:rPr>
            </w:pPr>
            <w:r w:rsidRPr="00FA4457">
              <w:rPr>
                <w:rFonts w:ascii="Arial" w:hAnsi="Arial" w:cs="Arial"/>
                <w:bCs/>
              </w:rPr>
              <w:t>0</w:t>
            </w:r>
          </w:p>
        </w:tc>
      </w:tr>
      <w:tr w:rsidR="0008477C" w:rsidRPr="00FA4457" w14:paraId="57437D10" w14:textId="77777777" w:rsidTr="004F633E">
        <w:trPr>
          <w:cantSplit/>
        </w:trPr>
        <w:tc>
          <w:tcPr>
            <w:tcW w:w="2385" w:type="dxa"/>
          </w:tcPr>
          <w:p w14:paraId="50EB059C" w14:textId="6850F2AA" w:rsidR="0008477C" w:rsidRPr="00FA4457" w:rsidRDefault="0008477C" w:rsidP="00FA4457">
            <w:pPr>
              <w:pStyle w:val="Bezodstpw"/>
              <w:spacing w:line="276" w:lineRule="auto"/>
              <w:rPr>
                <w:rFonts w:ascii="Arial" w:hAnsi="Arial" w:cs="Arial"/>
                <w:bCs/>
              </w:rPr>
            </w:pPr>
            <w:r w:rsidRPr="00FA4457">
              <w:rPr>
                <w:rFonts w:ascii="Arial" w:hAnsi="Arial" w:cs="Arial"/>
                <w:bCs/>
              </w:rPr>
              <w:t>Zaburzenia zachowania i emocji rozpoczynające się zwykle w dzieciństwie i w wiek młodzieńczym (F90-F98)</w:t>
            </w:r>
          </w:p>
        </w:tc>
        <w:tc>
          <w:tcPr>
            <w:tcW w:w="1035" w:type="dxa"/>
          </w:tcPr>
          <w:p w14:paraId="63430703" w14:textId="18704033" w:rsidR="0008477C" w:rsidRPr="00FA4457" w:rsidRDefault="0008477C" w:rsidP="00FA4457">
            <w:pPr>
              <w:pStyle w:val="Bezodstpw"/>
              <w:spacing w:line="276" w:lineRule="auto"/>
              <w:rPr>
                <w:rFonts w:ascii="Arial" w:hAnsi="Arial" w:cs="Arial"/>
                <w:bCs/>
              </w:rPr>
            </w:pPr>
            <w:r w:rsidRPr="00FA4457">
              <w:rPr>
                <w:rFonts w:ascii="Arial" w:hAnsi="Arial" w:cs="Arial"/>
                <w:bCs/>
              </w:rPr>
              <w:t>19</w:t>
            </w:r>
          </w:p>
        </w:tc>
        <w:tc>
          <w:tcPr>
            <w:tcW w:w="1305" w:type="dxa"/>
          </w:tcPr>
          <w:p w14:paraId="1D70FA06" w14:textId="3457B064" w:rsidR="0008477C" w:rsidRPr="00FA4457" w:rsidRDefault="0008477C" w:rsidP="00FA4457">
            <w:pPr>
              <w:pStyle w:val="Bezodstpw"/>
              <w:spacing w:line="276" w:lineRule="auto"/>
              <w:rPr>
                <w:rFonts w:ascii="Arial" w:hAnsi="Arial" w:cs="Arial"/>
                <w:bCs/>
              </w:rPr>
            </w:pPr>
            <w:r w:rsidRPr="00FA4457">
              <w:rPr>
                <w:rFonts w:ascii="Arial" w:hAnsi="Arial" w:cs="Arial"/>
                <w:bCs/>
              </w:rPr>
              <w:t>10</w:t>
            </w:r>
          </w:p>
        </w:tc>
        <w:tc>
          <w:tcPr>
            <w:tcW w:w="997" w:type="dxa"/>
          </w:tcPr>
          <w:p w14:paraId="12347C4B" w14:textId="2316AE31" w:rsidR="0008477C" w:rsidRPr="00FA4457" w:rsidRDefault="0008477C" w:rsidP="00FA4457">
            <w:pPr>
              <w:pStyle w:val="Bezodstpw"/>
              <w:spacing w:line="276" w:lineRule="auto"/>
              <w:rPr>
                <w:rFonts w:ascii="Arial" w:hAnsi="Arial" w:cs="Arial"/>
                <w:bCs/>
              </w:rPr>
            </w:pPr>
            <w:r w:rsidRPr="00FA4457">
              <w:rPr>
                <w:rFonts w:ascii="Arial" w:hAnsi="Arial" w:cs="Arial"/>
                <w:bCs/>
              </w:rPr>
              <w:t>9</w:t>
            </w:r>
          </w:p>
        </w:tc>
        <w:tc>
          <w:tcPr>
            <w:tcW w:w="730" w:type="dxa"/>
          </w:tcPr>
          <w:p w14:paraId="029100FF" w14:textId="0C1486A0" w:rsidR="0008477C" w:rsidRPr="00FA4457" w:rsidRDefault="0008477C" w:rsidP="00FA4457">
            <w:pPr>
              <w:pStyle w:val="Bezodstpw"/>
              <w:spacing w:line="276" w:lineRule="auto"/>
              <w:rPr>
                <w:rFonts w:ascii="Arial" w:hAnsi="Arial" w:cs="Arial"/>
                <w:bCs/>
              </w:rPr>
            </w:pPr>
            <w:r w:rsidRPr="00FA4457">
              <w:rPr>
                <w:rFonts w:ascii="Arial" w:hAnsi="Arial" w:cs="Arial"/>
                <w:bCs/>
              </w:rPr>
              <w:t>10</w:t>
            </w:r>
          </w:p>
        </w:tc>
        <w:tc>
          <w:tcPr>
            <w:tcW w:w="730" w:type="dxa"/>
          </w:tcPr>
          <w:p w14:paraId="0FDFEF83" w14:textId="0A7D718F" w:rsidR="0008477C" w:rsidRPr="00FA4457" w:rsidRDefault="0008477C" w:rsidP="00FA4457">
            <w:pPr>
              <w:pStyle w:val="Bezodstpw"/>
              <w:spacing w:line="276" w:lineRule="auto"/>
              <w:rPr>
                <w:rFonts w:ascii="Arial" w:hAnsi="Arial" w:cs="Arial"/>
                <w:bCs/>
              </w:rPr>
            </w:pPr>
            <w:r w:rsidRPr="00FA4457">
              <w:rPr>
                <w:rFonts w:ascii="Arial" w:hAnsi="Arial" w:cs="Arial"/>
                <w:bCs/>
              </w:rPr>
              <w:t>3</w:t>
            </w:r>
          </w:p>
        </w:tc>
        <w:tc>
          <w:tcPr>
            <w:tcW w:w="730" w:type="dxa"/>
          </w:tcPr>
          <w:p w14:paraId="1CF422E6" w14:textId="097A2EBA"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c>
          <w:tcPr>
            <w:tcW w:w="877" w:type="dxa"/>
          </w:tcPr>
          <w:p w14:paraId="5CEBA5C6" w14:textId="2F5F5CC1"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r>
      <w:tr w:rsidR="0008477C" w:rsidRPr="00FA4457" w14:paraId="6D61BBA0" w14:textId="77777777" w:rsidTr="004F633E">
        <w:trPr>
          <w:cantSplit/>
        </w:trPr>
        <w:tc>
          <w:tcPr>
            <w:tcW w:w="2385" w:type="dxa"/>
          </w:tcPr>
          <w:p w14:paraId="74B1C67A" w14:textId="3D16AC07" w:rsidR="0008477C" w:rsidRPr="00FA4457" w:rsidRDefault="0008477C" w:rsidP="00FA4457">
            <w:pPr>
              <w:pStyle w:val="Bezodstpw"/>
              <w:spacing w:line="276" w:lineRule="auto"/>
              <w:rPr>
                <w:rFonts w:ascii="Arial" w:hAnsi="Arial" w:cs="Arial"/>
                <w:bCs/>
              </w:rPr>
            </w:pPr>
            <w:r w:rsidRPr="00FA4457">
              <w:rPr>
                <w:rFonts w:ascii="Arial" w:hAnsi="Arial" w:cs="Arial"/>
                <w:bCs/>
              </w:rPr>
              <w:t>Nieokreślone zaburzenia psychiczne (F99)</w:t>
            </w:r>
          </w:p>
        </w:tc>
        <w:tc>
          <w:tcPr>
            <w:tcW w:w="1035" w:type="dxa"/>
          </w:tcPr>
          <w:p w14:paraId="63183386" w14:textId="78762104" w:rsidR="0008477C" w:rsidRPr="00FA4457" w:rsidRDefault="0008477C" w:rsidP="00FA4457">
            <w:pPr>
              <w:pStyle w:val="Bezodstpw"/>
              <w:spacing w:line="276" w:lineRule="auto"/>
              <w:rPr>
                <w:rFonts w:ascii="Arial" w:hAnsi="Arial" w:cs="Arial"/>
                <w:bCs/>
              </w:rPr>
            </w:pPr>
            <w:r w:rsidRPr="00FA4457">
              <w:rPr>
                <w:rFonts w:ascii="Arial" w:hAnsi="Arial" w:cs="Arial"/>
                <w:bCs/>
              </w:rPr>
              <w:t>8</w:t>
            </w:r>
          </w:p>
        </w:tc>
        <w:tc>
          <w:tcPr>
            <w:tcW w:w="1305" w:type="dxa"/>
          </w:tcPr>
          <w:p w14:paraId="327D899A" w14:textId="66DD8C8A" w:rsidR="0008477C" w:rsidRPr="00FA4457" w:rsidRDefault="0008477C" w:rsidP="00FA4457">
            <w:pPr>
              <w:pStyle w:val="Bezodstpw"/>
              <w:spacing w:line="276" w:lineRule="auto"/>
              <w:rPr>
                <w:rFonts w:ascii="Arial" w:hAnsi="Arial" w:cs="Arial"/>
                <w:bCs/>
              </w:rPr>
            </w:pPr>
            <w:r w:rsidRPr="00FA4457">
              <w:rPr>
                <w:rFonts w:ascii="Arial" w:hAnsi="Arial" w:cs="Arial"/>
                <w:bCs/>
              </w:rPr>
              <w:t>5</w:t>
            </w:r>
          </w:p>
        </w:tc>
        <w:tc>
          <w:tcPr>
            <w:tcW w:w="997" w:type="dxa"/>
          </w:tcPr>
          <w:p w14:paraId="15149E55" w14:textId="5C656E29" w:rsidR="0008477C" w:rsidRPr="00FA4457" w:rsidRDefault="0008477C" w:rsidP="00FA4457">
            <w:pPr>
              <w:pStyle w:val="Bezodstpw"/>
              <w:spacing w:line="276" w:lineRule="auto"/>
              <w:rPr>
                <w:rFonts w:ascii="Arial" w:hAnsi="Arial" w:cs="Arial"/>
                <w:bCs/>
              </w:rPr>
            </w:pPr>
            <w:r w:rsidRPr="00FA4457">
              <w:rPr>
                <w:rFonts w:ascii="Arial" w:hAnsi="Arial" w:cs="Arial"/>
                <w:bCs/>
              </w:rPr>
              <w:t>3</w:t>
            </w:r>
          </w:p>
        </w:tc>
        <w:tc>
          <w:tcPr>
            <w:tcW w:w="730" w:type="dxa"/>
          </w:tcPr>
          <w:p w14:paraId="530ADDFF" w14:textId="3A40078B" w:rsidR="0008477C" w:rsidRPr="00FA4457" w:rsidRDefault="0008477C" w:rsidP="00FA4457">
            <w:pPr>
              <w:pStyle w:val="Bezodstpw"/>
              <w:spacing w:line="276" w:lineRule="auto"/>
              <w:rPr>
                <w:rFonts w:ascii="Arial" w:hAnsi="Arial" w:cs="Arial"/>
                <w:bCs/>
              </w:rPr>
            </w:pPr>
            <w:r w:rsidRPr="00FA4457">
              <w:rPr>
                <w:rFonts w:ascii="Arial" w:hAnsi="Arial" w:cs="Arial"/>
                <w:bCs/>
              </w:rPr>
              <w:t>2</w:t>
            </w:r>
          </w:p>
        </w:tc>
        <w:tc>
          <w:tcPr>
            <w:tcW w:w="730" w:type="dxa"/>
          </w:tcPr>
          <w:p w14:paraId="62F3658A" w14:textId="456E2182" w:rsidR="0008477C" w:rsidRPr="00FA4457" w:rsidRDefault="0008477C" w:rsidP="00FA4457">
            <w:pPr>
              <w:pStyle w:val="Bezodstpw"/>
              <w:spacing w:line="276" w:lineRule="auto"/>
              <w:rPr>
                <w:rFonts w:ascii="Arial" w:hAnsi="Arial" w:cs="Arial"/>
                <w:bCs/>
              </w:rPr>
            </w:pPr>
            <w:r w:rsidRPr="00FA4457">
              <w:rPr>
                <w:rFonts w:ascii="Arial" w:hAnsi="Arial" w:cs="Arial"/>
                <w:bCs/>
              </w:rPr>
              <w:t>4</w:t>
            </w:r>
          </w:p>
        </w:tc>
        <w:tc>
          <w:tcPr>
            <w:tcW w:w="730" w:type="dxa"/>
          </w:tcPr>
          <w:p w14:paraId="2E8B3A2C" w14:textId="2D08530B"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c>
          <w:tcPr>
            <w:tcW w:w="877" w:type="dxa"/>
          </w:tcPr>
          <w:p w14:paraId="2E437810" w14:textId="3366862B" w:rsidR="0008477C" w:rsidRPr="00FA4457" w:rsidRDefault="0008477C" w:rsidP="00FA4457">
            <w:pPr>
              <w:pStyle w:val="Bezodstpw"/>
              <w:spacing w:line="276" w:lineRule="auto"/>
              <w:rPr>
                <w:rFonts w:ascii="Arial" w:hAnsi="Arial" w:cs="Arial"/>
                <w:bCs/>
              </w:rPr>
            </w:pPr>
            <w:r w:rsidRPr="00FA4457">
              <w:rPr>
                <w:rFonts w:ascii="Arial" w:hAnsi="Arial" w:cs="Arial"/>
                <w:bCs/>
              </w:rPr>
              <w:t>1</w:t>
            </w:r>
          </w:p>
        </w:tc>
      </w:tr>
    </w:tbl>
    <w:p w14:paraId="4B3D190E" w14:textId="52121731" w:rsidR="00921712" w:rsidRPr="00FA4457" w:rsidRDefault="00515298" w:rsidP="00650F43">
      <w:pPr>
        <w:spacing w:line="360" w:lineRule="auto"/>
        <w:rPr>
          <w:rFonts w:ascii="Arial" w:hAnsi="Arial" w:cs="Arial"/>
          <w:bCs/>
        </w:rPr>
      </w:pPr>
      <w:r w:rsidRPr="00FA4457">
        <w:rPr>
          <w:rFonts w:ascii="Arial" w:hAnsi="Arial" w:cs="Arial"/>
          <w:bCs/>
        </w:rPr>
        <w:t>Źródło: dane otrzymane od Narodowego Funduszu Zdrowia w Katowicach za rok 2023</w:t>
      </w:r>
      <w:r w:rsidR="00457DEA" w:rsidRPr="00FA4457">
        <w:rPr>
          <w:rFonts w:ascii="Arial" w:hAnsi="Arial" w:cs="Arial"/>
          <w:bCs/>
        </w:rPr>
        <w:t>.</w:t>
      </w:r>
    </w:p>
    <w:p w14:paraId="3D4CF4E0" w14:textId="5BB3366D" w:rsidR="0030666C" w:rsidRPr="00FA4457" w:rsidRDefault="0030666C" w:rsidP="00FA4457">
      <w:pPr>
        <w:spacing w:line="360" w:lineRule="auto"/>
        <w:rPr>
          <w:rFonts w:ascii="Arial" w:hAnsi="Arial" w:cs="Arial"/>
          <w:b/>
        </w:rPr>
      </w:pPr>
      <w:r w:rsidRPr="00FA4457">
        <w:rPr>
          <w:rFonts w:ascii="Arial" w:hAnsi="Arial" w:cs="Arial"/>
          <w:b/>
        </w:rPr>
        <w:t>Wykaz pacjentów spoza powiatu żywieckiego</w:t>
      </w:r>
      <w:r w:rsidR="008866BA" w:rsidRPr="00FA4457">
        <w:rPr>
          <w:rFonts w:ascii="Arial" w:hAnsi="Arial" w:cs="Arial"/>
          <w:b/>
        </w:rPr>
        <w:t>.</w:t>
      </w:r>
    </w:p>
    <w:tbl>
      <w:tblPr>
        <w:tblStyle w:val="Tabela-Siatka"/>
        <w:tblW w:w="8589" w:type="dxa"/>
        <w:tblInd w:w="-5" w:type="dxa"/>
        <w:tblLook w:val="04A0" w:firstRow="1" w:lastRow="0" w:firstColumn="1" w:lastColumn="0" w:noHBand="0" w:noVBand="1"/>
        <w:tblDescription w:val="Wykaz pacjentów spoza powiatu żywieckiego leczących się na terenie powiatu"/>
      </w:tblPr>
      <w:tblGrid>
        <w:gridCol w:w="2193"/>
        <w:gridCol w:w="1035"/>
        <w:gridCol w:w="1305"/>
        <w:gridCol w:w="989"/>
        <w:gridCol w:w="730"/>
        <w:gridCol w:w="730"/>
        <w:gridCol w:w="730"/>
        <w:gridCol w:w="877"/>
      </w:tblGrid>
      <w:tr w:rsidR="00FA4457" w:rsidRPr="00FA4457" w14:paraId="0464E725" w14:textId="77777777" w:rsidTr="004223DC">
        <w:trPr>
          <w:cantSplit/>
          <w:trHeight w:val="1332"/>
          <w:tblHeader/>
        </w:trPr>
        <w:tc>
          <w:tcPr>
            <w:tcW w:w="2645" w:type="dxa"/>
            <w:vAlign w:val="center"/>
          </w:tcPr>
          <w:p w14:paraId="21ED411B" w14:textId="3DC9E284" w:rsidR="00FA4457" w:rsidRPr="00FA4457" w:rsidRDefault="00FA4457" w:rsidP="00FA4457">
            <w:pPr>
              <w:pStyle w:val="Bezodstpw"/>
              <w:spacing w:line="276" w:lineRule="auto"/>
              <w:rPr>
                <w:rFonts w:ascii="Arial" w:hAnsi="Arial" w:cs="Arial"/>
                <w:bCs/>
              </w:rPr>
            </w:pPr>
            <w:r w:rsidRPr="00FA4457">
              <w:rPr>
                <w:rFonts w:ascii="Arial" w:hAnsi="Arial" w:cs="Arial"/>
                <w:b/>
              </w:rPr>
              <w:t>Wyszczególnienie</w:t>
            </w:r>
          </w:p>
        </w:tc>
        <w:tc>
          <w:tcPr>
            <w:tcW w:w="987" w:type="dxa"/>
            <w:vAlign w:val="center"/>
          </w:tcPr>
          <w:p w14:paraId="25E77610" w14:textId="7A50F789" w:rsidR="00FA4457" w:rsidRPr="00FA4457" w:rsidRDefault="00FA4457" w:rsidP="00FA4457">
            <w:pPr>
              <w:pStyle w:val="Bezodstpw"/>
              <w:spacing w:line="276" w:lineRule="auto"/>
              <w:rPr>
                <w:rFonts w:ascii="Arial" w:hAnsi="Arial" w:cs="Arial"/>
                <w:bCs/>
              </w:rPr>
            </w:pPr>
            <w:r w:rsidRPr="00FA4457">
              <w:rPr>
                <w:rFonts w:ascii="Arial" w:hAnsi="Arial" w:cs="Arial"/>
                <w:b/>
              </w:rPr>
              <w:t>Leczeni Ogółem</w:t>
            </w:r>
          </w:p>
        </w:tc>
        <w:tc>
          <w:tcPr>
            <w:tcW w:w="1243" w:type="dxa"/>
            <w:vAlign w:val="center"/>
          </w:tcPr>
          <w:p w14:paraId="3BA918B5" w14:textId="1C15304A" w:rsidR="00FA4457" w:rsidRPr="00FA4457" w:rsidRDefault="00FA4457" w:rsidP="00FA4457">
            <w:pPr>
              <w:pStyle w:val="Bezodstpw"/>
              <w:spacing w:line="276" w:lineRule="auto"/>
              <w:rPr>
                <w:rFonts w:ascii="Arial" w:hAnsi="Arial" w:cs="Arial"/>
                <w:bCs/>
              </w:rPr>
            </w:pPr>
            <w:r w:rsidRPr="00FA4457">
              <w:rPr>
                <w:rFonts w:ascii="Arial" w:hAnsi="Arial" w:cs="Arial"/>
                <w:b/>
              </w:rPr>
              <w:t>W tym mężczyźni</w:t>
            </w:r>
          </w:p>
        </w:tc>
        <w:tc>
          <w:tcPr>
            <w:tcW w:w="998" w:type="dxa"/>
            <w:vAlign w:val="center"/>
          </w:tcPr>
          <w:p w14:paraId="6125A9E0" w14:textId="5DDBFA8E" w:rsidR="00FA4457" w:rsidRPr="00FA4457" w:rsidRDefault="00FA4457" w:rsidP="00FA4457">
            <w:pPr>
              <w:pStyle w:val="Bezodstpw"/>
              <w:spacing w:line="276" w:lineRule="auto"/>
              <w:rPr>
                <w:rFonts w:ascii="Arial" w:hAnsi="Arial" w:cs="Arial"/>
                <w:bCs/>
              </w:rPr>
            </w:pPr>
            <w:r w:rsidRPr="00FA4457">
              <w:rPr>
                <w:rFonts w:ascii="Arial" w:hAnsi="Arial" w:cs="Arial"/>
                <w:b/>
              </w:rPr>
              <w:t>W tym kobiety</w:t>
            </w:r>
          </w:p>
        </w:tc>
        <w:tc>
          <w:tcPr>
            <w:tcW w:w="614" w:type="dxa"/>
            <w:vAlign w:val="center"/>
          </w:tcPr>
          <w:p w14:paraId="7CF2D335" w14:textId="220EFA0B" w:rsidR="00FA4457" w:rsidRPr="00FA4457" w:rsidRDefault="00FA4457" w:rsidP="00FA4457">
            <w:pPr>
              <w:pStyle w:val="Bezodstpw"/>
              <w:spacing w:line="276" w:lineRule="auto"/>
              <w:rPr>
                <w:rFonts w:ascii="Arial" w:hAnsi="Arial" w:cs="Arial"/>
                <w:bCs/>
              </w:rPr>
            </w:pPr>
            <w:r w:rsidRPr="00FA4457">
              <w:rPr>
                <w:rFonts w:ascii="Arial" w:hAnsi="Arial" w:cs="Arial"/>
                <w:b/>
              </w:rPr>
              <w:t>Wiek 18-24</w:t>
            </w:r>
          </w:p>
        </w:tc>
        <w:tc>
          <w:tcPr>
            <w:tcW w:w="637" w:type="dxa"/>
            <w:vAlign w:val="center"/>
          </w:tcPr>
          <w:p w14:paraId="0A9D9A7C" w14:textId="64A89E10" w:rsidR="00FA4457" w:rsidRPr="00FA4457" w:rsidRDefault="00FA4457" w:rsidP="00FA4457">
            <w:pPr>
              <w:pStyle w:val="Bezodstpw"/>
              <w:spacing w:line="276" w:lineRule="auto"/>
              <w:rPr>
                <w:rFonts w:ascii="Arial" w:hAnsi="Arial" w:cs="Arial"/>
                <w:bCs/>
              </w:rPr>
            </w:pPr>
            <w:r w:rsidRPr="00FA4457">
              <w:rPr>
                <w:rFonts w:ascii="Arial" w:hAnsi="Arial" w:cs="Arial"/>
                <w:b/>
              </w:rPr>
              <w:t>Wiek 25-39</w:t>
            </w:r>
          </w:p>
        </w:tc>
        <w:tc>
          <w:tcPr>
            <w:tcW w:w="637" w:type="dxa"/>
            <w:vAlign w:val="center"/>
          </w:tcPr>
          <w:p w14:paraId="5B3C2ED5" w14:textId="1F4C6D35" w:rsidR="00FA4457" w:rsidRPr="00FA4457" w:rsidRDefault="00FA4457" w:rsidP="00FA4457">
            <w:pPr>
              <w:pStyle w:val="Bezodstpw"/>
              <w:spacing w:line="276" w:lineRule="auto"/>
              <w:rPr>
                <w:rFonts w:ascii="Arial" w:hAnsi="Arial" w:cs="Arial"/>
                <w:bCs/>
              </w:rPr>
            </w:pPr>
            <w:r w:rsidRPr="00FA4457">
              <w:rPr>
                <w:rFonts w:ascii="Arial" w:hAnsi="Arial" w:cs="Arial"/>
                <w:b/>
              </w:rPr>
              <w:t>Wiek 40-64</w:t>
            </w:r>
          </w:p>
        </w:tc>
        <w:tc>
          <w:tcPr>
            <w:tcW w:w="828" w:type="dxa"/>
            <w:vAlign w:val="center"/>
          </w:tcPr>
          <w:p w14:paraId="2EDD8C87" w14:textId="54B19E26" w:rsidR="00FA4457" w:rsidRPr="00FA4457" w:rsidRDefault="00FA4457" w:rsidP="00FA4457">
            <w:pPr>
              <w:pStyle w:val="Bezodstpw"/>
              <w:spacing w:line="276" w:lineRule="auto"/>
              <w:rPr>
                <w:rFonts w:ascii="Arial" w:hAnsi="Arial" w:cs="Arial"/>
                <w:bCs/>
              </w:rPr>
            </w:pPr>
            <w:r w:rsidRPr="00FA4457">
              <w:rPr>
                <w:rFonts w:ascii="Arial" w:hAnsi="Arial" w:cs="Arial"/>
                <w:b/>
              </w:rPr>
              <w:t>Wiek 65 i więcej</w:t>
            </w:r>
          </w:p>
        </w:tc>
      </w:tr>
      <w:tr w:rsidR="008E6A9C" w:rsidRPr="00FA4457" w14:paraId="1CF6EB0B" w14:textId="77777777" w:rsidTr="005F7F68">
        <w:trPr>
          <w:cantSplit/>
        </w:trPr>
        <w:tc>
          <w:tcPr>
            <w:tcW w:w="2645" w:type="dxa"/>
          </w:tcPr>
          <w:p w14:paraId="71C8C288"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Ogółem z zaburzeniami psychicznymi (suma wierszy 2-16)</w:t>
            </w:r>
          </w:p>
        </w:tc>
        <w:tc>
          <w:tcPr>
            <w:tcW w:w="987" w:type="dxa"/>
          </w:tcPr>
          <w:p w14:paraId="3DDBC5A8" w14:textId="7967C839" w:rsidR="008E6A9C" w:rsidRPr="00FA4457" w:rsidRDefault="008E6A9C" w:rsidP="00FA4457">
            <w:pPr>
              <w:pStyle w:val="Bezodstpw"/>
              <w:spacing w:line="276" w:lineRule="auto"/>
              <w:rPr>
                <w:rFonts w:ascii="Arial" w:hAnsi="Arial" w:cs="Arial"/>
                <w:bCs/>
              </w:rPr>
            </w:pPr>
            <w:r w:rsidRPr="00FA4457">
              <w:rPr>
                <w:rFonts w:ascii="Arial" w:hAnsi="Arial" w:cs="Arial"/>
                <w:bCs/>
              </w:rPr>
              <w:t>830</w:t>
            </w:r>
          </w:p>
        </w:tc>
        <w:tc>
          <w:tcPr>
            <w:tcW w:w="1243" w:type="dxa"/>
          </w:tcPr>
          <w:p w14:paraId="333A8763" w14:textId="2CF39F71" w:rsidR="008E6A9C" w:rsidRPr="00FA4457" w:rsidRDefault="008E6A9C" w:rsidP="00FA4457">
            <w:pPr>
              <w:pStyle w:val="Bezodstpw"/>
              <w:spacing w:line="276" w:lineRule="auto"/>
              <w:rPr>
                <w:rFonts w:ascii="Arial" w:hAnsi="Arial" w:cs="Arial"/>
                <w:bCs/>
              </w:rPr>
            </w:pPr>
            <w:r w:rsidRPr="00FA4457">
              <w:rPr>
                <w:rFonts w:ascii="Arial" w:hAnsi="Arial" w:cs="Arial"/>
                <w:bCs/>
              </w:rPr>
              <w:t>285</w:t>
            </w:r>
          </w:p>
        </w:tc>
        <w:tc>
          <w:tcPr>
            <w:tcW w:w="998" w:type="dxa"/>
          </w:tcPr>
          <w:p w14:paraId="6768B422" w14:textId="594F1D52" w:rsidR="008E6A9C" w:rsidRPr="00FA4457" w:rsidRDefault="008E6A9C" w:rsidP="00FA4457">
            <w:pPr>
              <w:pStyle w:val="Bezodstpw"/>
              <w:spacing w:line="276" w:lineRule="auto"/>
              <w:rPr>
                <w:rFonts w:ascii="Arial" w:hAnsi="Arial" w:cs="Arial"/>
                <w:bCs/>
              </w:rPr>
            </w:pPr>
            <w:r w:rsidRPr="00FA4457">
              <w:rPr>
                <w:rFonts w:ascii="Arial" w:hAnsi="Arial" w:cs="Arial"/>
                <w:bCs/>
              </w:rPr>
              <w:t>545</w:t>
            </w:r>
          </w:p>
        </w:tc>
        <w:tc>
          <w:tcPr>
            <w:tcW w:w="614" w:type="dxa"/>
          </w:tcPr>
          <w:p w14:paraId="36D36E05" w14:textId="5B583321" w:rsidR="008E6A9C" w:rsidRPr="00FA4457" w:rsidRDefault="008E6A9C" w:rsidP="00FA4457">
            <w:pPr>
              <w:pStyle w:val="Bezodstpw"/>
              <w:spacing w:line="276" w:lineRule="auto"/>
              <w:rPr>
                <w:rFonts w:ascii="Arial" w:hAnsi="Arial" w:cs="Arial"/>
                <w:bCs/>
              </w:rPr>
            </w:pPr>
            <w:r w:rsidRPr="00FA4457">
              <w:rPr>
                <w:rFonts w:ascii="Arial" w:hAnsi="Arial" w:cs="Arial"/>
                <w:bCs/>
              </w:rPr>
              <w:t>72</w:t>
            </w:r>
          </w:p>
        </w:tc>
        <w:tc>
          <w:tcPr>
            <w:tcW w:w="637" w:type="dxa"/>
          </w:tcPr>
          <w:p w14:paraId="68307E58" w14:textId="20A9D943" w:rsidR="008E6A9C" w:rsidRPr="00FA4457" w:rsidRDefault="008E6A9C" w:rsidP="00FA4457">
            <w:pPr>
              <w:pStyle w:val="Bezodstpw"/>
              <w:spacing w:line="276" w:lineRule="auto"/>
              <w:rPr>
                <w:rFonts w:ascii="Arial" w:hAnsi="Arial" w:cs="Arial"/>
                <w:bCs/>
              </w:rPr>
            </w:pPr>
            <w:r w:rsidRPr="00FA4457">
              <w:rPr>
                <w:rFonts w:ascii="Arial" w:hAnsi="Arial" w:cs="Arial"/>
                <w:bCs/>
              </w:rPr>
              <w:t>235</w:t>
            </w:r>
          </w:p>
        </w:tc>
        <w:tc>
          <w:tcPr>
            <w:tcW w:w="637" w:type="dxa"/>
          </w:tcPr>
          <w:p w14:paraId="276BEF94" w14:textId="3684328B" w:rsidR="008E6A9C" w:rsidRPr="00FA4457" w:rsidRDefault="008E6A9C" w:rsidP="00FA4457">
            <w:pPr>
              <w:pStyle w:val="Bezodstpw"/>
              <w:spacing w:line="276" w:lineRule="auto"/>
              <w:rPr>
                <w:rFonts w:ascii="Arial" w:hAnsi="Arial" w:cs="Arial"/>
                <w:bCs/>
              </w:rPr>
            </w:pPr>
            <w:r w:rsidRPr="00FA4457">
              <w:rPr>
                <w:rFonts w:ascii="Arial" w:hAnsi="Arial" w:cs="Arial"/>
                <w:bCs/>
              </w:rPr>
              <w:t>277</w:t>
            </w:r>
          </w:p>
        </w:tc>
        <w:tc>
          <w:tcPr>
            <w:tcW w:w="828" w:type="dxa"/>
          </w:tcPr>
          <w:p w14:paraId="72D2D309" w14:textId="160E9628" w:rsidR="008E6A9C" w:rsidRPr="00FA4457" w:rsidRDefault="008E6A9C" w:rsidP="00FA4457">
            <w:pPr>
              <w:pStyle w:val="Bezodstpw"/>
              <w:spacing w:line="276" w:lineRule="auto"/>
              <w:rPr>
                <w:rFonts w:ascii="Arial" w:hAnsi="Arial" w:cs="Arial"/>
                <w:bCs/>
              </w:rPr>
            </w:pPr>
            <w:r w:rsidRPr="00FA4457">
              <w:rPr>
                <w:rFonts w:ascii="Arial" w:hAnsi="Arial" w:cs="Arial"/>
                <w:bCs/>
              </w:rPr>
              <w:t>246</w:t>
            </w:r>
          </w:p>
        </w:tc>
      </w:tr>
      <w:tr w:rsidR="008E6A9C" w:rsidRPr="00FA4457" w14:paraId="4DD0747D" w14:textId="77777777" w:rsidTr="005F7F68">
        <w:trPr>
          <w:cantSplit/>
          <w:trHeight w:val="414"/>
        </w:trPr>
        <w:tc>
          <w:tcPr>
            <w:tcW w:w="2645" w:type="dxa"/>
          </w:tcPr>
          <w:p w14:paraId="73BCD404"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zaburzenia organiczne (F00 - 09)</w:t>
            </w:r>
          </w:p>
        </w:tc>
        <w:tc>
          <w:tcPr>
            <w:tcW w:w="987" w:type="dxa"/>
          </w:tcPr>
          <w:p w14:paraId="2E1E95DD" w14:textId="7A10623D" w:rsidR="008E6A9C" w:rsidRPr="00FA4457" w:rsidRDefault="008E6A9C" w:rsidP="00FA4457">
            <w:pPr>
              <w:pStyle w:val="Bezodstpw"/>
              <w:spacing w:line="276" w:lineRule="auto"/>
              <w:rPr>
                <w:rFonts w:ascii="Arial" w:hAnsi="Arial" w:cs="Arial"/>
                <w:bCs/>
              </w:rPr>
            </w:pPr>
            <w:r w:rsidRPr="00FA4457">
              <w:rPr>
                <w:rFonts w:ascii="Arial" w:hAnsi="Arial" w:cs="Arial"/>
                <w:bCs/>
              </w:rPr>
              <w:t>150</w:t>
            </w:r>
          </w:p>
        </w:tc>
        <w:tc>
          <w:tcPr>
            <w:tcW w:w="1243" w:type="dxa"/>
          </w:tcPr>
          <w:p w14:paraId="6668153A" w14:textId="45A40AEA" w:rsidR="008E6A9C" w:rsidRPr="00FA4457" w:rsidRDefault="008E6A9C" w:rsidP="00FA4457">
            <w:pPr>
              <w:pStyle w:val="Bezodstpw"/>
              <w:spacing w:line="276" w:lineRule="auto"/>
              <w:rPr>
                <w:rFonts w:ascii="Arial" w:hAnsi="Arial" w:cs="Arial"/>
                <w:bCs/>
              </w:rPr>
            </w:pPr>
            <w:r w:rsidRPr="00FA4457">
              <w:rPr>
                <w:rFonts w:ascii="Arial" w:hAnsi="Arial" w:cs="Arial"/>
                <w:bCs/>
              </w:rPr>
              <w:t>43</w:t>
            </w:r>
          </w:p>
        </w:tc>
        <w:tc>
          <w:tcPr>
            <w:tcW w:w="998" w:type="dxa"/>
          </w:tcPr>
          <w:p w14:paraId="42033906" w14:textId="325F184B" w:rsidR="008E6A9C" w:rsidRPr="00FA4457" w:rsidRDefault="008E6A9C" w:rsidP="00FA4457">
            <w:pPr>
              <w:pStyle w:val="Bezodstpw"/>
              <w:spacing w:line="276" w:lineRule="auto"/>
              <w:rPr>
                <w:rFonts w:ascii="Arial" w:hAnsi="Arial" w:cs="Arial"/>
                <w:bCs/>
              </w:rPr>
            </w:pPr>
            <w:r w:rsidRPr="00FA4457">
              <w:rPr>
                <w:rFonts w:ascii="Arial" w:hAnsi="Arial" w:cs="Arial"/>
                <w:bCs/>
              </w:rPr>
              <w:t>107</w:t>
            </w:r>
          </w:p>
        </w:tc>
        <w:tc>
          <w:tcPr>
            <w:tcW w:w="614" w:type="dxa"/>
          </w:tcPr>
          <w:p w14:paraId="10AF64B0" w14:textId="0533D263"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37" w:type="dxa"/>
          </w:tcPr>
          <w:p w14:paraId="33B66EAF" w14:textId="301ACAFA"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637" w:type="dxa"/>
          </w:tcPr>
          <w:p w14:paraId="78C0F2A2" w14:textId="32393FF4" w:rsidR="008E6A9C" w:rsidRPr="00FA4457" w:rsidRDefault="008E6A9C" w:rsidP="00FA4457">
            <w:pPr>
              <w:pStyle w:val="Bezodstpw"/>
              <w:spacing w:line="276" w:lineRule="auto"/>
              <w:rPr>
                <w:rFonts w:ascii="Arial" w:hAnsi="Arial" w:cs="Arial"/>
                <w:bCs/>
              </w:rPr>
            </w:pPr>
            <w:r w:rsidRPr="00FA4457">
              <w:rPr>
                <w:rFonts w:ascii="Arial" w:hAnsi="Arial" w:cs="Arial"/>
                <w:bCs/>
              </w:rPr>
              <w:t>12</w:t>
            </w:r>
          </w:p>
        </w:tc>
        <w:tc>
          <w:tcPr>
            <w:tcW w:w="828" w:type="dxa"/>
          </w:tcPr>
          <w:p w14:paraId="1D29207F" w14:textId="0C232832" w:rsidR="008E6A9C" w:rsidRPr="00FA4457" w:rsidRDefault="008E6A9C" w:rsidP="00FA4457">
            <w:pPr>
              <w:pStyle w:val="Bezodstpw"/>
              <w:spacing w:line="276" w:lineRule="auto"/>
              <w:rPr>
                <w:rFonts w:ascii="Arial" w:hAnsi="Arial" w:cs="Arial"/>
                <w:bCs/>
              </w:rPr>
            </w:pPr>
            <w:r w:rsidRPr="00FA4457">
              <w:rPr>
                <w:rFonts w:ascii="Arial" w:hAnsi="Arial" w:cs="Arial"/>
                <w:bCs/>
              </w:rPr>
              <w:t>132</w:t>
            </w:r>
          </w:p>
        </w:tc>
      </w:tr>
      <w:tr w:rsidR="008E6A9C" w:rsidRPr="00FA4457" w14:paraId="082AA37A" w14:textId="77777777" w:rsidTr="005F7F68">
        <w:trPr>
          <w:cantSplit/>
          <w:trHeight w:val="392"/>
        </w:trPr>
        <w:tc>
          <w:tcPr>
            <w:tcW w:w="2645" w:type="dxa"/>
          </w:tcPr>
          <w:p w14:paraId="3083B7D8"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Schizofrenia (F20)</w:t>
            </w:r>
          </w:p>
        </w:tc>
        <w:tc>
          <w:tcPr>
            <w:tcW w:w="987" w:type="dxa"/>
          </w:tcPr>
          <w:p w14:paraId="4830B0FC" w14:textId="48FF8460" w:rsidR="008E6A9C" w:rsidRPr="00FA4457" w:rsidRDefault="008E6A9C" w:rsidP="00FA4457">
            <w:pPr>
              <w:pStyle w:val="Bezodstpw"/>
              <w:spacing w:line="276" w:lineRule="auto"/>
              <w:rPr>
                <w:rFonts w:ascii="Arial" w:hAnsi="Arial" w:cs="Arial"/>
                <w:bCs/>
              </w:rPr>
            </w:pPr>
            <w:r w:rsidRPr="00FA4457">
              <w:rPr>
                <w:rFonts w:ascii="Arial" w:hAnsi="Arial" w:cs="Arial"/>
                <w:bCs/>
              </w:rPr>
              <w:t>41</w:t>
            </w:r>
          </w:p>
        </w:tc>
        <w:tc>
          <w:tcPr>
            <w:tcW w:w="1243" w:type="dxa"/>
          </w:tcPr>
          <w:p w14:paraId="0F029362" w14:textId="716C1E1D" w:rsidR="008E6A9C" w:rsidRPr="00FA4457" w:rsidRDefault="008E6A9C" w:rsidP="00FA4457">
            <w:pPr>
              <w:pStyle w:val="Bezodstpw"/>
              <w:spacing w:line="276" w:lineRule="auto"/>
              <w:rPr>
                <w:rFonts w:ascii="Arial" w:hAnsi="Arial" w:cs="Arial"/>
                <w:bCs/>
              </w:rPr>
            </w:pPr>
            <w:r w:rsidRPr="00FA4457">
              <w:rPr>
                <w:rFonts w:ascii="Arial" w:hAnsi="Arial" w:cs="Arial"/>
                <w:bCs/>
              </w:rPr>
              <w:t>22</w:t>
            </w:r>
          </w:p>
        </w:tc>
        <w:tc>
          <w:tcPr>
            <w:tcW w:w="998" w:type="dxa"/>
          </w:tcPr>
          <w:p w14:paraId="70DCD64A" w14:textId="43A70064" w:rsidR="008E6A9C" w:rsidRPr="00FA4457" w:rsidRDefault="008E6A9C" w:rsidP="00FA4457">
            <w:pPr>
              <w:pStyle w:val="Bezodstpw"/>
              <w:spacing w:line="276" w:lineRule="auto"/>
              <w:rPr>
                <w:rFonts w:ascii="Arial" w:hAnsi="Arial" w:cs="Arial"/>
                <w:bCs/>
              </w:rPr>
            </w:pPr>
            <w:r w:rsidRPr="00FA4457">
              <w:rPr>
                <w:rFonts w:ascii="Arial" w:hAnsi="Arial" w:cs="Arial"/>
                <w:bCs/>
              </w:rPr>
              <w:t>19</w:t>
            </w:r>
          </w:p>
        </w:tc>
        <w:tc>
          <w:tcPr>
            <w:tcW w:w="614" w:type="dxa"/>
          </w:tcPr>
          <w:p w14:paraId="6315BDDB" w14:textId="78C6E6B9" w:rsidR="008E6A9C" w:rsidRPr="00FA4457" w:rsidRDefault="008E6A9C" w:rsidP="00FA4457">
            <w:pPr>
              <w:pStyle w:val="Bezodstpw"/>
              <w:spacing w:line="276" w:lineRule="auto"/>
              <w:rPr>
                <w:rFonts w:ascii="Arial" w:hAnsi="Arial" w:cs="Arial"/>
                <w:bCs/>
              </w:rPr>
            </w:pPr>
            <w:r w:rsidRPr="00FA4457">
              <w:rPr>
                <w:rFonts w:ascii="Arial" w:hAnsi="Arial" w:cs="Arial"/>
                <w:bCs/>
              </w:rPr>
              <w:t>3</w:t>
            </w:r>
          </w:p>
        </w:tc>
        <w:tc>
          <w:tcPr>
            <w:tcW w:w="637" w:type="dxa"/>
          </w:tcPr>
          <w:p w14:paraId="542166D4" w14:textId="49EEDD8C" w:rsidR="008E6A9C" w:rsidRPr="00FA4457" w:rsidRDefault="008E6A9C" w:rsidP="00FA4457">
            <w:pPr>
              <w:pStyle w:val="Bezodstpw"/>
              <w:spacing w:line="276" w:lineRule="auto"/>
              <w:rPr>
                <w:rFonts w:ascii="Arial" w:hAnsi="Arial" w:cs="Arial"/>
                <w:bCs/>
              </w:rPr>
            </w:pPr>
            <w:r w:rsidRPr="00FA4457">
              <w:rPr>
                <w:rFonts w:ascii="Arial" w:hAnsi="Arial" w:cs="Arial"/>
                <w:bCs/>
              </w:rPr>
              <w:t>11</w:t>
            </w:r>
          </w:p>
        </w:tc>
        <w:tc>
          <w:tcPr>
            <w:tcW w:w="637" w:type="dxa"/>
          </w:tcPr>
          <w:p w14:paraId="2072BEEA" w14:textId="44D4D6B5" w:rsidR="008E6A9C" w:rsidRPr="00FA4457" w:rsidRDefault="008E6A9C" w:rsidP="00FA4457">
            <w:pPr>
              <w:pStyle w:val="Bezodstpw"/>
              <w:spacing w:line="276" w:lineRule="auto"/>
              <w:rPr>
                <w:rFonts w:ascii="Arial" w:hAnsi="Arial" w:cs="Arial"/>
                <w:bCs/>
              </w:rPr>
            </w:pPr>
            <w:r w:rsidRPr="00FA4457">
              <w:rPr>
                <w:rFonts w:ascii="Arial" w:hAnsi="Arial" w:cs="Arial"/>
                <w:bCs/>
              </w:rPr>
              <w:t>18</w:t>
            </w:r>
          </w:p>
        </w:tc>
        <w:tc>
          <w:tcPr>
            <w:tcW w:w="828" w:type="dxa"/>
          </w:tcPr>
          <w:p w14:paraId="6D12E00F" w14:textId="343DADB4" w:rsidR="008E6A9C" w:rsidRPr="00FA4457" w:rsidRDefault="008E6A9C" w:rsidP="00FA4457">
            <w:pPr>
              <w:pStyle w:val="Bezodstpw"/>
              <w:spacing w:line="276" w:lineRule="auto"/>
              <w:rPr>
                <w:rFonts w:ascii="Arial" w:hAnsi="Arial" w:cs="Arial"/>
                <w:bCs/>
              </w:rPr>
            </w:pPr>
            <w:r w:rsidRPr="00FA4457">
              <w:rPr>
                <w:rFonts w:ascii="Arial" w:hAnsi="Arial" w:cs="Arial"/>
                <w:bCs/>
              </w:rPr>
              <w:t>9</w:t>
            </w:r>
          </w:p>
        </w:tc>
      </w:tr>
      <w:tr w:rsidR="008E6A9C" w:rsidRPr="00FA4457" w14:paraId="07F473CC" w14:textId="77777777" w:rsidTr="005F7F68">
        <w:trPr>
          <w:cantSplit/>
        </w:trPr>
        <w:tc>
          <w:tcPr>
            <w:tcW w:w="2645" w:type="dxa"/>
          </w:tcPr>
          <w:p w14:paraId="3A605F43" w14:textId="079090C3" w:rsidR="008E6A9C" w:rsidRPr="00FA4457" w:rsidRDefault="008E6A9C" w:rsidP="00FA4457">
            <w:pPr>
              <w:pStyle w:val="Bezodstpw"/>
              <w:spacing w:line="276" w:lineRule="auto"/>
              <w:rPr>
                <w:rFonts w:ascii="Arial" w:hAnsi="Arial" w:cs="Arial"/>
                <w:bCs/>
              </w:rPr>
            </w:pPr>
            <w:r w:rsidRPr="00FA4457">
              <w:rPr>
                <w:rFonts w:ascii="Arial" w:hAnsi="Arial" w:cs="Arial"/>
                <w:bCs/>
              </w:rPr>
              <w:t>Zaburzenia schizotypowe: schizoafektywne i urojeniowe /bez schizofrenii/(F21-F29)</w:t>
            </w:r>
          </w:p>
        </w:tc>
        <w:tc>
          <w:tcPr>
            <w:tcW w:w="987" w:type="dxa"/>
          </w:tcPr>
          <w:p w14:paraId="1E336994" w14:textId="00EE51A7" w:rsidR="008E6A9C" w:rsidRPr="00FA4457" w:rsidRDefault="008E6A9C" w:rsidP="00FA4457">
            <w:pPr>
              <w:pStyle w:val="Bezodstpw"/>
              <w:spacing w:line="276" w:lineRule="auto"/>
              <w:rPr>
                <w:rFonts w:ascii="Arial" w:hAnsi="Arial" w:cs="Arial"/>
                <w:bCs/>
              </w:rPr>
            </w:pPr>
            <w:r w:rsidRPr="00FA4457">
              <w:rPr>
                <w:rFonts w:ascii="Arial" w:hAnsi="Arial" w:cs="Arial"/>
                <w:bCs/>
              </w:rPr>
              <w:t>19</w:t>
            </w:r>
          </w:p>
        </w:tc>
        <w:tc>
          <w:tcPr>
            <w:tcW w:w="1243" w:type="dxa"/>
          </w:tcPr>
          <w:p w14:paraId="35661D3F" w14:textId="2FA64D16" w:rsidR="008E6A9C" w:rsidRPr="00FA4457" w:rsidRDefault="008E6A9C" w:rsidP="00FA4457">
            <w:pPr>
              <w:pStyle w:val="Bezodstpw"/>
              <w:spacing w:line="276" w:lineRule="auto"/>
              <w:rPr>
                <w:rFonts w:ascii="Arial" w:hAnsi="Arial" w:cs="Arial"/>
                <w:bCs/>
              </w:rPr>
            </w:pPr>
            <w:r w:rsidRPr="00FA4457">
              <w:rPr>
                <w:rFonts w:ascii="Arial" w:hAnsi="Arial" w:cs="Arial"/>
                <w:bCs/>
              </w:rPr>
              <w:t>14</w:t>
            </w:r>
          </w:p>
        </w:tc>
        <w:tc>
          <w:tcPr>
            <w:tcW w:w="998" w:type="dxa"/>
          </w:tcPr>
          <w:p w14:paraId="297CC27E" w14:textId="19E8188A"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c>
          <w:tcPr>
            <w:tcW w:w="614" w:type="dxa"/>
          </w:tcPr>
          <w:p w14:paraId="323E35FD" w14:textId="78022DE9"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37" w:type="dxa"/>
          </w:tcPr>
          <w:p w14:paraId="17A9F910" w14:textId="06A8444D"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637" w:type="dxa"/>
          </w:tcPr>
          <w:p w14:paraId="6EC49F98" w14:textId="0050ECCF" w:rsidR="008E6A9C" w:rsidRPr="00FA4457" w:rsidRDefault="008E6A9C" w:rsidP="00FA4457">
            <w:pPr>
              <w:pStyle w:val="Bezodstpw"/>
              <w:spacing w:line="276" w:lineRule="auto"/>
              <w:rPr>
                <w:rFonts w:ascii="Arial" w:hAnsi="Arial" w:cs="Arial"/>
                <w:bCs/>
              </w:rPr>
            </w:pPr>
            <w:r w:rsidRPr="00FA4457">
              <w:rPr>
                <w:rFonts w:ascii="Arial" w:hAnsi="Arial" w:cs="Arial"/>
                <w:bCs/>
              </w:rPr>
              <w:t>8</w:t>
            </w:r>
          </w:p>
        </w:tc>
        <w:tc>
          <w:tcPr>
            <w:tcW w:w="828" w:type="dxa"/>
          </w:tcPr>
          <w:p w14:paraId="082B80AF" w14:textId="3B996278"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r>
      <w:tr w:rsidR="008E6A9C" w:rsidRPr="00FA4457" w14:paraId="2E6A9786" w14:textId="77777777" w:rsidTr="005F7F68">
        <w:trPr>
          <w:cantSplit/>
          <w:trHeight w:val="561"/>
        </w:trPr>
        <w:tc>
          <w:tcPr>
            <w:tcW w:w="2645" w:type="dxa"/>
          </w:tcPr>
          <w:p w14:paraId="6BB4FF3D"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Epizody afektywne (F30-F32)</w:t>
            </w:r>
          </w:p>
        </w:tc>
        <w:tc>
          <w:tcPr>
            <w:tcW w:w="987" w:type="dxa"/>
          </w:tcPr>
          <w:p w14:paraId="2B6D48AC" w14:textId="2DB16CAA" w:rsidR="008E6A9C" w:rsidRPr="00FA4457" w:rsidRDefault="008E6A9C" w:rsidP="00FA4457">
            <w:pPr>
              <w:pStyle w:val="Bezodstpw"/>
              <w:spacing w:line="276" w:lineRule="auto"/>
              <w:rPr>
                <w:rFonts w:ascii="Arial" w:hAnsi="Arial" w:cs="Arial"/>
                <w:bCs/>
              </w:rPr>
            </w:pPr>
            <w:r w:rsidRPr="00FA4457">
              <w:rPr>
                <w:rFonts w:ascii="Arial" w:hAnsi="Arial" w:cs="Arial"/>
                <w:bCs/>
              </w:rPr>
              <w:t>81</w:t>
            </w:r>
          </w:p>
        </w:tc>
        <w:tc>
          <w:tcPr>
            <w:tcW w:w="1243" w:type="dxa"/>
          </w:tcPr>
          <w:p w14:paraId="1A89BB5D" w14:textId="14D12748" w:rsidR="008E6A9C" w:rsidRPr="00FA4457" w:rsidRDefault="008E6A9C" w:rsidP="00FA4457">
            <w:pPr>
              <w:pStyle w:val="Bezodstpw"/>
              <w:spacing w:line="276" w:lineRule="auto"/>
              <w:rPr>
                <w:rFonts w:ascii="Arial" w:hAnsi="Arial" w:cs="Arial"/>
                <w:bCs/>
              </w:rPr>
            </w:pPr>
            <w:r w:rsidRPr="00FA4457">
              <w:rPr>
                <w:rFonts w:ascii="Arial" w:hAnsi="Arial" w:cs="Arial"/>
                <w:bCs/>
              </w:rPr>
              <w:t>33</w:t>
            </w:r>
          </w:p>
        </w:tc>
        <w:tc>
          <w:tcPr>
            <w:tcW w:w="998" w:type="dxa"/>
          </w:tcPr>
          <w:p w14:paraId="30E5A033" w14:textId="16861A03" w:rsidR="008E6A9C" w:rsidRPr="00FA4457" w:rsidRDefault="008E6A9C" w:rsidP="00FA4457">
            <w:pPr>
              <w:pStyle w:val="Bezodstpw"/>
              <w:spacing w:line="276" w:lineRule="auto"/>
              <w:rPr>
                <w:rFonts w:ascii="Arial" w:hAnsi="Arial" w:cs="Arial"/>
                <w:bCs/>
              </w:rPr>
            </w:pPr>
            <w:r w:rsidRPr="00FA4457">
              <w:rPr>
                <w:rFonts w:ascii="Arial" w:hAnsi="Arial" w:cs="Arial"/>
                <w:bCs/>
              </w:rPr>
              <w:t>48</w:t>
            </w:r>
          </w:p>
        </w:tc>
        <w:tc>
          <w:tcPr>
            <w:tcW w:w="614" w:type="dxa"/>
          </w:tcPr>
          <w:p w14:paraId="743F8DF4" w14:textId="79FB397B" w:rsidR="008E6A9C" w:rsidRPr="00FA4457" w:rsidRDefault="008E6A9C" w:rsidP="00FA4457">
            <w:pPr>
              <w:pStyle w:val="Bezodstpw"/>
              <w:spacing w:line="276" w:lineRule="auto"/>
              <w:rPr>
                <w:rFonts w:ascii="Arial" w:hAnsi="Arial" w:cs="Arial"/>
                <w:bCs/>
              </w:rPr>
            </w:pPr>
            <w:r w:rsidRPr="00FA4457">
              <w:rPr>
                <w:rFonts w:ascii="Arial" w:hAnsi="Arial" w:cs="Arial"/>
                <w:bCs/>
              </w:rPr>
              <w:t>10</w:t>
            </w:r>
          </w:p>
        </w:tc>
        <w:tc>
          <w:tcPr>
            <w:tcW w:w="637" w:type="dxa"/>
          </w:tcPr>
          <w:p w14:paraId="4535CA25" w14:textId="660ECF8A" w:rsidR="008E6A9C" w:rsidRPr="00FA4457" w:rsidRDefault="008E6A9C" w:rsidP="00FA4457">
            <w:pPr>
              <w:pStyle w:val="Bezodstpw"/>
              <w:spacing w:line="276" w:lineRule="auto"/>
              <w:rPr>
                <w:rFonts w:ascii="Arial" w:hAnsi="Arial" w:cs="Arial"/>
                <w:bCs/>
              </w:rPr>
            </w:pPr>
            <w:r w:rsidRPr="00FA4457">
              <w:rPr>
                <w:rFonts w:ascii="Arial" w:hAnsi="Arial" w:cs="Arial"/>
                <w:bCs/>
              </w:rPr>
              <w:t>32</w:t>
            </w:r>
          </w:p>
        </w:tc>
        <w:tc>
          <w:tcPr>
            <w:tcW w:w="637" w:type="dxa"/>
          </w:tcPr>
          <w:p w14:paraId="3B98B4B3" w14:textId="72760D46" w:rsidR="008E6A9C" w:rsidRPr="00FA4457" w:rsidRDefault="008E6A9C" w:rsidP="00FA4457">
            <w:pPr>
              <w:pStyle w:val="Bezodstpw"/>
              <w:spacing w:line="276" w:lineRule="auto"/>
              <w:rPr>
                <w:rFonts w:ascii="Arial" w:hAnsi="Arial" w:cs="Arial"/>
                <w:bCs/>
              </w:rPr>
            </w:pPr>
            <w:r w:rsidRPr="00FA4457">
              <w:rPr>
                <w:rFonts w:ascii="Arial" w:hAnsi="Arial" w:cs="Arial"/>
                <w:bCs/>
              </w:rPr>
              <w:t>30</w:t>
            </w:r>
          </w:p>
        </w:tc>
        <w:tc>
          <w:tcPr>
            <w:tcW w:w="828" w:type="dxa"/>
          </w:tcPr>
          <w:p w14:paraId="6C5906E6" w14:textId="35E81B95" w:rsidR="008E6A9C" w:rsidRPr="00FA4457" w:rsidRDefault="008E6A9C" w:rsidP="00FA4457">
            <w:pPr>
              <w:pStyle w:val="Bezodstpw"/>
              <w:spacing w:line="276" w:lineRule="auto"/>
              <w:rPr>
                <w:rFonts w:ascii="Arial" w:hAnsi="Arial" w:cs="Arial"/>
                <w:bCs/>
              </w:rPr>
            </w:pPr>
            <w:r w:rsidRPr="00FA4457">
              <w:rPr>
                <w:rFonts w:ascii="Arial" w:hAnsi="Arial" w:cs="Arial"/>
                <w:bCs/>
              </w:rPr>
              <w:t>9</w:t>
            </w:r>
          </w:p>
        </w:tc>
      </w:tr>
      <w:tr w:rsidR="008E6A9C" w:rsidRPr="00FA4457" w14:paraId="3FCD9D0F" w14:textId="77777777" w:rsidTr="005F7F68">
        <w:trPr>
          <w:cantSplit/>
        </w:trPr>
        <w:tc>
          <w:tcPr>
            <w:tcW w:w="2645" w:type="dxa"/>
          </w:tcPr>
          <w:p w14:paraId="424AEBC1" w14:textId="4EF2ECAA" w:rsidR="008E6A9C" w:rsidRPr="00FA4457" w:rsidRDefault="008E6A9C" w:rsidP="00FA4457">
            <w:pPr>
              <w:pStyle w:val="Bezodstpw"/>
              <w:spacing w:line="276" w:lineRule="auto"/>
              <w:rPr>
                <w:rFonts w:ascii="Arial" w:hAnsi="Arial" w:cs="Arial"/>
                <w:bCs/>
              </w:rPr>
            </w:pPr>
            <w:r w:rsidRPr="00FA4457">
              <w:rPr>
                <w:rFonts w:ascii="Arial" w:hAnsi="Arial" w:cs="Arial"/>
                <w:bCs/>
              </w:rPr>
              <w:lastRenderedPageBreak/>
              <w:t>Depresje nawracające i zaburzenia dwubiegunowe (F31 i F33)</w:t>
            </w:r>
          </w:p>
        </w:tc>
        <w:tc>
          <w:tcPr>
            <w:tcW w:w="987" w:type="dxa"/>
          </w:tcPr>
          <w:p w14:paraId="4F43282C" w14:textId="23DA9759" w:rsidR="008E6A9C" w:rsidRPr="00FA4457" w:rsidRDefault="008E6A9C" w:rsidP="00FA4457">
            <w:pPr>
              <w:pStyle w:val="Bezodstpw"/>
              <w:spacing w:line="276" w:lineRule="auto"/>
              <w:rPr>
                <w:rFonts w:ascii="Arial" w:hAnsi="Arial" w:cs="Arial"/>
                <w:bCs/>
              </w:rPr>
            </w:pPr>
            <w:r w:rsidRPr="00FA4457">
              <w:rPr>
                <w:rFonts w:ascii="Arial" w:hAnsi="Arial" w:cs="Arial"/>
                <w:bCs/>
              </w:rPr>
              <w:t>107</w:t>
            </w:r>
          </w:p>
        </w:tc>
        <w:tc>
          <w:tcPr>
            <w:tcW w:w="1243" w:type="dxa"/>
          </w:tcPr>
          <w:p w14:paraId="5E6910C0" w14:textId="069ED67F" w:rsidR="008E6A9C" w:rsidRPr="00FA4457" w:rsidRDefault="008E6A9C" w:rsidP="00FA4457">
            <w:pPr>
              <w:pStyle w:val="Bezodstpw"/>
              <w:spacing w:line="276" w:lineRule="auto"/>
              <w:rPr>
                <w:rFonts w:ascii="Arial" w:hAnsi="Arial" w:cs="Arial"/>
                <w:bCs/>
              </w:rPr>
            </w:pPr>
            <w:r w:rsidRPr="00FA4457">
              <w:rPr>
                <w:rFonts w:ascii="Arial" w:hAnsi="Arial" w:cs="Arial"/>
                <w:bCs/>
              </w:rPr>
              <w:t>32</w:t>
            </w:r>
          </w:p>
        </w:tc>
        <w:tc>
          <w:tcPr>
            <w:tcW w:w="998" w:type="dxa"/>
          </w:tcPr>
          <w:p w14:paraId="7FB47DBF" w14:textId="4EE74DC3" w:rsidR="008E6A9C" w:rsidRPr="00FA4457" w:rsidRDefault="008E6A9C" w:rsidP="00FA4457">
            <w:pPr>
              <w:pStyle w:val="Bezodstpw"/>
              <w:spacing w:line="276" w:lineRule="auto"/>
              <w:rPr>
                <w:rFonts w:ascii="Arial" w:hAnsi="Arial" w:cs="Arial"/>
                <w:bCs/>
              </w:rPr>
            </w:pPr>
            <w:r w:rsidRPr="00FA4457">
              <w:rPr>
                <w:rFonts w:ascii="Arial" w:hAnsi="Arial" w:cs="Arial"/>
                <w:bCs/>
              </w:rPr>
              <w:t>75</w:t>
            </w:r>
          </w:p>
        </w:tc>
        <w:tc>
          <w:tcPr>
            <w:tcW w:w="614" w:type="dxa"/>
          </w:tcPr>
          <w:p w14:paraId="4A490D16" w14:textId="1A9F1D24" w:rsidR="008E6A9C" w:rsidRPr="00FA4457" w:rsidRDefault="008E6A9C" w:rsidP="00FA4457">
            <w:pPr>
              <w:pStyle w:val="Bezodstpw"/>
              <w:spacing w:line="276" w:lineRule="auto"/>
              <w:rPr>
                <w:rFonts w:ascii="Arial" w:hAnsi="Arial" w:cs="Arial"/>
                <w:bCs/>
              </w:rPr>
            </w:pPr>
            <w:r w:rsidRPr="00FA4457">
              <w:rPr>
                <w:rFonts w:ascii="Arial" w:hAnsi="Arial" w:cs="Arial"/>
                <w:bCs/>
              </w:rPr>
              <w:t>8</w:t>
            </w:r>
          </w:p>
        </w:tc>
        <w:tc>
          <w:tcPr>
            <w:tcW w:w="637" w:type="dxa"/>
          </w:tcPr>
          <w:p w14:paraId="6F87D2D7" w14:textId="233C8F05" w:rsidR="008E6A9C" w:rsidRPr="00FA4457" w:rsidRDefault="008E6A9C" w:rsidP="00FA4457">
            <w:pPr>
              <w:pStyle w:val="Bezodstpw"/>
              <w:spacing w:line="276" w:lineRule="auto"/>
              <w:rPr>
                <w:rFonts w:ascii="Arial" w:hAnsi="Arial" w:cs="Arial"/>
                <w:bCs/>
              </w:rPr>
            </w:pPr>
            <w:r w:rsidRPr="00FA4457">
              <w:rPr>
                <w:rFonts w:ascii="Arial" w:hAnsi="Arial" w:cs="Arial"/>
                <w:bCs/>
              </w:rPr>
              <w:t>30</w:t>
            </w:r>
          </w:p>
        </w:tc>
        <w:tc>
          <w:tcPr>
            <w:tcW w:w="637" w:type="dxa"/>
          </w:tcPr>
          <w:p w14:paraId="48B077BE" w14:textId="23DE17A3" w:rsidR="008E6A9C" w:rsidRPr="00FA4457" w:rsidRDefault="008E6A9C" w:rsidP="00FA4457">
            <w:pPr>
              <w:pStyle w:val="Bezodstpw"/>
              <w:spacing w:line="276" w:lineRule="auto"/>
              <w:rPr>
                <w:rFonts w:ascii="Arial" w:hAnsi="Arial" w:cs="Arial"/>
                <w:bCs/>
              </w:rPr>
            </w:pPr>
            <w:r w:rsidRPr="00FA4457">
              <w:rPr>
                <w:rFonts w:ascii="Arial" w:hAnsi="Arial" w:cs="Arial"/>
                <w:bCs/>
              </w:rPr>
              <w:t>329</w:t>
            </w:r>
          </w:p>
        </w:tc>
        <w:tc>
          <w:tcPr>
            <w:tcW w:w="828" w:type="dxa"/>
          </w:tcPr>
          <w:p w14:paraId="34EE94C2" w14:textId="4409C39C" w:rsidR="008E6A9C" w:rsidRPr="00FA4457" w:rsidRDefault="008E6A9C" w:rsidP="00FA4457">
            <w:pPr>
              <w:pStyle w:val="Bezodstpw"/>
              <w:spacing w:line="276" w:lineRule="auto"/>
              <w:rPr>
                <w:rFonts w:ascii="Arial" w:hAnsi="Arial" w:cs="Arial"/>
                <w:bCs/>
              </w:rPr>
            </w:pPr>
            <w:r w:rsidRPr="00FA4457">
              <w:rPr>
                <w:rFonts w:ascii="Arial" w:hAnsi="Arial" w:cs="Arial"/>
                <w:bCs/>
              </w:rPr>
              <w:t>30</w:t>
            </w:r>
          </w:p>
        </w:tc>
      </w:tr>
      <w:tr w:rsidR="008E6A9C" w:rsidRPr="00FA4457" w14:paraId="02E9247C" w14:textId="77777777" w:rsidTr="005F7F68">
        <w:trPr>
          <w:cantSplit/>
        </w:trPr>
        <w:tc>
          <w:tcPr>
            <w:tcW w:w="2645" w:type="dxa"/>
          </w:tcPr>
          <w:p w14:paraId="363E7B92"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Inne zaburzenia nastroju (afektywne) (F34-F39)</w:t>
            </w:r>
          </w:p>
        </w:tc>
        <w:tc>
          <w:tcPr>
            <w:tcW w:w="987" w:type="dxa"/>
          </w:tcPr>
          <w:p w14:paraId="16177113" w14:textId="6080E20D" w:rsidR="008E6A9C" w:rsidRPr="00FA4457" w:rsidRDefault="008E6A9C" w:rsidP="00FA4457">
            <w:pPr>
              <w:pStyle w:val="Bezodstpw"/>
              <w:spacing w:line="276" w:lineRule="auto"/>
              <w:rPr>
                <w:rFonts w:ascii="Arial" w:hAnsi="Arial" w:cs="Arial"/>
                <w:bCs/>
              </w:rPr>
            </w:pPr>
            <w:r w:rsidRPr="00FA4457">
              <w:rPr>
                <w:rFonts w:ascii="Arial" w:hAnsi="Arial" w:cs="Arial"/>
                <w:bCs/>
              </w:rPr>
              <w:t>12</w:t>
            </w:r>
          </w:p>
        </w:tc>
        <w:tc>
          <w:tcPr>
            <w:tcW w:w="1243" w:type="dxa"/>
          </w:tcPr>
          <w:p w14:paraId="1C59A1FF" w14:textId="4B6D013C"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c>
          <w:tcPr>
            <w:tcW w:w="998" w:type="dxa"/>
          </w:tcPr>
          <w:p w14:paraId="35A8810A" w14:textId="2FD545F2" w:rsidR="008E6A9C" w:rsidRPr="00FA4457" w:rsidRDefault="008E6A9C" w:rsidP="00FA4457">
            <w:pPr>
              <w:pStyle w:val="Bezodstpw"/>
              <w:spacing w:line="276" w:lineRule="auto"/>
              <w:rPr>
                <w:rFonts w:ascii="Arial" w:hAnsi="Arial" w:cs="Arial"/>
                <w:bCs/>
              </w:rPr>
            </w:pPr>
            <w:r w:rsidRPr="00FA4457">
              <w:rPr>
                <w:rFonts w:ascii="Arial" w:hAnsi="Arial" w:cs="Arial"/>
                <w:bCs/>
              </w:rPr>
              <w:t>7</w:t>
            </w:r>
          </w:p>
        </w:tc>
        <w:tc>
          <w:tcPr>
            <w:tcW w:w="614" w:type="dxa"/>
          </w:tcPr>
          <w:p w14:paraId="1C6B2876" w14:textId="23E92504"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637" w:type="dxa"/>
          </w:tcPr>
          <w:p w14:paraId="55FC09D0" w14:textId="423DC499"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37" w:type="dxa"/>
          </w:tcPr>
          <w:p w14:paraId="41114D53" w14:textId="56ABF99F" w:rsidR="008E6A9C" w:rsidRPr="00FA4457" w:rsidRDefault="008E6A9C" w:rsidP="00FA4457">
            <w:pPr>
              <w:pStyle w:val="Bezodstpw"/>
              <w:spacing w:line="276" w:lineRule="auto"/>
              <w:rPr>
                <w:rFonts w:ascii="Arial" w:hAnsi="Arial" w:cs="Arial"/>
                <w:bCs/>
              </w:rPr>
            </w:pPr>
            <w:r w:rsidRPr="00FA4457">
              <w:rPr>
                <w:rFonts w:ascii="Arial" w:hAnsi="Arial" w:cs="Arial"/>
                <w:bCs/>
              </w:rPr>
              <w:t>8</w:t>
            </w:r>
          </w:p>
        </w:tc>
        <w:tc>
          <w:tcPr>
            <w:tcW w:w="828" w:type="dxa"/>
          </w:tcPr>
          <w:p w14:paraId="4FD03E0C" w14:textId="1E943303"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r>
      <w:tr w:rsidR="008E6A9C" w:rsidRPr="00FA4457" w14:paraId="0E6AEBFB" w14:textId="77777777" w:rsidTr="005F7F68">
        <w:trPr>
          <w:cantSplit/>
        </w:trPr>
        <w:tc>
          <w:tcPr>
            <w:tcW w:w="2645" w:type="dxa"/>
          </w:tcPr>
          <w:p w14:paraId="0D97C2B8" w14:textId="08CA1CC4" w:rsidR="008E6A9C" w:rsidRPr="00FA4457" w:rsidRDefault="008E6A9C" w:rsidP="00FA4457">
            <w:pPr>
              <w:pStyle w:val="Bezodstpw"/>
              <w:spacing w:line="276" w:lineRule="auto"/>
              <w:rPr>
                <w:rFonts w:ascii="Arial" w:hAnsi="Arial" w:cs="Arial"/>
                <w:bCs/>
              </w:rPr>
            </w:pPr>
            <w:r w:rsidRPr="00FA4457">
              <w:rPr>
                <w:rFonts w:ascii="Arial" w:hAnsi="Arial" w:cs="Arial"/>
                <w:bCs/>
              </w:rPr>
              <w:t>Zaburzenia nerwicowe związane ze stresem i somatoformiczne (F40-F48)</w:t>
            </w:r>
          </w:p>
        </w:tc>
        <w:tc>
          <w:tcPr>
            <w:tcW w:w="987" w:type="dxa"/>
          </w:tcPr>
          <w:p w14:paraId="1215BAA1" w14:textId="0F1F7669" w:rsidR="008E6A9C" w:rsidRPr="00FA4457" w:rsidRDefault="008E6A9C" w:rsidP="00FA4457">
            <w:pPr>
              <w:pStyle w:val="Bezodstpw"/>
              <w:spacing w:line="276" w:lineRule="auto"/>
              <w:rPr>
                <w:rFonts w:ascii="Arial" w:hAnsi="Arial" w:cs="Arial"/>
                <w:bCs/>
              </w:rPr>
            </w:pPr>
            <w:r w:rsidRPr="00FA4457">
              <w:rPr>
                <w:rFonts w:ascii="Arial" w:hAnsi="Arial" w:cs="Arial"/>
                <w:bCs/>
              </w:rPr>
              <w:t>330</w:t>
            </w:r>
          </w:p>
        </w:tc>
        <w:tc>
          <w:tcPr>
            <w:tcW w:w="1243" w:type="dxa"/>
          </w:tcPr>
          <w:p w14:paraId="66A5654A" w14:textId="4FF2C7E0" w:rsidR="008E6A9C" w:rsidRPr="00FA4457" w:rsidRDefault="008E6A9C" w:rsidP="00FA4457">
            <w:pPr>
              <w:pStyle w:val="Bezodstpw"/>
              <w:spacing w:line="276" w:lineRule="auto"/>
              <w:rPr>
                <w:rFonts w:ascii="Arial" w:hAnsi="Arial" w:cs="Arial"/>
                <w:bCs/>
              </w:rPr>
            </w:pPr>
            <w:r w:rsidRPr="00FA4457">
              <w:rPr>
                <w:rFonts w:ascii="Arial" w:hAnsi="Arial" w:cs="Arial"/>
                <w:bCs/>
              </w:rPr>
              <w:t>95</w:t>
            </w:r>
          </w:p>
        </w:tc>
        <w:tc>
          <w:tcPr>
            <w:tcW w:w="998" w:type="dxa"/>
          </w:tcPr>
          <w:p w14:paraId="722BA790" w14:textId="49BF3C92" w:rsidR="008E6A9C" w:rsidRPr="00FA4457" w:rsidRDefault="008E6A9C" w:rsidP="00FA4457">
            <w:pPr>
              <w:pStyle w:val="Bezodstpw"/>
              <w:spacing w:line="276" w:lineRule="auto"/>
              <w:rPr>
                <w:rFonts w:ascii="Arial" w:hAnsi="Arial" w:cs="Arial"/>
                <w:bCs/>
              </w:rPr>
            </w:pPr>
            <w:r w:rsidRPr="00FA4457">
              <w:rPr>
                <w:rFonts w:ascii="Arial" w:hAnsi="Arial" w:cs="Arial"/>
                <w:bCs/>
              </w:rPr>
              <w:t>235</w:t>
            </w:r>
          </w:p>
        </w:tc>
        <w:tc>
          <w:tcPr>
            <w:tcW w:w="614" w:type="dxa"/>
          </w:tcPr>
          <w:p w14:paraId="0FC83DCB" w14:textId="77FA017F" w:rsidR="008E6A9C" w:rsidRPr="00FA4457" w:rsidRDefault="008E6A9C" w:rsidP="00FA4457">
            <w:pPr>
              <w:pStyle w:val="Bezodstpw"/>
              <w:spacing w:line="276" w:lineRule="auto"/>
              <w:rPr>
                <w:rFonts w:ascii="Arial" w:hAnsi="Arial" w:cs="Arial"/>
                <w:bCs/>
              </w:rPr>
            </w:pPr>
            <w:r w:rsidRPr="00FA4457">
              <w:rPr>
                <w:rFonts w:ascii="Arial" w:hAnsi="Arial" w:cs="Arial"/>
                <w:bCs/>
              </w:rPr>
              <w:t>24</w:t>
            </w:r>
          </w:p>
        </w:tc>
        <w:tc>
          <w:tcPr>
            <w:tcW w:w="637" w:type="dxa"/>
          </w:tcPr>
          <w:p w14:paraId="0FF75F9A" w14:textId="1E9B347B" w:rsidR="008E6A9C" w:rsidRPr="00FA4457" w:rsidRDefault="008E6A9C" w:rsidP="00FA4457">
            <w:pPr>
              <w:pStyle w:val="Bezodstpw"/>
              <w:spacing w:line="276" w:lineRule="auto"/>
              <w:rPr>
                <w:rFonts w:ascii="Arial" w:hAnsi="Arial" w:cs="Arial"/>
                <w:bCs/>
              </w:rPr>
            </w:pPr>
            <w:r w:rsidRPr="00FA4457">
              <w:rPr>
                <w:rFonts w:ascii="Arial" w:hAnsi="Arial" w:cs="Arial"/>
                <w:bCs/>
              </w:rPr>
              <w:t>118</w:t>
            </w:r>
          </w:p>
        </w:tc>
        <w:tc>
          <w:tcPr>
            <w:tcW w:w="637" w:type="dxa"/>
          </w:tcPr>
          <w:p w14:paraId="201B5C08" w14:textId="04B3D43C" w:rsidR="008E6A9C" w:rsidRPr="00FA4457" w:rsidRDefault="008E6A9C" w:rsidP="00FA4457">
            <w:pPr>
              <w:pStyle w:val="Bezodstpw"/>
              <w:spacing w:line="276" w:lineRule="auto"/>
              <w:rPr>
                <w:rFonts w:ascii="Arial" w:hAnsi="Arial" w:cs="Arial"/>
                <w:bCs/>
              </w:rPr>
            </w:pPr>
            <w:r w:rsidRPr="00FA4457">
              <w:rPr>
                <w:rFonts w:ascii="Arial" w:hAnsi="Arial" w:cs="Arial"/>
                <w:bCs/>
              </w:rPr>
              <w:t>140</w:t>
            </w:r>
          </w:p>
        </w:tc>
        <w:tc>
          <w:tcPr>
            <w:tcW w:w="828" w:type="dxa"/>
          </w:tcPr>
          <w:p w14:paraId="54A66484" w14:textId="49F449FC" w:rsidR="008E6A9C" w:rsidRPr="00FA4457" w:rsidRDefault="008E6A9C" w:rsidP="00FA4457">
            <w:pPr>
              <w:pStyle w:val="Bezodstpw"/>
              <w:spacing w:line="276" w:lineRule="auto"/>
              <w:rPr>
                <w:rFonts w:ascii="Arial" w:hAnsi="Arial" w:cs="Arial"/>
                <w:bCs/>
              </w:rPr>
            </w:pPr>
            <w:r w:rsidRPr="00FA4457">
              <w:rPr>
                <w:rFonts w:ascii="Arial" w:hAnsi="Arial" w:cs="Arial"/>
                <w:bCs/>
              </w:rPr>
              <w:t>48</w:t>
            </w:r>
          </w:p>
        </w:tc>
      </w:tr>
      <w:tr w:rsidR="008E6A9C" w:rsidRPr="00FA4457" w14:paraId="1CE2AE69" w14:textId="77777777" w:rsidTr="005F7F68">
        <w:trPr>
          <w:cantSplit/>
        </w:trPr>
        <w:tc>
          <w:tcPr>
            <w:tcW w:w="2645" w:type="dxa"/>
          </w:tcPr>
          <w:p w14:paraId="188E9601" w14:textId="11703139" w:rsidR="008E6A9C" w:rsidRPr="00FA4457" w:rsidRDefault="008E6A9C" w:rsidP="00FA4457">
            <w:pPr>
              <w:pStyle w:val="Bezodstpw"/>
              <w:spacing w:line="276" w:lineRule="auto"/>
              <w:rPr>
                <w:rFonts w:ascii="Arial" w:hAnsi="Arial" w:cs="Arial"/>
                <w:bCs/>
              </w:rPr>
            </w:pPr>
            <w:r w:rsidRPr="00FA4457">
              <w:rPr>
                <w:rFonts w:ascii="Arial" w:hAnsi="Arial" w:cs="Arial"/>
                <w:bCs/>
              </w:rPr>
              <w:t>Zespoły behawioralne związane z zaburzeniami odżywiania(F50)</w:t>
            </w:r>
          </w:p>
        </w:tc>
        <w:tc>
          <w:tcPr>
            <w:tcW w:w="987" w:type="dxa"/>
          </w:tcPr>
          <w:p w14:paraId="311D7117" w14:textId="5BE38F07"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1243" w:type="dxa"/>
          </w:tcPr>
          <w:p w14:paraId="51885932" w14:textId="43F2EFDC"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c>
          <w:tcPr>
            <w:tcW w:w="998" w:type="dxa"/>
          </w:tcPr>
          <w:p w14:paraId="76D2A4D5" w14:textId="59E8AF79"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14" w:type="dxa"/>
          </w:tcPr>
          <w:p w14:paraId="0A0A7F23" w14:textId="4EA0AC04"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c>
          <w:tcPr>
            <w:tcW w:w="637" w:type="dxa"/>
          </w:tcPr>
          <w:p w14:paraId="4FBC09A7" w14:textId="04F40759"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637" w:type="dxa"/>
          </w:tcPr>
          <w:p w14:paraId="7BCB1E63" w14:textId="20CA9868"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c>
          <w:tcPr>
            <w:tcW w:w="828" w:type="dxa"/>
          </w:tcPr>
          <w:p w14:paraId="3A59AA2F" w14:textId="174594AB"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r>
      <w:tr w:rsidR="008E6A9C" w:rsidRPr="00FA4457" w14:paraId="0B0B834D" w14:textId="77777777" w:rsidTr="005F7F68">
        <w:trPr>
          <w:cantSplit/>
        </w:trPr>
        <w:tc>
          <w:tcPr>
            <w:tcW w:w="2645" w:type="dxa"/>
          </w:tcPr>
          <w:p w14:paraId="071BB9AC"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Inne zespoły behawioralne związane z zaburzeniami fizjologicznymi i czynnikami fizycznymi (F51-F59)</w:t>
            </w:r>
          </w:p>
        </w:tc>
        <w:tc>
          <w:tcPr>
            <w:tcW w:w="987" w:type="dxa"/>
          </w:tcPr>
          <w:p w14:paraId="4DAEA272" w14:textId="3D48753A" w:rsidR="008E6A9C" w:rsidRPr="00FA4457" w:rsidRDefault="008E6A9C" w:rsidP="00FA4457">
            <w:pPr>
              <w:pStyle w:val="Bezodstpw"/>
              <w:spacing w:line="276" w:lineRule="auto"/>
              <w:rPr>
                <w:rFonts w:ascii="Arial" w:hAnsi="Arial" w:cs="Arial"/>
                <w:bCs/>
              </w:rPr>
            </w:pPr>
            <w:r w:rsidRPr="00FA4457">
              <w:rPr>
                <w:rFonts w:ascii="Arial" w:hAnsi="Arial" w:cs="Arial"/>
                <w:bCs/>
              </w:rPr>
              <w:t>21</w:t>
            </w:r>
          </w:p>
        </w:tc>
        <w:tc>
          <w:tcPr>
            <w:tcW w:w="1243" w:type="dxa"/>
          </w:tcPr>
          <w:p w14:paraId="3F9ADAA3" w14:textId="1FC5FE20" w:rsidR="008E6A9C" w:rsidRPr="00FA4457" w:rsidRDefault="008E6A9C" w:rsidP="00FA4457">
            <w:pPr>
              <w:pStyle w:val="Bezodstpw"/>
              <w:spacing w:line="276" w:lineRule="auto"/>
              <w:rPr>
                <w:rFonts w:ascii="Arial" w:hAnsi="Arial" w:cs="Arial"/>
                <w:bCs/>
              </w:rPr>
            </w:pPr>
            <w:r w:rsidRPr="00FA4457">
              <w:rPr>
                <w:rFonts w:ascii="Arial" w:hAnsi="Arial" w:cs="Arial"/>
                <w:bCs/>
              </w:rPr>
              <w:t>6</w:t>
            </w:r>
          </w:p>
        </w:tc>
        <w:tc>
          <w:tcPr>
            <w:tcW w:w="998" w:type="dxa"/>
          </w:tcPr>
          <w:p w14:paraId="32C27648" w14:textId="2C59CFEF" w:rsidR="008E6A9C" w:rsidRPr="00FA4457" w:rsidRDefault="008E6A9C" w:rsidP="00FA4457">
            <w:pPr>
              <w:pStyle w:val="Bezodstpw"/>
              <w:spacing w:line="276" w:lineRule="auto"/>
              <w:rPr>
                <w:rFonts w:ascii="Arial" w:hAnsi="Arial" w:cs="Arial"/>
                <w:bCs/>
              </w:rPr>
            </w:pPr>
            <w:r w:rsidRPr="00FA4457">
              <w:rPr>
                <w:rFonts w:ascii="Arial" w:hAnsi="Arial" w:cs="Arial"/>
                <w:bCs/>
              </w:rPr>
              <w:t>15</w:t>
            </w:r>
          </w:p>
        </w:tc>
        <w:tc>
          <w:tcPr>
            <w:tcW w:w="614" w:type="dxa"/>
          </w:tcPr>
          <w:p w14:paraId="6940848A" w14:textId="0C8AD9D8"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637" w:type="dxa"/>
          </w:tcPr>
          <w:p w14:paraId="6B29A0E9" w14:textId="45D3FB06"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37" w:type="dxa"/>
          </w:tcPr>
          <w:p w14:paraId="370EF15F" w14:textId="14FA6595" w:rsidR="008E6A9C" w:rsidRPr="00FA4457" w:rsidRDefault="008E6A9C" w:rsidP="00FA4457">
            <w:pPr>
              <w:pStyle w:val="Bezodstpw"/>
              <w:spacing w:line="276" w:lineRule="auto"/>
              <w:rPr>
                <w:rFonts w:ascii="Arial" w:hAnsi="Arial" w:cs="Arial"/>
                <w:bCs/>
              </w:rPr>
            </w:pPr>
            <w:r w:rsidRPr="00FA4457">
              <w:rPr>
                <w:rFonts w:ascii="Arial" w:hAnsi="Arial" w:cs="Arial"/>
                <w:bCs/>
              </w:rPr>
              <w:t>10</w:t>
            </w:r>
          </w:p>
        </w:tc>
        <w:tc>
          <w:tcPr>
            <w:tcW w:w="828" w:type="dxa"/>
          </w:tcPr>
          <w:p w14:paraId="534EA48C" w14:textId="6517C4BE" w:rsidR="008E6A9C" w:rsidRPr="00FA4457" w:rsidRDefault="008E6A9C" w:rsidP="00FA4457">
            <w:pPr>
              <w:pStyle w:val="Bezodstpw"/>
              <w:spacing w:line="276" w:lineRule="auto"/>
              <w:rPr>
                <w:rFonts w:ascii="Arial" w:hAnsi="Arial" w:cs="Arial"/>
                <w:bCs/>
              </w:rPr>
            </w:pPr>
            <w:r w:rsidRPr="00FA4457">
              <w:rPr>
                <w:rFonts w:ascii="Arial" w:hAnsi="Arial" w:cs="Arial"/>
                <w:bCs/>
              </w:rPr>
              <w:t>8</w:t>
            </w:r>
          </w:p>
        </w:tc>
      </w:tr>
      <w:tr w:rsidR="008E6A9C" w:rsidRPr="00FA4457" w14:paraId="3290A2CB" w14:textId="77777777" w:rsidTr="005F7F68">
        <w:trPr>
          <w:cantSplit/>
        </w:trPr>
        <w:tc>
          <w:tcPr>
            <w:tcW w:w="2645" w:type="dxa"/>
          </w:tcPr>
          <w:p w14:paraId="7647BF99"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Zaburzenia osobowości i zachowania dorosłych (F60-F69)</w:t>
            </w:r>
          </w:p>
        </w:tc>
        <w:tc>
          <w:tcPr>
            <w:tcW w:w="987" w:type="dxa"/>
          </w:tcPr>
          <w:p w14:paraId="398E5714" w14:textId="66CACFCC" w:rsidR="008E6A9C" w:rsidRPr="00FA4457" w:rsidRDefault="008E6A9C" w:rsidP="00FA4457">
            <w:pPr>
              <w:pStyle w:val="Bezodstpw"/>
              <w:spacing w:line="276" w:lineRule="auto"/>
              <w:rPr>
                <w:rFonts w:ascii="Arial" w:hAnsi="Arial" w:cs="Arial"/>
                <w:bCs/>
              </w:rPr>
            </w:pPr>
            <w:r w:rsidRPr="00FA4457">
              <w:rPr>
                <w:rFonts w:ascii="Arial" w:hAnsi="Arial" w:cs="Arial"/>
                <w:bCs/>
              </w:rPr>
              <w:t>27</w:t>
            </w:r>
          </w:p>
        </w:tc>
        <w:tc>
          <w:tcPr>
            <w:tcW w:w="1243" w:type="dxa"/>
          </w:tcPr>
          <w:p w14:paraId="24AF75E8" w14:textId="4EB48D42" w:rsidR="008E6A9C" w:rsidRPr="00FA4457" w:rsidRDefault="008E6A9C" w:rsidP="00FA4457">
            <w:pPr>
              <w:pStyle w:val="Bezodstpw"/>
              <w:spacing w:line="276" w:lineRule="auto"/>
              <w:rPr>
                <w:rFonts w:ascii="Arial" w:hAnsi="Arial" w:cs="Arial"/>
                <w:bCs/>
              </w:rPr>
            </w:pPr>
            <w:r w:rsidRPr="00FA4457">
              <w:rPr>
                <w:rFonts w:ascii="Arial" w:hAnsi="Arial" w:cs="Arial"/>
                <w:bCs/>
              </w:rPr>
              <w:t>13</w:t>
            </w:r>
          </w:p>
        </w:tc>
        <w:tc>
          <w:tcPr>
            <w:tcW w:w="998" w:type="dxa"/>
          </w:tcPr>
          <w:p w14:paraId="7A4AFE60" w14:textId="1C334ECB" w:rsidR="008E6A9C" w:rsidRPr="00FA4457" w:rsidRDefault="008E6A9C" w:rsidP="00FA4457">
            <w:pPr>
              <w:pStyle w:val="Bezodstpw"/>
              <w:spacing w:line="276" w:lineRule="auto"/>
              <w:rPr>
                <w:rFonts w:ascii="Arial" w:hAnsi="Arial" w:cs="Arial"/>
                <w:bCs/>
              </w:rPr>
            </w:pPr>
            <w:r w:rsidRPr="00FA4457">
              <w:rPr>
                <w:rFonts w:ascii="Arial" w:hAnsi="Arial" w:cs="Arial"/>
                <w:bCs/>
              </w:rPr>
              <w:t>14</w:t>
            </w:r>
          </w:p>
        </w:tc>
        <w:tc>
          <w:tcPr>
            <w:tcW w:w="614" w:type="dxa"/>
          </w:tcPr>
          <w:p w14:paraId="2A0D9273" w14:textId="7762731F" w:rsidR="008E6A9C" w:rsidRPr="00FA4457" w:rsidRDefault="008E6A9C" w:rsidP="00FA4457">
            <w:pPr>
              <w:pStyle w:val="Bezodstpw"/>
              <w:spacing w:line="276" w:lineRule="auto"/>
              <w:rPr>
                <w:rFonts w:ascii="Arial" w:hAnsi="Arial" w:cs="Arial"/>
                <w:bCs/>
              </w:rPr>
            </w:pPr>
            <w:r w:rsidRPr="00FA4457">
              <w:rPr>
                <w:rFonts w:ascii="Arial" w:hAnsi="Arial" w:cs="Arial"/>
                <w:bCs/>
              </w:rPr>
              <w:t>7</w:t>
            </w:r>
          </w:p>
        </w:tc>
        <w:tc>
          <w:tcPr>
            <w:tcW w:w="637" w:type="dxa"/>
          </w:tcPr>
          <w:p w14:paraId="65B81D11" w14:textId="458116D7" w:rsidR="008E6A9C" w:rsidRPr="00FA4457" w:rsidRDefault="008E6A9C" w:rsidP="00FA4457">
            <w:pPr>
              <w:pStyle w:val="Bezodstpw"/>
              <w:spacing w:line="276" w:lineRule="auto"/>
              <w:rPr>
                <w:rFonts w:ascii="Arial" w:hAnsi="Arial" w:cs="Arial"/>
                <w:bCs/>
              </w:rPr>
            </w:pPr>
            <w:r w:rsidRPr="00FA4457">
              <w:rPr>
                <w:rFonts w:ascii="Arial" w:hAnsi="Arial" w:cs="Arial"/>
                <w:bCs/>
              </w:rPr>
              <w:t>13</w:t>
            </w:r>
          </w:p>
        </w:tc>
        <w:tc>
          <w:tcPr>
            <w:tcW w:w="637" w:type="dxa"/>
          </w:tcPr>
          <w:p w14:paraId="63400677" w14:textId="045607C8"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c>
          <w:tcPr>
            <w:tcW w:w="828" w:type="dxa"/>
          </w:tcPr>
          <w:p w14:paraId="2A44F5A6" w14:textId="737536AE"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r>
      <w:tr w:rsidR="008E6A9C" w:rsidRPr="00FA4457" w14:paraId="486C2D17" w14:textId="77777777" w:rsidTr="005F7F68">
        <w:trPr>
          <w:cantSplit/>
          <w:trHeight w:val="404"/>
        </w:trPr>
        <w:tc>
          <w:tcPr>
            <w:tcW w:w="2645" w:type="dxa"/>
          </w:tcPr>
          <w:p w14:paraId="3DD85F76" w14:textId="77777777" w:rsidR="008E6A9C" w:rsidRPr="00FA4457" w:rsidRDefault="008E6A9C" w:rsidP="00FA4457">
            <w:pPr>
              <w:pStyle w:val="Bezodstpw"/>
              <w:spacing w:line="276" w:lineRule="auto"/>
              <w:rPr>
                <w:rFonts w:ascii="Arial" w:hAnsi="Arial" w:cs="Arial"/>
                <w:bCs/>
              </w:rPr>
            </w:pPr>
            <w:r w:rsidRPr="00FA4457">
              <w:rPr>
                <w:rFonts w:ascii="Arial" w:hAnsi="Arial" w:cs="Arial"/>
                <w:bCs/>
              </w:rPr>
              <w:t>Upośledzenie umysłowe (F70-F79)</w:t>
            </w:r>
          </w:p>
        </w:tc>
        <w:tc>
          <w:tcPr>
            <w:tcW w:w="987" w:type="dxa"/>
          </w:tcPr>
          <w:p w14:paraId="30D2F96D" w14:textId="0910CAEF" w:rsidR="008E6A9C" w:rsidRPr="00FA4457" w:rsidRDefault="008E6A9C" w:rsidP="00FA4457">
            <w:pPr>
              <w:pStyle w:val="Bezodstpw"/>
              <w:spacing w:line="276" w:lineRule="auto"/>
              <w:rPr>
                <w:rFonts w:ascii="Arial" w:hAnsi="Arial" w:cs="Arial"/>
                <w:bCs/>
              </w:rPr>
            </w:pPr>
            <w:r w:rsidRPr="00FA4457">
              <w:rPr>
                <w:rFonts w:ascii="Arial" w:hAnsi="Arial" w:cs="Arial"/>
                <w:bCs/>
              </w:rPr>
              <w:t>9</w:t>
            </w:r>
          </w:p>
        </w:tc>
        <w:tc>
          <w:tcPr>
            <w:tcW w:w="1243" w:type="dxa"/>
          </w:tcPr>
          <w:p w14:paraId="28B78FFC" w14:textId="6445E34D"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c>
          <w:tcPr>
            <w:tcW w:w="998" w:type="dxa"/>
          </w:tcPr>
          <w:p w14:paraId="251B71AB" w14:textId="682DEED1"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614" w:type="dxa"/>
          </w:tcPr>
          <w:p w14:paraId="28E46CA9" w14:textId="452FACB4"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637" w:type="dxa"/>
          </w:tcPr>
          <w:p w14:paraId="5E296A6E" w14:textId="51015AFE" w:rsidR="008E6A9C" w:rsidRPr="00FA4457" w:rsidRDefault="008E6A9C" w:rsidP="00FA4457">
            <w:pPr>
              <w:pStyle w:val="Bezodstpw"/>
              <w:spacing w:line="276" w:lineRule="auto"/>
              <w:rPr>
                <w:rFonts w:ascii="Arial" w:hAnsi="Arial" w:cs="Arial"/>
                <w:bCs/>
              </w:rPr>
            </w:pPr>
            <w:r w:rsidRPr="00FA4457">
              <w:rPr>
                <w:rFonts w:ascii="Arial" w:hAnsi="Arial" w:cs="Arial"/>
                <w:bCs/>
              </w:rPr>
              <w:t>3</w:t>
            </w:r>
          </w:p>
        </w:tc>
        <w:tc>
          <w:tcPr>
            <w:tcW w:w="637" w:type="dxa"/>
          </w:tcPr>
          <w:p w14:paraId="75E4F266" w14:textId="3C0CA7CD"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828" w:type="dxa"/>
          </w:tcPr>
          <w:p w14:paraId="6B34173B" w14:textId="4C8E4208"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r>
      <w:tr w:rsidR="008E6A9C" w:rsidRPr="00FA4457" w14:paraId="32336570" w14:textId="77777777" w:rsidTr="005F7F68">
        <w:trPr>
          <w:cantSplit/>
        </w:trPr>
        <w:tc>
          <w:tcPr>
            <w:tcW w:w="2645" w:type="dxa"/>
          </w:tcPr>
          <w:p w14:paraId="2269CBAC" w14:textId="166C0486" w:rsidR="008E6A9C" w:rsidRPr="00FA4457" w:rsidRDefault="008E6A9C" w:rsidP="00FA4457">
            <w:pPr>
              <w:pStyle w:val="Bezodstpw"/>
              <w:spacing w:line="276" w:lineRule="auto"/>
              <w:rPr>
                <w:rFonts w:ascii="Arial" w:hAnsi="Arial" w:cs="Arial"/>
                <w:bCs/>
              </w:rPr>
            </w:pPr>
            <w:r w:rsidRPr="00FA4457">
              <w:rPr>
                <w:rFonts w:ascii="Arial" w:hAnsi="Arial" w:cs="Arial"/>
                <w:bCs/>
              </w:rPr>
              <w:t>Całościowe zaburzenia rozwojowe (F84)</w:t>
            </w:r>
          </w:p>
        </w:tc>
        <w:tc>
          <w:tcPr>
            <w:tcW w:w="987" w:type="dxa"/>
          </w:tcPr>
          <w:p w14:paraId="4FB749AB" w14:textId="459ACD30" w:rsidR="008E6A9C" w:rsidRPr="00FA4457" w:rsidRDefault="008E6A9C" w:rsidP="00FA4457">
            <w:pPr>
              <w:pStyle w:val="Bezodstpw"/>
              <w:spacing w:line="276" w:lineRule="auto"/>
              <w:rPr>
                <w:rFonts w:ascii="Arial" w:hAnsi="Arial" w:cs="Arial"/>
                <w:bCs/>
              </w:rPr>
            </w:pPr>
            <w:r w:rsidRPr="00FA4457">
              <w:rPr>
                <w:rFonts w:ascii="Arial" w:hAnsi="Arial" w:cs="Arial"/>
                <w:bCs/>
              </w:rPr>
              <w:t>3</w:t>
            </w:r>
          </w:p>
        </w:tc>
        <w:tc>
          <w:tcPr>
            <w:tcW w:w="1243" w:type="dxa"/>
          </w:tcPr>
          <w:p w14:paraId="45920A33" w14:textId="5EBE7883"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998" w:type="dxa"/>
          </w:tcPr>
          <w:p w14:paraId="0E9E21A5" w14:textId="4C221DC5"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14" w:type="dxa"/>
          </w:tcPr>
          <w:p w14:paraId="637D659F" w14:textId="53DCE2C9"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37" w:type="dxa"/>
          </w:tcPr>
          <w:p w14:paraId="5CB064D2" w14:textId="5BF51927"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637" w:type="dxa"/>
          </w:tcPr>
          <w:p w14:paraId="7618A0E1" w14:textId="64D2C8BA"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c>
          <w:tcPr>
            <w:tcW w:w="828" w:type="dxa"/>
          </w:tcPr>
          <w:p w14:paraId="29E0DAB7" w14:textId="056B866E"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r>
      <w:tr w:rsidR="008E6A9C" w:rsidRPr="00FA4457" w14:paraId="5E9CE6EB" w14:textId="77777777" w:rsidTr="005F7F68">
        <w:trPr>
          <w:cantSplit/>
        </w:trPr>
        <w:tc>
          <w:tcPr>
            <w:tcW w:w="2645" w:type="dxa"/>
          </w:tcPr>
          <w:p w14:paraId="4BA5B22E" w14:textId="2954BD5E" w:rsidR="008E6A9C" w:rsidRPr="00FA4457" w:rsidRDefault="008E6A9C" w:rsidP="00FA4457">
            <w:pPr>
              <w:pStyle w:val="Bezodstpw"/>
              <w:spacing w:line="276" w:lineRule="auto"/>
              <w:rPr>
                <w:rFonts w:ascii="Arial" w:hAnsi="Arial" w:cs="Arial"/>
                <w:bCs/>
              </w:rPr>
            </w:pPr>
            <w:r w:rsidRPr="00FA4457">
              <w:rPr>
                <w:rFonts w:ascii="Arial" w:hAnsi="Arial" w:cs="Arial"/>
                <w:bCs/>
              </w:rPr>
              <w:lastRenderedPageBreak/>
              <w:t>Pozostałe zaburzenia rozwoju psychicznego (F80-F83, F88, F89)</w:t>
            </w:r>
          </w:p>
        </w:tc>
        <w:tc>
          <w:tcPr>
            <w:tcW w:w="987" w:type="dxa"/>
          </w:tcPr>
          <w:p w14:paraId="2EB16687" w14:textId="3EFC93F4"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1243" w:type="dxa"/>
          </w:tcPr>
          <w:p w14:paraId="66B71E62" w14:textId="7AC4BCCC" w:rsidR="008E6A9C" w:rsidRPr="00FA4457" w:rsidRDefault="008E6A9C" w:rsidP="00FA4457">
            <w:pPr>
              <w:pStyle w:val="Bezodstpw"/>
              <w:spacing w:line="276" w:lineRule="auto"/>
              <w:rPr>
                <w:rFonts w:ascii="Arial" w:hAnsi="Arial" w:cs="Arial"/>
                <w:bCs/>
              </w:rPr>
            </w:pPr>
            <w:r w:rsidRPr="00FA4457">
              <w:rPr>
                <w:rFonts w:ascii="Arial" w:hAnsi="Arial" w:cs="Arial"/>
                <w:bCs/>
              </w:rPr>
              <w:t>3</w:t>
            </w:r>
          </w:p>
        </w:tc>
        <w:tc>
          <w:tcPr>
            <w:tcW w:w="998" w:type="dxa"/>
          </w:tcPr>
          <w:p w14:paraId="1A159189" w14:textId="688BD10C"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614" w:type="dxa"/>
          </w:tcPr>
          <w:p w14:paraId="487CF8E1" w14:textId="56DFABC6" w:rsidR="008E6A9C" w:rsidRPr="00FA4457" w:rsidRDefault="008E6A9C" w:rsidP="00FA4457">
            <w:pPr>
              <w:pStyle w:val="Bezodstpw"/>
              <w:spacing w:line="276" w:lineRule="auto"/>
              <w:rPr>
                <w:rFonts w:ascii="Arial" w:hAnsi="Arial" w:cs="Arial"/>
                <w:bCs/>
              </w:rPr>
            </w:pPr>
            <w:r w:rsidRPr="00FA4457">
              <w:rPr>
                <w:rFonts w:ascii="Arial" w:hAnsi="Arial" w:cs="Arial"/>
                <w:bCs/>
              </w:rPr>
              <w:t>3</w:t>
            </w:r>
          </w:p>
        </w:tc>
        <w:tc>
          <w:tcPr>
            <w:tcW w:w="637" w:type="dxa"/>
          </w:tcPr>
          <w:p w14:paraId="7D64ADD8" w14:textId="245AB61B"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637" w:type="dxa"/>
          </w:tcPr>
          <w:p w14:paraId="1A6E3D12" w14:textId="4708F15D"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c>
          <w:tcPr>
            <w:tcW w:w="828" w:type="dxa"/>
          </w:tcPr>
          <w:p w14:paraId="122989EC" w14:textId="3D206888"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r>
      <w:tr w:rsidR="008E6A9C" w:rsidRPr="00FA4457" w14:paraId="4E7B28FC" w14:textId="77777777" w:rsidTr="005F7F68">
        <w:trPr>
          <w:cantSplit/>
        </w:trPr>
        <w:tc>
          <w:tcPr>
            <w:tcW w:w="2645" w:type="dxa"/>
          </w:tcPr>
          <w:p w14:paraId="306A8612" w14:textId="2E009336" w:rsidR="008E6A9C" w:rsidRPr="00FA4457" w:rsidRDefault="008E6A9C" w:rsidP="00FA4457">
            <w:pPr>
              <w:pStyle w:val="Bezodstpw"/>
              <w:spacing w:line="276" w:lineRule="auto"/>
              <w:rPr>
                <w:rFonts w:ascii="Arial" w:hAnsi="Arial" w:cs="Arial"/>
                <w:bCs/>
              </w:rPr>
            </w:pPr>
            <w:r w:rsidRPr="00FA4457">
              <w:rPr>
                <w:rFonts w:ascii="Arial" w:hAnsi="Arial" w:cs="Arial"/>
                <w:bCs/>
              </w:rPr>
              <w:t>Zaburzenia zachowania i emocji rozpoczynające się zwykle w dzieciństwie i w wiek młodzieńczym (F90-F98)</w:t>
            </w:r>
          </w:p>
        </w:tc>
        <w:tc>
          <w:tcPr>
            <w:tcW w:w="987" w:type="dxa"/>
          </w:tcPr>
          <w:p w14:paraId="01A63523" w14:textId="76C49989" w:rsidR="008E6A9C" w:rsidRPr="00FA4457" w:rsidRDefault="008E6A9C" w:rsidP="00FA4457">
            <w:pPr>
              <w:pStyle w:val="Bezodstpw"/>
              <w:spacing w:line="276" w:lineRule="auto"/>
              <w:rPr>
                <w:rFonts w:ascii="Arial" w:hAnsi="Arial" w:cs="Arial"/>
                <w:bCs/>
              </w:rPr>
            </w:pPr>
            <w:r w:rsidRPr="00FA4457">
              <w:rPr>
                <w:rFonts w:ascii="Arial" w:hAnsi="Arial" w:cs="Arial"/>
                <w:bCs/>
              </w:rPr>
              <w:t>12</w:t>
            </w:r>
          </w:p>
        </w:tc>
        <w:tc>
          <w:tcPr>
            <w:tcW w:w="1243" w:type="dxa"/>
          </w:tcPr>
          <w:p w14:paraId="605135F6" w14:textId="6F431B79" w:rsidR="008E6A9C" w:rsidRPr="00FA4457" w:rsidRDefault="008E6A9C" w:rsidP="00FA4457">
            <w:pPr>
              <w:pStyle w:val="Bezodstpw"/>
              <w:spacing w:line="276" w:lineRule="auto"/>
              <w:rPr>
                <w:rFonts w:ascii="Arial" w:hAnsi="Arial" w:cs="Arial"/>
                <w:bCs/>
              </w:rPr>
            </w:pPr>
            <w:r w:rsidRPr="00FA4457">
              <w:rPr>
                <w:rFonts w:ascii="Arial" w:hAnsi="Arial" w:cs="Arial"/>
                <w:bCs/>
              </w:rPr>
              <w:t>8</w:t>
            </w:r>
          </w:p>
        </w:tc>
        <w:tc>
          <w:tcPr>
            <w:tcW w:w="998" w:type="dxa"/>
          </w:tcPr>
          <w:p w14:paraId="26900BB1" w14:textId="7C81D0C9"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614" w:type="dxa"/>
          </w:tcPr>
          <w:p w14:paraId="7F1D44C3" w14:textId="1B33BB83" w:rsidR="008E6A9C" w:rsidRPr="00FA4457" w:rsidRDefault="008E6A9C" w:rsidP="00FA4457">
            <w:pPr>
              <w:pStyle w:val="Bezodstpw"/>
              <w:spacing w:line="276" w:lineRule="auto"/>
              <w:rPr>
                <w:rFonts w:ascii="Arial" w:hAnsi="Arial" w:cs="Arial"/>
                <w:bCs/>
              </w:rPr>
            </w:pPr>
            <w:r w:rsidRPr="00FA4457">
              <w:rPr>
                <w:rFonts w:ascii="Arial" w:hAnsi="Arial" w:cs="Arial"/>
                <w:bCs/>
              </w:rPr>
              <w:t>3</w:t>
            </w:r>
          </w:p>
        </w:tc>
        <w:tc>
          <w:tcPr>
            <w:tcW w:w="637" w:type="dxa"/>
          </w:tcPr>
          <w:p w14:paraId="20E3E746" w14:textId="2AAD5A3F" w:rsidR="008E6A9C" w:rsidRPr="00FA4457" w:rsidRDefault="008E6A9C" w:rsidP="00FA4457">
            <w:pPr>
              <w:pStyle w:val="Bezodstpw"/>
              <w:spacing w:line="276" w:lineRule="auto"/>
              <w:rPr>
                <w:rFonts w:ascii="Arial" w:hAnsi="Arial" w:cs="Arial"/>
                <w:bCs/>
              </w:rPr>
            </w:pPr>
            <w:r w:rsidRPr="00FA4457">
              <w:rPr>
                <w:rFonts w:ascii="Arial" w:hAnsi="Arial" w:cs="Arial"/>
                <w:bCs/>
              </w:rPr>
              <w:t>8</w:t>
            </w:r>
          </w:p>
        </w:tc>
        <w:tc>
          <w:tcPr>
            <w:tcW w:w="637" w:type="dxa"/>
          </w:tcPr>
          <w:p w14:paraId="622C3AC6" w14:textId="576BEB91"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c>
          <w:tcPr>
            <w:tcW w:w="828" w:type="dxa"/>
          </w:tcPr>
          <w:p w14:paraId="55D7AFAB" w14:textId="6238FADB" w:rsidR="008E6A9C" w:rsidRPr="00FA4457" w:rsidRDefault="008E6A9C" w:rsidP="00FA4457">
            <w:pPr>
              <w:pStyle w:val="Bezodstpw"/>
              <w:spacing w:line="276" w:lineRule="auto"/>
              <w:rPr>
                <w:rFonts w:ascii="Arial" w:hAnsi="Arial" w:cs="Arial"/>
                <w:bCs/>
              </w:rPr>
            </w:pPr>
            <w:r w:rsidRPr="00FA4457">
              <w:rPr>
                <w:rFonts w:ascii="Arial" w:hAnsi="Arial" w:cs="Arial"/>
                <w:bCs/>
              </w:rPr>
              <w:t>0</w:t>
            </w:r>
          </w:p>
        </w:tc>
      </w:tr>
      <w:tr w:rsidR="008E6A9C" w:rsidRPr="00FA4457" w14:paraId="01CC98E2" w14:textId="77777777" w:rsidTr="005F7F68">
        <w:trPr>
          <w:cantSplit/>
        </w:trPr>
        <w:tc>
          <w:tcPr>
            <w:tcW w:w="2645" w:type="dxa"/>
          </w:tcPr>
          <w:p w14:paraId="08F3D83E" w14:textId="7944D68E" w:rsidR="008E6A9C" w:rsidRPr="00FA4457" w:rsidRDefault="008E6A9C" w:rsidP="00FA4457">
            <w:pPr>
              <w:pStyle w:val="Bezodstpw"/>
              <w:spacing w:line="276" w:lineRule="auto"/>
              <w:rPr>
                <w:rFonts w:ascii="Arial" w:hAnsi="Arial" w:cs="Arial"/>
                <w:bCs/>
              </w:rPr>
            </w:pPr>
            <w:r w:rsidRPr="00FA4457">
              <w:rPr>
                <w:rFonts w:ascii="Arial" w:hAnsi="Arial" w:cs="Arial"/>
                <w:bCs/>
              </w:rPr>
              <w:t>Nieokreślone zaburzenia psychiczne (F99)</w:t>
            </w:r>
          </w:p>
        </w:tc>
        <w:tc>
          <w:tcPr>
            <w:tcW w:w="987" w:type="dxa"/>
          </w:tcPr>
          <w:p w14:paraId="0DBB818B" w14:textId="76A61353" w:rsidR="008E6A9C" w:rsidRPr="00FA4457" w:rsidRDefault="008E6A9C" w:rsidP="00FA4457">
            <w:pPr>
              <w:pStyle w:val="Bezodstpw"/>
              <w:spacing w:line="276" w:lineRule="auto"/>
              <w:rPr>
                <w:rFonts w:ascii="Arial" w:hAnsi="Arial" w:cs="Arial"/>
                <w:bCs/>
              </w:rPr>
            </w:pPr>
            <w:r w:rsidRPr="00FA4457">
              <w:rPr>
                <w:rFonts w:ascii="Arial" w:hAnsi="Arial" w:cs="Arial"/>
                <w:bCs/>
              </w:rPr>
              <w:t>12</w:t>
            </w:r>
          </w:p>
        </w:tc>
        <w:tc>
          <w:tcPr>
            <w:tcW w:w="1243" w:type="dxa"/>
          </w:tcPr>
          <w:p w14:paraId="6D655BC1" w14:textId="5C4060CB"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c>
          <w:tcPr>
            <w:tcW w:w="998" w:type="dxa"/>
          </w:tcPr>
          <w:p w14:paraId="647DE609" w14:textId="2CCE3F83" w:rsidR="008E6A9C" w:rsidRPr="00FA4457" w:rsidRDefault="008E6A9C" w:rsidP="00FA4457">
            <w:pPr>
              <w:pStyle w:val="Bezodstpw"/>
              <w:spacing w:line="276" w:lineRule="auto"/>
              <w:rPr>
                <w:rFonts w:ascii="Arial" w:hAnsi="Arial" w:cs="Arial"/>
                <w:bCs/>
              </w:rPr>
            </w:pPr>
            <w:r w:rsidRPr="00FA4457">
              <w:rPr>
                <w:rFonts w:ascii="Arial" w:hAnsi="Arial" w:cs="Arial"/>
                <w:bCs/>
              </w:rPr>
              <w:t>7</w:t>
            </w:r>
          </w:p>
        </w:tc>
        <w:tc>
          <w:tcPr>
            <w:tcW w:w="614" w:type="dxa"/>
          </w:tcPr>
          <w:p w14:paraId="4CEEC8E7" w14:textId="7F67506A" w:rsidR="008E6A9C" w:rsidRPr="00FA4457" w:rsidRDefault="008E6A9C" w:rsidP="00FA4457">
            <w:pPr>
              <w:pStyle w:val="Bezodstpw"/>
              <w:spacing w:line="276" w:lineRule="auto"/>
              <w:rPr>
                <w:rFonts w:ascii="Arial" w:hAnsi="Arial" w:cs="Arial"/>
                <w:bCs/>
              </w:rPr>
            </w:pPr>
            <w:r w:rsidRPr="00FA4457">
              <w:rPr>
                <w:rFonts w:ascii="Arial" w:hAnsi="Arial" w:cs="Arial"/>
                <w:bCs/>
              </w:rPr>
              <w:t>2</w:t>
            </w:r>
          </w:p>
        </w:tc>
        <w:tc>
          <w:tcPr>
            <w:tcW w:w="637" w:type="dxa"/>
          </w:tcPr>
          <w:p w14:paraId="7F9E1364" w14:textId="3984EBD1" w:rsidR="008E6A9C" w:rsidRPr="00FA4457" w:rsidRDefault="008E6A9C" w:rsidP="00FA4457">
            <w:pPr>
              <w:pStyle w:val="Bezodstpw"/>
              <w:spacing w:line="276" w:lineRule="auto"/>
              <w:rPr>
                <w:rFonts w:ascii="Arial" w:hAnsi="Arial" w:cs="Arial"/>
                <w:bCs/>
              </w:rPr>
            </w:pPr>
            <w:r w:rsidRPr="00FA4457">
              <w:rPr>
                <w:rFonts w:ascii="Arial" w:hAnsi="Arial" w:cs="Arial"/>
                <w:bCs/>
              </w:rPr>
              <w:t>5</w:t>
            </w:r>
          </w:p>
        </w:tc>
        <w:tc>
          <w:tcPr>
            <w:tcW w:w="637" w:type="dxa"/>
          </w:tcPr>
          <w:p w14:paraId="6E5ADC7C" w14:textId="3B578DC3" w:rsidR="008E6A9C" w:rsidRPr="00FA4457" w:rsidRDefault="008E6A9C" w:rsidP="00FA4457">
            <w:pPr>
              <w:pStyle w:val="Bezodstpw"/>
              <w:spacing w:line="276" w:lineRule="auto"/>
              <w:rPr>
                <w:rFonts w:ascii="Arial" w:hAnsi="Arial" w:cs="Arial"/>
                <w:bCs/>
              </w:rPr>
            </w:pPr>
            <w:r w:rsidRPr="00FA4457">
              <w:rPr>
                <w:rFonts w:ascii="Arial" w:hAnsi="Arial" w:cs="Arial"/>
                <w:bCs/>
              </w:rPr>
              <w:t>4</w:t>
            </w:r>
          </w:p>
        </w:tc>
        <w:tc>
          <w:tcPr>
            <w:tcW w:w="828" w:type="dxa"/>
          </w:tcPr>
          <w:p w14:paraId="2EC97650" w14:textId="28E64DB4" w:rsidR="008E6A9C" w:rsidRPr="00FA4457" w:rsidRDefault="008E6A9C" w:rsidP="00FA4457">
            <w:pPr>
              <w:pStyle w:val="Bezodstpw"/>
              <w:spacing w:line="276" w:lineRule="auto"/>
              <w:rPr>
                <w:rFonts w:ascii="Arial" w:hAnsi="Arial" w:cs="Arial"/>
                <w:bCs/>
              </w:rPr>
            </w:pPr>
            <w:r w:rsidRPr="00FA4457">
              <w:rPr>
                <w:rFonts w:ascii="Arial" w:hAnsi="Arial" w:cs="Arial"/>
                <w:bCs/>
              </w:rPr>
              <w:t>1</w:t>
            </w:r>
          </w:p>
        </w:tc>
      </w:tr>
    </w:tbl>
    <w:p w14:paraId="4C968857" w14:textId="59FB085E" w:rsidR="0030666C" w:rsidRPr="00FA4457" w:rsidRDefault="00515298" w:rsidP="00650F43">
      <w:pPr>
        <w:spacing w:line="360" w:lineRule="auto"/>
        <w:rPr>
          <w:rFonts w:ascii="Arial" w:hAnsi="Arial" w:cs="Arial"/>
          <w:bCs/>
        </w:rPr>
      </w:pPr>
      <w:r w:rsidRPr="00FA4457">
        <w:rPr>
          <w:rFonts w:ascii="Arial" w:hAnsi="Arial" w:cs="Arial"/>
          <w:bCs/>
        </w:rPr>
        <w:t>Źródło: dane otrzymane od Narodowego Funduszu Zdrowia w Katowicach za rok 2023</w:t>
      </w:r>
    </w:p>
    <w:p w14:paraId="4BD646D6" w14:textId="6DC92E1D" w:rsidR="00047432" w:rsidRPr="00FA4457" w:rsidRDefault="00047432" w:rsidP="00650F43">
      <w:pPr>
        <w:pStyle w:val="Nagwek3"/>
        <w:numPr>
          <w:ilvl w:val="0"/>
          <w:numId w:val="104"/>
        </w:numPr>
        <w:spacing w:after="240" w:line="360" w:lineRule="auto"/>
        <w:rPr>
          <w:rFonts w:ascii="Arial" w:hAnsi="Arial" w:cs="Arial"/>
          <w:color w:val="auto"/>
          <w:sz w:val="22"/>
          <w:szCs w:val="22"/>
        </w:rPr>
      </w:pPr>
      <w:bookmarkStart w:id="12" w:name="_Toc225320891"/>
      <w:r w:rsidRPr="00FA4457">
        <w:rPr>
          <w:rFonts w:ascii="Arial" w:hAnsi="Arial" w:cs="Arial"/>
          <w:color w:val="auto"/>
          <w:sz w:val="22"/>
          <w:szCs w:val="22"/>
        </w:rPr>
        <w:t>Zaburzenia psychiczne (bez uzależnień)</w:t>
      </w:r>
      <w:r w:rsidR="00925496" w:rsidRPr="00FA4457">
        <w:rPr>
          <w:rFonts w:ascii="Arial" w:hAnsi="Arial" w:cs="Arial"/>
          <w:color w:val="auto"/>
          <w:sz w:val="22"/>
          <w:szCs w:val="22"/>
        </w:rPr>
        <w:t>.</w:t>
      </w:r>
      <w:bookmarkEnd w:id="12"/>
    </w:p>
    <w:p w14:paraId="1CB475A1" w14:textId="1E83DA08" w:rsidR="00013223" w:rsidRPr="00FA4457" w:rsidRDefault="000C3AC5" w:rsidP="00650F43">
      <w:pPr>
        <w:spacing w:line="360" w:lineRule="auto"/>
        <w:rPr>
          <w:rFonts w:ascii="Arial" w:hAnsi="Arial" w:cs="Arial"/>
          <w:bCs/>
        </w:rPr>
      </w:pPr>
      <w:r w:rsidRPr="00FA4457">
        <w:rPr>
          <w:rFonts w:ascii="Arial" w:hAnsi="Arial" w:cs="Arial"/>
          <w:bCs/>
        </w:rPr>
        <w:t>Z</w:t>
      </w:r>
      <w:r w:rsidR="0048486E" w:rsidRPr="00FA4457">
        <w:rPr>
          <w:rFonts w:ascii="Arial" w:hAnsi="Arial" w:cs="Arial"/>
          <w:bCs/>
        </w:rPr>
        <w:t>aburzenia psychiczne jest to zbiór zachowań, myśli i wewnętrznych doświadczeń, które są nietypowe, stresujące, dysfunkcyjne, a niekiedy nawet niebezpieczne. Osoby z zaburzeniami psychicznymi są to osoby: „chore psychicznie (wykazujące zaburzenia psychotyczne), upośledzone umysłowo, wykazujące inne zakłócenia czynności psychicznych, które zgodnie ze stanem wiedzy medycznej zaliczane są do zaburzeń psychicznych, a osoba</w:t>
      </w:r>
      <w:r w:rsidR="00457DEA" w:rsidRPr="00FA4457">
        <w:rPr>
          <w:rFonts w:ascii="Arial" w:hAnsi="Arial" w:cs="Arial"/>
          <w:bCs/>
        </w:rPr>
        <w:t xml:space="preserve"> </w:t>
      </w:r>
      <w:r w:rsidR="0048486E" w:rsidRPr="00FA4457">
        <w:rPr>
          <w:rFonts w:ascii="Arial" w:hAnsi="Arial" w:cs="Arial"/>
          <w:bCs/>
        </w:rPr>
        <w:t>ta wymaga świadczeń zdrowotnych lub innych form pomocy i opieki niezbędnych do życia w środowisku rodzinnym lub społecznym […]”</w:t>
      </w:r>
      <w:r w:rsidR="0048486E" w:rsidRPr="00FA4457">
        <w:rPr>
          <w:rStyle w:val="Odwoanieprzypisudolnego"/>
          <w:rFonts w:ascii="Arial" w:hAnsi="Arial" w:cs="Arial"/>
          <w:bCs/>
        </w:rPr>
        <w:footnoteReference w:id="4"/>
      </w:r>
      <w:r w:rsidR="0048486E" w:rsidRPr="00FA4457">
        <w:rPr>
          <w:rFonts w:ascii="Arial" w:hAnsi="Arial" w:cs="Arial"/>
          <w:bCs/>
        </w:rPr>
        <w:t>.</w:t>
      </w:r>
      <w:r w:rsidR="00013223" w:rsidRPr="00FA4457">
        <w:rPr>
          <w:rFonts w:ascii="Arial" w:hAnsi="Arial" w:cs="Arial"/>
          <w:bCs/>
        </w:rPr>
        <w:t xml:space="preserve">Do najczęstszych powodów </w:t>
      </w:r>
      <w:r w:rsidR="00840C2D" w:rsidRPr="00FA4457">
        <w:rPr>
          <w:rFonts w:ascii="Arial" w:hAnsi="Arial" w:cs="Arial"/>
          <w:bCs/>
        </w:rPr>
        <w:t>zaburzeń</w:t>
      </w:r>
      <w:r w:rsidR="00013223" w:rsidRPr="00FA4457">
        <w:rPr>
          <w:rFonts w:ascii="Arial" w:hAnsi="Arial" w:cs="Arial"/>
          <w:bCs/>
        </w:rPr>
        <w:t xml:space="preserve"> psychicznych można zaliczyć przede wszystkim:</w:t>
      </w:r>
    </w:p>
    <w:p w14:paraId="52116FA3" w14:textId="43502E30" w:rsidR="00013223" w:rsidRPr="00FA4457" w:rsidRDefault="008866BA" w:rsidP="00650F43">
      <w:pPr>
        <w:pStyle w:val="Akapitzlist"/>
        <w:numPr>
          <w:ilvl w:val="0"/>
          <w:numId w:val="7"/>
        </w:numPr>
        <w:spacing w:line="360" w:lineRule="auto"/>
        <w:rPr>
          <w:rFonts w:ascii="Arial" w:hAnsi="Arial" w:cs="Arial"/>
          <w:bCs/>
        </w:rPr>
      </w:pPr>
      <w:r w:rsidRPr="00FA4457">
        <w:rPr>
          <w:rFonts w:ascii="Arial" w:hAnsi="Arial" w:cs="Arial"/>
          <w:bCs/>
        </w:rPr>
        <w:t>c</w:t>
      </w:r>
      <w:r w:rsidR="00013223" w:rsidRPr="00FA4457">
        <w:rPr>
          <w:rFonts w:ascii="Arial" w:hAnsi="Arial" w:cs="Arial"/>
          <w:bCs/>
        </w:rPr>
        <w:t>zynniki genetyczne,</w:t>
      </w:r>
    </w:p>
    <w:p w14:paraId="01F4AB5E" w14:textId="7608B3A3" w:rsidR="00013223" w:rsidRPr="00FA4457" w:rsidRDefault="008866BA" w:rsidP="00650F43">
      <w:pPr>
        <w:pStyle w:val="Akapitzlist"/>
        <w:numPr>
          <w:ilvl w:val="0"/>
          <w:numId w:val="7"/>
        </w:numPr>
        <w:spacing w:line="360" w:lineRule="auto"/>
        <w:rPr>
          <w:rFonts w:ascii="Arial" w:hAnsi="Arial" w:cs="Arial"/>
          <w:bCs/>
        </w:rPr>
      </w:pPr>
      <w:r w:rsidRPr="00FA4457">
        <w:rPr>
          <w:rFonts w:ascii="Arial" w:hAnsi="Arial" w:cs="Arial"/>
          <w:bCs/>
        </w:rPr>
        <w:t>u</w:t>
      </w:r>
      <w:r w:rsidR="00013223" w:rsidRPr="00FA4457">
        <w:rPr>
          <w:rFonts w:ascii="Arial" w:hAnsi="Arial" w:cs="Arial"/>
          <w:bCs/>
        </w:rPr>
        <w:t>raz bądź choroby mózgu,</w:t>
      </w:r>
    </w:p>
    <w:p w14:paraId="225EDEE3" w14:textId="46E06A01" w:rsidR="00013223" w:rsidRPr="00FA4457" w:rsidRDefault="008866BA" w:rsidP="00650F43">
      <w:pPr>
        <w:pStyle w:val="Akapitzlist"/>
        <w:numPr>
          <w:ilvl w:val="0"/>
          <w:numId w:val="7"/>
        </w:numPr>
        <w:spacing w:line="360" w:lineRule="auto"/>
        <w:rPr>
          <w:rFonts w:ascii="Arial" w:hAnsi="Arial" w:cs="Arial"/>
          <w:bCs/>
        </w:rPr>
      </w:pPr>
      <w:r w:rsidRPr="00FA4457">
        <w:rPr>
          <w:rFonts w:ascii="Arial" w:hAnsi="Arial" w:cs="Arial"/>
          <w:bCs/>
        </w:rPr>
        <w:t>z</w:t>
      </w:r>
      <w:r w:rsidR="00013223" w:rsidRPr="00FA4457">
        <w:rPr>
          <w:rFonts w:ascii="Arial" w:hAnsi="Arial" w:cs="Arial"/>
          <w:bCs/>
        </w:rPr>
        <w:t>aburzenia neurologiczne,</w:t>
      </w:r>
    </w:p>
    <w:p w14:paraId="2C99649D" w14:textId="2A4F7085" w:rsidR="00013223" w:rsidRPr="00FA4457" w:rsidRDefault="008866BA" w:rsidP="00650F43">
      <w:pPr>
        <w:pStyle w:val="Akapitzlist"/>
        <w:numPr>
          <w:ilvl w:val="0"/>
          <w:numId w:val="7"/>
        </w:numPr>
        <w:spacing w:line="360" w:lineRule="auto"/>
        <w:rPr>
          <w:rFonts w:ascii="Arial" w:hAnsi="Arial" w:cs="Arial"/>
          <w:bCs/>
        </w:rPr>
      </w:pPr>
      <w:r w:rsidRPr="00FA4457">
        <w:rPr>
          <w:rFonts w:ascii="Arial" w:hAnsi="Arial" w:cs="Arial"/>
          <w:bCs/>
        </w:rPr>
        <w:t>s</w:t>
      </w:r>
      <w:r w:rsidR="00013223" w:rsidRPr="00FA4457">
        <w:rPr>
          <w:rFonts w:ascii="Arial" w:hAnsi="Arial" w:cs="Arial"/>
          <w:bCs/>
        </w:rPr>
        <w:t>ubstancje uzależniające,</w:t>
      </w:r>
    </w:p>
    <w:p w14:paraId="747BCEC7" w14:textId="449C7515" w:rsidR="008866BA" w:rsidRPr="00FA4457" w:rsidRDefault="008866BA" w:rsidP="00650F43">
      <w:pPr>
        <w:pStyle w:val="Akapitzlist"/>
        <w:numPr>
          <w:ilvl w:val="0"/>
          <w:numId w:val="7"/>
        </w:numPr>
        <w:spacing w:line="360" w:lineRule="auto"/>
        <w:rPr>
          <w:rFonts w:ascii="Arial" w:hAnsi="Arial" w:cs="Arial"/>
          <w:bCs/>
        </w:rPr>
      </w:pPr>
      <w:r w:rsidRPr="00FA4457">
        <w:rPr>
          <w:rFonts w:ascii="Arial" w:hAnsi="Arial" w:cs="Arial"/>
          <w:bCs/>
        </w:rPr>
        <w:t>t</w:t>
      </w:r>
      <w:r w:rsidR="00013223" w:rsidRPr="00FA4457">
        <w:rPr>
          <w:rFonts w:ascii="Arial" w:hAnsi="Arial" w:cs="Arial"/>
          <w:bCs/>
        </w:rPr>
        <w:t>raumatyczne wydarzenia,</w:t>
      </w:r>
    </w:p>
    <w:p w14:paraId="3A5684AA" w14:textId="41448D81" w:rsidR="00013223" w:rsidRPr="00FA4457" w:rsidRDefault="008866BA" w:rsidP="00650F43">
      <w:pPr>
        <w:pStyle w:val="Akapitzlist"/>
        <w:numPr>
          <w:ilvl w:val="0"/>
          <w:numId w:val="7"/>
        </w:numPr>
        <w:spacing w:line="360" w:lineRule="auto"/>
        <w:rPr>
          <w:rFonts w:ascii="Arial" w:hAnsi="Arial" w:cs="Arial"/>
          <w:bCs/>
        </w:rPr>
      </w:pPr>
      <w:r w:rsidRPr="00FA4457">
        <w:rPr>
          <w:rFonts w:ascii="Arial" w:hAnsi="Arial" w:cs="Arial"/>
          <w:bCs/>
        </w:rPr>
        <w:t>c</w:t>
      </w:r>
      <w:r w:rsidR="00013223" w:rsidRPr="00FA4457">
        <w:rPr>
          <w:rFonts w:ascii="Arial" w:hAnsi="Arial" w:cs="Arial"/>
          <w:bCs/>
        </w:rPr>
        <w:t>zynniki środowiskowe.</w:t>
      </w:r>
    </w:p>
    <w:p w14:paraId="242C37CA" w14:textId="229AC766" w:rsidR="00013223" w:rsidRPr="00FA4457" w:rsidRDefault="00013223" w:rsidP="00650F43">
      <w:pPr>
        <w:spacing w:line="360" w:lineRule="auto"/>
        <w:rPr>
          <w:rFonts w:ascii="Arial" w:hAnsi="Arial" w:cs="Arial"/>
          <w:bCs/>
        </w:rPr>
      </w:pPr>
      <w:r w:rsidRPr="00FA4457">
        <w:rPr>
          <w:rFonts w:ascii="Arial" w:hAnsi="Arial" w:cs="Arial"/>
          <w:bCs/>
        </w:rPr>
        <w:t xml:space="preserve">Niektóre zaburzenia psychiczne można zdiagnozować już od najmłodszych lat. Należą do nich m.in. autyzm, Zespół Aspergera oraz upośledzenie umysłowe. Niektóre choroby uaktywniają się dopiero w dorosłym życiu. Do takich zaburzeń należy m.in. schizofrenia, </w:t>
      </w:r>
      <w:r w:rsidR="006F3AC0" w:rsidRPr="00FA4457">
        <w:rPr>
          <w:rFonts w:ascii="Arial" w:hAnsi="Arial" w:cs="Arial"/>
          <w:bCs/>
        </w:rPr>
        <w:lastRenderedPageBreak/>
        <w:t>choroba afektywna dwubiegunowa. Natomiast część zaburzeń nabywa się z czasem,</w:t>
      </w:r>
      <w:r w:rsidR="000C3AC5" w:rsidRPr="00FA4457">
        <w:rPr>
          <w:rFonts w:ascii="Arial" w:hAnsi="Arial" w:cs="Arial"/>
          <w:bCs/>
        </w:rPr>
        <w:t xml:space="preserve"> </w:t>
      </w:r>
      <w:r w:rsidR="006F3AC0" w:rsidRPr="00FA4457">
        <w:rPr>
          <w:rFonts w:ascii="Arial" w:hAnsi="Arial" w:cs="Arial"/>
          <w:bCs/>
        </w:rPr>
        <w:t>pod wpływem różnych zewnętrznym czynników, traum i doświadczeń życiowych, m. in. depresja, fobie, obsesje</w:t>
      </w:r>
      <w:r w:rsidR="00047432" w:rsidRPr="00FA4457">
        <w:rPr>
          <w:rStyle w:val="Odwoanieprzypisudolnego"/>
          <w:rFonts w:ascii="Arial" w:hAnsi="Arial" w:cs="Arial"/>
          <w:bCs/>
        </w:rPr>
        <w:footnoteReference w:id="5"/>
      </w:r>
      <w:r w:rsidR="006F3AC0" w:rsidRPr="00FA4457">
        <w:rPr>
          <w:rFonts w:ascii="Arial" w:hAnsi="Arial" w:cs="Arial"/>
          <w:bCs/>
        </w:rPr>
        <w:t>.</w:t>
      </w:r>
    </w:p>
    <w:p w14:paraId="46998BCB" w14:textId="26E0631B" w:rsidR="00906A75" w:rsidRPr="00FA4457" w:rsidRDefault="006F3AC0" w:rsidP="00650F43">
      <w:pPr>
        <w:spacing w:line="360" w:lineRule="auto"/>
        <w:rPr>
          <w:rFonts w:ascii="Arial" w:hAnsi="Arial" w:cs="Arial"/>
          <w:bCs/>
        </w:rPr>
      </w:pPr>
      <w:r w:rsidRPr="00FA4457">
        <w:rPr>
          <w:rFonts w:ascii="Arial" w:hAnsi="Arial" w:cs="Arial"/>
          <w:bCs/>
        </w:rPr>
        <w:t xml:space="preserve">Zaburzenia psychiczne wymagają specjalnego leczenia, którego rodzaj zależny jest od rodzaju zaburzenia oraz stopnia jego zaawansowania. </w:t>
      </w:r>
      <w:r w:rsidR="00047432" w:rsidRPr="00FA4457">
        <w:rPr>
          <w:rFonts w:ascii="Arial" w:hAnsi="Arial" w:cs="Arial"/>
          <w:bCs/>
        </w:rPr>
        <w:t>W niektórych przypadkach terapia oraz spotkania z psychologiem są wystarczające. Natomiast w bardziej zaawansowanych przypadkach konieczna jest pomoc psychiatry oraz stosowanie specjalnej farmakologii. Niektóre zaburzenia zagrażające zdrowiu i życiu należy leczyć w specjalistycznych placówkach, czyli w szpitalach bądź ośrodkach, gdzie osoba chora jest pod całodobową, stałą kontrolą lekarzy i specjalistów.</w:t>
      </w:r>
    </w:p>
    <w:p w14:paraId="1CCB0E96" w14:textId="2869A329" w:rsidR="00925496" w:rsidRPr="00FA4457" w:rsidRDefault="001101E7" w:rsidP="00650F43">
      <w:pPr>
        <w:spacing w:line="360" w:lineRule="auto"/>
        <w:rPr>
          <w:rFonts w:ascii="Arial" w:hAnsi="Arial" w:cs="Arial"/>
          <w:bCs/>
        </w:rPr>
      </w:pPr>
      <w:r w:rsidRPr="00FA4457">
        <w:rPr>
          <w:rFonts w:ascii="Arial" w:hAnsi="Arial" w:cs="Arial"/>
          <w:bCs/>
        </w:rPr>
        <w:t>W tabeli poniżej przedstawiono liczbę osób leczonych z zaburzeniami psychicznymi (bez uzależnień) w jednostkach psychiatrycznej opieki ambulatoryjnej w powiatach województwa śląskiego. Wyszczególniono liczbę mieszkańców powiatu żywieckiego</w:t>
      </w:r>
      <w:r w:rsidR="00936D72" w:rsidRPr="00FA4457">
        <w:rPr>
          <w:rFonts w:ascii="Arial" w:hAnsi="Arial" w:cs="Arial"/>
          <w:bCs/>
        </w:rPr>
        <w:t>.</w:t>
      </w:r>
    </w:p>
    <w:tbl>
      <w:tblPr>
        <w:tblStyle w:val="Tabela-Siatka"/>
        <w:tblW w:w="0" w:type="auto"/>
        <w:tblLook w:val="04A0" w:firstRow="1" w:lastRow="0" w:firstColumn="1" w:lastColumn="0" w:noHBand="0" w:noVBand="1"/>
        <w:tblDescription w:val="liczba osób leczonych z zaburzeniami psychicznymi (bez uzależnień) w jednostkach psychiatrycznej opieki ambulatoryjnej w powiatach województwa śląskiego. Wyszczególniono liczbę mieszkańców powiatu żywieckiego"/>
      </w:tblPr>
      <w:tblGrid>
        <w:gridCol w:w="1977"/>
        <w:gridCol w:w="1023"/>
        <w:gridCol w:w="1273"/>
        <w:gridCol w:w="1023"/>
        <w:gridCol w:w="1310"/>
        <w:gridCol w:w="1146"/>
        <w:gridCol w:w="1310"/>
      </w:tblGrid>
      <w:tr w:rsidR="00E55E43" w:rsidRPr="00FA4457" w14:paraId="70CEF8DC" w14:textId="77777777" w:rsidTr="004223DC">
        <w:tc>
          <w:tcPr>
            <w:tcW w:w="1977" w:type="dxa"/>
            <w:vAlign w:val="center"/>
          </w:tcPr>
          <w:p w14:paraId="16D0D307" w14:textId="2C07FBAB" w:rsidR="00E55E43" w:rsidRPr="00E55E43" w:rsidRDefault="00E55E43" w:rsidP="00E55E43">
            <w:pPr>
              <w:spacing w:line="276" w:lineRule="auto"/>
              <w:rPr>
                <w:rFonts w:ascii="Arial" w:hAnsi="Arial" w:cs="Arial"/>
                <w:b/>
                <w:bCs/>
              </w:rPr>
            </w:pPr>
            <w:r w:rsidRPr="00E55E43">
              <w:rPr>
                <w:rFonts w:ascii="Arial" w:hAnsi="Arial" w:cs="Arial"/>
                <w:b/>
              </w:rPr>
              <w:t>Jednostka terytorialna</w:t>
            </w:r>
          </w:p>
        </w:tc>
        <w:tc>
          <w:tcPr>
            <w:tcW w:w="1023" w:type="dxa"/>
            <w:vAlign w:val="center"/>
          </w:tcPr>
          <w:p w14:paraId="643C6777" w14:textId="296F5D0D" w:rsidR="00E55E43" w:rsidRPr="002B1B11" w:rsidRDefault="00E55E43" w:rsidP="00E55E43">
            <w:pPr>
              <w:spacing w:line="276" w:lineRule="auto"/>
              <w:rPr>
                <w:rFonts w:ascii="Arial" w:hAnsi="Arial" w:cs="Arial"/>
                <w:b/>
              </w:rPr>
            </w:pPr>
            <w:r w:rsidRPr="00E55E43">
              <w:rPr>
                <w:rFonts w:ascii="Arial" w:hAnsi="Arial" w:cs="Arial"/>
                <w:b/>
              </w:rPr>
              <w:t>Leczeni</w:t>
            </w:r>
            <w:r w:rsidR="002B1B11">
              <w:rPr>
                <w:rFonts w:ascii="Arial" w:hAnsi="Arial" w:cs="Arial"/>
                <w:b/>
              </w:rPr>
              <w:t xml:space="preserve"> </w:t>
            </w:r>
            <w:r w:rsidRPr="00E55E43">
              <w:rPr>
                <w:rFonts w:ascii="Arial" w:hAnsi="Arial" w:cs="Arial"/>
                <w:b/>
              </w:rPr>
              <w:t>ogółem 2020</w:t>
            </w:r>
          </w:p>
        </w:tc>
        <w:tc>
          <w:tcPr>
            <w:tcW w:w="1273" w:type="dxa"/>
            <w:vAlign w:val="center"/>
          </w:tcPr>
          <w:p w14:paraId="7C5A3BB5" w14:textId="4270E32D" w:rsidR="00E55E43" w:rsidRPr="002B1B11" w:rsidRDefault="00E55E43" w:rsidP="00E55E43">
            <w:pPr>
              <w:spacing w:line="276" w:lineRule="auto"/>
              <w:rPr>
                <w:rFonts w:ascii="Arial" w:hAnsi="Arial" w:cs="Arial"/>
                <w:b/>
              </w:rPr>
            </w:pPr>
            <w:r w:rsidRPr="00E55E43">
              <w:rPr>
                <w:rFonts w:ascii="Arial" w:hAnsi="Arial" w:cs="Arial"/>
                <w:b/>
              </w:rPr>
              <w:t>Leczeni ogółem</w:t>
            </w:r>
            <w:r w:rsidR="002B1B11">
              <w:rPr>
                <w:rFonts w:ascii="Arial" w:hAnsi="Arial" w:cs="Arial"/>
                <w:b/>
              </w:rPr>
              <w:t xml:space="preserve"> </w:t>
            </w:r>
            <w:r w:rsidRPr="00E55E43">
              <w:rPr>
                <w:rFonts w:ascii="Arial" w:hAnsi="Arial" w:cs="Arial"/>
                <w:b/>
              </w:rPr>
              <w:t>2021</w:t>
            </w:r>
          </w:p>
        </w:tc>
        <w:tc>
          <w:tcPr>
            <w:tcW w:w="1023" w:type="dxa"/>
            <w:vAlign w:val="center"/>
          </w:tcPr>
          <w:p w14:paraId="2CB19C25" w14:textId="3B515B36" w:rsidR="00E55E43" w:rsidRPr="002B1B11" w:rsidRDefault="00E55E43" w:rsidP="00E55E43">
            <w:pPr>
              <w:spacing w:line="276" w:lineRule="auto"/>
              <w:rPr>
                <w:rFonts w:ascii="Arial" w:hAnsi="Arial" w:cs="Arial"/>
                <w:b/>
              </w:rPr>
            </w:pPr>
            <w:r w:rsidRPr="00E55E43">
              <w:rPr>
                <w:rFonts w:ascii="Arial" w:hAnsi="Arial" w:cs="Arial"/>
                <w:b/>
              </w:rPr>
              <w:t>Leczeni ogółem</w:t>
            </w:r>
            <w:r w:rsidR="002B1B11">
              <w:rPr>
                <w:rFonts w:ascii="Arial" w:hAnsi="Arial" w:cs="Arial"/>
                <w:b/>
              </w:rPr>
              <w:t xml:space="preserve"> </w:t>
            </w:r>
            <w:r w:rsidRPr="00E55E43">
              <w:rPr>
                <w:rFonts w:ascii="Arial" w:hAnsi="Arial" w:cs="Arial"/>
                <w:b/>
              </w:rPr>
              <w:t xml:space="preserve">2022 </w:t>
            </w:r>
          </w:p>
        </w:tc>
        <w:tc>
          <w:tcPr>
            <w:tcW w:w="1310" w:type="dxa"/>
            <w:vAlign w:val="center"/>
          </w:tcPr>
          <w:p w14:paraId="34C007FE" w14:textId="1389F175" w:rsidR="00E55E43" w:rsidRPr="002B1B11" w:rsidRDefault="00E55E43" w:rsidP="00E55E43">
            <w:pPr>
              <w:spacing w:line="276" w:lineRule="auto"/>
              <w:rPr>
                <w:rFonts w:ascii="Arial" w:hAnsi="Arial" w:cs="Arial"/>
                <w:b/>
              </w:rPr>
            </w:pPr>
            <w:r w:rsidRPr="00E55E43">
              <w:rPr>
                <w:rFonts w:ascii="Arial" w:hAnsi="Arial" w:cs="Arial"/>
                <w:b/>
              </w:rPr>
              <w:t>Leczeni po raz pierwszy</w:t>
            </w:r>
            <w:r w:rsidR="002B1B11">
              <w:rPr>
                <w:rFonts w:ascii="Arial" w:hAnsi="Arial" w:cs="Arial"/>
                <w:b/>
              </w:rPr>
              <w:t xml:space="preserve"> </w:t>
            </w:r>
            <w:r w:rsidRPr="00E55E43">
              <w:rPr>
                <w:rFonts w:ascii="Arial" w:hAnsi="Arial" w:cs="Arial"/>
                <w:b/>
              </w:rPr>
              <w:t>2020</w:t>
            </w:r>
          </w:p>
        </w:tc>
        <w:tc>
          <w:tcPr>
            <w:tcW w:w="1146" w:type="dxa"/>
            <w:vAlign w:val="center"/>
          </w:tcPr>
          <w:p w14:paraId="45FF58DD" w14:textId="71084162" w:rsidR="00E55E43" w:rsidRPr="002B1B11" w:rsidRDefault="00E55E43" w:rsidP="00E55E43">
            <w:pPr>
              <w:spacing w:line="276" w:lineRule="auto"/>
              <w:rPr>
                <w:rFonts w:ascii="Arial" w:hAnsi="Arial" w:cs="Arial"/>
                <w:b/>
              </w:rPr>
            </w:pPr>
            <w:r w:rsidRPr="00E55E43">
              <w:rPr>
                <w:rFonts w:ascii="Arial" w:hAnsi="Arial" w:cs="Arial"/>
                <w:b/>
              </w:rPr>
              <w:t>Leczeni po raz pierwszy 2021</w:t>
            </w:r>
          </w:p>
        </w:tc>
        <w:tc>
          <w:tcPr>
            <w:tcW w:w="1310" w:type="dxa"/>
            <w:vAlign w:val="center"/>
          </w:tcPr>
          <w:p w14:paraId="7000FBF6" w14:textId="64C152CC" w:rsidR="00E55E43" w:rsidRPr="002B1B11" w:rsidRDefault="00E55E43" w:rsidP="00E55E43">
            <w:pPr>
              <w:spacing w:line="276" w:lineRule="auto"/>
              <w:rPr>
                <w:rFonts w:ascii="Arial" w:hAnsi="Arial" w:cs="Arial"/>
                <w:b/>
              </w:rPr>
            </w:pPr>
            <w:r w:rsidRPr="00E55E43">
              <w:rPr>
                <w:rFonts w:ascii="Arial" w:hAnsi="Arial" w:cs="Arial"/>
                <w:b/>
              </w:rPr>
              <w:t>Leczeni po raz pierwszy 2022</w:t>
            </w:r>
          </w:p>
        </w:tc>
      </w:tr>
      <w:tr w:rsidR="00F820BF" w:rsidRPr="00FA4457" w14:paraId="13438793" w14:textId="77777777" w:rsidTr="00E55E43">
        <w:tc>
          <w:tcPr>
            <w:tcW w:w="1977" w:type="dxa"/>
          </w:tcPr>
          <w:p w14:paraId="4F2E10B9" w14:textId="77777777" w:rsidR="00D01722" w:rsidRPr="00FA4457" w:rsidRDefault="00C374DA" w:rsidP="00650F43">
            <w:pPr>
              <w:spacing w:line="360" w:lineRule="auto"/>
              <w:rPr>
                <w:rFonts w:ascii="Arial" w:hAnsi="Arial" w:cs="Arial"/>
                <w:bCs/>
              </w:rPr>
            </w:pPr>
            <w:r w:rsidRPr="00FA4457">
              <w:rPr>
                <w:rFonts w:ascii="Arial" w:hAnsi="Arial" w:cs="Arial"/>
                <w:bCs/>
              </w:rPr>
              <w:t>Woj. Śląskie</w:t>
            </w:r>
          </w:p>
        </w:tc>
        <w:tc>
          <w:tcPr>
            <w:tcW w:w="1023" w:type="dxa"/>
          </w:tcPr>
          <w:p w14:paraId="35446C57" w14:textId="5F6285CA" w:rsidR="00D01722" w:rsidRPr="00FA4457" w:rsidRDefault="00C374DA" w:rsidP="00650F43">
            <w:pPr>
              <w:spacing w:line="360" w:lineRule="auto"/>
              <w:rPr>
                <w:rFonts w:ascii="Arial" w:hAnsi="Arial" w:cs="Arial"/>
                <w:bCs/>
              </w:rPr>
            </w:pPr>
            <w:r w:rsidRPr="00FA4457">
              <w:rPr>
                <w:rFonts w:ascii="Arial" w:hAnsi="Arial" w:cs="Arial"/>
                <w:bCs/>
              </w:rPr>
              <w:t>161</w:t>
            </w:r>
            <w:r w:rsidR="00A906D7">
              <w:rPr>
                <w:rFonts w:ascii="Arial" w:hAnsi="Arial" w:cs="Arial"/>
                <w:bCs/>
              </w:rPr>
              <w:t> </w:t>
            </w:r>
            <w:r w:rsidRPr="00FA4457">
              <w:rPr>
                <w:rFonts w:ascii="Arial" w:hAnsi="Arial" w:cs="Arial"/>
                <w:bCs/>
              </w:rPr>
              <w:t>371</w:t>
            </w:r>
          </w:p>
        </w:tc>
        <w:tc>
          <w:tcPr>
            <w:tcW w:w="1273" w:type="dxa"/>
          </w:tcPr>
          <w:p w14:paraId="1CFD04FF" w14:textId="73D5B90B" w:rsidR="00D01722" w:rsidRPr="00FA4457" w:rsidRDefault="00C374DA" w:rsidP="00650F43">
            <w:pPr>
              <w:spacing w:line="360" w:lineRule="auto"/>
              <w:rPr>
                <w:rFonts w:ascii="Arial" w:hAnsi="Arial" w:cs="Arial"/>
                <w:bCs/>
              </w:rPr>
            </w:pPr>
            <w:r w:rsidRPr="00FA4457">
              <w:rPr>
                <w:rFonts w:ascii="Arial" w:hAnsi="Arial" w:cs="Arial"/>
                <w:bCs/>
              </w:rPr>
              <w:t>183</w:t>
            </w:r>
            <w:r w:rsidR="00A906D7">
              <w:rPr>
                <w:rFonts w:ascii="Arial" w:hAnsi="Arial" w:cs="Arial"/>
                <w:bCs/>
              </w:rPr>
              <w:t> </w:t>
            </w:r>
            <w:r w:rsidRPr="00FA4457">
              <w:rPr>
                <w:rFonts w:ascii="Arial" w:hAnsi="Arial" w:cs="Arial"/>
                <w:bCs/>
              </w:rPr>
              <w:t>758</w:t>
            </w:r>
          </w:p>
        </w:tc>
        <w:tc>
          <w:tcPr>
            <w:tcW w:w="1023" w:type="dxa"/>
          </w:tcPr>
          <w:p w14:paraId="31B577BD" w14:textId="02757ECF" w:rsidR="00D01722" w:rsidRPr="00FA4457" w:rsidRDefault="00C374DA" w:rsidP="00650F43">
            <w:pPr>
              <w:spacing w:line="360" w:lineRule="auto"/>
              <w:rPr>
                <w:rFonts w:ascii="Arial" w:hAnsi="Arial" w:cs="Arial"/>
                <w:bCs/>
              </w:rPr>
            </w:pPr>
            <w:r w:rsidRPr="00FA4457">
              <w:rPr>
                <w:rFonts w:ascii="Arial" w:hAnsi="Arial" w:cs="Arial"/>
                <w:bCs/>
              </w:rPr>
              <w:t>196</w:t>
            </w:r>
            <w:r w:rsidR="00A906D7">
              <w:rPr>
                <w:rFonts w:ascii="Arial" w:hAnsi="Arial" w:cs="Arial"/>
                <w:bCs/>
              </w:rPr>
              <w:t> </w:t>
            </w:r>
            <w:r w:rsidRPr="00FA4457">
              <w:rPr>
                <w:rFonts w:ascii="Arial" w:hAnsi="Arial" w:cs="Arial"/>
                <w:bCs/>
              </w:rPr>
              <w:t>891</w:t>
            </w:r>
          </w:p>
        </w:tc>
        <w:tc>
          <w:tcPr>
            <w:tcW w:w="1310" w:type="dxa"/>
          </w:tcPr>
          <w:p w14:paraId="19BF63FB" w14:textId="708E8F9B" w:rsidR="00D01722" w:rsidRPr="00FA4457" w:rsidRDefault="00C374DA" w:rsidP="00650F43">
            <w:pPr>
              <w:spacing w:line="360" w:lineRule="auto"/>
              <w:rPr>
                <w:rFonts w:ascii="Arial" w:hAnsi="Arial" w:cs="Arial"/>
                <w:bCs/>
              </w:rPr>
            </w:pPr>
            <w:r w:rsidRPr="00FA4457">
              <w:rPr>
                <w:rFonts w:ascii="Arial" w:hAnsi="Arial" w:cs="Arial"/>
                <w:bCs/>
              </w:rPr>
              <w:t>27</w:t>
            </w:r>
            <w:r w:rsidR="00A906D7">
              <w:rPr>
                <w:rFonts w:ascii="Arial" w:hAnsi="Arial" w:cs="Arial"/>
                <w:bCs/>
              </w:rPr>
              <w:t> </w:t>
            </w:r>
            <w:r w:rsidRPr="00FA4457">
              <w:rPr>
                <w:rFonts w:ascii="Arial" w:hAnsi="Arial" w:cs="Arial"/>
                <w:bCs/>
              </w:rPr>
              <w:t>342</w:t>
            </w:r>
          </w:p>
        </w:tc>
        <w:tc>
          <w:tcPr>
            <w:tcW w:w="1146" w:type="dxa"/>
          </w:tcPr>
          <w:p w14:paraId="5E6B5140" w14:textId="2828274C" w:rsidR="00D01722" w:rsidRPr="00FA4457" w:rsidRDefault="00C374DA" w:rsidP="00650F43">
            <w:pPr>
              <w:spacing w:line="360" w:lineRule="auto"/>
              <w:rPr>
                <w:rFonts w:ascii="Arial" w:hAnsi="Arial" w:cs="Arial"/>
                <w:bCs/>
              </w:rPr>
            </w:pPr>
            <w:r w:rsidRPr="00FA4457">
              <w:rPr>
                <w:rFonts w:ascii="Arial" w:hAnsi="Arial" w:cs="Arial"/>
                <w:bCs/>
              </w:rPr>
              <w:t>30</w:t>
            </w:r>
            <w:r w:rsidR="00A906D7">
              <w:rPr>
                <w:rFonts w:ascii="Arial" w:hAnsi="Arial" w:cs="Arial"/>
                <w:bCs/>
              </w:rPr>
              <w:t> </w:t>
            </w:r>
            <w:r w:rsidRPr="00FA4457">
              <w:rPr>
                <w:rFonts w:ascii="Arial" w:hAnsi="Arial" w:cs="Arial"/>
                <w:bCs/>
              </w:rPr>
              <w:t>229</w:t>
            </w:r>
          </w:p>
        </w:tc>
        <w:tc>
          <w:tcPr>
            <w:tcW w:w="1310" w:type="dxa"/>
          </w:tcPr>
          <w:p w14:paraId="5618DF83" w14:textId="27784E13" w:rsidR="00D01722" w:rsidRPr="00FA4457" w:rsidRDefault="00C374DA" w:rsidP="00650F43">
            <w:pPr>
              <w:spacing w:line="360" w:lineRule="auto"/>
              <w:rPr>
                <w:rFonts w:ascii="Arial" w:hAnsi="Arial" w:cs="Arial"/>
                <w:bCs/>
              </w:rPr>
            </w:pPr>
            <w:r w:rsidRPr="00FA4457">
              <w:rPr>
                <w:rFonts w:ascii="Arial" w:hAnsi="Arial" w:cs="Arial"/>
                <w:bCs/>
              </w:rPr>
              <w:t>27</w:t>
            </w:r>
            <w:r w:rsidR="00A906D7">
              <w:rPr>
                <w:rFonts w:ascii="Arial" w:hAnsi="Arial" w:cs="Arial"/>
                <w:bCs/>
              </w:rPr>
              <w:t> </w:t>
            </w:r>
            <w:r w:rsidRPr="00FA4457">
              <w:rPr>
                <w:rFonts w:ascii="Arial" w:hAnsi="Arial" w:cs="Arial"/>
                <w:bCs/>
              </w:rPr>
              <w:t>496</w:t>
            </w:r>
          </w:p>
        </w:tc>
      </w:tr>
      <w:tr w:rsidR="00F820BF" w:rsidRPr="00FA4457" w14:paraId="60AD9AF0" w14:textId="77777777" w:rsidTr="00E55E43">
        <w:tc>
          <w:tcPr>
            <w:tcW w:w="1977" w:type="dxa"/>
          </w:tcPr>
          <w:p w14:paraId="20B4C3DB" w14:textId="77777777" w:rsidR="00D01722" w:rsidRPr="00FA4457" w:rsidRDefault="00C374DA" w:rsidP="00650F43">
            <w:pPr>
              <w:spacing w:line="360" w:lineRule="auto"/>
              <w:rPr>
                <w:rFonts w:ascii="Arial" w:hAnsi="Arial" w:cs="Arial"/>
                <w:bCs/>
              </w:rPr>
            </w:pPr>
            <w:r w:rsidRPr="00FA4457">
              <w:rPr>
                <w:rFonts w:ascii="Arial" w:hAnsi="Arial" w:cs="Arial"/>
                <w:bCs/>
              </w:rPr>
              <w:t xml:space="preserve">Powiat żywiecki </w:t>
            </w:r>
          </w:p>
        </w:tc>
        <w:tc>
          <w:tcPr>
            <w:tcW w:w="1023" w:type="dxa"/>
          </w:tcPr>
          <w:p w14:paraId="51CA7DE7" w14:textId="7B15B55E" w:rsidR="00D01722" w:rsidRPr="00FA4457" w:rsidRDefault="00C374DA" w:rsidP="00650F43">
            <w:pPr>
              <w:spacing w:line="360" w:lineRule="auto"/>
              <w:rPr>
                <w:rFonts w:ascii="Arial" w:hAnsi="Arial" w:cs="Arial"/>
                <w:bCs/>
              </w:rPr>
            </w:pPr>
            <w:r w:rsidRPr="00FA4457">
              <w:rPr>
                <w:rFonts w:ascii="Arial" w:hAnsi="Arial" w:cs="Arial"/>
                <w:bCs/>
              </w:rPr>
              <w:t>2</w:t>
            </w:r>
            <w:r w:rsidR="00A906D7">
              <w:rPr>
                <w:rFonts w:ascii="Arial" w:hAnsi="Arial" w:cs="Arial"/>
                <w:bCs/>
              </w:rPr>
              <w:t> </w:t>
            </w:r>
            <w:r w:rsidRPr="00FA4457">
              <w:rPr>
                <w:rFonts w:ascii="Arial" w:hAnsi="Arial" w:cs="Arial"/>
                <w:bCs/>
              </w:rPr>
              <w:t>510</w:t>
            </w:r>
          </w:p>
        </w:tc>
        <w:tc>
          <w:tcPr>
            <w:tcW w:w="1273" w:type="dxa"/>
          </w:tcPr>
          <w:p w14:paraId="604CDC7C" w14:textId="29B730BE" w:rsidR="00D01722" w:rsidRPr="00FA4457" w:rsidRDefault="00C374DA" w:rsidP="00650F43">
            <w:pPr>
              <w:spacing w:line="360" w:lineRule="auto"/>
              <w:rPr>
                <w:rFonts w:ascii="Arial" w:hAnsi="Arial" w:cs="Arial"/>
                <w:bCs/>
              </w:rPr>
            </w:pPr>
            <w:r w:rsidRPr="00FA4457">
              <w:rPr>
                <w:rFonts w:ascii="Arial" w:hAnsi="Arial" w:cs="Arial"/>
                <w:bCs/>
              </w:rPr>
              <w:t>2</w:t>
            </w:r>
            <w:r w:rsidR="00A906D7">
              <w:rPr>
                <w:rFonts w:ascii="Arial" w:hAnsi="Arial" w:cs="Arial"/>
                <w:bCs/>
              </w:rPr>
              <w:t> </w:t>
            </w:r>
            <w:r w:rsidRPr="00FA4457">
              <w:rPr>
                <w:rFonts w:ascii="Arial" w:hAnsi="Arial" w:cs="Arial"/>
                <w:bCs/>
              </w:rPr>
              <w:t>631</w:t>
            </w:r>
          </w:p>
        </w:tc>
        <w:tc>
          <w:tcPr>
            <w:tcW w:w="1023" w:type="dxa"/>
          </w:tcPr>
          <w:p w14:paraId="7FB36B84" w14:textId="4D5802F9" w:rsidR="00D01722" w:rsidRPr="00FA4457" w:rsidRDefault="00C374DA" w:rsidP="00650F43">
            <w:pPr>
              <w:spacing w:line="360" w:lineRule="auto"/>
              <w:rPr>
                <w:rFonts w:ascii="Arial" w:hAnsi="Arial" w:cs="Arial"/>
                <w:bCs/>
              </w:rPr>
            </w:pPr>
            <w:r w:rsidRPr="00FA4457">
              <w:rPr>
                <w:rFonts w:ascii="Arial" w:hAnsi="Arial" w:cs="Arial"/>
                <w:bCs/>
              </w:rPr>
              <w:t>3</w:t>
            </w:r>
            <w:r w:rsidR="00A906D7">
              <w:rPr>
                <w:rFonts w:ascii="Arial" w:hAnsi="Arial" w:cs="Arial"/>
                <w:bCs/>
              </w:rPr>
              <w:t> </w:t>
            </w:r>
            <w:r w:rsidRPr="00FA4457">
              <w:rPr>
                <w:rFonts w:ascii="Arial" w:hAnsi="Arial" w:cs="Arial"/>
                <w:bCs/>
              </w:rPr>
              <w:t>086</w:t>
            </w:r>
          </w:p>
        </w:tc>
        <w:tc>
          <w:tcPr>
            <w:tcW w:w="1310" w:type="dxa"/>
          </w:tcPr>
          <w:p w14:paraId="2130AB6E" w14:textId="77777777" w:rsidR="00D01722" w:rsidRPr="00FA4457" w:rsidRDefault="00C374DA" w:rsidP="00650F43">
            <w:pPr>
              <w:spacing w:line="360" w:lineRule="auto"/>
              <w:rPr>
                <w:rFonts w:ascii="Arial" w:hAnsi="Arial" w:cs="Arial"/>
                <w:bCs/>
              </w:rPr>
            </w:pPr>
            <w:r w:rsidRPr="00FA4457">
              <w:rPr>
                <w:rFonts w:ascii="Arial" w:hAnsi="Arial" w:cs="Arial"/>
                <w:bCs/>
              </w:rPr>
              <w:t>230</w:t>
            </w:r>
          </w:p>
        </w:tc>
        <w:tc>
          <w:tcPr>
            <w:tcW w:w="1146" w:type="dxa"/>
          </w:tcPr>
          <w:p w14:paraId="632D53D4" w14:textId="77777777" w:rsidR="00D01722" w:rsidRPr="00FA4457" w:rsidRDefault="00C374DA" w:rsidP="00650F43">
            <w:pPr>
              <w:spacing w:line="360" w:lineRule="auto"/>
              <w:rPr>
                <w:rFonts w:ascii="Arial" w:hAnsi="Arial" w:cs="Arial"/>
                <w:bCs/>
              </w:rPr>
            </w:pPr>
            <w:r w:rsidRPr="00FA4457">
              <w:rPr>
                <w:rFonts w:ascii="Arial" w:hAnsi="Arial" w:cs="Arial"/>
                <w:bCs/>
              </w:rPr>
              <w:t>265</w:t>
            </w:r>
          </w:p>
        </w:tc>
        <w:tc>
          <w:tcPr>
            <w:tcW w:w="1310" w:type="dxa"/>
          </w:tcPr>
          <w:p w14:paraId="5CF5E70C" w14:textId="77777777" w:rsidR="00D01722" w:rsidRPr="00FA4457" w:rsidRDefault="00C374DA" w:rsidP="00650F43">
            <w:pPr>
              <w:spacing w:line="360" w:lineRule="auto"/>
              <w:rPr>
                <w:rFonts w:ascii="Arial" w:hAnsi="Arial" w:cs="Arial"/>
                <w:bCs/>
              </w:rPr>
            </w:pPr>
            <w:r w:rsidRPr="00FA4457">
              <w:rPr>
                <w:rFonts w:ascii="Arial" w:hAnsi="Arial" w:cs="Arial"/>
                <w:bCs/>
              </w:rPr>
              <w:t>319</w:t>
            </w:r>
          </w:p>
        </w:tc>
      </w:tr>
    </w:tbl>
    <w:p w14:paraId="35B00707" w14:textId="7E2F41F9" w:rsidR="007C7B7E" w:rsidRPr="00FA4457" w:rsidRDefault="001101E7" w:rsidP="002B1B11">
      <w:pPr>
        <w:spacing w:line="276" w:lineRule="auto"/>
        <w:rPr>
          <w:rFonts w:ascii="Arial" w:hAnsi="Arial" w:cs="Arial"/>
          <w:bCs/>
        </w:rPr>
      </w:pPr>
      <w:r w:rsidRPr="00FA4457">
        <w:rPr>
          <w:rFonts w:ascii="Arial" w:hAnsi="Arial" w:cs="Arial"/>
          <w:bCs/>
        </w:rPr>
        <w:t>Źródło: opracowanie własne na podstawie danych Śląskiego Urzędu Wojewódzkiego w Katowicach: „Leczenie z powodu zaburzeń psychicznych, uzależnień od alkoholu i innych substancji psychoaktywnych – ambulatoryjna opieka zdrowotna”</w:t>
      </w:r>
      <w:r w:rsidR="00B53E09" w:rsidRPr="00FA4457">
        <w:rPr>
          <w:rFonts w:ascii="Arial" w:hAnsi="Arial" w:cs="Arial"/>
          <w:bCs/>
        </w:rPr>
        <w:t>.</w:t>
      </w:r>
    </w:p>
    <w:p w14:paraId="5D5C4786" w14:textId="1D446835" w:rsidR="008570C8" w:rsidRPr="00FA4457" w:rsidRDefault="008570C8" w:rsidP="00650F43">
      <w:pPr>
        <w:spacing w:line="360" w:lineRule="auto"/>
        <w:rPr>
          <w:rFonts w:ascii="Arial" w:hAnsi="Arial" w:cs="Arial"/>
          <w:bCs/>
        </w:rPr>
      </w:pPr>
      <w:r w:rsidRPr="00FA4457">
        <w:rPr>
          <w:rFonts w:ascii="Arial" w:hAnsi="Arial" w:cs="Arial"/>
          <w:bCs/>
        </w:rPr>
        <w:t>Procent populacji powiatu żywieckiego leczonej z powodu zaburzeń psychicznych (bez uzależnień) w porównaniu do województwa śląskiego</w:t>
      </w:r>
      <w:r w:rsidR="00925496" w:rsidRPr="00FA4457">
        <w:rPr>
          <w:rFonts w:ascii="Arial" w:hAnsi="Arial" w:cs="Arial"/>
          <w:bCs/>
        </w:rPr>
        <w:t>.</w:t>
      </w:r>
    </w:p>
    <w:p w14:paraId="067EFBC0" w14:textId="7FBBEE1D" w:rsidR="005D31F0" w:rsidRPr="00FA4457" w:rsidRDefault="005D31F0" w:rsidP="00650F43">
      <w:pPr>
        <w:spacing w:line="360" w:lineRule="auto"/>
        <w:rPr>
          <w:rFonts w:ascii="Arial" w:hAnsi="Arial" w:cs="Arial"/>
          <w:bCs/>
        </w:rPr>
      </w:pPr>
      <w:r w:rsidRPr="00FA4457">
        <w:rPr>
          <w:rFonts w:ascii="Arial" w:hAnsi="Arial" w:cs="Arial"/>
          <w:bCs/>
          <w:noProof/>
        </w:rPr>
        <w:drawing>
          <wp:inline distT="0" distB="0" distL="0" distR="0" wp14:anchorId="518466C5" wp14:editId="744320CF">
            <wp:extent cx="2820035" cy="2057400"/>
            <wp:effectExtent l="0" t="0" r="18415" b="0"/>
            <wp:docPr id="869876924" name="Wykres 1" descr="Procent populacji leczonej z powodu zaburzeń psychicznych (bez uzależnień) w województwie śląskim wynosił 3,67% w 2020 roku, 4,17% w 2021 roku oraz 4,47% w 2022 roku. W powiecie żywieckim wynosił odpowiednio 1,68% w 2020 roku, 1,76% w 2021 roku oraz 2,07% w 2022 roku. We wszystkich analizowanych latach wartości dla powiatu żywieckiego były niższe niż dla województwa śląskiego.">
              <a:extLst xmlns:a="http://schemas.openxmlformats.org/drawingml/2006/main">
                <a:ext uri="{FF2B5EF4-FFF2-40B4-BE49-F238E27FC236}">
                  <a16:creationId xmlns:a16="http://schemas.microsoft.com/office/drawing/2014/main" id="{B4254E9B-0250-8590-4C9D-8A869780E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A4457">
        <w:rPr>
          <w:rFonts w:ascii="Arial" w:hAnsi="Arial" w:cs="Arial"/>
          <w:bCs/>
          <w:noProof/>
        </w:rPr>
        <w:drawing>
          <wp:inline distT="0" distB="0" distL="0" distR="0" wp14:anchorId="090135CD" wp14:editId="768E92BF">
            <wp:extent cx="2908300" cy="2028825"/>
            <wp:effectExtent l="0" t="0" r="6350" b="9525"/>
            <wp:docPr id="2066759730" name="Wykres 1" descr="Procent populacji leczonej po raz pierwszy z powodu zaburzeń psychicznych wynosił w powiecie żywieckim 0,15% w 2020 roku, 0,18% w 2021 roku oraz 0,21% w 2022 roku. W województwie śląskim wynosił 0,62% w 2020 roku, 0,69% w 2021 roku oraz 0,62% w 2022 roku. We wszystkich analizowanych latach wartości dla powiatu żywieckiego były niższe niż dla województwa śląskiego.">
              <a:extLst xmlns:a="http://schemas.openxmlformats.org/drawingml/2006/main">
                <a:ext uri="{FF2B5EF4-FFF2-40B4-BE49-F238E27FC236}">
                  <a16:creationId xmlns:a16="http://schemas.microsoft.com/office/drawing/2014/main" id="{2A7B1A18-93F7-97EC-856E-F9B88C1968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844F92" w14:textId="7DF576C2" w:rsidR="00730AEA" w:rsidRPr="00FA4457" w:rsidRDefault="001101E7" w:rsidP="00650F43">
      <w:pPr>
        <w:spacing w:line="360" w:lineRule="auto"/>
        <w:rPr>
          <w:rFonts w:ascii="Arial" w:hAnsi="Arial" w:cs="Arial"/>
          <w:bCs/>
        </w:rPr>
      </w:pPr>
      <w:r w:rsidRPr="00FA4457">
        <w:rPr>
          <w:rFonts w:ascii="Arial" w:hAnsi="Arial" w:cs="Arial"/>
          <w:bCs/>
        </w:rPr>
        <w:lastRenderedPageBreak/>
        <w:t>Na podstawie danych Śląskiego Urzędu Wojewódzkiego w Katowicach</w:t>
      </w:r>
      <w:r w:rsidRPr="00FA4457">
        <w:rPr>
          <w:rStyle w:val="Odwoanieprzypisudolnego"/>
          <w:rFonts w:ascii="Arial" w:hAnsi="Arial" w:cs="Arial"/>
          <w:bCs/>
        </w:rPr>
        <w:footnoteReference w:id="6"/>
      </w:r>
      <w:r w:rsidRPr="00FA4457">
        <w:rPr>
          <w:rFonts w:ascii="Arial" w:hAnsi="Arial" w:cs="Arial"/>
          <w:bCs/>
        </w:rPr>
        <w:t xml:space="preserve"> można wnioskować, iż z roku na rok zwiększa się ilość osób</w:t>
      </w:r>
      <w:r w:rsidR="008808B0" w:rsidRPr="00FA4457">
        <w:rPr>
          <w:rFonts w:ascii="Arial" w:hAnsi="Arial" w:cs="Arial"/>
          <w:bCs/>
        </w:rPr>
        <w:t xml:space="preserve"> podejmujących leczenie psychiatryczne. Jest to spowodowane wieloma czynnikami zewnętrznymi, jak również większą świadomością społeczeństwa i zrozumienia problemu, a następnie chęci podjęcia leczenia. Biorąc pod uwagę liczbę mieszkańców na terenie powiatu, współczynnik chorych w powiecie żywieckim wynosi 2,07%, natomiast w całym województwie już 4,48%.</w:t>
      </w:r>
    </w:p>
    <w:p w14:paraId="2A8B38F3" w14:textId="4009E7A7" w:rsidR="00B5404B" w:rsidRPr="00E55E43" w:rsidRDefault="00B5404B" w:rsidP="00650F43">
      <w:pPr>
        <w:pStyle w:val="Nagwek3"/>
        <w:numPr>
          <w:ilvl w:val="0"/>
          <w:numId w:val="104"/>
        </w:numPr>
        <w:spacing w:after="240" w:line="360" w:lineRule="auto"/>
        <w:rPr>
          <w:rFonts w:ascii="Arial" w:hAnsi="Arial" w:cs="Arial"/>
          <w:color w:val="auto"/>
          <w:sz w:val="22"/>
          <w:szCs w:val="22"/>
        </w:rPr>
      </w:pPr>
      <w:bookmarkStart w:id="13" w:name="_Toc225320892"/>
      <w:r w:rsidRPr="00E55E43">
        <w:rPr>
          <w:rFonts w:ascii="Arial" w:hAnsi="Arial" w:cs="Arial"/>
          <w:color w:val="auto"/>
          <w:sz w:val="22"/>
          <w:szCs w:val="22"/>
        </w:rPr>
        <w:t>Zaburzenia psychiczne spowodowane uzależnień od alkoholu oraz</w:t>
      </w:r>
      <w:r w:rsidR="00925496" w:rsidRPr="00E55E43">
        <w:rPr>
          <w:rFonts w:ascii="Arial" w:hAnsi="Arial" w:cs="Arial"/>
          <w:color w:val="auto"/>
          <w:sz w:val="22"/>
          <w:szCs w:val="22"/>
        </w:rPr>
        <w:t xml:space="preserve"> </w:t>
      </w:r>
      <w:r w:rsidRPr="00E55E43">
        <w:rPr>
          <w:rFonts w:ascii="Arial" w:hAnsi="Arial" w:cs="Arial"/>
          <w:color w:val="auto"/>
          <w:sz w:val="22"/>
          <w:szCs w:val="22"/>
        </w:rPr>
        <w:t>od</w:t>
      </w:r>
      <w:r w:rsidR="00F768BE" w:rsidRPr="00E55E43">
        <w:rPr>
          <w:rFonts w:ascii="Arial" w:hAnsi="Arial" w:cs="Arial"/>
          <w:color w:val="auto"/>
          <w:sz w:val="22"/>
          <w:szCs w:val="22"/>
        </w:rPr>
        <w:t xml:space="preserve"> </w:t>
      </w:r>
      <w:r w:rsidRPr="00E55E43">
        <w:rPr>
          <w:rFonts w:ascii="Arial" w:hAnsi="Arial" w:cs="Arial"/>
          <w:color w:val="auto"/>
          <w:sz w:val="22"/>
          <w:szCs w:val="22"/>
        </w:rPr>
        <w:t>innych substancji psychoaktywnych</w:t>
      </w:r>
      <w:r w:rsidR="00925496" w:rsidRPr="00E55E43">
        <w:rPr>
          <w:rFonts w:ascii="Arial" w:hAnsi="Arial" w:cs="Arial"/>
          <w:color w:val="auto"/>
          <w:sz w:val="22"/>
          <w:szCs w:val="22"/>
        </w:rPr>
        <w:t>.</w:t>
      </w:r>
      <w:bookmarkEnd w:id="13"/>
    </w:p>
    <w:p w14:paraId="3A148A82" w14:textId="4CD9FC11" w:rsidR="00B5404B" w:rsidRPr="00FA4457" w:rsidRDefault="00B5404B" w:rsidP="00650F43">
      <w:pPr>
        <w:spacing w:line="360" w:lineRule="auto"/>
        <w:rPr>
          <w:rFonts w:ascii="Arial" w:hAnsi="Arial" w:cs="Arial"/>
          <w:bCs/>
        </w:rPr>
      </w:pPr>
      <w:r w:rsidRPr="00FA4457">
        <w:rPr>
          <w:rFonts w:ascii="Arial" w:hAnsi="Arial" w:cs="Arial"/>
          <w:bCs/>
        </w:rPr>
        <w:t>Zespołem uzależnienia od alkoholu nazywamy wszelkiego rodzaju objawy behawioralne, poznawcze oraz fizjologiczne, które skutkują silną potrzebą przyjmowania alkoholu, brak kontroli podczas korzystania z niego, problemami zdrowotnymi oraz przekładanie ważności jego spożywania pod wszelkie inne czynności.</w:t>
      </w:r>
    </w:p>
    <w:p w14:paraId="41127AF6" w14:textId="61A8014C" w:rsidR="004C1D28" w:rsidRPr="00FA4457" w:rsidRDefault="00B5404B" w:rsidP="00650F43">
      <w:pPr>
        <w:spacing w:line="360" w:lineRule="auto"/>
        <w:rPr>
          <w:rFonts w:ascii="Arial" w:hAnsi="Arial" w:cs="Arial"/>
          <w:bCs/>
        </w:rPr>
      </w:pPr>
      <w:r w:rsidRPr="00FA4457">
        <w:rPr>
          <w:rFonts w:ascii="Arial" w:hAnsi="Arial" w:cs="Arial"/>
          <w:bCs/>
        </w:rPr>
        <w:t>Na podstawie danych Narodowego Funduszu Zdrowia oraz statystyk PARPA wynika, iż w Polsce ok</w:t>
      </w:r>
      <w:r w:rsidR="00925496" w:rsidRPr="00FA4457">
        <w:rPr>
          <w:rFonts w:ascii="Arial" w:hAnsi="Arial" w:cs="Arial"/>
          <w:bCs/>
        </w:rPr>
        <w:t xml:space="preserve">. </w:t>
      </w:r>
      <w:r w:rsidRPr="00FA4457">
        <w:rPr>
          <w:rFonts w:ascii="Arial" w:hAnsi="Arial" w:cs="Arial"/>
          <w:bCs/>
        </w:rPr>
        <w:t xml:space="preserve">600 tys. – 800 tys. </w:t>
      </w:r>
      <w:r w:rsidR="00896B7A" w:rsidRPr="00FA4457">
        <w:rPr>
          <w:rFonts w:ascii="Arial" w:hAnsi="Arial" w:cs="Arial"/>
          <w:bCs/>
        </w:rPr>
        <w:t>mieszkańców jest uzależnionych od alkoholu</w:t>
      </w:r>
      <w:r w:rsidR="00FE748F" w:rsidRPr="00FA4457">
        <w:rPr>
          <w:rFonts w:ascii="Arial" w:hAnsi="Arial" w:cs="Arial"/>
          <w:bCs/>
        </w:rPr>
        <w:t xml:space="preserve"> (około 1,6</w:t>
      </w:r>
      <w:r w:rsidR="00925496" w:rsidRPr="00FA4457">
        <w:rPr>
          <w:rFonts w:ascii="Arial" w:hAnsi="Arial" w:cs="Arial"/>
          <w:bCs/>
        </w:rPr>
        <w:t xml:space="preserve"> </w:t>
      </w:r>
      <w:r w:rsidR="00FE748F" w:rsidRPr="00FA4457">
        <w:rPr>
          <w:rFonts w:ascii="Arial" w:hAnsi="Arial" w:cs="Arial"/>
          <w:bCs/>
        </w:rPr>
        <w:t>-2% polskiego społeczeństwa)</w:t>
      </w:r>
      <w:r w:rsidR="00896B7A" w:rsidRPr="00FA4457">
        <w:rPr>
          <w:rFonts w:ascii="Arial" w:hAnsi="Arial" w:cs="Arial"/>
          <w:bCs/>
        </w:rPr>
        <w:t>, natomiast aż 3 miliony Polaków pije alkohol w sposób ryzykowny</w:t>
      </w:r>
      <w:r w:rsidR="00925496" w:rsidRPr="00FA4457">
        <w:rPr>
          <w:rFonts w:ascii="Arial" w:hAnsi="Arial" w:cs="Arial"/>
          <w:bCs/>
        </w:rPr>
        <w:t xml:space="preserve"> </w:t>
      </w:r>
      <w:r w:rsidR="00896B7A" w:rsidRPr="00FA4457">
        <w:rPr>
          <w:rFonts w:ascii="Arial" w:hAnsi="Arial" w:cs="Arial"/>
          <w:bCs/>
        </w:rPr>
        <w:t>i szkodliwy. Nie da się oszacować dokładnej liczby osób uzależnionych,</w:t>
      </w:r>
      <w:r w:rsidR="00457DEA" w:rsidRPr="00FA4457">
        <w:rPr>
          <w:rFonts w:ascii="Arial" w:hAnsi="Arial" w:cs="Arial"/>
          <w:bCs/>
        </w:rPr>
        <w:t xml:space="preserve"> </w:t>
      </w:r>
      <w:r w:rsidR="00896B7A" w:rsidRPr="00FA4457">
        <w:rPr>
          <w:rFonts w:ascii="Arial" w:hAnsi="Arial" w:cs="Arial"/>
          <w:bCs/>
        </w:rPr>
        <w:t>gdyż niestety spora część nie podejmuje leczenia. Według Agencji unijnej Eurostat, Polska zajmuje 2 miejsce w Europie w kategorii zgonów z powodu alkoholu. Aż 3,6 na 100 tys. osób umiera z powodu nadużycia alkoholu. W porównaniu z dziesięcioleciem wstecz, liczba</w:t>
      </w:r>
      <w:r w:rsidR="000C3AC5" w:rsidRPr="00FA4457">
        <w:rPr>
          <w:rFonts w:ascii="Arial" w:hAnsi="Arial" w:cs="Arial"/>
          <w:bCs/>
        </w:rPr>
        <w:t xml:space="preserve"> </w:t>
      </w:r>
      <w:r w:rsidR="00896B7A" w:rsidRPr="00FA4457">
        <w:rPr>
          <w:rFonts w:ascii="Arial" w:hAnsi="Arial" w:cs="Arial"/>
          <w:bCs/>
        </w:rPr>
        <w:t>ta dwukrotnie wzrosła. Polska pod względem uzależnienia od alkoholu, ilości rocznego przyjmowania czystego alkoholu na osobę oraz zgonów spowodowanych nadużyciem mieści się w czołówce krajów europejskich.</w:t>
      </w:r>
    </w:p>
    <w:p w14:paraId="7D04121F" w14:textId="0546BABF" w:rsidR="004C1D28" w:rsidRPr="00FA4457" w:rsidRDefault="004C1D28" w:rsidP="00650F43">
      <w:pPr>
        <w:spacing w:line="360" w:lineRule="auto"/>
        <w:rPr>
          <w:rFonts w:ascii="Arial" w:hAnsi="Arial" w:cs="Arial"/>
          <w:bCs/>
        </w:rPr>
      </w:pPr>
      <w:r w:rsidRPr="00FA4457">
        <w:rPr>
          <w:rFonts w:ascii="Arial" w:hAnsi="Arial" w:cs="Arial"/>
          <w:bCs/>
        </w:rPr>
        <w:t xml:space="preserve">Do </w:t>
      </w:r>
      <w:r w:rsidR="00840C2D" w:rsidRPr="00FA4457">
        <w:rPr>
          <w:rFonts w:ascii="Arial" w:hAnsi="Arial" w:cs="Arial"/>
          <w:bCs/>
        </w:rPr>
        <w:t>zaburzeń</w:t>
      </w:r>
      <w:r w:rsidRPr="00FA4457">
        <w:rPr>
          <w:rFonts w:ascii="Arial" w:hAnsi="Arial" w:cs="Arial"/>
          <w:bCs/>
        </w:rPr>
        <w:t xml:space="preserve"> psychicznych spowodowanych nadużywaniem i uzależnieniem od alkoholu, zaliczamy przede wszystkim:</w:t>
      </w:r>
    </w:p>
    <w:p w14:paraId="2038188A" w14:textId="27727DCE" w:rsidR="004C1D28" w:rsidRPr="00FA4457" w:rsidRDefault="004C1D28" w:rsidP="00650F43">
      <w:pPr>
        <w:pStyle w:val="Akapitzlist"/>
        <w:numPr>
          <w:ilvl w:val="0"/>
          <w:numId w:val="8"/>
        </w:numPr>
        <w:spacing w:line="360" w:lineRule="auto"/>
        <w:rPr>
          <w:rFonts w:ascii="Arial" w:hAnsi="Arial" w:cs="Arial"/>
          <w:bCs/>
        </w:rPr>
      </w:pPr>
      <w:r w:rsidRPr="005F7F68">
        <w:rPr>
          <w:rFonts w:ascii="Arial" w:hAnsi="Arial" w:cs="Arial"/>
          <w:b/>
        </w:rPr>
        <w:t>Paranoja alkoholowa</w:t>
      </w:r>
      <w:r w:rsidRPr="00FA4457">
        <w:rPr>
          <w:rFonts w:ascii="Arial" w:hAnsi="Arial" w:cs="Arial"/>
          <w:bCs/>
        </w:rPr>
        <w:t xml:space="preserve"> – jest to zaburzenie polegające na powstaniu nieprawdziwych i nie mających nic wspólnego z rzeczywistością przekonań, które objawiają się urojeniami</w:t>
      </w:r>
      <w:r w:rsidR="00925496" w:rsidRPr="00FA4457">
        <w:rPr>
          <w:rFonts w:ascii="Arial" w:hAnsi="Arial" w:cs="Arial"/>
          <w:bCs/>
        </w:rPr>
        <w:t>.</w:t>
      </w:r>
    </w:p>
    <w:p w14:paraId="2312218E" w14:textId="0576E7B7" w:rsidR="004C1D28" w:rsidRPr="00FA4457" w:rsidRDefault="004C1D28" w:rsidP="00650F43">
      <w:pPr>
        <w:pStyle w:val="Akapitzlist"/>
        <w:numPr>
          <w:ilvl w:val="0"/>
          <w:numId w:val="8"/>
        </w:numPr>
        <w:spacing w:line="360" w:lineRule="auto"/>
        <w:rPr>
          <w:rFonts w:ascii="Arial" w:hAnsi="Arial" w:cs="Arial"/>
          <w:bCs/>
        </w:rPr>
      </w:pPr>
      <w:r w:rsidRPr="005F7F68">
        <w:rPr>
          <w:rFonts w:ascii="Arial" w:hAnsi="Arial" w:cs="Arial"/>
          <w:b/>
        </w:rPr>
        <w:t>Zespół amnestyczny –</w:t>
      </w:r>
      <w:r w:rsidRPr="00FA4457">
        <w:rPr>
          <w:rFonts w:ascii="Arial" w:hAnsi="Arial" w:cs="Arial"/>
          <w:bCs/>
        </w:rPr>
        <w:t xml:space="preserve"> jest to zaburzenie polegające na upośledzeniu pamięci świeżej. Chory nie potrafi prawidłowo przywołać wydarzeń z przeszłości oraz umieścić ich w czasie</w:t>
      </w:r>
      <w:r w:rsidR="00925496" w:rsidRPr="00FA4457">
        <w:rPr>
          <w:rFonts w:ascii="Arial" w:hAnsi="Arial" w:cs="Arial"/>
          <w:bCs/>
        </w:rPr>
        <w:t>.</w:t>
      </w:r>
    </w:p>
    <w:p w14:paraId="099DF9A4" w14:textId="3DA3FF0B" w:rsidR="004C1D28" w:rsidRPr="00FA4457" w:rsidRDefault="004C1D28" w:rsidP="00650F43">
      <w:pPr>
        <w:pStyle w:val="Akapitzlist"/>
        <w:numPr>
          <w:ilvl w:val="0"/>
          <w:numId w:val="8"/>
        </w:numPr>
        <w:spacing w:line="360" w:lineRule="auto"/>
        <w:rPr>
          <w:rFonts w:ascii="Arial" w:hAnsi="Arial" w:cs="Arial"/>
          <w:bCs/>
        </w:rPr>
      </w:pPr>
      <w:r w:rsidRPr="005F7F68">
        <w:rPr>
          <w:rFonts w:ascii="Arial" w:hAnsi="Arial" w:cs="Arial"/>
          <w:b/>
        </w:rPr>
        <w:t>Zespoły otępienne, zaburzenia osobowości i zachowania</w:t>
      </w:r>
      <w:r w:rsidRPr="00FA4457">
        <w:rPr>
          <w:rFonts w:ascii="Arial" w:hAnsi="Arial" w:cs="Arial"/>
          <w:bCs/>
        </w:rPr>
        <w:t xml:space="preserve"> – zaburzenie polegające na zmianie cech osobowości. Objawia się m.in. poprzez impulsywność, bezzasadną agresję, drażliwość lub niedostosowanie się do norm społecznych.</w:t>
      </w:r>
    </w:p>
    <w:p w14:paraId="72B6D123" w14:textId="577C1F3D" w:rsidR="00FE748F" w:rsidRPr="00FA4457" w:rsidRDefault="004C1D28" w:rsidP="00650F43">
      <w:pPr>
        <w:pStyle w:val="Akapitzlist"/>
        <w:numPr>
          <w:ilvl w:val="0"/>
          <w:numId w:val="8"/>
        </w:numPr>
        <w:spacing w:line="360" w:lineRule="auto"/>
        <w:rPr>
          <w:rFonts w:ascii="Arial" w:hAnsi="Arial" w:cs="Arial"/>
          <w:bCs/>
        </w:rPr>
      </w:pPr>
      <w:r w:rsidRPr="005F7F68">
        <w:rPr>
          <w:rFonts w:ascii="Arial" w:hAnsi="Arial" w:cs="Arial"/>
          <w:b/>
        </w:rPr>
        <w:lastRenderedPageBreak/>
        <w:t>Depresja</w:t>
      </w:r>
      <w:r w:rsidRPr="00FA4457">
        <w:rPr>
          <w:rFonts w:ascii="Arial" w:hAnsi="Arial" w:cs="Arial"/>
          <w:bCs/>
        </w:rPr>
        <w:t xml:space="preserve"> – zaburzenie polegające na obniżeniu nastroju, czyli poczucia smutku, przygnębienia. Według badań, u prawie połowy ludzi uzależnionych od alkoholu pojawiają się stany depresyjne</w:t>
      </w:r>
      <w:r w:rsidRPr="00FA4457">
        <w:rPr>
          <w:rStyle w:val="Odwoanieprzypisudolnego"/>
          <w:rFonts w:ascii="Arial" w:hAnsi="Arial" w:cs="Arial"/>
          <w:bCs/>
        </w:rPr>
        <w:footnoteReference w:id="7"/>
      </w:r>
      <w:r w:rsidRPr="00FA4457">
        <w:rPr>
          <w:rFonts w:ascii="Arial" w:hAnsi="Arial" w:cs="Arial"/>
          <w:bCs/>
        </w:rPr>
        <w:t>.</w:t>
      </w:r>
    </w:p>
    <w:p w14:paraId="4802980C" w14:textId="5BCC5E68" w:rsidR="00F37932" w:rsidRPr="00FA4457" w:rsidRDefault="00B5404B" w:rsidP="00650F43">
      <w:pPr>
        <w:spacing w:line="360" w:lineRule="auto"/>
        <w:rPr>
          <w:rFonts w:ascii="Arial" w:hAnsi="Arial" w:cs="Arial"/>
          <w:bCs/>
        </w:rPr>
      </w:pPr>
      <w:r w:rsidRPr="00FA4457">
        <w:rPr>
          <w:rFonts w:ascii="Arial" w:hAnsi="Arial" w:cs="Arial"/>
          <w:bCs/>
        </w:rPr>
        <w:t xml:space="preserve">W </w:t>
      </w:r>
      <w:r w:rsidR="00094ECD" w:rsidRPr="00FA4457">
        <w:rPr>
          <w:rFonts w:ascii="Arial" w:hAnsi="Arial" w:cs="Arial"/>
          <w:bCs/>
        </w:rPr>
        <w:t xml:space="preserve">poniższej </w:t>
      </w:r>
      <w:r w:rsidRPr="00FA4457">
        <w:rPr>
          <w:rFonts w:ascii="Arial" w:hAnsi="Arial" w:cs="Arial"/>
          <w:bCs/>
        </w:rPr>
        <w:t>tabeli poniżej przedstawiono liczbę osób leczonych z zaburzeniami psychicznymi spowodowanymi używaniem alkoholu w jednostkach psychiatrycznej opieki ambulatoryjnej w powiatach województwa śląskiego. Wyszczególniono liczbę mieszkańców powiatu żywieckiego</w:t>
      </w:r>
      <w:r w:rsidR="006D64F5" w:rsidRPr="00FA4457">
        <w:rPr>
          <w:rFonts w:ascii="Arial" w:hAnsi="Arial" w:cs="Arial"/>
          <w:bCs/>
        </w:rPr>
        <w:t xml:space="preserve"> i województwa śląskiego.</w:t>
      </w:r>
    </w:p>
    <w:tbl>
      <w:tblPr>
        <w:tblStyle w:val="Tabela-Siatka"/>
        <w:tblW w:w="0" w:type="auto"/>
        <w:tblLook w:val="04A0" w:firstRow="1" w:lastRow="0" w:firstColumn="1" w:lastColumn="0" w:noHBand="0" w:noVBand="1"/>
        <w:tblDescription w:val="liczba osób leczonych z zaburzeniami psychicznymi spowodowanymi używaniem alkoholu w jednostkach psychiatrycznej opieki ambulatoryjnej w powiatach województwa śląskiego. Wyszczególniono liczbę mieszkańców powiatu żywieckiego i województwa śląskiego."/>
      </w:tblPr>
      <w:tblGrid>
        <w:gridCol w:w="2052"/>
        <w:gridCol w:w="1329"/>
        <w:gridCol w:w="1119"/>
        <w:gridCol w:w="1120"/>
        <w:gridCol w:w="1150"/>
        <w:gridCol w:w="1146"/>
        <w:gridCol w:w="1146"/>
      </w:tblGrid>
      <w:tr w:rsidR="00A05754" w:rsidRPr="00FA4457" w14:paraId="2707F64F" w14:textId="77777777" w:rsidTr="004223DC">
        <w:trPr>
          <w:trHeight w:val="1275"/>
        </w:trPr>
        <w:tc>
          <w:tcPr>
            <w:tcW w:w="2137" w:type="dxa"/>
            <w:vAlign w:val="center"/>
          </w:tcPr>
          <w:p w14:paraId="1E4BEE96" w14:textId="667564E2" w:rsidR="00A05754" w:rsidRPr="00E55E43" w:rsidRDefault="00A05754" w:rsidP="00E55E43">
            <w:pPr>
              <w:spacing w:line="276" w:lineRule="auto"/>
              <w:rPr>
                <w:rFonts w:ascii="Arial" w:hAnsi="Arial" w:cs="Arial"/>
                <w:b/>
              </w:rPr>
            </w:pPr>
            <w:r w:rsidRPr="00E55E43">
              <w:rPr>
                <w:rFonts w:ascii="Arial" w:hAnsi="Arial" w:cs="Arial"/>
                <w:b/>
              </w:rPr>
              <w:t>Jednostka terytorialna</w:t>
            </w:r>
          </w:p>
        </w:tc>
        <w:tc>
          <w:tcPr>
            <w:tcW w:w="1369" w:type="dxa"/>
            <w:vAlign w:val="center"/>
          </w:tcPr>
          <w:p w14:paraId="32BB4A45" w14:textId="01031764" w:rsidR="00A05754" w:rsidRPr="00E55E43" w:rsidRDefault="00A05754" w:rsidP="00E55E43">
            <w:pPr>
              <w:spacing w:line="276" w:lineRule="auto"/>
              <w:rPr>
                <w:rFonts w:ascii="Arial" w:hAnsi="Arial" w:cs="Arial"/>
                <w:b/>
              </w:rPr>
            </w:pPr>
            <w:r w:rsidRPr="00E55E43">
              <w:rPr>
                <w:rFonts w:ascii="Arial" w:hAnsi="Arial" w:cs="Arial"/>
                <w:b/>
              </w:rPr>
              <w:t>Leczeni ogółem 2020</w:t>
            </w:r>
          </w:p>
        </w:tc>
        <w:tc>
          <w:tcPr>
            <w:tcW w:w="1132" w:type="dxa"/>
            <w:vAlign w:val="center"/>
          </w:tcPr>
          <w:p w14:paraId="61BD8945" w14:textId="4E87DC65" w:rsidR="00A05754" w:rsidRPr="00E55E43" w:rsidRDefault="00A05754" w:rsidP="00E55E43">
            <w:pPr>
              <w:spacing w:line="276" w:lineRule="auto"/>
              <w:rPr>
                <w:rFonts w:ascii="Arial" w:hAnsi="Arial" w:cs="Arial"/>
                <w:b/>
              </w:rPr>
            </w:pPr>
            <w:r w:rsidRPr="00E55E43">
              <w:rPr>
                <w:rFonts w:ascii="Arial" w:hAnsi="Arial" w:cs="Arial"/>
                <w:b/>
              </w:rPr>
              <w:t>Leczeni ogółem</w:t>
            </w:r>
            <w:r w:rsidR="002B1B11">
              <w:rPr>
                <w:rFonts w:ascii="Arial" w:hAnsi="Arial" w:cs="Arial"/>
                <w:b/>
              </w:rPr>
              <w:t xml:space="preserve"> </w:t>
            </w:r>
            <w:r w:rsidRPr="00E55E43">
              <w:rPr>
                <w:rFonts w:ascii="Arial" w:hAnsi="Arial" w:cs="Arial"/>
                <w:b/>
              </w:rPr>
              <w:t>2021</w:t>
            </w:r>
          </w:p>
        </w:tc>
        <w:tc>
          <w:tcPr>
            <w:tcW w:w="1133" w:type="dxa"/>
            <w:vAlign w:val="center"/>
          </w:tcPr>
          <w:p w14:paraId="620CB8B9" w14:textId="2E1DF23D" w:rsidR="00A05754" w:rsidRPr="00E55E43" w:rsidRDefault="00A05754" w:rsidP="00E55E43">
            <w:pPr>
              <w:spacing w:line="276" w:lineRule="auto"/>
              <w:rPr>
                <w:rFonts w:ascii="Arial" w:hAnsi="Arial" w:cs="Arial"/>
                <w:b/>
              </w:rPr>
            </w:pPr>
            <w:r w:rsidRPr="00E55E43">
              <w:rPr>
                <w:rFonts w:ascii="Arial" w:hAnsi="Arial" w:cs="Arial"/>
                <w:b/>
              </w:rPr>
              <w:t>Leczeni ogółem</w:t>
            </w:r>
            <w:r w:rsidR="002B1B11">
              <w:rPr>
                <w:rFonts w:ascii="Arial" w:hAnsi="Arial" w:cs="Arial"/>
                <w:b/>
              </w:rPr>
              <w:t xml:space="preserve"> </w:t>
            </w:r>
            <w:r w:rsidRPr="00E55E43">
              <w:rPr>
                <w:rFonts w:ascii="Arial" w:hAnsi="Arial" w:cs="Arial"/>
                <w:b/>
              </w:rPr>
              <w:t>2022</w:t>
            </w:r>
          </w:p>
        </w:tc>
        <w:tc>
          <w:tcPr>
            <w:tcW w:w="1150" w:type="dxa"/>
            <w:vAlign w:val="center"/>
          </w:tcPr>
          <w:p w14:paraId="4829DE72" w14:textId="019D7E26" w:rsidR="00A05754" w:rsidRPr="00E55E43" w:rsidRDefault="00A05754" w:rsidP="00E55E43">
            <w:pPr>
              <w:spacing w:line="276" w:lineRule="auto"/>
              <w:rPr>
                <w:rFonts w:ascii="Arial" w:hAnsi="Arial" w:cs="Arial"/>
                <w:b/>
              </w:rPr>
            </w:pPr>
            <w:r w:rsidRPr="00E55E43">
              <w:rPr>
                <w:rFonts w:ascii="Arial" w:hAnsi="Arial" w:cs="Arial"/>
                <w:b/>
              </w:rPr>
              <w:t>Leczeni po raz pierwszy</w:t>
            </w:r>
            <w:r w:rsidR="002B1B11">
              <w:rPr>
                <w:rFonts w:ascii="Arial" w:hAnsi="Arial" w:cs="Arial"/>
                <w:b/>
              </w:rPr>
              <w:t xml:space="preserve"> </w:t>
            </w:r>
            <w:r w:rsidRPr="00E55E43">
              <w:rPr>
                <w:rFonts w:ascii="Arial" w:hAnsi="Arial" w:cs="Arial"/>
                <w:b/>
              </w:rPr>
              <w:t>2020</w:t>
            </w:r>
          </w:p>
        </w:tc>
        <w:tc>
          <w:tcPr>
            <w:tcW w:w="1097" w:type="dxa"/>
            <w:vAlign w:val="center"/>
          </w:tcPr>
          <w:p w14:paraId="0549B7D6" w14:textId="332BF823" w:rsidR="00A05754" w:rsidRPr="00E55E43" w:rsidRDefault="00A05754" w:rsidP="00E55E43">
            <w:pPr>
              <w:spacing w:line="276" w:lineRule="auto"/>
              <w:rPr>
                <w:rFonts w:ascii="Arial" w:hAnsi="Arial" w:cs="Arial"/>
                <w:b/>
              </w:rPr>
            </w:pPr>
            <w:r w:rsidRPr="00E55E43">
              <w:rPr>
                <w:rFonts w:ascii="Arial" w:hAnsi="Arial" w:cs="Arial"/>
                <w:b/>
              </w:rPr>
              <w:t>Leczeni po raz pierwsz</w:t>
            </w:r>
            <w:r w:rsidR="002B1B11">
              <w:rPr>
                <w:rFonts w:ascii="Arial" w:hAnsi="Arial" w:cs="Arial"/>
                <w:b/>
              </w:rPr>
              <w:t>y</w:t>
            </w:r>
            <w:r w:rsidRPr="00E55E43">
              <w:rPr>
                <w:rFonts w:ascii="Arial" w:hAnsi="Arial" w:cs="Arial"/>
                <w:b/>
              </w:rPr>
              <w:t xml:space="preserve"> 2021</w:t>
            </w:r>
          </w:p>
        </w:tc>
        <w:tc>
          <w:tcPr>
            <w:tcW w:w="1044" w:type="dxa"/>
            <w:vAlign w:val="center"/>
          </w:tcPr>
          <w:p w14:paraId="1D176EF2" w14:textId="38DB259D" w:rsidR="00A05754" w:rsidRPr="00E55E43" w:rsidRDefault="00A05754" w:rsidP="00E55E43">
            <w:pPr>
              <w:spacing w:line="276" w:lineRule="auto"/>
              <w:rPr>
                <w:rFonts w:ascii="Arial" w:hAnsi="Arial" w:cs="Arial"/>
                <w:b/>
              </w:rPr>
            </w:pPr>
            <w:r w:rsidRPr="00E55E43">
              <w:rPr>
                <w:rFonts w:ascii="Arial" w:hAnsi="Arial" w:cs="Arial"/>
                <w:b/>
              </w:rPr>
              <w:t>Leczeni po raz pierwszy 2022</w:t>
            </w:r>
          </w:p>
        </w:tc>
      </w:tr>
      <w:tr w:rsidR="00B5404B" w:rsidRPr="00FA4457" w14:paraId="269CBFA7" w14:textId="77777777" w:rsidTr="00A05754">
        <w:tc>
          <w:tcPr>
            <w:tcW w:w="2137" w:type="dxa"/>
          </w:tcPr>
          <w:p w14:paraId="09FF4A3C" w14:textId="77777777" w:rsidR="00B5404B" w:rsidRPr="00FA4457" w:rsidRDefault="00B5404B" w:rsidP="00E55E43">
            <w:pPr>
              <w:spacing w:line="276" w:lineRule="auto"/>
              <w:rPr>
                <w:rFonts w:ascii="Arial" w:hAnsi="Arial" w:cs="Arial"/>
                <w:bCs/>
              </w:rPr>
            </w:pPr>
            <w:r w:rsidRPr="00FA4457">
              <w:rPr>
                <w:rFonts w:ascii="Arial" w:hAnsi="Arial" w:cs="Arial"/>
                <w:bCs/>
              </w:rPr>
              <w:t>Woj. Śląskie</w:t>
            </w:r>
          </w:p>
        </w:tc>
        <w:tc>
          <w:tcPr>
            <w:tcW w:w="1369" w:type="dxa"/>
          </w:tcPr>
          <w:p w14:paraId="21CF88A3" w14:textId="4476DCA7" w:rsidR="00B5404B" w:rsidRPr="00FA4457" w:rsidRDefault="00B5404B" w:rsidP="00E55E43">
            <w:pPr>
              <w:spacing w:line="276" w:lineRule="auto"/>
              <w:rPr>
                <w:rFonts w:ascii="Arial" w:hAnsi="Arial" w:cs="Arial"/>
                <w:bCs/>
              </w:rPr>
            </w:pPr>
            <w:r w:rsidRPr="00FA4457">
              <w:rPr>
                <w:rFonts w:ascii="Arial" w:hAnsi="Arial" w:cs="Arial"/>
                <w:bCs/>
              </w:rPr>
              <w:t>19</w:t>
            </w:r>
            <w:r w:rsidR="00A906D7">
              <w:rPr>
                <w:rFonts w:ascii="Arial" w:hAnsi="Arial" w:cs="Arial"/>
                <w:bCs/>
              </w:rPr>
              <w:t> </w:t>
            </w:r>
            <w:r w:rsidRPr="00FA4457">
              <w:rPr>
                <w:rFonts w:ascii="Arial" w:hAnsi="Arial" w:cs="Arial"/>
                <w:bCs/>
              </w:rPr>
              <w:t>001</w:t>
            </w:r>
          </w:p>
        </w:tc>
        <w:tc>
          <w:tcPr>
            <w:tcW w:w="1132" w:type="dxa"/>
          </w:tcPr>
          <w:p w14:paraId="31B98878" w14:textId="1EFBD67A" w:rsidR="00B5404B" w:rsidRPr="00FA4457" w:rsidRDefault="00B5404B" w:rsidP="00E55E43">
            <w:pPr>
              <w:spacing w:line="276" w:lineRule="auto"/>
              <w:rPr>
                <w:rFonts w:ascii="Arial" w:hAnsi="Arial" w:cs="Arial"/>
                <w:bCs/>
              </w:rPr>
            </w:pPr>
            <w:r w:rsidRPr="00FA4457">
              <w:rPr>
                <w:rFonts w:ascii="Arial" w:hAnsi="Arial" w:cs="Arial"/>
                <w:bCs/>
              </w:rPr>
              <w:t>20</w:t>
            </w:r>
            <w:r w:rsidR="00A906D7">
              <w:rPr>
                <w:rFonts w:ascii="Arial" w:hAnsi="Arial" w:cs="Arial"/>
                <w:bCs/>
              </w:rPr>
              <w:t> </w:t>
            </w:r>
            <w:r w:rsidRPr="00FA4457">
              <w:rPr>
                <w:rFonts w:ascii="Arial" w:hAnsi="Arial" w:cs="Arial"/>
                <w:bCs/>
              </w:rPr>
              <w:t>570</w:t>
            </w:r>
          </w:p>
        </w:tc>
        <w:tc>
          <w:tcPr>
            <w:tcW w:w="1133" w:type="dxa"/>
          </w:tcPr>
          <w:p w14:paraId="35B5205D" w14:textId="06A9751C" w:rsidR="00B5404B" w:rsidRPr="00FA4457" w:rsidRDefault="00B5404B" w:rsidP="00E55E43">
            <w:pPr>
              <w:spacing w:line="276" w:lineRule="auto"/>
              <w:rPr>
                <w:rFonts w:ascii="Arial" w:hAnsi="Arial" w:cs="Arial"/>
                <w:bCs/>
              </w:rPr>
            </w:pPr>
            <w:r w:rsidRPr="00FA4457">
              <w:rPr>
                <w:rFonts w:ascii="Arial" w:hAnsi="Arial" w:cs="Arial"/>
                <w:bCs/>
              </w:rPr>
              <w:t>21</w:t>
            </w:r>
            <w:r w:rsidR="00A906D7">
              <w:rPr>
                <w:rFonts w:ascii="Arial" w:hAnsi="Arial" w:cs="Arial"/>
                <w:bCs/>
              </w:rPr>
              <w:t> </w:t>
            </w:r>
            <w:r w:rsidRPr="00FA4457">
              <w:rPr>
                <w:rFonts w:ascii="Arial" w:hAnsi="Arial" w:cs="Arial"/>
                <w:bCs/>
              </w:rPr>
              <w:t>697</w:t>
            </w:r>
          </w:p>
        </w:tc>
        <w:tc>
          <w:tcPr>
            <w:tcW w:w="1150" w:type="dxa"/>
          </w:tcPr>
          <w:p w14:paraId="00A74F2E" w14:textId="2DFE76FC" w:rsidR="00B5404B" w:rsidRPr="00FA4457" w:rsidRDefault="00B5404B" w:rsidP="00E55E43">
            <w:pPr>
              <w:spacing w:line="276" w:lineRule="auto"/>
              <w:rPr>
                <w:rFonts w:ascii="Arial" w:hAnsi="Arial" w:cs="Arial"/>
                <w:bCs/>
              </w:rPr>
            </w:pPr>
            <w:r w:rsidRPr="00FA4457">
              <w:rPr>
                <w:rFonts w:ascii="Arial" w:hAnsi="Arial" w:cs="Arial"/>
                <w:bCs/>
              </w:rPr>
              <w:t>3</w:t>
            </w:r>
            <w:r w:rsidR="00A906D7">
              <w:rPr>
                <w:rFonts w:ascii="Arial" w:hAnsi="Arial" w:cs="Arial"/>
                <w:bCs/>
              </w:rPr>
              <w:t> </w:t>
            </w:r>
            <w:r w:rsidRPr="00FA4457">
              <w:rPr>
                <w:rFonts w:ascii="Arial" w:hAnsi="Arial" w:cs="Arial"/>
                <w:bCs/>
              </w:rPr>
              <w:t>651</w:t>
            </w:r>
          </w:p>
        </w:tc>
        <w:tc>
          <w:tcPr>
            <w:tcW w:w="1097" w:type="dxa"/>
          </w:tcPr>
          <w:p w14:paraId="2D953E73" w14:textId="162763C9" w:rsidR="00B5404B" w:rsidRPr="00FA4457" w:rsidRDefault="00B5404B" w:rsidP="00E55E43">
            <w:pPr>
              <w:spacing w:line="276" w:lineRule="auto"/>
              <w:rPr>
                <w:rFonts w:ascii="Arial" w:hAnsi="Arial" w:cs="Arial"/>
                <w:bCs/>
              </w:rPr>
            </w:pPr>
            <w:r w:rsidRPr="00FA4457">
              <w:rPr>
                <w:rFonts w:ascii="Arial" w:hAnsi="Arial" w:cs="Arial"/>
                <w:bCs/>
              </w:rPr>
              <w:t>2</w:t>
            </w:r>
            <w:r w:rsidR="00A906D7">
              <w:rPr>
                <w:rFonts w:ascii="Arial" w:hAnsi="Arial" w:cs="Arial"/>
                <w:bCs/>
              </w:rPr>
              <w:t> </w:t>
            </w:r>
            <w:r w:rsidRPr="00FA4457">
              <w:rPr>
                <w:rFonts w:ascii="Arial" w:hAnsi="Arial" w:cs="Arial"/>
                <w:bCs/>
              </w:rPr>
              <w:t>784</w:t>
            </w:r>
          </w:p>
        </w:tc>
        <w:tc>
          <w:tcPr>
            <w:tcW w:w="1044" w:type="dxa"/>
          </w:tcPr>
          <w:p w14:paraId="51899818" w14:textId="002BDF61" w:rsidR="00B5404B" w:rsidRPr="00FA4457" w:rsidRDefault="00B5404B" w:rsidP="00E55E43">
            <w:pPr>
              <w:spacing w:line="276" w:lineRule="auto"/>
              <w:rPr>
                <w:rFonts w:ascii="Arial" w:hAnsi="Arial" w:cs="Arial"/>
                <w:bCs/>
              </w:rPr>
            </w:pPr>
            <w:r w:rsidRPr="00FA4457">
              <w:rPr>
                <w:rFonts w:ascii="Arial" w:hAnsi="Arial" w:cs="Arial"/>
                <w:bCs/>
              </w:rPr>
              <w:t>2</w:t>
            </w:r>
            <w:r w:rsidR="00A906D7">
              <w:rPr>
                <w:rFonts w:ascii="Arial" w:hAnsi="Arial" w:cs="Arial"/>
                <w:bCs/>
              </w:rPr>
              <w:t> </w:t>
            </w:r>
            <w:r w:rsidRPr="00FA4457">
              <w:rPr>
                <w:rFonts w:ascii="Arial" w:hAnsi="Arial" w:cs="Arial"/>
                <w:bCs/>
              </w:rPr>
              <w:t>977</w:t>
            </w:r>
          </w:p>
        </w:tc>
      </w:tr>
      <w:tr w:rsidR="00B5404B" w:rsidRPr="00FA4457" w14:paraId="32E036E9" w14:textId="77777777" w:rsidTr="00A05754">
        <w:tc>
          <w:tcPr>
            <w:tcW w:w="2137" w:type="dxa"/>
          </w:tcPr>
          <w:p w14:paraId="66712D40" w14:textId="0ADBD242" w:rsidR="00B5404B" w:rsidRPr="00FA4457" w:rsidRDefault="00B5404B" w:rsidP="00E55E43">
            <w:pPr>
              <w:spacing w:line="276" w:lineRule="auto"/>
              <w:rPr>
                <w:rFonts w:ascii="Arial" w:hAnsi="Arial" w:cs="Arial"/>
                <w:bCs/>
              </w:rPr>
            </w:pPr>
            <w:r w:rsidRPr="00FA4457">
              <w:rPr>
                <w:rFonts w:ascii="Arial" w:hAnsi="Arial" w:cs="Arial"/>
                <w:bCs/>
              </w:rPr>
              <w:t>Powiat żywiecki</w:t>
            </w:r>
          </w:p>
        </w:tc>
        <w:tc>
          <w:tcPr>
            <w:tcW w:w="1369" w:type="dxa"/>
          </w:tcPr>
          <w:p w14:paraId="1EE1EA4F" w14:textId="77777777" w:rsidR="00B5404B" w:rsidRPr="00FA4457" w:rsidRDefault="00B5404B" w:rsidP="00E55E43">
            <w:pPr>
              <w:spacing w:line="276" w:lineRule="auto"/>
              <w:rPr>
                <w:rFonts w:ascii="Arial" w:hAnsi="Arial" w:cs="Arial"/>
                <w:bCs/>
              </w:rPr>
            </w:pPr>
            <w:r w:rsidRPr="00FA4457">
              <w:rPr>
                <w:rFonts w:ascii="Arial" w:hAnsi="Arial" w:cs="Arial"/>
                <w:bCs/>
              </w:rPr>
              <w:t>488</w:t>
            </w:r>
          </w:p>
        </w:tc>
        <w:tc>
          <w:tcPr>
            <w:tcW w:w="1132" w:type="dxa"/>
          </w:tcPr>
          <w:p w14:paraId="5BE6AE6A" w14:textId="77777777" w:rsidR="00B5404B" w:rsidRPr="00FA4457" w:rsidRDefault="00B5404B" w:rsidP="00E55E43">
            <w:pPr>
              <w:spacing w:line="276" w:lineRule="auto"/>
              <w:rPr>
                <w:rFonts w:ascii="Arial" w:hAnsi="Arial" w:cs="Arial"/>
                <w:bCs/>
              </w:rPr>
            </w:pPr>
            <w:r w:rsidRPr="00FA4457">
              <w:rPr>
                <w:rFonts w:ascii="Arial" w:hAnsi="Arial" w:cs="Arial"/>
                <w:bCs/>
              </w:rPr>
              <w:t>584</w:t>
            </w:r>
          </w:p>
        </w:tc>
        <w:tc>
          <w:tcPr>
            <w:tcW w:w="1133" w:type="dxa"/>
          </w:tcPr>
          <w:p w14:paraId="3BBE10EB" w14:textId="77777777" w:rsidR="00B5404B" w:rsidRPr="00FA4457" w:rsidRDefault="00B5404B" w:rsidP="00E55E43">
            <w:pPr>
              <w:spacing w:line="276" w:lineRule="auto"/>
              <w:rPr>
                <w:rFonts w:ascii="Arial" w:hAnsi="Arial" w:cs="Arial"/>
                <w:bCs/>
              </w:rPr>
            </w:pPr>
            <w:r w:rsidRPr="00FA4457">
              <w:rPr>
                <w:rFonts w:ascii="Arial" w:hAnsi="Arial" w:cs="Arial"/>
                <w:bCs/>
              </w:rPr>
              <w:t>556</w:t>
            </w:r>
          </w:p>
        </w:tc>
        <w:tc>
          <w:tcPr>
            <w:tcW w:w="1150" w:type="dxa"/>
          </w:tcPr>
          <w:p w14:paraId="059BDD3E" w14:textId="77777777" w:rsidR="00B5404B" w:rsidRPr="00FA4457" w:rsidRDefault="00B5404B" w:rsidP="00E55E43">
            <w:pPr>
              <w:spacing w:line="276" w:lineRule="auto"/>
              <w:rPr>
                <w:rFonts w:ascii="Arial" w:hAnsi="Arial" w:cs="Arial"/>
                <w:bCs/>
              </w:rPr>
            </w:pPr>
            <w:r w:rsidRPr="00FA4457">
              <w:rPr>
                <w:rFonts w:ascii="Arial" w:hAnsi="Arial" w:cs="Arial"/>
                <w:bCs/>
              </w:rPr>
              <w:t>110</w:t>
            </w:r>
          </w:p>
        </w:tc>
        <w:tc>
          <w:tcPr>
            <w:tcW w:w="1097" w:type="dxa"/>
          </w:tcPr>
          <w:p w14:paraId="47834D25" w14:textId="77777777" w:rsidR="00B5404B" w:rsidRPr="00FA4457" w:rsidRDefault="00B5404B" w:rsidP="00E55E43">
            <w:pPr>
              <w:spacing w:line="276" w:lineRule="auto"/>
              <w:rPr>
                <w:rFonts w:ascii="Arial" w:hAnsi="Arial" w:cs="Arial"/>
                <w:bCs/>
              </w:rPr>
            </w:pPr>
            <w:r w:rsidRPr="00FA4457">
              <w:rPr>
                <w:rFonts w:ascii="Arial" w:hAnsi="Arial" w:cs="Arial"/>
                <w:bCs/>
              </w:rPr>
              <w:t>110</w:t>
            </w:r>
          </w:p>
        </w:tc>
        <w:tc>
          <w:tcPr>
            <w:tcW w:w="1044" w:type="dxa"/>
          </w:tcPr>
          <w:p w14:paraId="13335212" w14:textId="77777777" w:rsidR="00B5404B" w:rsidRPr="00FA4457" w:rsidRDefault="00B5404B" w:rsidP="00E55E43">
            <w:pPr>
              <w:spacing w:line="276" w:lineRule="auto"/>
              <w:rPr>
                <w:rFonts w:ascii="Arial" w:hAnsi="Arial" w:cs="Arial"/>
                <w:bCs/>
              </w:rPr>
            </w:pPr>
            <w:r w:rsidRPr="00FA4457">
              <w:rPr>
                <w:rFonts w:ascii="Arial" w:hAnsi="Arial" w:cs="Arial"/>
                <w:bCs/>
              </w:rPr>
              <w:t>75</w:t>
            </w:r>
          </w:p>
        </w:tc>
      </w:tr>
    </w:tbl>
    <w:p w14:paraId="0B1D7BA8" w14:textId="396A4D1F" w:rsidR="006C53B3" w:rsidRPr="00FA4457" w:rsidRDefault="00B5404B" w:rsidP="004F633E">
      <w:pPr>
        <w:spacing w:line="276" w:lineRule="auto"/>
        <w:rPr>
          <w:rFonts w:ascii="Arial" w:hAnsi="Arial" w:cs="Arial"/>
          <w:bCs/>
        </w:rPr>
      </w:pPr>
      <w:r w:rsidRPr="00FA4457">
        <w:rPr>
          <w:rFonts w:ascii="Arial" w:hAnsi="Arial" w:cs="Arial"/>
          <w:bCs/>
        </w:rPr>
        <w:t>Źródło: opracowanie własne na podstawie danych Śląskiego Urzędu Wojewódzkiego w Katowicach: „Leczenie z powodu zaburzeń psychicznych, uzależnień od alkoholu i innych substancji psychoaktywnych – ambulatoryjna opieka zdrowotna”.</w:t>
      </w:r>
    </w:p>
    <w:p w14:paraId="78E8BA7D" w14:textId="53FE0164" w:rsidR="008570C8" w:rsidRPr="00FA4457" w:rsidRDefault="008570C8" w:rsidP="00650F43">
      <w:pPr>
        <w:spacing w:line="360" w:lineRule="auto"/>
        <w:rPr>
          <w:rFonts w:ascii="Arial" w:hAnsi="Arial" w:cs="Arial"/>
          <w:bCs/>
        </w:rPr>
      </w:pPr>
      <w:r w:rsidRPr="00FA4457">
        <w:rPr>
          <w:rFonts w:ascii="Arial" w:hAnsi="Arial" w:cs="Arial"/>
          <w:bCs/>
        </w:rPr>
        <w:t>Procent populacji powiatu żywieckiego leczonej z powodu zaburzeń psychicznych spowodowanych uzależnieniem od alkoholu w porównaniu do województwa śląskiego</w:t>
      </w:r>
      <w:r w:rsidR="00094ECD" w:rsidRPr="00FA4457">
        <w:rPr>
          <w:rFonts w:ascii="Arial" w:hAnsi="Arial" w:cs="Arial"/>
          <w:bCs/>
        </w:rPr>
        <w:t>.</w:t>
      </w:r>
    </w:p>
    <w:p w14:paraId="4DABEAEB" w14:textId="08D3D4C0" w:rsidR="008570C8" w:rsidRPr="00FA4457" w:rsidRDefault="008570C8" w:rsidP="00650F43">
      <w:pPr>
        <w:spacing w:line="360" w:lineRule="auto"/>
        <w:rPr>
          <w:rFonts w:ascii="Arial" w:hAnsi="Arial" w:cs="Arial"/>
          <w:bCs/>
        </w:rPr>
      </w:pPr>
      <w:r w:rsidRPr="00FA4457">
        <w:rPr>
          <w:rFonts w:ascii="Arial" w:hAnsi="Arial" w:cs="Arial"/>
          <w:bCs/>
          <w:noProof/>
        </w:rPr>
        <w:drawing>
          <wp:inline distT="0" distB="0" distL="0" distR="0" wp14:anchorId="27B1773E" wp14:editId="59EBEDD9">
            <wp:extent cx="2787268" cy="2280446"/>
            <wp:effectExtent l="0" t="0" r="13335" b="5715"/>
            <wp:docPr id="2033182040" name="Wykres 1" descr="Wykres słupkowy przedstawiający odsetek „leczonych ogółem” w latach 2020–2022 w powiecie żywieckim i w województwie śląskim. W powiecie żywieckim wartości wynoszą: 0,33% w 2020 r., 0,39% w 2021 r. i 0,37% w 2022 r. W województwie śląskim wartości są wyższe: 0,43% w 2020 r., 0,47% w 2021 r. oraz 0,49% w 2022 r. W obu przypadkach widoczny jest wzrost w latach 2020–2021, natomiast w 2022 r. w powiecie żywieckim następuje niewielki spadek, podczas gdy w województwie śląskim obserwuje się dalszy wzrost.">
              <a:extLst xmlns:a="http://schemas.openxmlformats.org/drawingml/2006/main">
                <a:ext uri="{FF2B5EF4-FFF2-40B4-BE49-F238E27FC236}">
                  <a16:creationId xmlns:a16="http://schemas.microsoft.com/office/drawing/2014/main" id="{6E84F062-C305-8E55-5A36-1F4736A29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FA4457">
        <w:rPr>
          <w:rFonts w:ascii="Arial" w:hAnsi="Arial" w:cs="Arial"/>
          <w:bCs/>
          <w:noProof/>
        </w:rPr>
        <w:drawing>
          <wp:inline distT="0" distB="0" distL="0" distR="0" wp14:anchorId="14369E8B" wp14:editId="4B1077D2">
            <wp:extent cx="2908300" cy="2279933"/>
            <wp:effectExtent l="0" t="0" r="6350" b="6350"/>
            <wp:docPr id="616226955" name="Wykres 1" descr="Wykres słupkowy przedstawiający odsetek osób „leczonych po raz pierwszy” w latach 2020–2022 w powiecie żywieckim oraz w województwie śląskim. W powiecie żywieckim wartości wynoszą: 0,07% w 2020 r., 0,07% w 2021 r. oraz 0,05% w 2022 r. W województwie śląskim odsetek wynosi: 0,08% w 2020 r., 0,06% w 2021 r. i 0,07% w 2022 r. W powiecie żywieckim poziom pozostaje stabilny w latach 2020–2021, a następnie spada w 2022 r., natomiast w województwie śląskim widoczny jest spadek w 2021 r. i ponowny wzrost w 2022 r.">
              <a:extLst xmlns:a="http://schemas.openxmlformats.org/drawingml/2006/main">
                <a:ext uri="{FF2B5EF4-FFF2-40B4-BE49-F238E27FC236}">
                  <a16:creationId xmlns:a16="http://schemas.microsoft.com/office/drawing/2014/main" id="{B703E668-333A-C707-6F78-410FFE8BD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2F0678" w14:textId="2F4913B9" w:rsidR="00F37932" w:rsidRPr="00FA4457" w:rsidRDefault="00FE748F" w:rsidP="00650F43">
      <w:pPr>
        <w:spacing w:line="360" w:lineRule="auto"/>
        <w:rPr>
          <w:rFonts w:ascii="Arial" w:hAnsi="Arial" w:cs="Arial"/>
          <w:bCs/>
        </w:rPr>
      </w:pPr>
      <w:r w:rsidRPr="00FA4457">
        <w:rPr>
          <w:rFonts w:ascii="Arial" w:hAnsi="Arial" w:cs="Arial"/>
          <w:bCs/>
        </w:rPr>
        <w:t>Na podstawie danych Śląskiego Urzędu Wojewódzkiego w Katowicach można wywnioskować, iż z roku na rok zwiększa się ilość osób podejmujących leczenie związane z uzależnieniem od alkoholu. Trzeba zwrócić jednak uwagę na fakt, że wiele osób uzależnionych nie podejmuje próby leczenia, a jednocześnie część społeczeństwa ponawia</w:t>
      </w:r>
      <w:r w:rsidR="00094ECD" w:rsidRPr="00FA4457">
        <w:rPr>
          <w:rFonts w:ascii="Arial" w:hAnsi="Arial" w:cs="Arial"/>
          <w:bCs/>
        </w:rPr>
        <w:t xml:space="preserve"> </w:t>
      </w:r>
      <w:r w:rsidRPr="00FA4457">
        <w:rPr>
          <w:rFonts w:ascii="Arial" w:hAnsi="Arial" w:cs="Arial"/>
          <w:bCs/>
        </w:rPr>
        <w:t xml:space="preserve">je z powodu powrotu do nałogu. Ciężko oszacować również, czy liczba leczonych osób po raz pierwszy jest spowodowana zmniejszeniem liczby osób uzależnionych, czy </w:t>
      </w:r>
      <w:r w:rsidRPr="00FA4457">
        <w:rPr>
          <w:rFonts w:ascii="Arial" w:hAnsi="Arial" w:cs="Arial"/>
          <w:bCs/>
        </w:rPr>
        <w:lastRenderedPageBreak/>
        <w:t xml:space="preserve">lekceważeniem problemu. Biorąc pod uwagę liczbę mieszkańców na terenie powiatu, współczynnik osób leczonych pod względem uzależnienia od alkoholu w roku 2022 w powiecie żywieckim wynosi </w:t>
      </w:r>
      <w:r w:rsidR="00094ECD" w:rsidRPr="00FA4457">
        <w:rPr>
          <w:rFonts w:ascii="Arial" w:hAnsi="Arial" w:cs="Arial"/>
          <w:bCs/>
        </w:rPr>
        <w:t xml:space="preserve">i </w:t>
      </w:r>
      <w:r w:rsidRPr="00FA4457">
        <w:rPr>
          <w:rFonts w:ascii="Arial" w:hAnsi="Arial" w:cs="Arial"/>
          <w:bCs/>
        </w:rPr>
        <w:t>0,372%, natomiast w całym województwie już 0,5%. Jak widać liczby te są o wiele mniejsze w porównaniu do statystyk PARPA, według których ok. 1,6</w:t>
      </w:r>
      <w:r w:rsidR="00094ECD" w:rsidRPr="00FA4457">
        <w:rPr>
          <w:rFonts w:ascii="Arial" w:hAnsi="Arial" w:cs="Arial"/>
          <w:bCs/>
        </w:rPr>
        <w:t xml:space="preserve"> </w:t>
      </w:r>
      <w:r w:rsidRPr="00FA4457">
        <w:rPr>
          <w:rFonts w:ascii="Arial" w:hAnsi="Arial" w:cs="Arial"/>
          <w:bCs/>
        </w:rPr>
        <w:t>-</w:t>
      </w:r>
      <w:r w:rsidR="00094ECD" w:rsidRPr="00FA4457">
        <w:rPr>
          <w:rFonts w:ascii="Arial" w:hAnsi="Arial" w:cs="Arial"/>
          <w:bCs/>
        </w:rPr>
        <w:t xml:space="preserve"> </w:t>
      </w:r>
      <w:r w:rsidRPr="00FA4457">
        <w:rPr>
          <w:rFonts w:ascii="Arial" w:hAnsi="Arial" w:cs="Arial"/>
          <w:bCs/>
        </w:rPr>
        <w:t xml:space="preserve">2,0% polskiego społeczeństwa jest uzależnione od alkoholu. </w:t>
      </w:r>
      <w:r w:rsidR="0070172C" w:rsidRPr="00FA4457">
        <w:rPr>
          <w:rFonts w:ascii="Arial" w:hAnsi="Arial" w:cs="Arial"/>
          <w:bCs/>
        </w:rPr>
        <w:t>Świadczy to o tym, że zaledwie część osób nadużywających alkohol wybie</w:t>
      </w:r>
      <w:r w:rsidR="00425B04" w:rsidRPr="00FA4457">
        <w:rPr>
          <w:rFonts w:ascii="Arial" w:hAnsi="Arial" w:cs="Arial"/>
          <w:bCs/>
        </w:rPr>
        <w:t>ra możliwość podjęcia leczenia.</w:t>
      </w:r>
    </w:p>
    <w:p w14:paraId="20FA83EA" w14:textId="77777777" w:rsidR="0070172C" w:rsidRPr="00FA4457" w:rsidRDefault="0070172C" w:rsidP="00650F43">
      <w:pPr>
        <w:spacing w:line="360" w:lineRule="auto"/>
        <w:rPr>
          <w:rFonts w:ascii="Arial" w:hAnsi="Arial" w:cs="Arial"/>
          <w:bCs/>
        </w:rPr>
      </w:pPr>
      <w:r w:rsidRPr="00FA4457">
        <w:rPr>
          <w:rFonts w:ascii="Arial" w:hAnsi="Arial" w:cs="Arial"/>
          <w:bCs/>
        </w:rPr>
        <w:t>Uzależnienie od substancji psychoaktywnych jest to choroba, która skutkuje wyniszczeniem organizmu. Osoba chora czuje potrzebę przyjmowania środka uzależniającego, jego konsumpcja jest wyżej w hierarchii od wszelkich innych czynności. Środek ten powoduje uzależnienie psychiczne i fizyczne. Osoby uzależnione odczuwają wewnętrzny przymus zwiększania dawek przyjmowanych środków psychoaktywnych.</w:t>
      </w:r>
    </w:p>
    <w:p w14:paraId="45A3642D" w14:textId="4B23774C" w:rsidR="00CA2EA4" w:rsidRPr="00FA4457" w:rsidRDefault="0070172C" w:rsidP="00650F43">
      <w:pPr>
        <w:spacing w:line="360" w:lineRule="auto"/>
        <w:rPr>
          <w:rFonts w:ascii="Arial" w:hAnsi="Arial" w:cs="Arial"/>
          <w:bCs/>
        </w:rPr>
      </w:pPr>
      <w:r w:rsidRPr="00FA4457">
        <w:rPr>
          <w:rFonts w:ascii="Arial" w:hAnsi="Arial" w:cs="Arial"/>
          <w:bCs/>
        </w:rPr>
        <w:t>Według „Raportu o stanie narkomanii w Polsce 2020” Krajowego Centrum Przeciwdziałania Uzależnieniom aż 5,4 % populacji Polaków w wieku 15</w:t>
      </w:r>
      <w:r w:rsidR="00094ECD" w:rsidRPr="00FA4457">
        <w:rPr>
          <w:rFonts w:ascii="Arial" w:hAnsi="Arial" w:cs="Arial"/>
          <w:bCs/>
        </w:rPr>
        <w:t xml:space="preserve"> – </w:t>
      </w:r>
      <w:r w:rsidRPr="00FA4457">
        <w:rPr>
          <w:rFonts w:ascii="Arial" w:hAnsi="Arial" w:cs="Arial"/>
          <w:bCs/>
        </w:rPr>
        <w:t xml:space="preserve">64 lat używa narkotyków. </w:t>
      </w:r>
      <w:r w:rsidR="00CA2EA4" w:rsidRPr="00FA4457">
        <w:rPr>
          <w:rFonts w:ascii="Arial" w:hAnsi="Arial" w:cs="Arial"/>
          <w:bCs/>
        </w:rPr>
        <w:t>Na tle innych krajów europejskich, Polska pod względem zgonów spowodowanych zażywaniem narkotyków wypada korzystnie, gdyż współczynnik jest niski. Jednak to nie oznacza, że problem nie istnieje. Aktualnie według szacunków, około 30</w:t>
      </w:r>
      <w:r w:rsidR="00A906D7">
        <w:rPr>
          <w:rFonts w:ascii="Arial" w:hAnsi="Arial" w:cs="Arial"/>
          <w:bCs/>
        </w:rPr>
        <w:t> </w:t>
      </w:r>
      <w:r w:rsidR="00CA2EA4" w:rsidRPr="00FA4457">
        <w:rPr>
          <w:rFonts w:ascii="Arial" w:hAnsi="Arial" w:cs="Arial"/>
          <w:bCs/>
        </w:rPr>
        <w:t>000-40</w:t>
      </w:r>
      <w:r w:rsidR="00A906D7">
        <w:rPr>
          <w:rFonts w:ascii="Arial" w:hAnsi="Arial" w:cs="Arial"/>
          <w:bCs/>
        </w:rPr>
        <w:t> </w:t>
      </w:r>
      <w:r w:rsidR="00CA2EA4" w:rsidRPr="00FA4457">
        <w:rPr>
          <w:rFonts w:ascii="Arial" w:hAnsi="Arial" w:cs="Arial"/>
          <w:bCs/>
        </w:rPr>
        <w:t>000 osób w naszym kraju jest głęboko uzależnionych od narkotyków. Jest to 0,07</w:t>
      </w:r>
      <w:r w:rsidR="00094ECD" w:rsidRPr="00FA4457">
        <w:rPr>
          <w:rFonts w:ascii="Arial" w:hAnsi="Arial" w:cs="Arial"/>
          <w:bCs/>
        </w:rPr>
        <w:t xml:space="preserve"> – </w:t>
      </w:r>
      <w:r w:rsidR="00CA2EA4" w:rsidRPr="00FA4457">
        <w:rPr>
          <w:rFonts w:ascii="Arial" w:hAnsi="Arial" w:cs="Arial"/>
          <w:bCs/>
        </w:rPr>
        <w:t>0,1% społeczeństwa</w:t>
      </w:r>
      <w:r w:rsidR="00F030C8" w:rsidRPr="00FA4457">
        <w:rPr>
          <w:rStyle w:val="Odwoanieprzypisudolnego"/>
          <w:rFonts w:ascii="Arial" w:hAnsi="Arial" w:cs="Arial"/>
          <w:bCs/>
        </w:rPr>
        <w:footnoteReference w:id="8"/>
      </w:r>
      <w:r w:rsidR="00CA2EA4" w:rsidRPr="00FA4457">
        <w:rPr>
          <w:rFonts w:ascii="Arial" w:hAnsi="Arial" w:cs="Arial"/>
          <w:bCs/>
        </w:rPr>
        <w:t xml:space="preserve">. Dostępność narkotyków w Polsce jest coraz większa, w związku z czym bezproblemowo można dostać się do tzw. „czarnego rynku” i zakupić substancje psychoaktywne. Łatwość i dostępność nabycia </w:t>
      </w:r>
      <w:r w:rsidR="00CF0C71" w:rsidRPr="00FA4457">
        <w:rPr>
          <w:rFonts w:ascii="Arial" w:hAnsi="Arial" w:cs="Arial"/>
          <w:bCs/>
        </w:rPr>
        <w:t>szkodliwych</w:t>
      </w:r>
      <w:r w:rsidR="00CA2EA4" w:rsidRPr="00FA4457">
        <w:rPr>
          <w:rFonts w:ascii="Arial" w:hAnsi="Arial" w:cs="Arial"/>
          <w:bCs/>
        </w:rPr>
        <w:t xml:space="preserve"> substancji może skutkować wielkimi zagrożeniami, m.in. </w:t>
      </w:r>
      <w:r w:rsidR="00F030C8" w:rsidRPr="00FA4457">
        <w:rPr>
          <w:rFonts w:ascii="Arial" w:hAnsi="Arial" w:cs="Arial"/>
          <w:bCs/>
        </w:rPr>
        <w:t>takim kryzysem, jaki występuje w Stanach Zjednoczonych związanym z nadużywaniem przez społeczeństwo fentanylu. Do najczęściej nadużywanych narkotyków zalicza się: marihuanę, amfetaminę, dopalacze i benzodiazepiny.</w:t>
      </w:r>
    </w:p>
    <w:p w14:paraId="2846E6B8" w14:textId="73600D3D" w:rsidR="00F030C8" w:rsidRPr="00FA4457" w:rsidRDefault="00F030C8" w:rsidP="00650F43">
      <w:pPr>
        <w:spacing w:line="360" w:lineRule="auto"/>
        <w:rPr>
          <w:rFonts w:ascii="Arial" w:hAnsi="Arial" w:cs="Arial"/>
          <w:bCs/>
        </w:rPr>
      </w:pPr>
      <w:r w:rsidRPr="00FA4457">
        <w:rPr>
          <w:rFonts w:ascii="Arial" w:hAnsi="Arial" w:cs="Arial"/>
          <w:bCs/>
        </w:rPr>
        <w:t>Zaburzenia psychiczne związane z nadużywaniem narkotyków:</w:t>
      </w:r>
    </w:p>
    <w:p w14:paraId="430DE88D" w14:textId="46E8CFCD" w:rsidR="00F030C8" w:rsidRPr="00FA4457" w:rsidRDefault="00094ECD" w:rsidP="00650F43">
      <w:pPr>
        <w:pStyle w:val="Akapitzlist"/>
        <w:numPr>
          <w:ilvl w:val="0"/>
          <w:numId w:val="9"/>
        </w:numPr>
        <w:spacing w:line="360" w:lineRule="auto"/>
        <w:rPr>
          <w:rFonts w:ascii="Arial" w:hAnsi="Arial" w:cs="Arial"/>
          <w:bCs/>
        </w:rPr>
      </w:pPr>
      <w:r w:rsidRPr="00FA4457">
        <w:rPr>
          <w:rFonts w:ascii="Arial" w:hAnsi="Arial" w:cs="Arial"/>
          <w:bCs/>
        </w:rPr>
        <w:t>d</w:t>
      </w:r>
      <w:r w:rsidR="00F030C8" w:rsidRPr="00FA4457">
        <w:rPr>
          <w:rFonts w:ascii="Arial" w:hAnsi="Arial" w:cs="Arial"/>
          <w:bCs/>
        </w:rPr>
        <w:t>epresja oraz trwałe, negatywne zmiany nastroju,</w:t>
      </w:r>
    </w:p>
    <w:p w14:paraId="079F3C8C" w14:textId="07C2BE64" w:rsidR="00F030C8" w:rsidRPr="00FA4457" w:rsidRDefault="00094ECD" w:rsidP="00650F43">
      <w:pPr>
        <w:pStyle w:val="Akapitzlist"/>
        <w:numPr>
          <w:ilvl w:val="0"/>
          <w:numId w:val="9"/>
        </w:numPr>
        <w:spacing w:line="360" w:lineRule="auto"/>
        <w:rPr>
          <w:rFonts w:ascii="Arial" w:hAnsi="Arial" w:cs="Arial"/>
          <w:bCs/>
        </w:rPr>
      </w:pPr>
      <w:r w:rsidRPr="00FA4457">
        <w:rPr>
          <w:rFonts w:ascii="Arial" w:hAnsi="Arial" w:cs="Arial"/>
          <w:bCs/>
        </w:rPr>
        <w:t>p</w:t>
      </w:r>
      <w:r w:rsidR="00F030C8" w:rsidRPr="00FA4457">
        <w:rPr>
          <w:rFonts w:ascii="Arial" w:hAnsi="Arial" w:cs="Arial"/>
          <w:bCs/>
        </w:rPr>
        <w:t>sychoza,</w:t>
      </w:r>
    </w:p>
    <w:p w14:paraId="02E279BD" w14:textId="6C78C203" w:rsidR="00F030C8" w:rsidRPr="00FA4457" w:rsidRDefault="00094ECD" w:rsidP="00650F43">
      <w:pPr>
        <w:pStyle w:val="Akapitzlist"/>
        <w:numPr>
          <w:ilvl w:val="0"/>
          <w:numId w:val="9"/>
        </w:numPr>
        <w:spacing w:line="360" w:lineRule="auto"/>
        <w:rPr>
          <w:rFonts w:ascii="Arial" w:hAnsi="Arial" w:cs="Arial"/>
          <w:bCs/>
        </w:rPr>
      </w:pPr>
      <w:r w:rsidRPr="00FA4457">
        <w:rPr>
          <w:rFonts w:ascii="Arial" w:hAnsi="Arial" w:cs="Arial"/>
          <w:bCs/>
        </w:rPr>
        <w:t>w</w:t>
      </w:r>
      <w:r w:rsidR="00F030C8" w:rsidRPr="00FA4457">
        <w:rPr>
          <w:rFonts w:ascii="Arial" w:hAnsi="Arial" w:cs="Arial"/>
          <w:bCs/>
        </w:rPr>
        <w:t>ystąpienie oraz rozwój schizofrenii,</w:t>
      </w:r>
    </w:p>
    <w:p w14:paraId="456507F3" w14:textId="6FB7E56C" w:rsidR="00F030C8" w:rsidRPr="00FA4457" w:rsidRDefault="00094ECD" w:rsidP="00650F43">
      <w:pPr>
        <w:pStyle w:val="Akapitzlist"/>
        <w:numPr>
          <w:ilvl w:val="0"/>
          <w:numId w:val="9"/>
        </w:numPr>
        <w:spacing w:line="360" w:lineRule="auto"/>
        <w:rPr>
          <w:rFonts w:ascii="Arial" w:hAnsi="Arial" w:cs="Arial"/>
          <w:bCs/>
        </w:rPr>
      </w:pPr>
      <w:r w:rsidRPr="00FA4457">
        <w:rPr>
          <w:rFonts w:ascii="Arial" w:hAnsi="Arial" w:cs="Arial"/>
          <w:bCs/>
        </w:rPr>
        <w:t>a</w:t>
      </w:r>
      <w:r w:rsidR="00F030C8" w:rsidRPr="00FA4457">
        <w:rPr>
          <w:rFonts w:ascii="Arial" w:hAnsi="Arial" w:cs="Arial"/>
          <w:bCs/>
        </w:rPr>
        <w:t>gresja oraz urojenia,</w:t>
      </w:r>
    </w:p>
    <w:p w14:paraId="4FEEC946" w14:textId="7CE955A5" w:rsidR="00F030C8" w:rsidRPr="00FA4457" w:rsidRDefault="00094ECD" w:rsidP="00650F43">
      <w:pPr>
        <w:pStyle w:val="Akapitzlist"/>
        <w:numPr>
          <w:ilvl w:val="0"/>
          <w:numId w:val="9"/>
        </w:numPr>
        <w:spacing w:line="360" w:lineRule="auto"/>
        <w:rPr>
          <w:rFonts w:ascii="Arial" w:hAnsi="Arial" w:cs="Arial"/>
          <w:bCs/>
        </w:rPr>
      </w:pPr>
      <w:r w:rsidRPr="00FA4457">
        <w:rPr>
          <w:rFonts w:ascii="Arial" w:hAnsi="Arial" w:cs="Arial"/>
          <w:bCs/>
        </w:rPr>
        <w:t>w</w:t>
      </w:r>
      <w:r w:rsidR="00F030C8" w:rsidRPr="00FA4457">
        <w:rPr>
          <w:rFonts w:ascii="Arial" w:hAnsi="Arial" w:cs="Arial"/>
          <w:bCs/>
        </w:rPr>
        <w:t>ystępowanie myśli samobójczych.</w:t>
      </w:r>
    </w:p>
    <w:p w14:paraId="2EB20CBD" w14:textId="7860ABFC" w:rsidR="00F37932" w:rsidRPr="00FA4457" w:rsidRDefault="00F030C8" w:rsidP="00650F43">
      <w:pPr>
        <w:spacing w:line="360" w:lineRule="auto"/>
        <w:rPr>
          <w:rFonts w:ascii="Arial" w:hAnsi="Arial" w:cs="Arial"/>
          <w:bCs/>
        </w:rPr>
      </w:pPr>
      <w:r w:rsidRPr="00FA4457">
        <w:rPr>
          <w:rFonts w:ascii="Arial" w:hAnsi="Arial" w:cs="Arial"/>
          <w:bCs/>
        </w:rPr>
        <w:t xml:space="preserve">W tabeli poniżej przedstawiono liczbę osób leczonych z zaburzeniami psychicznymi spowodowanymi używaniem substancji psychoaktywnych w jednostkach psychiatrycznej </w:t>
      </w:r>
      <w:r w:rsidRPr="00FA4457">
        <w:rPr>
          <w:rFonts w:ascii="Arial" w:hAnsi="Arial" w:cs="Arial"/>
          <w:bCs/>
        </w:rPr>
        <w:lastRenderedPageBreak/>
        <w:t xml:space="preserve">opieki ambulatoryjnej w powiatach województwa śląskiego. Wyszczególniono liczbę mieszkańców powiatu żywieckiego oraz liczbę mieszkańców </w:t>
      </w:r>
      <w:r w:rsidR="000D6746" w:rsidRPr="00FA4457">
        <w:rPr>
          <w:rFonts w:ascii="Arial" w:hAnsi="Arial" w:cs="Arial"/>
          <w:bCs/>
        </w:rPr>
        <w:t>województwa śląskiego.</w:t>
      </w:r>
    </w:p>
    <w:tbl>
      <w:tblPr>
        <w:tblStyle w:val="Tabela-Siatka"/>
        <w:tblW w:w="0" w:type="auto"/>
        <w:tblLook w:val="04A0" w:firstRow="1" w:lastRow="0" w:firstColumn="1" w:lastColumn="0" w:noHBand="0" w:noVBand="1"/>
        <w:tblDescription w:val="liczba osób leczonych z zaburzeniami psychicznymi spowodowanymi używaniem substancji psychoaktywnych w jednostkach psychiatrycznej opieki ambulatoryjnej w powiatach województwa śląskiego. Wyszczególniono liczbę mieszkańców powiatu żywieckiego oraz liczbę mieszkańców województwa śląskiego."/>
      </w:tblPr>
      <w:tblGrid>
        <w:gridCol w:w="1926"/>
        <w:gridCol w:w="1393"/>
        <w:gridCol w:w="1150"/>
        <w:gridCol w:w="1151"/>
        <w:gridCol w:w="1150"/>
        <w:gridCol w:w="1146"/>
        <w:gridCol w:w="1146"/>
      </w:tblGrid>
      <w:tr w:rsidR="00A05754" w:rsidRPr="00FA4457" w14:paraId="3EFE6E19" w14:textId="77777777" w:rsidTr="004223DC">
        <w:tc>
          <w:tcPr>
            <w:tcW w:w="1986" w:type="dxa"/>
            <w:vAlign w:val="center"/>
          </w:tcPr>
          <w:p w14:paraId="4A058FC4" w14:textId="1766E9B3" w:rsidR="00A05754" w:rsidRPr="00E55E43" w:rsidRDefault="00A05754" w:rsidP="00EE2934">
            <w:pPr>
              <w:spacing w:line="276" w:lineRule="auto"/>
              <w:rPr>
                <w:rFonts w:ascii="Arial" w:hAnsi="Arial" w:cs="Arial"/>
                <w:b/>
              </w:rPr>
            </w:pPr>
            <w:r w:rsidRPr="00E55E43">
              <w:rPr>
                <w:rFonts w:ascii="Arial" w:hAnsi="Arial" w:cs="Arial"/>
                <w:b/>
              </w:rPr>
              <w:t>Jednostka terytorialna</w:t>
            </w:r>
          </w:p>
        </w:tc>
        <w:tc>
          <w:tcPr>
            <w:tcW w:w="1437" w:type="dxa"/>
            <w:vAlign w:val="center"/>
          </w:tcPr>
          <w:p w14:paraId="52693FD3" w14:textId="4A3EDC24" w:rsidR="00A05754" w:rsidRPr="00E55E43" w:rsidRDefault="00A05754" w:rsidP="00EE2934">
            <w:pPr>
              <w:spacing w:line="276" w:lineRule="auto"/>
              <w:rPr>
                <w:rFonts w:ascii="Arial" w:hAnsi="Arial" w:cs="Arial"/>
                <w:b/>
              </w:rPr>
            </w:pPr>
            <w:r w:rsidRPr="00E55E43">
              <w:rPr>
                <w:rFonts w:ascii="Arial" w:hAnsi="Arial" w:cs="Arial"/>
                <w:b/>
              </w:rPr>
              <w:t>Leczeni ogółem 2020</w:t>
            </w:r>
          </w:p>
        </w:tc>
        <w:tc>
          <w:tcPr>
            <w:tcW w:w="1165" w:type="dxa"/>
            <w:vAlign w:val="center"/>
          </w:tcPr>
          <w:p w14:paraId="2AC25187" w14:textId="18FB3E69" w:rsidR="00A05754" w:rsidRPr="00E55E43" w:rsidRDefault="00A05754" w:rsidP="00EE2934">
            <w:pPr>
              <w:spacing w:line="276" w:lineRule="auto"/>
              <w:rPr>
                <w:rFonts w:ascii="Arial" w:hAnsi="Arial" w:cs="Arial"/>
                <w:b/>
              </w:rPr>
            </w:pPr>
            <w:r w:rsidRPr="00E55E43">
              <w:rPr>
                <w:rFonts w:ascii="Arial" w:hAnsi="Arial" w:cs="Arial"/>
                <w:b/>
              </w:rPr>
              <w:t>Leczeni ogółem 2021</w:t>
            </w:r>
          </w:p>
        </w:tc>
        <w:tc>
          <w:tcPr>
            <w:tcW w:w="1166" w:type="dxa"/>
            <w:vAlign w:val="center"/>
          </w:tcPr>
          <w:p w14:paraId="7BBE73A4" w14:textId="73318986" w:rsidR="00A05754" w:rsidRPr="00E55E43" w:rsidRDefault="00A05754" w:rsidP="00EE2934">
            <w:pPr>
              <w:spacing w:line="276" w:lineRule="auto"/>
              <w:rPr>
                <w:rFonts w:ascii="Arial" w:hAnsi="Arial" w:cs="Arial"/>
                <w:b/>
              </w:rPr>
            </w:pPr>
            <w:r w:rsidRPr="00E55E43">
              <w:rPr>
                <w:rFonts w:ascii="Arial" w:hAnsi="Arial" w:cs="Arial"/>
                <w:b/>
              </w:rPr>
              <w:t xml:space="preserve">Leczeni ogółem 2022 </w:t>
            </w:r>
          </w:p>
        </w:tc>
        <w:tc>
          <w:tcPr>
            <w:tcW w:w="1150" w:type="dxa"/>
            <w:vAlign w:val="center"/>
          </w:tcPr>
          <w:p w14:paraId="54676558" w14:textId="75B6CA2D" w:rsidR="00A05754" w:rsidRPr="00E55E43" w:rsidRDefault="00A05754" w:rsidP="00EE2934">
            <w:pPr>
              <w:spacing w:line="276" w:lineRule="auto"/>
              <w:rPr>
                <w:rFonts w:ascii="Arial" w:hAnsi="Arial" w:cs="Arial"/>
                <w:b/>
              </w:rPr>
            </w:pPr>
            <w:r w:rsidRPr="00E55E43">
              <w:rPr>
                <w:rFonts w:ascii="Arial" w:hAnsi="Arial" w:cs="Arial"/>
                <w:b/>
              </w:rPr>
              <w:t>Leczeni po raz pierwszy 2020</w:t>
            </w:r>
          </w:p>
        </w:tc>
        <w:tc>
          <w:tcPr>
            <w:tcW w:w="1079" w:type="dxa"/>
            <w:vAlign w:val="center"/>
          </w:tcPr>
          <w:p w14:paraId="1DA7CA18" w14:textId="1697D4A2" w:rsidR="00A05754" w:rsidRPr="00E55E43" w:rsidRDefault="00A05754" w:rsidP="00EE2934">
            <w:pPr>
              <w:spacing w:line="276" w:lineRule="auto"/>
              <w:rPr>
                <w:rFonts w:ascii="Arial" w:hAnsi="Arial" w:cs="Arial"/>
                <w:b/>
              </w:rPr>
            </w:pPr>
            <w:r w:rsidRPr="00E55E43">
              <w:rPr>
                <w:rFonts w:ascii="Arial" w:hAnsi="Arial" w:cs="Arial"/>
                <w:b/>
              </w:rPr>
              <w:t>Leczeni po raz pierwszy 2021</w:t>
            </w:r>
          </w:p>
        </w:tc>
        <w:tc>
          <w:tcPr>
            <w:tcW w:w="1079" w:type="dxa"/>
            <w:vAlign w:val="center"/>
          </w:tcPr>
          <w:p w14:paraId="4900CE7D" w14:textId="2B619E21" w:rsidR="00A05754" w:rsidRPr="00E55E43" w:rsidRDefault="00A05754" w:rsidP="00EE2934">
            <w:pPr>
              <w:spacing w:line="276" w:lineRule="auto"/>
              <w:rPr>
                <w:rFonts w:ascii="Arial" w:hAnsi="Arial" w:cs="Arial"/>
                <w:b/>
              </w:rPr>
            </w:pPr>
            <w:r w:rsidRPr="00E55E43">
              <w:rPr>
                <w:rFonts w:ascii="Arial" w:hAnsi="Arial" w:cs="Arial"/>
                <w:b/>
              </w:rPr>
              <w:t>Leczeni po raz pierwszy 2022</w:t>
            </w:r>
          </w:p>
        </w:tc>
      </w:tr>
      <w:tr w:rsidR="00F030C8" w:rsidRPr="00FA4457" w14:paraId="5D9453FE" w14:textId="77777777" w:rsidTr="00A05754">
        <w:tc>
          <w:tcPr>
            <w:tcW w:w="1986" w:type="dxa"/>
          </w:tcPr>
          <w:p w14:paraId="41D28302" w14:textId="77777777" w:rsidR="00F030C8" w:rsidRPr="00FA4457" w:rsidRDefault="00F030C8" w:rsidP="00EE2934">
            <w:pPr>
              <w:spacing w:line="276" w:lineRule="auto"/>
              <w:rPr>
                <w:rFonts w:ascii="Arial" w:hAnsi="Arial" w:cs="Arial"/>
                <w:bCs/>
              </w:rPr>
            </w:pPr>
            <w:r w:rsidRPr="00FA4457">
              <w:rPr>
                <w:rFonts w:ascii="Arial" w:hAnsi="Arial" w:cs="Arial"/>
                <w:bCs/>
              </w:rPr>
              <w:t>Woj. Śląskie</w:t>
            </w:r>
          </w:p>
        </w:tc>
        <w:tc>
          <w:tcPr>
            <w:tcW w:w="1437" w:type="dxa"/>
          </w:tcPr>
          <w:p w14:paraId="43F8B9F8" w14:textId="2AA47F45" w:rsidR="00F030C8" w:rsidRPr="00FA4457" w:rsidRDefault="00F030C8" w:rsidP="00EE2934">
            <w:pPr>
              <w:spacing w:line="276" w:lineRule="auto"/>
              <w:rPr>
                <w:rFonts w:ascii="Arial" w:hAnsi="Arial" w:cs="Arial"/>
                <w:bCs/>
              </w:rPr>
            </w:pPr>
            <w:r w:rsidRPr="00FA4457">
              <w:rPr>
                <w:rFonts w:ascii="Arial" w:hAnsi="Arial" w:cs="Arial"/>
                <w:bCs/>
              </w:rPr>
              <w:t>4</w:t>
            </w:r>
            <w:r w:rsidR="00A906D7">
              <w:rPr>
                <w:rFonts w:ascii="Arial" w:hAnsi="Arial" w:cs="Arial"/>
                <w:bCs/>
              </w:rPr>
              <w:t> </w:t>
            </w:r>
            <w:r w:rsidRPr="00FA4457">
              <w:rPr>
                <w:rFonts w:ascii="Arial" w:hAnsi="Arial" w:cs="Arial"/>
                <w:bCs/>
              </w:rPr>
              <w:t>505</w:t>
            </w:r>
          </w:p>
        </w:tc>
        <w:tc>
          <w:tcPr>
            <w:tcW w:w="1165" w:type="dxa"/>
          </w:tcPr>
          <w:p w14:paraId="38033B8E" w14:textId="03B339AF" w:rsidR="00F030C8" w:rsidRPr="00FA4457" w:rsidRDefault="00F030C8" w:rsidP="00EE2934">
            <w:pPr>
              <w:spacing w:line="276" w:lineRule="auto"/>
              <w:rPr>
                <w:rFonts w:ascii="Arial" w:hAnsi="Arial" w:cs="Arial"/>
                <w:bCs/>
              </w:rPr>
            </w:pPr>
            <w:r w:rsidRPr="00FA4457">
              <w:rPr>
                <w:rFonts w:ascii="Arial" w:hAnsi="Arial" w:cs="Arial"/>
                <w:bCs/>
              </w:rPr>
              <w:t>5</w:t>
            </w:r>
            <w:r w:rsidR="00A906D7">
              <w:rPr>
                <w:rFonts w:ascii="Arial" w:hAnsi="Arial" w:cs="Arial"/>
                <w:bCs/>
              </w:rPr>
              <w:t> </w:t>
            </w:r>
            <w:r w:rsidRPr="00FA4457">
              <w:rPr>
                <w:rFonts w:ascii="Arial" w:hAnsi="Arial" w:cs="Arial"/>
                <w:bCs/>
              </w:rPr>
              <w:t>599</w:t>
            </w:r>
          </w:p>
        </w:tc>
        <w:tc>
          <w:tcPr>
            <w:tcW w:w="1166" w:type="dxa"/>
          </w:tcPr>
          <w:p w14:paraId="6F1095F8" w14:textId="0DB8AA38" w:rsidR="00F030C8" w:rsidRPr="00FA4457" w:rsidRDefault="00F030C8" w:rsidP="00EE2934">
            <w:pPr>
              <w:spacing w:line="276" w:lineRule="auto"/>
              <w:rPr>
                <w:rFonts w:ascii="Arial" w:hAnsi="Arial" w:cs="Arial"/>
                <w:bCs/>
              </w:rPr>
            </w:pPr>
            <w:r w:rsidRPr="00FA4457">
              <w:rPr>
                <w:rFonts w:ascii="Arial" w:hAnsi="Arial" w:cs="Arial"/>
                <w:bCs/>
              </w:rPr>
              <w:t>6</w:t>
            </w:r>
            <w:r w:rsidR="00A906D7">
              <w:rPr>
                <w:rFonts w:ascii="Arial" w:hAnsi="Arial" w:cs="Arial"/>
                <w:bCs/>
              </w:rPr>
              <w:t> </w:t>
            </w:r>
            <w:r w:rsidRPr="00FA4457">
              <w:rPr>
                <w:rFonts w:ascii="Arial" w:hAnsi="Arial" w:cs="Arial"/>
                <w:bCs/>
              </w:rPr>
              <w:t>545</w:t>
            </w:r>
          </w:p>
        </w:tc>
        <w:tc>
          <w:tcPr>
            <w:tcW w:w="1150" w:type="dxa"/>
          </w:tcPr>
          <w:p w14:paraId="6A562DB2" w14:textId="0066F04D" w:rsidR="00F030C8" w:rsidRPr="00FA4457" w:rsidRDefault="00F030C8" w:rsidP="00EE2934">
            <w:pPr>
              <w:spacing w:line="276" w:lineRule="auto"/>
              <w:rPr>
                <w:rFonts w:ascii="Arial" w:hAnsi="Arial" w:cs="Arial"/>
                <w:bCs/>
              </w:rPr>
            </w:pPr>
            <w:r w:rsidRPr="00FA4457">
              <w:rPr>
                <w:rFonts w:ascii="Arial" w:hAnsi="Arial" w:cs="Arial"/>
                <w:bCs/>
              </w:rPr>
              <w:t>1</w:t>
            </w:r>
            <w:r w:rsidR="00A906D7">
              <w:rPr>
                <w:rFonts w:ascii="Arial" w:hAnsi="Arial" w:cs="Arial"/>
                <w:bCs/>
              </w:rPr>
              <w:t> </w:t>
            </w:r>
            <w:r w:rsidRPr="00FA4457">
              <w:rPr>
                <w:rFonts w:ascii="Arial" w:hAnsi="Arial" w:cs="Arial"/>
                <w:bCs/>
              </w:rPr>
              <w:t>068</w:t>
            </w:r>
          </w:p>
        </w:tc>
        <w:tc>
          <w:tcPr>
            <w:tcW w:w="1079" w:type="dxa"/>
          </w:tcPr>
          <w:p w14:paraId="0724075E" w14:textId="6FDF97E8" w:rsidR="00F030C8" w:rsidRPr="00FA4457" w:rsidRDefault="00F030C8" w:rsidP="00EE2934">
            <w:pPr>
              <w:spacing w:line="276" w:lineRule="auto"/>
              <w:rPr>
                <w:rFonts w:ascii="Arial" w:hAnsi="Arial" w:cs="Arial"/>
                <w:bCs/>
              </w:rPr>
            </w:pPr>
            <w:r w:rsidRPr="00FA4457">
              <w:rPr>
                <w:rFonts w:ascii="Arial" w:hAnsi="Arial" w:cs="Arial"/>
                <w:bCs/>
              </w:rPr>
              <w:t>1</w:t>
            </w:r>
            <w:r w:rsidR="00A906D7">
              <w:rPr>
                <w:rFonts w:ascii="Arial" w:hAnsi="Arial" w:cs="Arial"/>
                <w:bCs/>
              </w:rPr>
              <w:t> </w:t>
            </w:r>
            <w:r w:rsidRPr="00FA4457">
              <w:rPr>
                <w:rFonts w:ascii="Arial" w:hAnsi="Arial" w:cs="Arial"/>
                <w:bCs/>
              </w:rPr>
              <w:t>240</w:t>
            </w:r>
          </w:p>
        </w:tc>
        <w:tc>
          <w:tcPr>
            <w:tcW w:w="1079" w:type="dxa"/>
          </w:tcPr>
          <w:p w14:paraId="0C3B64BD" w14:textId="6FD38F26" w:rsidR="00F030C8" w:rsidRPr="00FA4457" w:rsidRDefault="00F030C8" w:rsidP="00EE2934">
            <w:pPr>
              <w:spacing w:line="276" w:lineRule="auto"/>
              <w:rPr>
                <w:rFonts w:ascii="Arial" w:hAnsi="Arial" w:cs="Arial"/>
                <w:bCs/>
              </w:rPr>
            </w:pPr>
            <w:r w:rsidRPr="00FA4457">
              <w:rPr>
                <w:rFonts w:ascii="Arial" w:hAnsi="Arial" w:cs="Arial"/>
                <w:bCs/>
              </w:rPr>
              <w:t>1</w:t>
            </w:r>
            <w:r w:rsidR="00A906D7">
              <w:rPr>
                <w:rFonts w:ascii="Arial" w:hAnsi="Arial" w:cs="Arial"/>
                <w:bCs/>
              </w:rPr>
              <w:t> </w:t>
            </w:r>
            <w:r w:rsidRPr="00FA4457">
              <w:rPr>
                <w:rFonts w:ascii="Arial" w:hAnsi="Arial" w:cs="Arial"/>
                <w:bCs/>
              </w:rPr>
              <w:t>387</w:t>
            </w:r>
          </w:p>
        </w:tc>
      </w:tr>
      <w:tr w:rsidR="00F030C8" w:rsidRPr="00FA4457" w14:paraId="4A5C5FF5" w14:textId="77777777" w:rsidTr="00A05754">
        <w:tc>
          <w:tcPr>
            <w:tcW w:w="1986" w:type="dxa"/>
          </w:tcPr>
          <w:p w14:paraId="1E670CFE" w14:textId="77777777" w:rsidR="00F030C8" w:rsidRPr="00FA4457" w:rsidRDefault="00F030C8" w:rsidP="00EE2934">
            <w:pPr>
              <w:spacing w:line="276" w:lineRule="auto"/>
              <w:rPr>
                <w:rFonts w:ascii="Arial" w:hAnsi="Arial" w:cs="Arial"/>
                <w:bCs/>
              </w:rPr>
            </w:pPr>
            <w:r w:rsidRPr="00FA4457">
              <w:rPr>
                <w:rFonts w:ascii="Arial" w:hAnsi="Arial" w:cs="Arial"/>
                <w:bCs/>
              </w:rPr>
              <w:t xml:space="preserve">Powiat żywiecki </w:t>
            </w:r>
          </w:p>
        </w:tc>
        <w:tc>
          <w:tcPr>
            <w:tcW w:w="1437" w:type="dxa"/>
          </w:tcPr>
          <w:p w14:paraId="726A3E51" w14:textId="77777777" w:rsidR="00F030C8" w:rsidRPr="00FA4457" w:rsidRDefault="00F030C8" w:rsidP="00EE2934">
            <w:pPr>
              <w:spacing w:line="276" w:lineRule="auto"/>
              <w:rPr>
                <w:rFonts w:ascii="Arial" w:hAnsi="Arial" w:cs="Arial"/>
                <w:bCs/>
              </w:rPr>
            </w:pPr>
            <w:r w:rsidRPr="00FA4457">
              <w:rPr>
                <w:rFonts w:ascii="Arial" w:hAnsi="Arial" w:cs="Arial"/>
                <w:bCs/>
              </w:rPr>
              <w:t>110</w:t>
            </w:r>
          </w:p>
        </w:tc>
        <w:tc>
          <w:tcPr>
            <w:tcW w:w="1165" w:type="dxa"/>
          </w:tcPr>
          <w:p w14:paraId="70E5A5A7" w14:textId="77777777" w:rsidR="00F030C8" w:rsidRPr="00FA4457" w:rsidRDefault="00F030C8" w:rsidP="00EE2934">
            <w:pPr>
              <w:spacing w:line="276" w:lineRule="auto"/>
              <w:rPr>
                <w:rFonts w:ascii="Arial" w:hAnsi="Arial" w:cs="Arial"/>
                <w:bCs/>
              </w:rPr>
            </w:pPr>
            <w:r w:rsidRPr="00FA4457">
              <w:rPr>
                <w:rFonts w:ascii="Arial" w:hAnsi="Arial" w:cs="Arial"/>
                <w:bCs/>
              </w:rPr>
              <w:t>143</w:t>
            </w:r>
          </w:p>
        </w:tc>
        <w:tc>
          <w:tcPr>
            <w:tcW w:w="1166" w:type="dxa"/>
          </w:tcPr>
          <w:p w14:paraId="3510FE2A" w14:textId="77777777" w:rsidR="00F030C8" w:rsidRPr="00FA4457" w:rsidRDefault="00F030C8" w:rsidP="00EE2934">
            <w:pPr>
              <w:spacing w:line="276" w:lineRule="auto"/>
              <w:rPr>
                <w:rFonts w:ascii="Arial" w:hAnsi="Arial" w:cs="Arial"/>
                <w:bCs/>
              </w:rPr>
            </w:pPr>
            <w:r w:rsidRPr="00FA4457">
              <w:rPr>
                <w:rFonts w:ascii="Arial" w:hAnsi="Arial" w:cs="Arial"/>
                <w:bCs/>
              </w:rPr>
              <w:t>138</w:t>
            </w:r>
          </w:p>
        </w:tc>
        <w:tc>
          <w:tcPr>
            <w:tcW w:w="1150" w:type="dxa"/>
          </w:tcPr>
          <w:p w14:paraId="67F36CE5" w14:textId="77777777" w:rsidR="00F030C8" w:rsidRPr="00FA4457" w:rsidRDefault="00F030C8" w:rsidP="00EE2934">
            <w:pPr>
              <w:spacing w:line="276" w:lineRule="auto"/>
              <w:rPr>
                <w:rFonts w:ascii="Arial" w:hAnsi="Arial" w:cs="Arial"/>
                <w:bCs/>
              </w:rPr>
            </w:pPr>
            <w:r w:rsidRPr="00FA4457">
              <w:rPr>
                <w:rFonts w:ascii="Arial" w:hAnsi="Arial" w:cs="Arial"/>
                <w:bCs/>
              </w:rPr>
              <w:t>23</w:t>
            </w:r>
          </w:p>
        </w:tc>
        <w:tc>
          <w:tcPr>
            <w:tcW w:w="1079" w:type="dxa"/>
          </w:tcPr>
          <w:p w14:paraId="00A56CA7" w14:textId="77777777" w:rsidR="00F030C8" w:rsidRPr="00FA4457" w:rsidRDefault="00F030C8" w:rsidP="00EE2934">
            <w:pPr>
              <w:spacing w:line="276" w:lineRule="auto"/>
              <w:rPr>
                <w:rFonts w:ascii="Arial" w:hAnsi="Arial" w:cs="Arial"/>
                <w:bCs/>
              </w:rPr>
            </w:pPr>
            <w:r w:rsidRPr="00FA4457">
              <w:rPr>
                <w:rFonts w:ascii="Arial" w:hAnsi="Arial" w:cs="Arial"/>
                <w:bCs/>
              </w:rPr>
              <w:t>29</w:t>
            </w:r>
          </w:p>
        </w:tc>
        <w:tc>
          <w:tcPr>
            <w:tcW w:w="1079" w:type="dxa"/>
          </w:tcPr>
          <w:p w14:paraId="654605E0" w14:textId="77777777" w:rsidR="00F030C8" w:rsidRPr="00FA4457" w:rsidRDefault="00F030C8" w:rsidP="00EE2934">
            <w:pPr>
              <w:spacing w:line="276" w:lineRule="auto"/>
              <w:rPr>
                <w:rFonts w:ascii="Arial" w:hAnsi="Arial" w:cs="Arial"/>
                <w:bCs/>
              </w:rPr>
            </w:pPr>
            <w:r w:rsidRPr="00FA4457">
              <w:rPr>
                <w:rFonts w:ascii="Arial" w:hAnsi="Arial" w:cs="Arial"/>
                <w:bCs/>
              </w:rPr>
              <w:t>18</w:t>
            </w:r>
          </w:p>
        </w:tc>
      </w:tr>
    </w:tbl>
    <w:p w14:paraId="40305812" w14:textId="756D9A9A" w:rsidR="00891FC8" w:rsidRPr="00FA4457" w:rsidRDefault="00F030C8" w:rsidP="004F633E">
      <w:pPr>
        <w:spacing w:line="276" w:lineRule="auto"/>
        <w:rPr>
          <w:rFonts w:ascii="Arial" w:hAnsi="Arial" w:cs="Arial"/>
          <w:bCs/>
        </w:rPr>
      </w:pPr>
      <w:r w:rsidRPr="00FA4457">
        <w:rPr>
          <w:rFonts w:ascii="Arial" w:hAnsi="Arial" w:cs="Arial"/>
          <w:bCs/>
        </w:rPr>
        <w:t>Źródło: opracowanie własne na podstawie danych Śląskiego Urzędu Wojewódzkiego w Katowicach: „Leczenie</w:t>
      </w:r>
      <w:r w:rsidR="00C55ED9" w:rsidRPr="00FA4457">
        <w:rPr>
          <w:rFonts w:ascii="Arial" w:hAnsi="Arial" w:cs="Arial"/>
          <w:bCs/>
        </w:rPr>
        <w:t xml:space="preserve"> </w:t>
      </w:r>
      <w:r w:rsidRPr="00FA4457">
        <w:rPr>
          <w:rFonts w:ascii="Arial" w:hAnsi="Arial" w:cs="Arial"/>
          <w:bCs/>
        </w:rPr>
        <w:t>z powodu zaburzeń psychicznych, uzależnień od alkoholu i innych substancji psychoaktywnych – ambulatoryjna opieka zdrowotna”.</w:t>
      </w:r>
    </w:p>
    <w:p w14:paraId="4B4F6B8D" w14:textId="361E2B5F" w:rsidR="008570C8" w:rsidRPr="00FA4457" w:rsidRDefault="008570C8" w:rsidP="00650F43">
      <w:pPr>
        <w:spacing w:line="360" w:lineRule="auto"/>
        <w:rPr>
          <w:rFonts w:ascii="Arial" w:hAnsi="Arial" w:cs="Arial"/>
          <w:bCs/>
        </w:rPr>
      </w:pPr>
      <w:r w:rsidRPr="00FA4457">
        <w:rPr>
          <w:rFonts w:ascii="Arial" w:hAnsi="Arial" w:cs="Arial"/>
          <w:bCs/>
        </w:rPr>
        <w:t xml:space="preserve">Procent populacji powiatu żywieckiego leczonej z powodu zaburzeń psychicznych spowodowanych uzależnieniem od </w:t>
      </w:r>
      <w:r w:rsidR="007C7B7E" w:rsidRPr="00FA4457">
        <w:rPr>
          <w:rFonts w:ascii="Arial" w:hAnsi="Arial" w:cs="Arial"/>
          <w:bCs/>
        </w:rPr>
        <w:t>substancji psychoaktywnych</w:t>
      </w:r>
      <w:r w:rsidRPr="00FA4457">
        <w:rPr>
          <w:rFonts w:ascii="Arial" w:hAnsi="Arial" w:cs="Arial"/>
          <w:bCs/>
        </w:rPr>
        <w:t xml:space="preserve"> w porównaniu do województwa śląskiego</w:t>
      </w:r>
      <w:r w:rsidR="00CF0C71" w:rsidRPr="00FA4457">
        <w:rPr>
          <w:rFonts w:ascii="Arial" w:hAnsi="Arial" w:cs="Arial"/>
          <w:bCs/>
        </w:rPr>
        <w:t>.</w:t>
      </w:r>
    </w:p>
    <w:p w14:paraId="2947F8FD" w14:textId="024D912D" w:rsidR="007C7B7E" w:rsidRPr="00FA4457" w:rsidRDefault="008570C8" w:rsidP="00650F43">
      <w:pPr>
        <w:spacing w:line="360" w:lineRule="auto"/>
        <w:rPr>
          <w:rFonts w:ascii="Arial" w:hAnsi="Arial" w:cs="Arial"/>
          <w:bCs/>
        </w:rPr>
      </w:pPr>
      <w:r w:rsidRPr="00FA4457">
        <w:rPr>
          <w:rFonts w:ascii="Arial" w:hAnsi="Arial" w:cs="Arial"/>
          <w:bCs/>
          <w:noProof/>
        </w:rPr>
        <w:drawing>
          <wp:inline distT="0" distB="0" distL="0" distR="0" wp14:anchorId="6A56F07D" wp14:editId="51D192E6">
            <wp:extent cx="2895600" cy="2238375"/>
            <wp:effectExtent l="0" t="0" r="0" b="9525"/>
            <wp:docPr id="507323862" name="Wykres 1" descr="Wykres przedstawia procent populacji leczonej z powodu zaburzeń psychicznych spowodowanych uzależnieniem od substancji psychoaktywnych w latach 2020–2022 w powiecie żywieckim (0,074%; 0,096%; 0,093%) oraz w województwie śląskim (0,102%; 0,127%; 0,149%).">
              <a:extLst xmlns:a="http://schemas.openxmlformats.org/drawingml/2006/main">
                <a:ext uri="{FF2B5EF4-FFF2-40B4-BE49-F238E27FC236}">
                  <a16:creationId xmlns:a16="http://schemas.microsoft.com/office/drawing/2014/main" id="{6A42BB8A-FB18-9755-F85C-564CD777CD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A4457">
        <w:rPr>
          <w:rFonts w:ascii="Arial" w:hAnsi="Arial" w:cs="Arial"/>
          <w:bCs/>
          <w:noProof/>
        </w:rPr>
        <w:drawing>
          <wp:inline distT="0" distB="0" distL="0" distR="0" wp14:anchorId="5729A988" wp14:editId="6FFD52B3">
            <wp:extent cx="2853055" cy="2257425"/>
            <wp:effectExtent l="0" t="0" r="4445" b="9525"/>
            <wp:docPr id="2006474363" name="Wykres 1" descr="Wykres przedstawia procent populacji leczonej po raz pierwszy z powodu zaburzeń psychicznych spowodowanych uzależnieniem od substancji psychoaktywnych w latach 2020–2022 w powiecie żywieckim (0,0154%; 0,0195%; 0,0121%) oraz w województwie śląskim (0,0243%; 0,0282%; 0,0315%).">
              <a:extLst xmlns:a="http://schemas.openxmlformats.org/drawingml/2006/main">
                <a:ext uri="{FF2B5EF4-FFF2-40B4-BE49-F238E27FC236}">
                  <a16:creationId xmlns:a16="http://schemas.microsoft.com/office/drawing/2014/main" id="{0A795277-20E2-BB1A-8133-DC744C28A1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4D14FB" w14:textId="69BFCA59" w:rsidR="00094ECD" w:rsidRPr="00FA4457" w:rsidRDefault="00F030C8" w:rsidP="00A05754">
      <w:pPr>
        <w:spacing w:line="360" w:lineRule="auto"/>
        <w:rPr>
          <w:rFonts w:ascii="Arial" w:hAnsi="Arial" w:cs="Arial"/>
          <w:bCs/>
        </w:rPr>
      </w:pPr>
      <w:r w:rsidRPr="00FA4457">
        <w:rPr>
          <w:rFonts w:ascii="Arial" w:hAnsi="Arial" w:cs="Arial"/>
          <w:bCs/>
        </w:rPr>
        <w:t>Na podstawie danych Śląskiego Urzędu Wojewódzkiego w Katowicach można wywnioskować, iż z roku na rok zwiększa się ilość osób podejmujących leczenie związane z uzależnieniem substancji psychoaktywnych.</w:t>
      </w:r>
    </w:p>
    <w:p w14:paraId="2F3CB62A" w14:textId="6683FFFC" w:rsidR="005C0002" w:rsidRPr="00FA4457" w:rsidRDefault="00F030C8" w:rsidP="00650F43">
      <w:pPr>
        <w:spacing w:line="360" w:lineRule="auto"/>
        <w:rPr>
          <w:rFonts w:ascii="Arial" w:hAnsi="Arial" w:cs="Arial"/>
          <w:bCs/>
        </w:rPr>
      </w:pPr>
      <w:r w:rsidRPr="00FA4457">
        <w:rPr>
          <w:rFonts w:ascii="Arial" w:hAnsi="Arial" w:cs="Arial"/>
          <w:bCs/>
        </w:rPr>
        <w:t>Biorąc pod uwagę liczbę mieszkańców na terenie powiatu, współczynnik osób leczonych</w:t>
      </w:r>
      <w:r w:rsidR="00457DEA" w:rsidRPr="00FA4457">
        <w:rPr>
          <w:rFonts w:ascii="Arial" w:hAnsi="Arial" w:cs="Arial"/>
          <w:bCs/>
        </w:rPr>
        <w:t xml:space="preserve"> </w:t>
      </w:r>
      <w:r w:rsidRPr="00FA4457">
        <w:rPr>
          <w:rFonts w:ascii="Arial" w:hAnsi="Arial" w:cs="Arial"/>
          <w:bCs/>
        </w:rPr>
        <w:t>pod względem uzależnienia od</w:t>
      </w:r>
      <w:r w:rsidR="00001FBE" w:rsidRPr="00FA4457">
        <w:rPr>
          <w:rFonts w:ascii="Arial" w:hAnsi="Arial" w:cs="Arial"/>
          <w:bCs/>
        </w:rPr>
        <w:t xml:space="preserve"> substancji psychoaktywnych</w:t>
      </w:r>
      <w:r w:rsidRPr="00FA4457">
        <w:rPr>
          <w:rFonts w:ascii="Arial" w:hAnsi="Arial" w:cs="Arial"/>
          <w:bCs/>
        </w:rPr>
        <w:t xml:space="preserve"> w roku 2022 w</w:t>
      </w:r>
      <w:r w:rsidR="00001FBE" w:rsidRPr="00FA4457">
        <w:rPr>
          <w:rFonts w:ascii="Arial" w:hAnsi="Arial" w:cs="Arial"/>
          <w:bCs/>
        </w:rPr>
        <w:t xml:space="preserve"> powiecie żywieckim wynosi 0,092</w:t>
      </w:r>
      <w:r w:rsidRPr="00FA4457">
        <w:rPr>
          <w:rFonts w:ascii="Arial" w:hAnsi="Arial" w:cs="Arial"/>
          <w:bCs/>
        </w:rPr>
        <w:t>%, natomiast w całym województwie już 0,</w:t>
      </w:r>
      <w:r w:rsidR="00001FBE" w:rsidRPr="00FA4457">
        <w:rPr>
          <w:rFonts w:ascii="Arial" w:hAnsi="Arial" w:cs="Arial"/>
          <w:bCs/>
        </w:rPr>
        <w:t>1</w:t>
      </w:r>
      <w:r w:rsidRPr="00FA4457">
        <w:rPr>
          <w:rFonts w:ascii="Arial" w:hAnsi="Arial" w:cs="Arial"/>
          <w:bCs/>
        </w:rPr>
        <w:t>5%.</w:t>
      </w:r>
    </w:p>
    <w:p w14:paraId="57C53F35" w14:textId="3FD2DC69" w:rsidR="00CF0C71" w:rsidRPr="00E55E43" w:rsidRDefault="000635BE" w:rsidP="00650F43">
      <w:pPr>
        <w:pStyle w:val="Nagwek3"/>
        <w:numPr>
          <w:ilvl w:val="0"/>
          <w:numId w:val="104"/>
        </w:numPr>
        <w:spacing w:after="240" w:line="360" w:lineRule="auto"/>
        <w:rPr>
          <w:rFonts w:ascii="Arial" w:hAnsi="Arial" w:cs="Arial"/>
          <w:sz w:val="22"/>
          <w:szCs w:val="22"/>
        </w:rPr>
      </w:pPr>
      <w:bookmarkStart w:id="14" w:name="_Toc225320893"/>
      <w:r w:rsidRPr="00E55E43">
        <w:rPr>
          <w:rFonts w:ascii="Arial" w:hAnsi="Arial" w:cs="Arial"/>
          <w:sz w:val="22"/>
          <w:szCs w:val="22"/>
        </w:rPr>
        <w:t>Zaburzenia psychiczne spowodowane innymi uzależnieniami niż alk</w:t>
      </w:r>
      <w:r w:rsidR="00F768BE" w:rsidRPr="00E55E43">
        <w:rPr>
          <w:rFonts w:ascii="Arial" w:hAnsi="Arial" w:cs="Arial"/>
          <w:sz w:val="22"/>
          <w:szCs w:val="22"/>
        </w:rPr>
        <w:t xml:space="preserve">ohol </w:t>
      </w:r>
      <w:r w:rsidRPr="00E55E43">
        <w:rPr>
          <w:rFonts w:ascii="Arial" w:hAnsi="Arial" w:cs="Arial"/>
          <w:sz w:val="22"/>
          <w:szCs w:val="22"/>
        </w:rPr>
        <w:t>i substancje psychoaktywne</w:t>
      </w:r>
      <w:r w:rsidR="00094ECD" w:rsidRPr="00E55E43">
        <w:rPr>
          <w:rFonts w:ascii="Arial" w:hAnsi="Arial" w:cs="Arial"/>
          <w:sz w:val="22"/>
          <w:szCs w:val="22"/>
        </w:rPr>
        <w:t>.</w:t>
      </w:r>
      <w:bookmarkEnd w:id="14"/>
    </w:p>
    <w:p w14:paraId="171C9FFB" w14:textId="1E878D0F" w:rsidR="000635BE" w:rsidRPr="00FA4457" w:rsidRDefault="000635BE" w:rsidP="00650F43">
      <w:pPr>
        <w:spacing w:line="360" w:lineRule="auto"/>
        <w:rPr>
          <w:rFonts w:ascii="Arial" w:hAnsi="Arial" w:cs="Arial"/>
          <w:bCs/>
        </w:rPr>
      </w:pPr>
      <w:r w:rsidRPr="00FA4457">
        <w:rPr>
          <w:rFonts w:ascii="Arial" w:hAnsi="Arial" w:cs="Arial"/>
          <w:bCs/>
        </w:rPr>
        <w:t>W dzisiejszych czasach ludzie z dużo większą łatwością popadają w nałogi. Wbrew pozorom nie tylko alkohol i substancje psychoaktywne mogą uzależniać. Uzależnienia dzielą się na: fizyczne i psychiczne.</w:t>
      </w:r>
    </w:p>
    <w:p w14:paraId="403222DF" w14:textId="40DD7585" w:rsidR="00940B5F" w:rsidRPr="00FA4457" w:rsidRDefault="00FB22FB" w:rsidP="00650F43">
      <w:pPr>
        <w:spacing w:line="360" w:lineRule="auto"/>
        <w:rPr>
          <w:rFonts w:ascii="Arial" w:hAnsi="Arial" w:cs="Arial"/>
          <w:bCs/>
        </w:rPr>
      </w:pPr>
      <w:r w:rsidRPr="00E55E43">
        <w:rPr>
          <w:rFonts w:ascii="Arial" w:hAnsi="Arial" w:cs="Arial"/>
          <w:b/>
        </w:rPr>
        <w:lastRenderedPageBreak/>
        <w:t>Uzależnienia fizyczne</w:t>
      </w:r>
      <w:r w:rsidRPr="00FA4457">
        <w:rPr>
          <w:rFonts w:ascii="Arial" w:hAnsi="Arial" w:cs="Arial"/>
          <w:bCs/>
        </w:rPr>
        <w:t xml:space="preserve"> są to uzależnienia, które objawiają się silną potrzebą spożycia jakiegoś środka. </w:t>
      </w:r>
      <w:r w:rsidR="00394F88" w:rsidRPr="00FA4457">
        <w:rPr>
          <w:rFonts w:ascii="Arial" w:hAnsi="Arial" w:cs="Arial"/>
          <w:bCs/>
        </w:rPr>
        <w:t xml:space="preserve">Dostarczenie takiego środka wpływa na chwilowe odczucie błogości i poprawy samopoczucia. Jest to jednak efekt przejściowy. W </w:t>
      </w:r>
      <w:r w:rsidR="007C7B7E" w:rsidRPr="00FA4457">
        <w:rPr>
          <w:rFonts w:ascii="Arial" w:hAnsi="Arial" w:cs="Arial"/>
          <w:bCs/>
        </w:rPr>
        <w:t>momencie,</w:t>
      </w:r>
      <w:r w:rsidR="00394F88" w:rsidRPr="00FA4457">
        <w:rPr>
          <w:rFonts w:ascii="Arial" w:hAnsi="Arial" w:cs="Arial"/>
          <w:bCs/>
        </w:rPr>
        <w:t xml:space="preserve"> gdy osoba uzależniona odstawi substancję </w:t>
      </w:r>
      <w:r w:rsidR="003D0E90" w:rsidRPr="00FA4457">
        <w:rPr>
          <w:rFonts w:ascii="Arial" w:hAnsi="Arial" w:cs="Arial"/>
          <w:bCs/>
        </w:rPr>
        <w:t>uzależniającą, pojawia się zespół abstynencyjny, który wiąże się z negatywnymi uczuciami polegającymi na złym samopoczuciu, natrętnym i obsesyjnym szukaniu substancji, której odczuwa się brak w organizmie, zwiększoną agresją</w:t>
      </w:r>
      <w:r w:rsidR="00457DEA" w:rsidRPr="00FA4457">
        <w:rPr>
          <w:rFonts w:ascii="Arial" w:hAnsi="Arial" w:cs="Arial"/>
          <w:bCs/>
        </w:rPr>
        <w:t xml:space="preserve"> </w:t>
      </w:r>
      <w:r w:rsidR="00940B5F" w:rsidRPr="00FA4457">
        <w:rPr>
          <w:rFonts w:ascii="Arial" w:hAnsi="Arial" w:cs="Arial"/>
          <w:bCs/>
        </w:rPr>
        <w:t>oraz zaburzeniem psychicznym. Uzależnienia fizyczne wyniszczają organizm i mają spore konsekwencje nie tylko w kwestii psychiki, ale również całego układu nerwowego</w:t>
      </w:r>
      <w:r w:rsidR="00457DEA" w:rsidRPr="00FA4457">
        <w:rPr>
          <w:rFonts w:ascii="Arial" w:hAnsi="Arial" w:cs="Arial"/>
          <w:bCs/>
        </w:rPr>
        <w:t xml:space="preserve">, </w:t>
      </w:r>
      <w:r w:rsidR="00940B5F" w:rsidRPr="00FA4457">
        <w:rPr>
          <w:rFonts w:ascii="Arial" w:hAnsi="Arial" w:cs="Arial"/>
          <w:bCs/>
        </w:rPr>
        <w:t>czy pokarmowego. Przykładami takich środków uzależniających poza alkoholem oraz substancjami psychoaktywnymi są: cukier, leki i nikotyna.</w:t>
      </w:r>
    </w:p>
    <w:p w14:paraId="1457A15A" w14:textId="729B2F0B" w:rsidR="00076829" w:rsidRPr="00FA4457" w:rsidRDefault="0014462F" w:rsidP="00650F43">
      <w:pPr>
        <w:pStyle w:val="Akapitzlist"/>
        <w:numPr>
          <w:ilvl w:val="0"/>
          <w:numId w:val="55"/>
        </w:numPr>
        <w:spacing w:before="240" w:line="360" w:lineRule="auto"/>
        <w:ind w:left="567" w:hanging="283"/>
        <w:rPr>
          <w:rFonts w:ascii="Arial" w:hAnsi="Arial" w:cs="Arial"/>
          <w:bCs/>
        </w:rPr>
      </w:pPr>
      <w:r w:rsidRPr="00E55E43">
        <w:rPr>
          <w:rFonts w:ascii="Arial" w:hAnsi="Arial" w:cs="Arial"/>
          <w:b/>
        </w:rPr>
        <w:t xml:space="preserve">Uzależnienie od cukru </w:t>
      </w:r>
      <w:r w:rsidRPr="00FA4457">
        <w:rPr>
          <w:rFonts w:ascii="Arial" w:hAnsi="Arial" w:cs="Arial"/>
          <w:bCs/>
        </w:rPr>
        <w:t>- Uzależnienie od cukru, znane również jako cukroholizm lub nadmierne spożycie cukru, odnosi się do sytuacji, w której osoba ma trudności z kontrolowaniem spożycia produktów zawierających dużo cukru. Podobnie jak w przypadku innych uzależnień, osoba uzależniona od cukru może odczuwać silne pragnienie spożycia produktów słodkich, nawet gdy zdaje sobie sprawę z negatywnych skutków zdrowotnych związanych z nadmiernym spożyciem cukru. Uzależnienie od cukru może prowadzić do wielu poważnych problemów zdrowotnych, takich jak otyłość, cukrzyca typu 2, choroby serca, nadciśnienie tętnicze, a także może mieć negatywny wpływ na stan psychiczny i ogólne samopoczucie. Dlatego ważne jest świadome kontrolowanie spożycia cukru i unikanie nadmiernego spożycia produktów słodzonych</w:t>
      </w:r>
      <w:r w:rsidR="00F73D94" w:rsidRPr="00FA4457">
        <w:rPr>
          <w:rStyle w:val="Odwoanieprzypisudolnego"/>
          <w:rFonts w:ascii="Arial" w:hAnsi="Arial" w:cs="Arial"/>
          <w:bCs/>
        </w:rPr>
        <w:footnoteReference w:id="9"/>
      </w:r>
      <w:r w:rsidR="007C7B7E" w:rsidRPr="00FA4457">
        <w:rPr>
          <w:rFonts w:ascii="Arial" w:hAnsi="Arial" w:cs="Arial"/>
          <w:bCs/>
        </w:rPr>
        <w:t>.</w:t>
      </w:r>
    </w:p>
    <w:p w14:paraId="4FEE6220" w14:textId="68901E54" w:rsidR="00076829" w:rsidRPr="00FA4457" w:rsidRDefault="00113FB2" w:rsidP="00650F43">
      <w:pPr>
        <w:pStyle w:val="Akapitzlist"/>
        <w:numPr>
          <w:ilvl w:val="0"/>
          <w:numId w:val="55"/>
        </w:numPr>
        <w:spacing w:before="240" w:line="360" w:lineRule="auto"/>
        <w:ind w:left="567" w:hanging="283"/>
        <w:rPr>
          <w:rFonts w:ascii="Arial" w:hAnsi="Arial" w:cs="Arial"/>
          <w:bCs/>
        </w:rPr>
      </w:pPr>
      <w:r w:rsidRPr="00E55E43">
        <w:rPr>
          <w:rFonts w:ascii="Arial" w:hAnsi="Arial" w:cs="Arial"/>
          <w:b/>
        </w:rPr>
        <w:t>Lekomania, znana również jako farmakomania</w:t>
      </w:r>
      <w:r w:rsidRPr="00FA4457">
        <w:rPr>
          <w:rFonts w:ascii="Arial" w:hAnsi="Arial" w:cs="Arial"/>
          <w:bCs/>
        </w:rPr>
        <w:t>, to uzależnienie od stosowania głównie leków na receptę lub leków przeciwbólowych. Osoby dotknięte lekomanią mogą nadużywać leków, które zostały im przepisane lub próbować uzyskać je nielegalnie, aby osiągnąć efekt psychoaktywny lub złagodzić ból fizyczny.</w:t>
      </w:r>
      <w:r w:rsidR="00E26131" w:rsidRPr="00FA4457">
        <w:rPr>
          <w:rFonts w:ascii="Arial" w:hAnsi="Arial" w:cs="Arial"/>
          <w:bCs/>
        </w:rPr>
        <w:t xml:space="preserve"> Lekomania może prowadzić do wielu poważnych problemów zdrowotnych, w tym do uzależnienia fizycznego</w:t>
      </w:r>
      <w:r w:rsidR="00CF0C71" w:rsidRPr="00FA4457">
        <w:rPr>
          <w:rFonts w:ascii="Arial" w:hAnsi="Arial" w:cs="Arial"/>
          <w:bCs/>
        </w:rPr>
        <w:t xml:space="preserve"> </w:t>
      </w:r>
      <w:r w:rsidR="00E26131" w:rsidRPr="00FA4457">
        <w:rPr>
          <w:rFonts w:ascii="Arial" w:hAnsi="Arial" w:cs="Arial"/>
          <w:bCs/>
        </w:rPr>
        <w:t>i psychicznego, przedawkowania, problemów związanych</w:t>
      </w:r>
      <w:r w:rsidR="004171FB" w:rsidRPr="00FA4457">
        <w:rPr>
          <w:rFonts w:ascii="Arial" w:hAnsi="Arial" w:cs="Arial"/>
          <w:bCs/>
        </w:rPr>
        <w:t xml:space="preserve"> </w:t>
      </w:r>
      <w:r w:rsidR="00E26131" w:rsidRPr="00FA4457">
        <w:rPr>
          <w:rFonts w:ascii="Arial" w:hAnsi="Arial" w:cs="Arial"/>
          <w:bCs/>
        </w:rPr>
        <w:t>z</w:t>
      </w:r>
      <w:r w:rsidR="004171FB" w:rsidRPr="00FA4457">
        <w:rPr>
          <w:rFonts w:ascii="Arial" w:hAnsi="Arial" w:cs="Arial"/>
          <w:bCs/>
        </w:rPr>
        <w:t xml:space="preserve"> </w:t>
      </w:r>
      <w:r w:rsidR="00E26131" w:rsidRPr="00FA4457">
        <w:rPr>
          <w:rFonts w:ascii="Arial" w:hAnsi="Arial" w:cs="Arial"/>
          <w:bCs/>
        </w:rPr>
        <w:t xml:space="preserve">funkcjonowaniem psychicznym i fizycznym, a nawet śmierci w wyniku przedawkowania. Dlatego ważne jest </w:t>
      </w:r>
      <w:r w:rsidR="003539E1" w:rsidRPr="00FA4457">
        <w:rPr>
          <w:rFonts w:ascii="Arial" w:hAnsi="Arial" w:cs="Arial"/>
          <w:bCs/>
        </w:rPr>
        <w:t xml:space="preserve">udzielania </w:t>
      </w:r>
      <w:r w:rsidR="00E26131" w:rsidRPr="00FA4457">
        <w:rPr>
          <w:rFonts w:ascii="Arial" w:hAnsi="Arial" w:cs="Arial"/>
          <w:bCs/>
        </w:rPr>
        <w:t xml:space="preserve">pomocy i wsparcia </w:t>
      </w:r>
      <w:r w:rsidR="003539E1" w:rsidRPr="00FA4457">
        <w:rPr>
          <w:rFonts w:ascii="Arial" w:hAnsi="Arial" w:cs="Arial"/>
          <w:bCs/>
        </w:rPr>
        <w:t>lekomanów</w:t>
      </w:r>
      <w:r w:rsidR="00E26131" w:rsidRPr="00FA4457">
        <w:rPr>
          <w:rFonts w:ascii="Arial" w:hAnsi="Arial" w:cs="Arial"/>
          <w:bCs/>
        </w:rPr>
        <w:t>, aby mog</w:t>
      </w:r>
      <w:r w:rsidR="003539E1" w:rsidRPr="00FA4457">
        <w:rPr>
          <w:rFonts w:ascii="Arial" w:hAnsi="Arial" w:cs="Arial"/>
          <w:bCs/>
        </w:rPr>
        <w:t>li</w:t>
      </w:r>
      <w:r w:rsidR="00E26131" w:rsidRPr="00FA4457">
        <w:rPr>
          <w:rFonts w:ascii="Arial" w:hAnsi="Arial" w:cs="Arial"/>
          <w:bCs/>
        </w:rPr>
        <w:t xml:space="preserve"> odzyskać kontrolę nad swoim życiem i zdrowiem.</w:t>
      </w:r>
      <w:r w:rsidR="004171FB" w:rsidRPr="00FA4457">
        <w:rPr>
          <w:rFonts w:ascii="Arial" w:hAnsi="Arial" w:cs="Arial"/>
          <w:bCs/>
        </w:rPr>
        <w:t xml:space="preserve"> </w:t>
      </w:r>
      <w:r w:rsidR="00E26131" w:rsidRPr="00FA4457">
        <w:rPr>
          <w:rFonts w:ascii="Arial" w:hAnsi="Arial" w:cs="Arial"/>
          <w:bCs/>
        </w:rPr>
        <w:t>Warto skonsultować się z lekarzem lub specjalistą ds. uzależnień w celu uzyskania pomocy i wsparcia w leczeniu uzależnienia od leków</w:t>
      </w:r>
      <w:r w:rsidR="00F73D94" w:rsidRPr="00FA4457">
        <w:rPr>
          <w:rStyle w:val="Odwoanieprzypisudolnego"/>
          <w:rFonts w:ascii="Arial" w:hAnsi="Arial" w:cs="Arial"/>
          <w:bCs/>
        </w:rPr>
        <w:footnoteReference w:id="10"/>
      </w:r>
      <w:r w:rsidR="00E26131" w:rsidRPr="00FA4457">
        <w:rPr>
          <w:rFonts w:ascii="Arial" w:hAnsi="Arial" w:cs="Arial"/>
          <w:bCs/>
        </w:rPr>
        <w:t>.</w:t>
      </w:r>
      <w:r w:rsidR="00F73D94" w:rsidRPr="00FA4457">
        <w:rPr>
          <w:rFonts w:ascii="Arial" w:hAnsi="Arial" w:cs="Arial"/>
          <w:bCs/>
        </w:rPr>
        <w:t xml:space="preserve"> Lekomania jest jednym z największych ryzyk dla XXI wieku, gdyż co roku ilość kupowanych leków w aptekach gwałtownie wzrasta. Społeczeństwo na potęgę wykupuje leki przeciwbólowe, nasenne bądź opioidowe.</w:t>
      </w:r>
    </w:p>
    <w:p w14:paraId="4FD403A2" w14:textId="264CD2A3" w:rsidR="007C7B7E" w:rsidRPr="00FA4457" w:rsidRDefault="00E26131" w:rsidP="00650F43">
      <w:pPr>
        <w:pStyle w:val="Akapitzlist"/>
        <w:numPr>
          <w:ilvl w:val="0"/>
          <w:numId w:val="55"/>
        </w:numPr>
        <w:spacing w:before="240" w:line="360" w:lineRule="auto"/>
        <w:ind w:left="567" w:hanging="283"/>
        <w:rPr>
          <w:rFonts w:ascii="Arial" w:hAnsi="Arial" w:cs="Arial"/>
          <w:bCs/>
        </w:rPr>
      </w:pPr>
      <w:r w:rsidRPr="00E55E43">
        <w:rPr>
          <w:rFonts w:ascii="Arial" w:hAnsi="Arial" w:cs="Arial"/>
          <w:b/>
        </w:rPr>
        <w:lastRenderedPageBreak/>
        <w:t>Uzależnienie od nikotyny</w:t>
      </w:r>
      <w:r w:rsidRPr="00FA4457">
        <w:rPr>
          <w:rFonts w:ascii="Arial" w:hAnsi="Arial" w:cs="Arial"/>
          <w:bCs/>
        </w:rPr>
        <w:t>, znane również jako nikotynizm, to stan, w którym osoba jest fizycznie i psychicznie uzależniona od nikotyny, substancji chemicznej występującej</w:t>
      </w:r>
      <w:r w:rsidR="00CF0C71" w:rsidRPr="00FA4457">
        <w:rPr>
          <w:rFonts w:ascii="Arial" w:hAnsi="Arial" w:cs="Arial"/>
          <w:bCs/>
        </w:rPr>
        <w:t xml:space="preserve"> </w:t>
      </w:r>
      <w:r w:rsidRPr="00FA4457">
        <w:rPr>
          <w:rFonts w:ascii="Arial" w:hAnsi="Arial" w:cs="Arial"/>
          <w:bCs/>
        </w:rPr>
        <w:t>w tytoniu. Nikotyna jest silnym alkaloidem, który działa jako stymulant układu nerwowego, powodując uczucie pobudzenia i podnosząc nastrój.</w:t>
      </w:r>
      <w:r w:rsidR="00D83801" w:rsidRPr="00FA4457">
        <w:rPr>
          <w:rFonts w:ascii="Arial" w:hAnsi="Arial" w:cs="Arial"/>
          <w:bCs/>
        </w:rPr>
        <w:t xml:space="preserve"> </w:t>
      </w:r>
      <w:r w:rsidR="00D83801" w:rsidRPr="00FA4457">
        <w:rPr>
          <w:rStyle w:val="Pogrubienie"/>
          <w:rFonts w:ascii="Arial" w:hAnsi="Arial" w:cs="Arial"/>
          <w:b w:val="0"/>
        </w:rPr>
        <w:t>W Polsce pali</w:t>
      </w:r>
      <w:r w:rsidR="00CF0C71" w:rsidRPr="00FA4457">
        <w:rPr>
          <w:rStyle w:val="Pogrubienie"/>
          <w:rFonts w:ascii="Arial" w:hAnsi="Arial" w:cs="Arial"/>
          <w:b w:val="0"/>
        </w:rPr>
        <w:t xml:space="preserve"> </w:t>
      </w:r>
      <w:r w:rsidR="00D83801" w:rsidRPr="00FA4457">
        <w:rPr>
          <w:rStyle w:val="Pogrubienie"/>
          <w:rFonts w:ascii="Arial" w:hAnsi="Arial" w:cs="Arial"/>
          <w:b w:val="0"/>
        </w:rPr>
        <w:t>9 milionów osób, w tym 31% dorosłych mężczyzn i 18% dorosłych kobiet.</w:t>
      </w:r>
      <w:r w:rsidR="00D83801" w:rsidRPr="00FA4457">
        <w:rPr>
          <w:rFonts w:ascii="Arial" w:hAnsi="Arial" w:cs="Arial"/>
          <w:bCs/>
        </w:rPr>
        <w:t xml:space="preserve"> I choć</w:t>
      </w:r>
      <w:r w:rsidR="00705AF0" w:rsidRPr="00FA4457">
        <w:rPr>
          <w:rFonts w:ascii="Arial" w:hAnsi="Arial" w:cs="Arial"/>
          <w:bCs/>
        </w:rPr>
        <w:t xml:space="preserve"> </w:t>
      </w:r>
      <w:r w:rsidR="00D83801" w:rsidRPr="00FA4457">
        <w:rPr>
          <w:rFonts w:ascii="Arial" w:hAnsi="Arial" w:cs="Arial"/>
          <w:bCs/>
        </w:rPr>
        <w:t xml:space="preserve">w porównaniu do danych z lat 90. XX wieku jest to znaczna poprawa to ciągle śmiertelność wywołana chorobami związanymi z nałogiem nikotynowym jest bardzo wysoka. Palenie papierosów jest poważnym problemem, który odbija się na zdrowiu ludzi, </w:t>
      </w:r>
      <w:r w:rsidR="007D1C50" w:rsidRPr="00FA4457">
        <w:rPr>
          <w:rFonts w:ascii="Arial" w:hAnsi="Arial" w:cs="Arial"/>
          <w:bCs/>
        </w:rPr>
        <w:t>gospodarce,</w:t>
      </w:r>
      <w:r w:rsidR="00D83801" w:rsidRPr="00FA4457">
        <w:rPr>
          <w:rFonts w:ascii="Arial" w:hAnsi="Arial" w:cs="Arial"/>
          <w:bCs/>
        </w:rPr>
        <w:t xml:space="preserve"> ale też na środowisku, co podkreśla WHO.</w:t>
      </w:r>
      <w:r w:rsidR="00705AF0" w:rsidRPr="00FA4457">
        <w:rPr>
          <w:rFonts w:ascii="Arial" w:hAnsi="Arial" w:cs="Arial"/>
          <w:bCs/>
        </w:rPr>
        <w:t xml:space="preserve"> </w:t>
      </w:r>
      <w:r w:rsidRPr="00FA4457">
        <w:rPr>
          <w:rFonts w:ascii="Arial" w:hAnsi="Arial" w:cs="Arial"/>
          <w:bCs/>
        </w:rPr>
        <w:t>Osoby uzależnione</w:t>
      </w:r>
      <w:r w:rsidR="003539E1" w:rsidRPr="00FA4457">
        <w:rPr>
          <w:rFonts w:ascii="Arial" w:hAnsi="Arial" w:cs="Arial"/>
          <w:bCs/>
        </w:rPr>
        <w:t xml:space="preserve"> </w:t>
      </w:r>
      <w:r w:rsidRPr="00FA4457">
        <w:rPr>
          <w:rFonts w:ascii="Arial" w:hAnsi="Arial" w:cs="Arial"/>
          <w:bCs/>
        </w:rPr>
        <w:t>od nikotyny często doświadczają silnego pragnienia palenia papierosów lub używania innych produktów zawierających nikotynę, takich jak cygara czy fajki wodne. Uzależnienie od nikotyny może mieć zarówno aspekt fizyczny, związany z uzależnieniem organizmu od substancji chemicznej, jak i psychiczny, związany z nawykami, rutynami i skojarzeniami związanych z paleniem. Uzależnienie od nikotyny jest poważnym problemem zdrowotnym i może prowadzić do wielu poważnych chorób, takich jak choroby serca, choroby płuc, raka płuc i innych chorób nowotworowych. Dlatego też rzucenie palenia i wyeliminowanie nikotyny z życia może przynieść liczne korzyści zdrowotne. Wsparcie w rzuceniu nałogu nikotynowego można uzyskać poprzez konsultację z lekarzem, programy terapeutyczne, grupy wsparcia dla rzucania palenia i inne formy terapii uzależnień</w:t>
      </w:r>
      <w:r w:rsidR="00D83801" w:rsidRPr="00FA4457">
        <w:rPr>
          <w:rStyle w:val="Odwoanieprzypisudolnego"/>
          <w:rFonts w:ascii="Arial" w:hAnsi="Arial" w:cs="Arial"/>
          <w:bCs/>
        </w:rPr>
        <w:footnoteReference w:id="11"/>
      </w:r>
      <w:r w:rsidRPr="00FA4457">
        <w:rPr>
          <w:rFonts w:ascii="Arial" w:hAnsi="Arial" w:cs="Arial"/>
          <w:bCs/>
        </w:rPr>
        <w:t>.</w:t>
      </w:r>
    </w:p>
    <w:p w14:paraId="124A2294" w14:textId="7BE860C4" w:rsidR="00940B5F" w:rsidRPr="00FA4457" w:rsidRDefault="00940B5F" w:rsidP="00A05754">
      <w:pPr>
        <w:spacing w:line="360" w:lineRule="auto"/>
        <w:rPr>
          <w:rFonts w:ascii="Arial" w:hAnsi="Arial" w:cs="Arial"/>
          <w:bCs/>
        </w:rPr>
      </w:pPr>
      <w:r w:rsidRPr="00E55E43">
        <w:rPr>
          <w:rFonts w:ascii="Arial" w:hAnsi="Arial" w:cs="Arial"/>
          <w:b/>
        </w:rPr>
        <w:t xml:space="preserve">Uzależnienie psychiczne </w:t>
      </w:r>
      <w:r w:rsidRPr="00FA4457">
        <w:rPr>
          <w:rFonts w:ascii="Arial" w:hAnsi="Arial" w:cs="Arial"/>
          <w:bCs/>
        </w:rPr>
        <w:t xml:space="preserve">jest to natomiast uzależnienie związane z silną potrzebą wykonywania jakieś czynności. Osoba uzależniona </w:t>
      </w:r>
      <w:r w:rsidR="0014462F" w:rsidRPr="00FA4457">
        <w:rPr>
          <w:rFonts w:ascii="Arial" w:hAnsi="Arial" w:cs="Arial"/>
          <w:bCs/>
        </w:rPr>
        <w:t>myśli wyłącznie o tym, by móc jak najszybciej zaspokoić dane potrzeby. To skutkuje odrzuceniem na bok wszelkich innych, potrzebnych czynności (m.in. zaniedbanie higieny, odżywiania, zaniedbanie/</w:t>
      </w:r>
      <w:r w:rsidR="00A05754" w:rsidRPr="00FA4457">
        <w:rPr>
          <w:rFonts w:ascii="Arial" w:hAnsi="Arial" w:cs="Arial"/>
          <w:bCs/>
        </w:rPr>
        <w:t xml:space="preserve"> </w:t>
      </w:r>
      <w:r w:rsidR="0014462F" w:rsidRPr="00FA4457">
        <w:rPr>
          <w:rFonts w:ascii="Arial" w:hAnsi="Arial" w:cs="Arial"/>
          <w:bCs/>
        </w:rPr>
        <w:t>rezygnacja z pracy bądź szkoły itp.) a skupienie się wyłącznie na czynnościach, które uzależniają.</w:t>
      </w:r>
    </w:p>
    <w:p w14:paraId="64D2EBAF" w14:textId="1CD540C2" w:rsidR="00076829" w:rsidRPr="00FA4457" w:rsidRDefault="00113FB2" w:rsidP="00650F43">
      <w:pPr>
        <w:pStyle w:val="Akapitzlist"/>
        <w:numPr>
          <w:ilvl w:val="0"/>
          <w:numId w:val="55"/>
        </w:numPr>
        <w:spacing w:line="360" w:lineRule="auto"/>
        <w:ind w:left="567" w:hanging="283"/>
        <w:rPr>
          <w:rFonts w:ascii="Arial" w:hAnsi="Arial" w:cs="Arial"/>
          <w:bCs/>
        </w:rPr>
      </w:pPr>
      <w:r w:rsidRPr="00E55E43">
        <w:rPr>
          <w:rFonts w:ascii="Arial" w:hAnsi="Arial" w:cs="Arial"/>
          <w:b/>
        </w:rPr>
        <w:t>Fonoholizm</w:t>
      </w:r>
      <w:r w:rsidRPr="00FA4457">
        <w:rPr>
          <w:rFonts w:ascii="Arial" w:hAnsi="Arial" w:cs="Arial"/>
          <w:bCs/>
        </w:rPr>
        <w:t xml:space="preserve"> jest to uzależnienie polegające na nadmiernej obsesji lub uzależnienia od korzystania z telefonu komórkowego lub innych urządzeń elektronicznych.</w:t>
      </w:r>
      <w:r w:rsidR="00A60EB3" w:rsidRPr="00FA4457">
        <w:rPr>
          <w:rFonts w:ascii="Arial" w:hAnsi="Arial" w:cs="Arial"/>
          <w:bCs/>
        </w:rPr>
        <w:t xml:space="preserve"> </w:t>
      </w:r>
      <w:r w:rsidRPr="00FA4457">
        <w:rPr>
          <w:rFonts w:ascii="Arial" w:hAnsi="Arial" w:cs="Arial"/>
          <w:bCs/>
        </w:rPr>
        <w:t>Jest to podobne do uzależnienia od Internetu lub technologii, ale skupia się głównie</w:t>
      </w:r>
      <w:r w:rsidR="00A60EB3" w:rsidRPr="00FA4457">
        <w:rPr>
          <w:rFonts w:ascii="Arial" w:hAnsi="Arial" w:cs="Arial"/>
          <w:bCs/>
        </w:rPr>
        <w:t xml:space="preserve"> </w:t>
      </w:r>
      <w:r w:rsidRPr="00FA4457">
        <w:rPr>
          <w:rFonts w:ascii="Arial" w:hAnsi="Arial" w:cs="Arial"/>
          <w:bCs/>
        </w:rPr>
        <w:t>na korzystaniu z telefonu komórkowego. Objawy fonoholizmu mogą obejmować nadmierne spędzanie czasu na przeglądaniu Internetu, społecznościowych mediów, gier mobilnych czy ciągłe sprawdzanie wiadomości bez istotnej potrzeby.</w:t>
      </w:r>
      <w:r w:rsidR="003539E1" w:rsidRPr="00FA4457">
        <w:rPr>
          <w:rFonts w:ascii="Arial" w:hAnsi="Arial" w:cs="Arial"/>
          <w:bCs/>
        </w:rPr>
        <w:t xml:space="preserve"> U</w:t>
      </w:r>
      <w:r w:rsidRPr="00FA4457">
        <w:rPr>
          <w:rFonts w:ascii="Arial" w:hAnsi="Arial" w:cs="Arial"/>
          <w:bCs/>
        </w:rPr>
        <w:t>zależnienie</w:t>
      </w:r>
      <w:r w:rsidR="003539E1" w:rsidRPr="00FA4457">
        <w:rPr>
          <w:rFonts w:ascii="Arial" w:hAnsi="Arial" w:cs="Arial"/>
          <w:bCs/>
        </w:rPr>
        <w:t xml:space="preserve"> to </w:t>
      </w:r>
      <w:r w:rsidRPr="00FA4457">
        <w:rPr>
          <w:rFonts w:ascii="Arial" w:hAnsi="Arial" w:cs="Arial"/>
          <w:bCs/>
        </w:rPr>
        <w:t>może negatywnie wpływać na życie codzienne, relacje osobiste i zdrowie psychiczne.</w:t>
      </w:r>
      <w:r w:rsidR="00D83801" w:rsidRPr="00FA4457">
        <w:rPr>
          <w:rFonts w:ascii="Arial" w:hAnsi="Arial" w:cs="Arial"/>
          <w:bCs/>
        </w:rPr>
        <w:t xml:space="preserve"> Szacuje się, iż co drugie dziecko w wieku do 6 lat używa urządzeń elektronicznych regularnie, zaś blisko 43% uczniów i studentów zmaga się z </w:t>
      </w:r>
      <w:r w:rsidR="00D83801" w:rsidRPr="00FA4457">
        <w:rPr>
          <w:rFonts w:ascii="Arial" w:hAnsi="Arial" w:cs="Arial"/>
          <w:bCs/>
        </w:rPr>
        <w:lastRenderedPageBreak/>
        <w:t>uzależnieniem od smartfonów. Jest to zdecydowanie jedno z większych zagrożeń, szczególnie wśród młodych ludzi</w:t>
      </w:r>
      <w:r w:rsidR="003539E1" w:rsidRPr="00FA4457">
        <w:rPr>
          <w:rFonts w:ascii="Arial" w:hAnsi="Arial" w:cs="Arial"/>
          <w:bCs/>
        </w:rPr>
        <w:t xml:space="preserve"> </w:t>
      </w:r>
      <w:r w:rsidR="00D83801" w:rsidRPr="00FA4457">
        <w:rPr>
          <w:rFonts w:ascii="Arial" w:hAnsi="Arial" w:cs="Arial"/>
          <w:bCs/>
        </w:rPr>
        <w:t>XXI wieku.</w:t>
      </w:r>
    </w:p>
    <w:p w14:paraId="516A33C3" w14:textId="3560A5DF" w:rsidR="00936D72" w:rsidRPr="00FA4457" w:rsidRDefault="00113FB2" w:rsidP="00650F43">
      <w:pPr>
        <w:pStyle w:val="Akapitzlist"/>
        <w:numPr>
          <w:ilvl w:val="0"/>
          <w:numId w:val="55"/>
        </w:numPr>
        <w:spacing w:line="360" w:lineRule="auto"/>
        <w:ind w:left="567" w:hanging="283"/>
        <w:rPr>
          <w:rFonts w:ascii="Arial" w:hAnsi="Arial" w:cs="Arial"/>
          <w:bCs/>
        </w:rPr>
      </w:pPr>
      <w:r w:rsidRPr="00E55E43">
        <w:rPr>
          <w:rFonts w:ascii="Arial" w:hAnsi="Arial" w:cs="Arial"/>
          <w:b/>
        </w:rPr>
        <w:t xml:space="preserve">Siecioholizm </w:t>
      </w:r>
      <w:r w:rsidRPr="00FA4457">
        <w:rPr>
          <w:rFonts w:ascii="Arial" w:hAnsi="Arial" w:cs="Arial"/>
          <w:bCs/>
        </w:rPr>
        <w:t>to uzależnienie od Internetu lub cyberuzależnieniem, odnosi się do nadmiernego, niekontrolowanego i często obsesyjnego korzystania z Internetu i związanych z nim technologii. Osoby dotknięte tym problemem mogą spędzać nadmierną ilość czasu online, często kosztem życia osobistego, relacji interpersonalnych, pracy lub obowiązków szkolnych. Siecioholizm może prowadzić do wielu negatywnych skutków dla zdrowia psychicznego, w tym izolacji społecznej, depresji, lęku i innych problemów emocjonalnych. Dlatego ważne jest świadome monitorowanie czasu spędzanego online i utrzymywanie równowagi między życiem wirtualnym a rzeczywistym. W przypadku wystąpienia problemów z nadmiernym korzystaniem z Internetu, warto skonsultować się z profesjonalistą, który może pomóc w zarządzaniu tym uzależnieniem</w:t>
      </w:r>
      <w:r w:rsidR="00D83801" w:rsidRPr="00FA4457">
        <w:rPr>
          <w:rStyle w:val="Odwoanieprzypisudolnego"/>
          <w:rFonts w:ascii="Arial" w:hAnsi="Arial" w:cs="Arial"/>
          <w:bCs/>
        </w:rPr>
        <w:footnoteReference w:id="12"/>
      </w:r>
      <w:r w:rsidRPr="00FA4457">
        <w:rPr>
          <w:rFonts w:ascii="Arial" w:hAnsi="Arial" w:cs="Arial"/>
          <w:bCs/>
        </w:rPr>
        <w:t>.</w:t>
      </w:r>
    </w:p>
    <w:p w14:paraId="5997E470" w14:textId="1AB84628" w:rsidR="00E26131" w:rsidRPr="00FA4457" w:rsidRDefault="00E26131" w:rsidP="00650F43">
      <w:pPr>
        <w:pStyle w:val="Akapitzlist"/>
        <w:numPr>
          <w:ilvl w:val="0"/>
          <w:numId w:val="55"/>
        </w:numPr>
        <w:spacing w:line="360" w:lineRule="auto"/>
        <w:ind w:left="567"/>
        <w:rPr>
          <w:rFonts w:ascii="Arial" w:hAnsi="Arial" w:cs="Arial"/>
          <w:bCs/>
        </w:rPr>
      </w:pPr>
      <w:r w:rsidRPr="00E55E43">
        <w:rPr>
          <w:rFonts w:ascii="Arial" w:hAnsi="Arial" w:cs="Arial"/>
          <w:b/>
        </w:rPr>
        <w:t>Uzależnienie od hazardu</w:t>
      </w:r>
      <w:r w:rsidRPr="00FA4457">
        <w:rPr>
          <w:rFonts w:ascii="Arial" w:hAnsi="Arial" w:cs="Arial"/>
          <w:bCs/>
        </w:rPr>
        <w:t xml:space="preserve"> to stan, w którym osoba ma trudności z kontrolowaniem impulsu do podejmowania ryzyka w grach losowych pomimo negatywnych konsekwencji. Osoby dotknięte uzależnieniem od hazardu często poświęcają dużo czasu, pieniędzy i energii na hazard, nawet jeśli zdają sobie sprawę z szkodliwych skutków dla siebie i swoich bliskich. Uzależnienie od hazardu może prowadzić do poważnych konsekwencji finansowych, społecznych, emocjonalnych i zdrowotnych, takich jak długi, problemy prawne, rozpad rodzin, depresja, myśli samobójcze oraz utrata pracy lub domu. Dlatego ważne jest uzyskanie pomocy i wsparcia dla osób cierpiących na uzależnienie od hazardu. Terapie uzależnień, wsparcie psychologiczne, grupy wsparcia oraz inne formy terapii mogą pomóc osobom uzależnionym od hazardu w radzeniu sobie z ich problemem i odzyskaniu kontroli nad życiem</w:t>
      </w:r>
      <w:r w:rsidR="00D83801" w:rsidRPr="00FA4457">
        <w:rPr>
          <w:rStyle w:val="Odwoanieprzypisudolnego"/>
          <w:rFonts w:ascii="Arial" w:hAnsi="Arial" w:cs="Arial"/>
          <w:bCs/>
        </w:rPr>
        <w:footnoteReference w:id="13"/>
      </w:r>
      <w:r w:rsidRPr="00FA4457">
        <w:rPr>
          <w:rFonts w:ascii="Arial" w:hAnsi="Arial" w:cs="Arial"/>
          <w:bCs/>
        </w:rPr>
        <w:t>.</w:t>
      </w:r>
    </w:p>
    <w:p w14:paraId="33239313" w14:textId="2A682CD2" w:rsidR="00E26131" w:rsidRPr="00FA4457" w:rsidRDefault="00E26131" w:rsidP="00E55E43">
      <w:pPr>
        <w:spacing w:line="360" w:lineRule="auto"/>
        <w:rPr>
          <w:rFonts w:ascii="Arial" w:hAnsi="Arial" w:cs="Arial"/>
          <w:bCs/>
        </w:rPr>
      </w:pPr>
      <w:r w:rsidRPr="00FA4457">
        <w:rPr>
          <w:rFonts w:ascii="Arial" w:hAnsi="Arial" w:cs="Arial"/>
          <w:bCs/>
        </w:rPr>
        <w:t>Inne uzależnienia psychiczne to m.in. uzależnienie od zakupów (</w:t>
      </w:r>
      <w:r w:rsidRPr="00E55E43">
        <w:rPr>
          <w:rFonts w:ascii="Arial" w:hAnsi="Arial" w:cs="Arial"/>
          <w:b/>
        </w:rPr>
        <w:t>zakupoholizm</w:t>
      </w:r>
      <w:r w:rsidRPr="00FA4457">
        <w:rPr>
          <w:rFonts w:ascii="Arial" w:hAnsi="Arial" w:cs="Arial"/>
          <w:bCs/>
        </w:rPr>
        <w:t>), uzależnienie od pornografii, uzależnienie od pracy (</w:t>
      </w:r>
      <w:r w:rsidRPr="00E55E43">
        <w:rPr>
          <w:rFonts w:ascii="Arial" w:hAnsi="Arial" w:cs="Arial"/>
          <w:b/>
        </w:rPr>
        <w:t>pracoholizm</w:t>
      </w:r>
      <w:r w:rsidRPr="00FA4457">
        <w:rPr>
          <w:rFonts w:ascii="Arial" w:hAnsi="Arial" w:cs="Arial"/>
          <w:bCs/>
        </w:rPr>
        <w:t>).</w:t>
      </w:r>
    </w:p>
    <w:p w14:paraId="51DD0D8B" w14:textId="7CAC36C2" w:rsidR="005C0002" w:rsidRPr="00FA4457" w:rsidRDefault="00E26131" w:rsidP="00E55E43">
      <w:pPr>
        <w:spacing w:line="360" w:lineRule="auto"/>
        <w:rPr>
          <w:rFonts w:ascii="Arial" w:hAnsi="Arial" w:cs="Arial"/>
          <w:bCs/>
        </w:rPr>
      </w:pPr>
      <w:r w:rsidRPr="00FA4457">
        <w:rPr>
          <w:rFonts w:ascii="Arial" w:hAnsi="Arial" w:cs="Arial"/>
          <w:bCs/>
        </w:rPr>
        <w:t>Każde uzależnienie pro</w:t>
      </w:r>
      <w:r w:rsidR="00F73D94" w:rsidRPr="00FA4457">
        <w:rPr>
          <w:rFonts w:ascii="Arial" w:hAnsi="Arial" w:cs="Arial"/>
          <w:bCs/>
        </w:rPr>
        <w:t>wadzi do wielu konsekwencji m.in. różnych chorób, konsekwencji społecznych (problemy interpersonalne, zniszczone relacje, rozwody itp.), konsekwencji ekonomicznych (problemy finansowe wynikające np. z porzucenia pracy bądź w związku z przeznaczaniem zbyt dużej ilości pieniędzy na środek uzależniający). Walka z uzależnieniem nie jest łatwa</w:t>
      </w:r>
      <w:r w:rsidR="00B26CD7" w:rsidRPr="00FA4457">
        <w:rPr>
          <w:rFonts w:ascii="Arial" w:hAnsi="Arial" w:cs="Arial"/>
          <w:bCs/>
        </w:rPr>
        <w:t>. N</w:t>
      </w:r>
      <w:r w:rsidR="00F73D94" w:rsidRPr="00FA4457">
        <w:rPr>
          <w:rFonts w:ascii="Arial" w:hAnsi="Arial" w:cs="Arial"/>
          <w:bCs/>
        </w:rPr>
        <w:t xml:space="preserve">atomiast </w:t>
      </w:r>
      <w:r w:rsidR="00B26CD7" w:rsidRPr="00FA4457">
        <w:rPr>
          <w:rFonts w:ascii="Arial" w:hAnsi="Arial" w:cs="Arial"/>
          <w:bCs/>
        </w:rPr>
        <w:t>w</w:t>
      </w:r>
      <w:r w:rsidR="00F73D94" w:rsidRPr="00FA4457">
        <w:rPr>
          <w:rFonts w:ascii="Arial" w:hAnsi="Arial" w:cs="Arial"/>
          <w:bCs/>
        </w:rPr>
        <w:t>ażne jest, aby osoby dotknięte uzależnieniem zrozumiały, że nie</w:t>
      </w:r>
      <w:r w:rsidR="00457DEA" w:rsidRPr="00FA4457">
        <w:rPr>
          <w:rFonts w:ascii="Arial" w:hAnsi="Arial" w:cs="Arial"/>
          <w:bCs/>
        </w:rPr>
        <w:t xml:space="preserve"> </w:t>
      </w:r>
      <w:r w:rsidR="00F73D94" w:rsidRPr="00FA4457">
        <w:rPr>
          <w:rFonts w:ascii="Arial" w:hAnsi="Arial" w:cs="Arial"/>
          <w:bCs/>
        </w:rPr>
        <w:lastRenderedPageBreak/>
        <w:t xml:space="preserve">są same i że istnieje wiele </w:t>
      </w:r>
      <w:r w:rsidR="00B26CD7" w:rsidRPr="00FA4457">
        <w:rPr>
          <w:rFonts w:ascii="Arial" w:hAnsi="Arial" w:cs="Arial"/>
          <w:bCs/>
        </w:rPr>
        <w:t xml:space="preserve">dostępnych </w:t>
      </w:r>
      <w:r w:rsidR="00F73D94" w:rsidRPr="00FA4457">
        <w:rPr>
          <w:rFonts w:ascii="Arial" w:hAnsi="Arial" w:cs="Arial"/>
          <w:bCs/>
        </w:rPr>
        <w:t>źródeł pomocy i wsparcia</w:t>
      </w:r>
      <w:r w:rsidR="00B26CD7" w:rsidRPr="00FA4457">
        <w:rPr>
          <w:rFonts w:ascii="Arial" w:hAnsi="Arial" w:cs="Arial"/>
          <w:bCs/>
        </w:rPr>
        <w:t xml:space="preserve">. </w:t>
      </w:r>
      <w:r w:rsidR="00F73D94" w:rsidRPr="00FA4457">
        <w:rPr>
          <w:rFonts w:ascii="Arial" w:hAnsi="Arial" w:cs="Arial"/>
          <w:bCs/>
        </w:rPr>
        <w:t>Szukanie pomocy</w:t>
      </w:r>
      <w:r w:rsidR="00457DEA" w:rsidRPr="00FA4457">
        <w:rPr>
          <w:rFonts w:ascii="Arial" w:hAnsi="Arial" w:cs="Arial"/>
          <w:bCs/>
        </w:rPr>
        <w:t xml:space="preserve"> </w:t>
      </w:r>
      <w:r w:rsidR="00F73D94" w:rsidRPr="00FA4457">
        <w:rPr>
          <w:rFonts w:ascii="Arial" w:hAnsi="Arial" w:cs="Arial"/>
          <w:bCs/>
        </w:rPr>
        <w:t>jest pierwszym krokiem ku zdrowieniu i odzyskaniu kontroli nad swoim życiem.</w:t>
      </w:r>
    </w:p>
    <w:p w14:paraId="4FB22E0F" w14:textId="0FD2A3F5" w:rsidR="005865E8" w:rsidRPr="00E55E43" w:rsidRDefault="000E6A5C" w:rsidP="00650F43">
      <w:pPr>
        <w:pStyle w:val="Nagwek3"/>
        <w:numPr>
          <w:ilvl w:val="0"/>
          <w:numId w:val="104"/>
        </w:numPr>
        <w:spacing w:after="240" w:line="360" w:lineRule="auto"/>
        <w:rPr>
          <w:rFonts w:ascii="Arial" w:hAnsi="Arial" w:cs="Arial"/>
          <w:sz w:val="22"/>
          <w:szCs w:val="22"/>
        </w:rPr>
      </w:pPr>
      <w:bookmarkStart w:id="15" w:name="_Toc225320894"/>
      <w:r w:rsidRPr="00E55E43">
        <w:rPr>
          <w:rFonts w:ascii="Arial" w:hAnsi="Arial" w:cs="Arial"/>
          <w:sz w:val="22"/>
          <w:szCs w:val="22"/>
        </w:rPr>
        <w:t>Próby samobójcze na terenie powiatu</w:t>
      </w:r>
      <w:r w:rsidR="00CB6945" w:rsidRPr="00E55E43">
        <w:rPr>
          <w:rFonts w:ascii="Arial" w:hAnsi="Arial" w:cs="Arial"/>
          <w:sz w:val="22"/>
          <w:szCs w:val="22"/>
        </w:rPr>
        <w:t xml:space="preserve"> żywieckiego</w:t>
      </w:r>
      <w:r w:rsidR="00CF0C71" w:rsidRPr="00E55E43">
        <w:rPr>
          <w:rFonts w:ascii="Arial" w:hAnsi="Arial" w:cs="Arial"/>
          <w:sz w:val="22"/>
          <w:szCs w:val="22"/>
        </w:rPr>
        <w:t>.</w:t>
      </w:r>
      <w:bookmarkEnd w:id="15"/>
    </w:p>
    <w:p w14:paraId="25361E7A" w14:textId="35636127" w:rsidR="000E6A5C" w:rsidRPr="00FA4457" w:rsidRDefault="000E6A5C" w:rsidP="00650F43">
      <w:pPr>
        <w:spacing w:line="360" w:lineRule="auto"/>
        <w:rPr>
          <w:rFonts w:ascii="Arial" w:hAnsi="Arial" w:cs="Arial"/>
          <w:bCs/>
        </w:rPr>
      </w:pPr>
      <w:r w:rsidRPr="00FA4457">
        <w:rPr>
          <w:rFonts w:ascii="Arial" w:hAnsi="Arial" w:cs="Arial"/>
          <w:bCs/>
        </w:rPr>
        <w:t>Próby samobójcze oraz samobójstwa to tragiczne wydarzenia, które dotykają jednostki i społeczeństwa. Próba samobójcza odnosi się do aktu samouszkodzenia z zamiarem zakończenia własnego życia, który jednak nie kończy się śmiercią. Samobójstwo to z kolei świadome działanie prowadzące do śmierci. Przyczyny takich działań są złożone i wieloczynnikowe, obejmujące aspekty psychiczne, społeczne, biologiczne i środowiskowe. Depresja, zaburzenia lękowe, zaburzenia osobowości, nadużywanie substancji</w:t>
      </w:r>
      <w:r w:rsidR="00457DEA" w:rsidRPr="00FA4457">
        <w:rPr>
          <w:rFonts w:ascii="Arial" w:hAnsi="Arial" w:cs="Arial"/>
          <w:bCs/>
        </w:rPr>
        <w:t xml:space="preserve"> </w:t>
      </w:r>
      <w:r w:rsidRPr="00FA4457">
        <w:rPr>
          <w:rFonts w:ascii="Arial" w:hAnsi="Arial" w:cs="Arial"/>
          <w:bCs/>
        </w:rPr>
        <w:t>oraz doświadczenie traumy i przemocy to główne czynniki ryzyka. Ważną rolę odgrywają również czynniki społeczno</w:t>
      </w:r>
      <w:r w:rsidR="005865E8" w:rsidRPr="00FA4457">
        <w:rPr>
          <w:rFonts w:ascii="Arial" w:hAnsi="Arial" w:cs="Arial"/>
          <w:bCs/>
        </w:rPr>
        <w:t xml:space="preserve"> – </w:t>
      </w:r>
      <w:r w:rsidRPr="00FA4457">
        <w:rPr>
          <w:rFonts w:ascii="Arial" w:hAnsi="Arial" w:cs="Arial"/>
          <w:bCs/>
        </w:rPr>
        <w:t>ekonomiczne, takie jak bezrobocie, izolacja społeczna i brak wsparcia. Profilaktyka wymaga zintegrowanego podejścia, obejmującego edukację społeczeństwa, dostęp do opieki zdrowotnej oraz wsparcie psychologiczne. Ważne jest również zwalczanie stygmatyzacji związanej z problemami psychicznymi, aby osoby potrzebujące pomocy mogły ją otrzymać bez obaw. Podjęcie próby samobójczej jest sygnałem wołania</w:t>
      </w:r>
      <w:r w:rsidR="00457DEA" w:rsidRPr="00FA4457">
        <w:rPr>
          <w:rFonts w:ascii="Arial" w:hAnsi="Arial" w:cs="Arial"/>
          <w:bCs/>
        </w:rPr>
        <w:t xml:space="preserve"> </w:t>
      </w:r>
      <w:r w:rsidRPr="00FA4457">
        <w:rPr>
          <w:rFonts w:ascii="Arial" w:hAnsi="Arial" w:cs="Arial"/>
          <w:bCs/>
        </w:rPr>
        <w:t>o pomoc, dlatego tak istotne jest zapewnienie wsparcia i odpowiedniej interwencji.</w:t>
      </w:r>
    </w:p>
    <w:p w14:paraId="48C9BA49" w14:textId="7B477C44" w:rsidR="00891FC8" w:rsidRPr="00FA4457" w:rsidRDefault="000E6A5C" w:rsidP="00650F43">
      <w:pPr>
        <w:spacing w:before="240" w:after="480" w:line="360" w:lineRule="auto"/>
        <w:rPr>
          <w:rFonts w:ascii="Arial" w:hAnsi="Arial" w:cs="Arial"/>
          <w:bCs/>
        </w:rPr>
      </w:pPr>
      <w:r w:rsidRPr="00FA4457">
        <w:rPr>
          <w:rFonts w:ascii="Arial" w:hAnsi="Arial" w:cs="Arial"/>
          <w:bCs/>
        </w:rPr>
        <w:t>W 2023 roku</w:t>
      </w:r>
      <w:r w:rsidR="006F3970" w:rsidRPr="00FA4457">
        <w:rPr>
          <w:rFonts w:ascii="Arial" w:hAnsi="Arial" w:cs="Arial"/>
          <w:bCs/>
        </w:rPr>
        <w:t xml:space="preserve"> w Polsce</w:t>
      </w:r>
      <w:r w:rsidRPr="00FA4457">
        <w:rPr>
          <w:rFonts w:ascii="Arial" w:hAnsi="Arial" w:cs="Arial"/>
          <w:bCs/>
        </w:rPr>
        <w:t xml:space="preserve"> 5</w:t>
      </w:r>
      <w:r w:rsidR="002B1B11">
        <w:rPr>
          <w:rFonts w:ascii="Arial" w:hAnsi="Arial" w:cs="Arial"/>
          <w:bCs/>
        </w:rPr>
        <w:t> </w:t>
      </w:r>
      <w:r w:rsidRPr="00FA4457">
        <w:rPr>
          <w:rFonts w:ascii="Arial" w:hAnsi="Arial" w:cs="Arial"/>
          <w:bCs/>
        </w:rPr>
        <w:t xml:space="preserve">233 osób straciło życie popełniając samobójstwo. </w:t>
      </w:r>
      <w:r w:rsidR="002F43C2" w:rsidRPr="00FA4457">
        <w:rPr>
          <w:rFonts w:ascii="Arial" w:hAnsi="Arial" w:cs="Arial"/>
          <w:bCs/>
        </w:rPr>
        <w:t xml:space="preserve">Większość, bo aż 86% </w:t>
      </w:r>
      <w:r w:rsidR="005865E8" w:rsidRPr="00FA4457">
        <w:rPr>
          <w:rFonts w:ascii="Arial" w:hAnsi="Arial" w:cs="Arial"/>
          <w:bCs/>
        </w:rPr>
        <w:t xml:space="preserve">samobójców </w:t>
      </w:r>
      <w:r w:rsidR="002F43C2" w:rsidRPr="00FA4457">
        <w:rPr>
          <w:rFonts w:ascii="Arial" w:hAnsi="Arial" w:cs="Arial"/>
          <w:bCs/>
        </w:rPr>
        <w:t xml:space="preserve">zostało popełnione przez mężczyzn. </w:t>
      </w:r>
      <w:r w:rsidR="00CE6F8F" w:rsidRPr="00FA4457">
        <w:rPr>
          <w:rFonts w:ascii="Arial" w:hAnsi="Arial" w:cs="Arial"/>
          <w:bCs/>
        </w:rPr>
        <w:t>Natomiast prób samobójczych zanotowano w 2023 roku aż 15</w:t>
      </w:r>
      <w:r w:rsidR="002B1B11">
        <w:rPr>
          <w:rFonts w:ascii="Arial" w:hAnsi="Arial" w:cs="Arial"/>
          <w:bCs/>
        </w:rPr>
        <w:t> </w:t>
      </w:r>
      <w:r w:rsidR="00CE6F8F" w:rsidRPr="00FA4457">
        <w:rPr>
          <w:rFonts w:ascii="Arial" w:hAnsi="Arial" w:cs="Arial"/>
          <w:bCs/>
        </w:rPr>
        <w:t>133. Najczęstszymi powodami samobójstw są: zaburzenia psychiczne, nieporozumieni</w:t>
      </w:r>
      <w:r w:rsidR="005865E8" w:rsidRPr="00FA4457">
        <w:rPr>
          <w:rFonts w:ascii="Arial" w:hAnsi="Arial" w:cs="Arial"/>
          <w:bCs/>
        </w:rPr>
        <w:t>a</w:t>
      </w:r>
      <w:r w:rsidR="00CE6F8F" w:rsidRPr="00FA4457">
        <w:rPr>
          <w:rFonts w:ascii="Arial" w:hAnsi="Arial" w:cs="Arial"/>
          <w:bCs/>
        </w:rPr>
        <w:t xml:space="preserve"> w rodzinie</w:t>
      </w:r>
      <w:r w:rsidR="005865E8" w:rsidRPr="00FA4457">
        <w:rPr>
          <w:rFonts w:ascii="Arial" w:hAnsi="Arial" w:cs="Arial"/>
          <w:bCs/>
        </w:rPr>
        <w:t xml:space="preserve">, </w:t>
      </w:r>
      <w:r w:rsidR="00CE6F8F" w:rsidRPr="00FA4457">
        <w:rPr>
          <w:rFonts w:ascii="Arial" w:hAnsi="Arial" w:cs="Arial"/>
          <w:bCs/>
        </w:rPr>
        <w:t>przemoc, zawód miłosny, złe warunki ekonomiczne oraz inne.</w:t>
      </w:r>
    </w:p>
    <w:p w14:paraId="2731E619" w14:textId="56E71CC4" w:rsidR="000E6A5C" w:rsidRPr="00FA4457" w:rsidRDefault="000E6A5C" w:rsidP="00650F43">
      <w:pPr>
        <w:spacing w:line="360" w:lineRule="auto"/>
        <w:rPr>
          <w:rFonts w:ascii="Arial" w:hAnsi="Arial" w:cs="Arial"/>
          <w:bCs/>
        </w:rPr>
      </w:pPr>
      <w:r w:rsidRPr="00FA4457">
        <w:rPr>
          <w:rFonts w:ascii="Arial" w:hAnsi="Arial" w:cs="Arial"/>
          <w:bCs/>
        </w:rPr>
        <w:t>Zestawienie liczby zamachów samobójczych na terenie powiatu żywieckiego w latach 2021-2023.</w:t>
      </w:r>
    </w:p>
    <w:tbl>
      <w:tblPr>
        <w:tblStyle w:val="Tabela-Siatka"/>
        <w:tblW w:w="9067" w:type="dxa"/>
        <w:tblLook w:val="04A0" w:firstRow="1" w:lastRow="0" w:firstColumn="1" w:lastColumn="0" w:noHBand="0" w:noVBand="1"/>
        <w:tblDescription w:val="Zestawienie liczby zamachów samobójczych na terenie powiatu żywieckiego w latach 2021-2023"/>
      </w:tblPr>
      <w:tblGrid>
        <w:gridCol w:w="846"/>
        <w:gridCol w:w="2120"/>
        <w:gridCol w:w="847"/>
        <w:gridCol w:w="847"/>
        <w:gridCol w:w="848"/>
        <w:gridCol w:w="847"/>
        <w:gridCol w:w="848"/>
        <w:gridCol w:w="987"/>
        <w:gridCol w:w="877"/>
      </w:tblGrid>
      <w:tr w:rsidR="000E6A5C" w:rsidRPr="00FA4457" w14:paraId="37C561EC" w14:textId="77777777" w:rsidTr="004223DC">
        <w:trPr>
          <w:tblHeader/>
        </w:trPr>
        <w:tc>
          <w:tcPr>
            <w:tcW w:w="848" w:type="dxa"/>
            <w:vAlign w:val="center"/>
          </w:tcPr>
          <w:p w14:paraId="295828CA" w14:textId="43BF672E" w:rsidR="000E6A5C" w:rsidRPr="00E55E43" w:rsidRDefault="00A05754" w:rsidP="00A41470">
            <w:pPr>
              <w:spacing w:line="276" w:lineRule="auto"/>
              <w:rPr>
                <w:rFonts w:ascii="Arial" w:hAnsi="Arial" w:cs="Arial"/>
                <w:b/>
              </w:rPr>
            </w:pPr>
            <w:r w:rsidRPr="00E55E43">
              <w:rPr>
                <w:rFonts w:ascii="Arial" w:hAnsi="Arial" w:cs="Arial"/>
                <w:b/>
              </w:rPr>
              <w:t>Rok</w:t>
            </w:r>
          </w:p>
        </w:tc>
        <w:tc>
          <w:tcPr>
            <w:tcW w:w="2124" w:type="dxa"/>
            <w:vAlign w:val="center"/>
          </w:tcPr>
          <w:p w14:paraId="3621A580" w14:textId="2C06D2E5" w:rsidR="000E6A5C" w:rsidRPr="00E55E43" w:rsidRDefault="00A05754" w:rsidP="00A41470">
            <w:pPr>
              <w:spacing w:line="276" w:lineRule="auto"/>
              <w:rPr>
                <w:rFonts w:ascii="Arial" w:hAnsi="Arial" w:cs="Arial"/>
                <w:b/>
              </w:rPr>
            </w:pPr>
            <w:r w:rsidRPr="00E55E43">
              <w:rPr>
                <w:rFonts w:ascii="Arial" w:hAnsi="Arial" w:cs="Arial"/>
                <w:b/>
              </w:rPr>
              <w:t>Liczba prób samobójczych ogółem</w:t>
            </w:r>
          </w:p>
        </w:tc>
        <w:tc>
          <w:tcPr>
            <w:tcW w:w="851" w:type="dxa"/>
            <w:vAlign w:val="center"/>
          </w:tcPr>
          <w:p w14:paraId="43D6EA5A" w14:textId="77777777" w:rsidR="000E6A5C" w:rsidRPr="00E55E43" w:rsidRDefault="000E6A5C" w:rsidP="00A41470">
            <w:pPr>
              <w:spacing w:line="276" w:lineRule="auto"/>
              <w:rPr>
                <w:rFonts w:ascii="Arial" w:hAnsi="Arial" w:cs="Arial"/>
                <w:b/>
              </w:rPr>
            </w:pPr>
            <w:r w:rsidRPr="00E55E43">
              <w:rPr>
                <w:rFonts w:ascii="Arial" w:hAnsi="Arial" w:cs="Arial"/>
                <w:b/>
              </w:rPr>
              <w:t>0-18</w:t>
            </w:r>
          </w:p>
        </w:tc>
        <w:tc>
          <w:tcPr>
            <w:tcW w:w="850" w:type="dxa"/>
            <w:vAlign w:val="center"/>
          </w:tcPr>
          <w:p w14:paraId="26E96A25" w14:textId="77777777" w:rsidR="000E6A5C" w:rsidRPr="00E55E43" w:rsidRDefault="000E6A5C" w:rsidP="00A41470">
            <w:pPr>
              <w:spacing w:line="276" w:lineRule="auto"/>
              <w:rPr>
                <w:rFonts w:ascii="Arial" w:hAnsi="Arial" w:cs="Arial"/>
                <w:b/>
              </w:rPr>
            </w:pPr>
            <w:r w:rsidRPr="00E55E43">
              <w:rPr>
                <w:rFonts w:ascii="Arial" w:hAnsi="Arial" w:cs="Arial"/>
                <w:b/>
              </w:rPr>
              <w:t>19-29</w:t>
            </w:r>
          </w:p>
        </w:tc>
        <w:tc>
          <w:tcPr>
            <w:tcW w:w="851" w:type="dxa"/>
            <w:vAlign w:val="center"/>
          </w:tcPr>
          <w:p w14:paraId="6399D30C" w14:textId="77777777" w:rsidR="000E6A5C" w:rsidRPr="00E55E43" w:rsidRDefault="000E6A5C" w:rsidP="00A41470">
            <w:pPr>
              <w:spacing w:line="276" w:lineRule="auto"/>
              <w:rPr>
                <w:rFonts w:ascii="Arial" w:hAnsi="Arial" w:cs="Arial"/>
                <w:b/>
              </w:rPr>
            </w:pPr>
            <w:r w:rsidRPr="00E55E43">
              <w:rPr>
                <w:rFonts w:ascii="Arial" w:hAnsi="Arial" w:cs="Arial"/>
                <w:b/>
              </w:rPr>
              <w:t>30-39</w:t>
            </w:r>
          </w:p>
        </w:tc>
        <w:tc>
          <w:tcPr>
            <w:tcW w:w="850" w:type="dxa"/>
            <w:vAlign w:val="center"/>
          </w:tcPr>
          <w:p w14:paraId="1F4269C0" w14:textId="77777777" w:rsidR="000E6A5C" w:rsidRPr="00E55E43" w:rsidRDefault="000E6A5C" w:rsidP="00A41470">
            <w:pPr>
              <w:spacing w:line="276" w:lineRule="auto"/>
              <w:rPr>
                <w:rFonts w:ascii="Arial" w:hAnsi="Arial" w:cs="Arial"/>
                <w:b/>
              </w:rPr>
            </w:pPr>
            <w:r w:rsidRPr="00E55E43">
              <w:rPr>
                <w:rFonts w:ascii="Arial" w:hAnsi="Arial" w:cs="Arial"/>
                <w:b/>
              </w:rPr>
              <w:t>40-49</w:t>
            </w:r>
          </w:p>
        </w:tc>
        <w:tc>
          <w:tcPr>
            <w:tcW w:w="851" w:type="dxa"/>
            <w:vAlign w:val="center"/>
          </w:tcPr>
          <w:p w14:paraId="51DF9DED" w14:textId="77777777" w:rsidR="000E6A5C" w:rsidRPr="00E55E43" w:rsidRDefault="000E6A5C" w:rsidP="00A41470">
            <w:pPr>
              <w:spacing w:line="276" w:lineRule="auto"/>
              <w:rPr>
                <w:rFonts w:ascii="Arial" w:hAnsi="Arial" w:cs="Arial"/>
                <w:b/>
              </w:rPr>
            </w:pPr>
            <w:r w:rsidRPr="00E55E43">
              <w:rPr>
                <w:rFonts w:ascii="Arial" w:hAnsi="Arial" w:cs="Arial"/>
                <w:b/>
              </w:rPr>
              <w:t>50-59</w:t>
            </w:r>
          </w:p>
        </w:tc>
        <w:tc>
          <w:tcPr>
            <w:tcW w:w="992" w:type="dxa"/>
            <w:vAlign w:val="center"/>
          </w:tcPr>
          <w:p w14:paraId="0ABA6943" w14:textId="77777777" w:rsidR="000E6A5C" w:rsidRPr="00E55E43" w:rsidRDefault="000E6A5C" w:rsidP="00A41470">
            <w:pPr>
              <w:spacing w:line="276" w:lineRule="auto"/>
              <w:rPr>
                <w:rFonts w:ascii="Arial" w:hAnsi="Arial" w:cs="Arial"/>
                <w:b/>
              </w:rPr>
            </w:pPr>
            <w:r w:rsidRPr="00E55E43">
              <w:rPr>
                <w:rFonts w:ascii="Arial" w:hAnsi="Arial" w:cs="Arial"/>
                <w:b/>
              </w:rPr>
              <w:t>60-69</w:t>
            </w:r>
          </w:p>
        </w:tc>
        <w:tc>
          <w:tcPr>
            <w:tcW w:w="850" w:type="dxa"/>
            <w:vAlign w:val="center"/>
          </w:tcPr>
          <w:p w14:paraId="2C64F2DA" w14:textId="77777777" w:rsidR="000E6A5C" w:rsidRPr="00E55E43" w:rsidRDefault="000E6A5C" w:rsidP="00A41470">
            <w:pPr>
              <w:spacing w:line="276" w:lineRule="auto"/>
              <w:rPr>
                <w:rFonts w:ascii="Arial" w:hAnsi="Arial" w:cs="Arial"/>
                <w:b/>
              </w:rPr>
            </w:pPr>
            <w:r w:rsidRPr="00E55E43">
              <w:rPr>
                <w:rFonts w:ascii="Arial" w:hAnsi="Arial" w:cs="Arial"/>
                <w:b/>
              </w:rPr>
              <w:t>70 i więcej</w:t>
            </w:r>
          </w:p>
        </w:tc>
      </w:tr>
      <w:tr w:rsidR="000E6A5C" w:rsidRPr="00FA4457" w14:paraId="354196D7" w14:textId="77777777" w:rsidTr="00E55E43">
        <w:tc>
          <w:tcPr>
            <w:tcW w:w="848" w:type="dxa"/>
          </w:tcPr>
          <w:p w14:paraId="2A4A7493" w14:textId="77777777" w:rsidR="000E6A5C" w:rsidRPr="00FA4457" w:rsidRDefault="000E6A5C" w:rsidP="00A41470">
            <w:pPr>
              <w:spacing w:line="276" w:lineRule="auto"/>
              <w:rPr>
                <w:rFonts w:ascii="Arial" w:hAnsi="Arial" w:cs="Arial"/>
                <w:bCs/>
              </w:rPr>
            </w:pPr>
            <w:r w:rsidRPr="00FA4457">
              <w:rPr>
                <w:rFonts w:ascii="Arial" w:hAnsi="Arial" w:cs="Arial"/>
                <w:bCs/>
              </w:rPr>
              <w:t>2021</w:t>
            </w:r>
          </w:p>
        </w:tc>
        <w:tc>
          <w:tcPr>
            <w:tcW w:w="2124" w:type="dxa"/>
          </w:tcPr>
          <w:p w14:paraId="0566FD14" w14:textId="6537731A" w:rsidR="000E6A5C" w:rsidRPr="00FA4457" w:rsidRDefault="00D9475F" w:rsidP="00A41470">
            <w:pPr>
              <w:spacing w:line="276" w:lineRule="auto"/>
              <w:rPr>
                <w:rFonts w:ascii="Arial" w:hAnsi="Arial" w:cs="Arial"/>
                <w:bCs/>
              </w:rPr>
            </w:pPr>
            <w:r w:rsidRPr="00FA4457">
              <w:rPr>
                <w:rFonts w:ascii="Arial" w:hAnsi="Arial" w:cs="Arial"/>
                <w:bCs/>
              </w:rPr>
              <w:t>119</w:t>
            </w:r>
          </w:p>
        </w:tc>
        <w:tc>
          <w:tcPr>
            <w:tcW w:w="851" w:type="dxa"/>
          </w:tcPr>
          <w:p w14:paraId="5B079B4A" w14:textId="53B6DAE7" w:rsidR="000E6A5C" w:rsidRPr="00FA4457" w:rsidRDefault="00D9475F" w:rsidP="00A41470">
            <w:pPr>
              <w:spacing w:line="276" w:lineRule="auto"/>
              <w:rPr>
                <w:rFonts w:ascii="Arial" w:hAnsi="Arial" w:cs="Arial"/>
                <w:bCs/>
              </w:rPr>
            </w:pPr>
            <w:r w:rsidRPr="00FA4457">
              <w:rPr>
                <w:rFonts w:ascii="Arial" w:hAnsi="Arial" w:cs="Arial"/>
                <w:bCs/>
              </w:rPr>
              <w:t>14</w:t>
            </w:r>
          </w:p>
        </w:tc>
        <w:tc>
          <w:tcPr>
            <w:tcW w:w="850" w:type="dxa"/>
          </w:tcPr>
          <w:p w14:paraId="4DDD5A79" w14:textId="5E2A4D3C" w:rsidR="000E6A5C" w:rsidRPr="00FA4457" w:rsidRDefault="00D9475F" w:rsidP="00A41470">
            <w:pPr>
              <w:spacing w:line="276" w:lineRule="auto"/>
              <w:rPr>
                <w:rFonts w:ascii="Arial" w:hAnsi="Arial" w:cs="Arial"/>
                <w:bCs/>
              </w:rPr>
            </w:pPr>
            <w:r w:rsidRPr="00FA4457">
              <w:rPr>
                <w:rFonts w:ascii="Arial" w:hAnsi="Arial" w:cs="Arial"/>
                <w:bCs/>
              </w:rPr>
              <w:t>35</w:t>
            </w:r>
          </w:p>
        </w:tc>
        <w:tc>
          <w:tcPr>
            <w:tcW w:w="851" w:type="dxa"/>
          </w:tcPr>
          <w:p w14:paraId="3FE49FB6" w14:textId="3175008F" w:rsidR="000E6A5C" w:rsidRPr="00FA4457" w:rsidRDefault="00D9475F" w:rsidP="00A41470">
            <w:pPr>
              <w:spacing w:line="276" w:lineRule="auto"/>
              <w:rPr>
                <w:rFonts w:ascii="Arial" w:hAnsi="Arial" w:cs="Arial"/>
                <w:bCs/>
              </w:rPr>
            </w:pPr>
            <w:r w:rsidRPr="00FA4457">
              <w:rPr>
                <w:rFonts w:ascii="Arial" w:hAnsi="Arial" w:cs="Arial"/>
                <w:bCs/>
              </w:rPr>
              <w:t>28</w:t>
            </w:r>
          </w:p>
        </w:tc>
        <w:tc>
          <w:tcPr>
            <w:tcW w:w="850" w:type="dxa"/>
          </w:tcPr>
          <w:p w14:paraId="40CFD518" w14:textId="44887E7D" w:rsidR="000E6A5C" w:rsidRPr="00FA4457" w:rsidRDefault="00D9475F" w:rsidP="00A41470">
            <w:pPr>
              <w:spacing w:line="276" w:lineRule="auto"/>
              <w:rPr>
                <w:rFonts w:ascii="Arial" w:hAnsi="Arial" w:cs="Arial"/>
                <w:bCs/>
              </w:rPr>
            </w:pPr>
            <w:r w:rsidRPr="00FA4457">
              <w:rPr>
                <w:rFonts w:ascii="Arial" w:hAnsi="Arial" w:cs="Arial"/>
                <w:bCs/>
              </w:rPr>
              <w:t>20</w:t>
            </w:r>
          </w:p>
        </w:tc>
        <w:tc>
          <w:tcPr>
            <w:tcW w:w="851" w:type="dxa"/>
          </w:tcPr>
          <w:p w14:paraId="002EDA9B" w14:textId="10EDE437" w:rsidR="000E6A5C" w:rsidRPr="00FA4457" w:rsidRDefault="00D9475F" w:rsidP="00A41470">
            <w:pPr>
              <w:spacing w:line="276" w:lineRule="auto"/>
              <w:rPr>
                <w:rFonts w:ascii="Arial" w:hAnsi="Arial" w:cs="Arial"/>
                <w:bCs/>
              </w:rPr>
            </w:pPr>
            <w:r w:rsidRPr="00FA4457">
              <w:rPr>
                <w:rFonts w:ascii="Arial" w:hAnsi="Arial" w:cs="Arial"/>
                <w:bCs/>
              </w:rPr>
              <w:t>14</w:t>
            </w:r>
          </w:p>
        </w:tc>
        <w:tc>
          <w:tcPr>
            <w:tcW w:w="992" w:type="dxa"/>
          </w:tcPr>
          <w:p w14:paraId="20851A77" w14:textId="258996B6" w:rsidR="000E6A5C" w:rsidRPr="00FA4457" w:rsidRDefault="00D9475F" w:rsidP="00A41470">
            <w:pPr>
              <w:spacing w:line="276" w:lineRule="auto"/>
              <w:rPr>
                <w:rFonts w:ascii="Arial" w:hAnsi="Arial" w:cs="Arial"/>
                <w:bCs/>
              </w:rPr>
            </w:pPr>
            <w:r w:rsidRPr="00FA4457">
              <w:rPr>
                <w:rFonts w:ascii="Arial" w:hAnsi="Arial" w:cs="Arial"/>
                <w:bCs/>
              </w:rPr>
              <w:t>6</w:t>
            </w:r>
          </w:p>
        </w:tc>
        <w:tc>
          <w:tcPr>
            <w:tcW w:w="850" w:type="dxa"/>
          </w:tcPr>
          <w:p w14:paraId="2D551CE0" w14:textId="0BDFC589" w:rsidR="000E6A5C" w:rsidRPr="00FA4457" w:rsidRDefault="00D9475F" w:rsidP="00A41470">
            <w:pPr>
              <w:spacing w:line="276" w:lineRule="auto"/>
              <w:rPr>
                <w:rFonts w:ascii="Arial" w:hAnsi="Arial" w:cs="Arial"/>
                <w:bCs/>
              </w:rPr>
            </w:pPr>
            <w:r w:rsidRPr="00FA4457">
              <w:rPr>
                <w:rFonts w:ascii="Arial" w:hAnsi="Arial" w:cs="Arial"/>
                <w:bCs/>
              </w:rPr>
              <w:t>2</w:t>
            </w:r>
          </w:p>
        </w:tc>
      </w:tr>
      <w:tr w:rsidR="000E6A5C" w:rsidRPr="00FA4457" w14:paraId="4CBAC85D" w14:textId="77777777" w:rsidTr="00E55E43">
        <w:tc>
          <w:tcPr>
            <w:tcW w:w="848" w:type="dxa"/>
          </w:tcPr>
          <w:p w14:paraId="30448B4D" w14:textId="77777777" w:rsidR="000E6A5C" w:rsidRPr="00FA4457" w:rsidRDefault="000E6A5C" w:rsidP="00A41470">
            <w:pPr>
              <w:spacing w:line="276" w:lineRule="auto"/>
              <w:rPr>
                <w:rFonts w:ascii="Arial" w:hAnsi="Arial" w:cs="Arial"/>
                <w:bCs/>
              </w:rPr>
            </w:pPr>
            <w:r w:rsidRPr="00FA4457">
              <w:rPr>
                <w:rFonts w:ascii="Arial" w:hAnsi="Arial" w:cs="Arial"/>
                <w:bCs/>
              </w:rPr>
              <w:t>2022</w:t>
            </w:r>
          </w:p>
        </w:tc>
        <w:tc>
          <w:tcPr>
            <w:tcW w:w="2124" w:type="dxa"/>
          </w:tcPr>
          <w:p w14:paraId="50A0D09A" w14:textId="20B21462" w:rsidR="000E6A5C" w:rsidRPr="00FA4457" w:rsidRDefault="00D9475F" w:rsidP="00A41470">
            <w:pPr>
              <w:spacing w:line="276" w:lineRule="auto"/>
              <w:rPr>
                <w:rFonts w:ascii="Arial" w:hAnsi="Arial" w:cs="Arial"/>
                <w:bCs/>
              </w:rPr>
            </w:pPr>
            <w:r w:rsidRPr="00FA4457">
              <w:rPr>
                <w:rFonts w:ascii="Arial" w:hAnsi="Arial" w:cs="Arial"/>
                <w:bCs/>
              </w:rPr>
              <w:t>122</w:t>
            </w:r>
          </w:p>
        </w:tc>
        <w:tc>
          <w:tcPr>
            <w:tcW w:w="851" w:type="dxa"/>
          </w:tcPr>
          <w:p w14:paraId="446F96A9" w14:textId="65113A9B" w:rsidR="000E6A5C" w:rsidRPr="00FA4457" w:rsidRDefault="00D9475F" w:rsidP="00A41470">
            <w:pPr>
              <w:spacing w:line="276" w:lineRule="auto"/>
              <w:rPr>
                <w:rFonts w:ascii="Arial" w:hAnsi="Arial" w:cs="Arial"/>
                <w:bCs/>
              </w:rPr>
            </w:pPr>
            <w:r w:rsidRPr="00FA4457">
              <w:rPr>
                <w:rFonts w:ascii="Arial" w:hAnsi="Arial" w:cs="Arial"/>
                <w:bCs/>
              </w:rPr>
              <w:t>21</w:t>
            </w:r>
          </w:p>
        </w:tc>
        <w:tc>
          <w:tcPr>
            <w:tcW w:w="850" w:type="dxa"/>
          </w:tcPr>
          <w:p w14:paraId="07F3AEC2" w14:textId="5074C7B3" w:rsidR="000E6A5C" w:rsidRPr="00FA4457" w:rsidRDefault="00D9475F" w:rsidP="00A41470">
            <w:pPr>
              <w:spacing w:line="276" w:lineRule="auto"/>
              <w:rPr>
                <w:rFonts w:ascii="Arial" w:hAnsi="Arial" w:cs="Arial"/>
                <w:bCs/>
              </w:rPr>
            </w:pPr>
            <w:r w:rsidRPr="00FA4457">
              <w:rPr>
                <w:rFonts w:ascii="Arial" w:hAnsi="Arial" w:cs="Arial"/>
                <w:bCs/>
              </w:rPr>
              <w:t>23</w:t>
            </w:r>
          </w:p>
        </w:tc>
        <w:tc>
          <w:tcPr>
            <w:tcW w:w="851" w:type="dxa"/>
          </w:tcPr>
          <w:p w14:paraId="2A840864" w14:textId="42E64EFB" w:rsidR="000E6A5C" w:rsidRPr="00FA4457" w:rsidRDefault="00D9475F" w:rsidP="00A41470">
            <w:pPr>
              <w:spacing w:line="276" w:lineRule="auto"/>
              <w:rPr>
                <w:rFonts w:ascii="Arial" w:hAnsi="Arial" w:cs="Arial"/>
                <w:bCs/>
              </w:rPr>
            </w:pPr>
            <w:r w:rsidRPr="00FA4457">
              <w:rPr>
                <w:rFonts w:ascii="Arial" w:hAnsi="Arial" w:cs="Arial"/>
                <w:bCs/>
              </w:rPr>
              <w:t>31</w:t>
            </w:r>
          </w:p>
        </w:tc>
        <w:tc>
          <w:tcPr>
            <w:tcW w:w="850" w:type="dxa"/>
          </w:tcPr>
          <w:p w14:paraId="2642BBD9" w14:textId="395A94E4" w:rsidR="000E6A5C" w:rsidRPr="00FA4457" w:rsidRDefault="00D9475F" w:rsidP="00A41470">
            <w:pPr>
              <w:spacing w:line="276" w:lineRule="auto"/>
              <w:rPr>
                <w:rFonts w:ascii="Arial" w:hAnsi="Arial" w:cs="Arial"/>
                <w:bCs/>
              </w:rPr>
            </w:pPr>
            <w:r w:rsidRPr="00FA4457">
              <w:rPr>
                <w:rFonts w:ascii="Arial" w:hAnsi="Arial" w:cs="Arial"/>
                <w:bCs/>
              </w:rPr>
              <w:t>16</w:t>
            </w:r>
          </w:p>
        </w:tc>
        <w:tc>
          <w:tcPr>
            <w:tcW w:w="851" w:type="dxa"/>
          </w:tcPr>
          <w:p w14:paraId="692D2D4D" w14:textId="17061AE2" w:rsidR="000E6A5C" w:rsidRPr="00FA4457" w:rsidRDefault="00D9475F" w:rsidP="00A41470">
            <w:pPr>
              <w:spacing w:line="276" w:lineRule="auto"/>
              <w:rPr>
                <w:rFonts w:ascii="Arial" w:hAnsi="Arial" w:cs="Arial"/>
                <w:bCs/>
              </w:rPr>
            </w:pPr>
            <w:r w:rsidRPr="00FA4457">
              <w:rPr>
                <w:rFonts w:ascii="Arial" w:hAnsi="Arial" w:cs="Arial"/>
                <w:bCs/>
              </w:rPr>
              <w:t>14</w:t>
            </w:r>
          </w:p>
        </w:tc>
        <w:tc>
          <w:tcPr>
            <w:tcW w:w="992" w:type="dxa"/>
          </w:tcPr>
          <w:p w14:paraId="052FC907" w14:textId="63ECF422" w:rsidR="000E6A5C" w:rsidRPr="00FA4457" w:rsidRDefault="00D9475F" w:rsidP="00A41470">
            <w:pPr>
              <w:spacing w:line="276" w:lineRule="auto"/>
              <w:rPr>
                <w:rFonts w:ascii="Arial" w:hAnsi="Arial" w:cs="Arial"/>
                <w:bCs/>
              </w:rPr>
            </w:pPr>
            <w:r w:rsidRPr="00FA4457">
              <w:rPr>
                <w:rFonts w:ascii="Arial" w:hAnsi="Arial" w:cs="Arial"/>
                <w:bCs/>
              </w:rPr>
              <w:t>11</w:t>
            </w:r>
          </w:p>
        </w:tc>
        <w:tc>
          <w:tcPr>
            <w:tcW w:w="850" w:type="dxa"/>
          </w:tcPr>
          <w:p w14:paraId="153FD428" w14:textId="22A9DAB5" w:rsidR="000E6A5C" w:rsidRPr="00FA4457" w:rsidRDefault="00D9475F" w:rsidP="00A41470">
            <w:pPr>
              <w:spacing w:line="276" w:lineRule="auto"/>
              <w:rPr>
                <w:rFonts w:ascii="Arial" w:hAnsi="Arial" w:cs="Arial"/>
                <w:bCs/>
              </w:rPr>
            </w:pPr>
            <w:r w:rsidRPr="00FA4457">
              <w:rPr>
                <w:rFonts w:ascii="Arial" w:hAnsi="Arial" w:cs="Arial"/>
                <w:bCs/>
              </w:rPr>
              <w:t>6</w:t>
            </w:r>
          </w:p>
        </w:tc>
      </w:tr>
      <w:tr w:rsidR="000E6A5C" w:rsidRPr="00FA4457" w14:paraId="1350062A" w14:textId="77777777" w:rsidTr="00E55E43">
        <w:tc>
          <w:tcPr>
            <w:tcW w:w="848" w:type="dxa"/>
          </w:tcPr>
          <w:p w14:paraId="34A57CB7" w14:textId="77777777" w:rsidR="000E6A5C" w:rsidRPr="00FA4457" w:rsidRDefault="000E6A5C" w:rsidP="00A41470">
            <w:pPr>
              <w:spacing w:line="276" w:lineRule="auto"/>
              <w:rPr>
                <w:rFonts w:ascii="Arial" w:hAnsi="Arial" w:cs="Arial"/>
                <w:bCs/>
              </w:rPr>
            </w:pPr>
            <w:r w:rsidRPr="00FA4457">
              <w:rPr>
                <w:rFonts w:ascii="Arial" w:hAnsi="Arial" w:cs="Arial"/>
                <w:bCs/>
              </w:rPr>
              <w:t>2023</w:t>
            </w:r>
          </w:p>
        </w:tc>
        <w:tc>
          <w:tcPr>
            <w:tcW w:w="2124" w:type="dxa"/>
          </w:tcPr>
          <w:p w14:paraId="4BAE45A8" w14:textId="6562628B" w:rsidR="000E6A5C" w:rsidRPr="00FA4457" w:rsidRDefault="00D9475F" w:rsidP="00A41470">
            <w:pPr>
              <w:spacing w:line="276" w:lineRule="auto"/>
              <w:rPr>
                <w:rFonts w:ascii="Arial" w:hAnsi="Arial" w:cs="Arial"/>
                <w:bCs/>
              </w:rPr>
            </w:pPr>
            <w:r w:rsidRPr="00FA4457">
              <w:rPr>
                <w:rFonts w:ascii="Arial" w:hAnsi="Arial" w:cs="Arial"/>
                <w:bCs/>
              </w:rPr>
              <w:t>118</w:t>
            </w:r>
          </w:p>
        </w:tc>
        <w:tc>
          <w:tcPr>
            <w:tcW w:w="851" w:type="dxa"/>
          </w:tcPr>
          <w:p w14:paraId="77B31B50" w14:textId="2D4FD104" w:rsidR="000E6A5C" w:rsidRPr="00FA4457" w:rsidRDefault="00D9475F" w:rsidP="00A41470">
            <w:pPr>
              <w:spacing w:line="276" w:lineRule="auto"/>
              <w:rPr>
                <w:rFonts w:ascii="Arial" w:hAnsi="Arial" w:cs="Arial"/>
                <w:bCs/>
              </w:rPr>
            </w:pPr>
            <w:r w:rsidRPr="00FA4457">
              <w:rPr>
                <w:rFonts w:ascii="Arial" w:hAnsi="Arial" w:cs="Arial"/>
                <w:bCs/>
              </w:rPr>
              <w:t>27</w:t>
            </w:r>
          </w:p>
        </w:tc>
        <w:tc>
          <w:tcPr>
            <w:tcW w:w="850" w:type="dxa"/>
          </w:tcPr>
          <w:p w14:paraId="2D2BD1BC" w14:textId="3A419439" w:rsidR="000E6A5C" w:rsidRPr="00FA4457" w:rsidRDefault="00D9475F" w:rsidP="00A41470">
            <w:pPr>
              <w:spacing w:line="276" w:lineRule="auto"/>
              <w:rPr>
                <w:rFonts w:ascii="Arial" w:hAnsi="Arial" w:cs="Arial"/>
                <w:bCs/>
              </w:rPr>
            </w:pPr>
            <w:r w:rsidRPr="00FA4457">
              <w:rPr>
                <w:rFonts w:ascii="Arial" w:hAnsi="Arial" w:cs="Arial"/>
                <w:bCs/>
              </w:rPr>
              <w:t>25</w:t>
            </w:r>
          </w:p>
        </w:tc>
        <w:tc>
          <w:tcPr>
            <w:tcW w:w="851" w:type="dxa"/>
          </w:tcPr>
          <w:p w14:paraId="0519F4F0" w14:textId="37E6CE57" w:rsidR="000E6A5C" w:rsidRPr="00FA4457" w:rsidRDefault="00D9475F" w:rsidP="00A41470">
            <w:pPr>
              <w:spacing w:line="276" w:lineRule="auto"/>
              <w:rPr>
                <w:rFonts w:ascii="Arial" w:hAnsi="Arial" w:cs="Arial"/>
                <w:bCs/>
              </w:rPr>
            </w:pPr>
            <w:r w:rsidRPr="00FA4457">
              <w:rPr>
                <w:rFonts w:ascii="Arial" w:hAnsi="Arial" w:cs="Arial"/>
                <w:bCs/>
              </w:rPr>
              <w:t>24</w:t>
            </w:r>
          </w:p>
        </w:tc>
        <w:tc>
          <w:tcPr>
            <w:tcW w:w="850" w:type="dxa"/>
          </w:tcPr>
          <w:p w14:paraId="4FD65448" w14:textId="497FD66E" w:rsidR="000E6A5C" w:rsidRPr="00FA4457" w:rsidRDefault="00D9475F" w:rsidP="00A41470">
            <w:pPr>
              <w:spacing w:line="276" w:lineRule="auto"/>
              <w:rPr>
                <w:rFonts w:ascii="Arial" w:hAnsi="Arial" w:cs="Arial"/>
                <w:bCs/>
              </w:rPr>
            </w:pPr>
            <w:r w:rsidRPr="00FA4457">
              <w:rPr>
                <w:rFonts w:ascii="Arial" w:hAnsi="Arial" w:cs="Arial"/>
                <w:bCs/>
              </w:rPr>
              <w:t>23</w:t>
            </w:r>
          </w:p>
        </w:tc>
        <w:tc>
          <w:tcPr>
            <w:tcW w:w="851" w:type="dxa"/>
          </w:tcPr>
          <w:p w14:paraId="6C6C37BA" w14:textId="622AF86F" w:rsidR="000E6A5C" w:rsidRPr="00FA4457" w:rsidRDefault="00D9475F" w:rsidP="00A41470">
            <w:pPr>
              <w:spacing w:line="276" w:lineRule="auto"/>
              <w:rPr>
                <w:rFonts w:ascii="Arial" w:hAnsi="Arial" w:cs="Arial"/>
                <w:bCs/>
              </w:rPr>
            </w:pPr>
            <w:r w:rsidRPr="00FA4457">
              <w:rPr>
                <w:rFonts w:ascii="Arial" w:hAnsi="Arial" w:cs="Arial"/>
                <w:bCs/>
              </w:rPr>
              <w:t>10</w:t>
            </w:r>
          </w:p>
        </w:tc>
        <w:tc>
          <w:tcPr>
            <w:tcW w:w="992" w:type="dxa"/>
          </w:tcPr>
          <w:p w14:paraId="0EA2D827" w14:textId="145E9751" w:rsidR="000E6A5C" w:rsidRPr="00FA4457" w:rsidRDefault="00D9475F" w:rsidP="00A41470">
            <w:pPr>
              <w:spacing w:line="276" w:lineRule="auto"/>
              <w:rPr>
                <w:rFonts w:ascii="Arial" w:hAnsi="Arial" w:cs="Arial"/>
                <w:bCs/>
              </w:rPr>
            </w:pPr>
            <w:r w:rsidRPr="00FA4457">
              <w:rPr>
                <w:rFonts w:ascii="Arial" w:hAnsi="Arial" w:cs="Arial"/>
                <w:bCs/>
              </w:rPr>
              <w:t>4</w:t>
            </w:r>
          </w:p>
        </w:tc>
        <w:tc>
          <w:tcPr>
            <w:tcW w:w="850" w:type="dxa"/>
          </w:tcPr>
          <w:p w14:paraId="184B1421" w14:textId="69382599" w:rsidR="000E6A5C" w:rsidRPr="00FA4457" w:rsidRDefault="00D9475F" w:rsidP="00A41470">
            <w:pPr>
              <w:spacing w:line="276" w:lineRule="auto"/>
              <w:rPr>
                <w:rFonts w:ascii="Arial" w:hAnsi="Arial" w:cs="Arial"/>
                <w:bCs/>
              </w:rPr>
            </w:pPr>
            <w:r w:rsidRPr="00FA4457">
              <w:rPr>
                <w:rFonts w:ascii="Arial" w:hAnsi="Arial" w:cs="Arial"/>
                <w:bCs/>
              </w:rPr>
              <w:t>5</w:t>
            </w:r>
          </w:p>
        </w:tc>
      </w:tr>
    </w:tbl>
    <w:p w14:paraId="5A05DE39" w14:textId="3EB47153" w:rsidR="00A35A69" w:rsidRDefault="000E6A5C" w:rsidP="00650F43">
      <w:pPr>
        <w:spacing w:line="360" w:lineRule="auto"/>
        <w:rPr>
          <w:rFonts w:ascii="Arial" w:hAnsi="Arial" w:cs="Arial"/>
          <w:bCs/>
        </w:rPr>
      </w:pPr>
      <w:r w:rsidRPr="00FA4457">
        <w:rPr>
          <w:rFonts w:ascii="Arial" w:hAnsi="Arial" w:cs="Arial"/>
          <w:bCs/>
        </w:rPr>
        <w:t>Źródło własne na podstawie danych otrzymanych od Powiatowej Policji w Żywcu</w:t>
      </w:r>
      <w:r w:rsidR="005865E8" w:rsidRPr="00FA4457">
        <w:rPr>
          <w:rFonts w:ascii="Arial" w:hAnsi="Arial" w:cs="Arial"/>
          <w:bCs/>
        </w:rPr>
        <w:t>.</w:t>
      </w:r>
    </w:p>
    <w:p w14:paraId="2B6C4E60" w14:textId="77777777" w:rsidR="00A35A69" w:rsidRDefault="00A35A69">
      <w:pPr>
        <w:rPr>
          <w:rFonts w:ascii="Arial" w:hAnsi="Arial" w:cs="Arial"/>
          <w:bCs/>
        </w:rPr>
      </w:pPr>
      <w:r>
        <w:rPr>
          <w:rFonts w:ascii="Arial" w:hAnsi="Arial" w:cs="Arial"/>
          <w:bCs/>
        </w:rPr>
        <w:br w:type="page"/>
      </w:r>
    </w:p>
    <w:p w14:paraId="7D11226E" w14:textId="376F869B" w:rsidR="000E6A5C" w:rsidRPr="00FA4457" w:rsidRDefault="000E6A5C" w:rsidP="00650F43">
      <w:pPr>
        <w:spacing w:line="360" w:lineRule="auto"/>
        <w:rPr>
          <w:rFonts w:ascii="Arial" w:hAnsi="Arial" w:cs="Arial"/>
          <w:bCs/>
        </w:rPr>
      </w:pPr>
      <w:r w:rsidRPr="00FA4457">
        <w:rPr>
          <w:rFonts w:ascii="Arial" w:hAnsi="Arial" w:cs="Arial"/>
          <w:bCs/>
        </w:rPr>
        <w:lastRenderedPageBreak/>
        <w:t>Zestawienie liczby samobójstw na terenie powiatu żywieckiego w latach 2021-2023.</w:t>
      </w:r>
    </w:p>
    <w:tbl>
      <w:tblPr>
        <w:tblStyle w:val="Tabela-Siatka"/>
        <w:tblW w:w="9067" w:type="dxa"/>
        <w:tblLook w:val="04A0" w:firstRow="1" w:lastRow="0" w:firstColumn="1" w:lastColumn="0" w:noHBand="0" w:noVBand="1"/>
        <w:tblDescription w:val="Zestawienie liczby samobójstw na terenie powiatu żywieckiego w latach 2021-2023"/>
      </w:tblPr>
      <w:tblGrid>
        <w:gridCol w:w="843"/>
        <w:gridCol w:w="2123"/>
        <w:gridCol w:w="847"/>
        <w:gridCol w:w="847"/>
        <w:gridCol w:w="848"/>
        <w:gridCol w:w="847"/>
        <w:gridCol w:w="848"/>
        <w:gridCol w:w="987"/>
        <w:gridCol w:w="877"/>
      </w:tblGrid>
      <w:tr w:rsidR="00A05754" w:rsidRPr="00FA4457" w14:paraId="381660C9" w14:textId="77777777" w:rsidTr="004223DC">
        <w:trPr>
          <w:tblHeader/>
        </w:trPr>
        <w:tc>
          <w:tcPr>
            <w:tcW w:w="845" w:type="dxa"/>
            <w:vAlign w:val="center"/>
          </w:tcPr>
          <w:p w14:paraId="1660C38B" w14:textId="0737EEA1" w:rsidR="00A05754" w:rsidRPr="00E55E43" w:rsidRDefault="00A05754" w:rsidP="00A41470">
            <w:pPr>
              <w:spacing w:line="276" w:lineRule="auto"/>
              <w:rPr>
                <w:rFonts w:ascii="Arial" w:hAnsi="Arial" w:cs="Arial"/>
                <w:b/>
              </w:rPr>
            </w:pPr>
            <w:r w:rsidRPr="00E55E43">
              <w:rPr>
                <w:rFonts w:ascii="Arial" w:hAnsi="Arial" w:cs="Arial"/>
                <w:b/>
              </w:rPr>
              <w:t>Rok</w:t>
            </w:r>
          </w:p>
        </w:tc>
        <w:tc>
          <w:tcPr>
            <w:tcW w:w="2127" w:type="dxa"/>
            <w:vAlign w:val="center"/>
          </w:tcPr>
          <w:p w14:paraId="193A74DB" w14:textId="07CA4EEA" w:rsidR="00A05754" w:rsidRPr="00E55E43" w:rsidRDefault="00A05754" w:rsidP="00A41470">
            <w:pPr>
              <w:spacing w:line="276" w:lineRule="auto"/>
              <w:rPr>
                <w:rFonts w:ascii="Arial" w:hAnsi="Arial" w:cs="Arial"/>
                <w:b/>
              </w:rPr>
            </w:pPr>
            <w:r w:rsidRPr="00E55E43">
              <w:rPr>
                <w:rFonts w:ascii="Arial" w:hAnsi="Arial" w:cs="Arial"/>
                <w:b/>
              </w:rPr>
              <w:t>Liczba prób samobójczych ogółem</w:t>
            </w:r>
          </w:p>
        </w:tc>
        <w:tc>
          <w:tcPr>
            <w:tcW w:w="851" w:type="dxa"/>
            <w:vAlign w:val="center"/>
          </w:tcPr>
          <w:p w14:paraId="72A1A25D" w14:textId="774211DD" w:rsidR="00A05754" w:rsidRPr="00E55E43" w:rsidRDefault="00A05754" w:rsidP="00A41470">
            <w:pPr>
              <w:spacing w:line="276" w:lineRule="auto"/>
              <w:rPr>
                <w:rFonts w:ascii="Arial" w:hAnsi="Arial" w:cs="Arial"/>
                <w:b/>
              </w:rPr>
            </w:pPr>
            <w:r w:rsidRPr="00E55E43">
              <w:rPr>
                <w:rFonts w:ascii="Arial" w:hAnsi="Arial" w:cs="Arial"/>
                <w:b/>
              </w:rPr>
              <w:t>0-18</w:t>
            </w:r>
          </w:p>
        </w:tc>
        <w:tc>
          <w:tcPr>
            <w:tcW w:w="850" w:type="dxa"/>
            <w:vAlign w:val="center"/>
          </w:tcPr>
          <w:p w14:paraId="3DDEBB74" w14:textId="3CB44797" w:rsidR="00A05754" w:rsidRPr="00E55E43" w:rsidRDefault="00A05754" w:rsidP="00A41470">
            <w:pPr>
              <w:spacing w:line="276" w:lineRule="auto"/>
              <w:rPr>
                <w:rFonts w:ascii="Arial" w:hAnsi="Arial" w:cs="Arial"/>
                <w:b/>
              </w:rPr>
            </w:pPr>
            <w:r w:rsidRPr="00E55E43">
              <w:rPr>
                <w:rFonts w:ascii="Arial" w:hAnsi="Arial" w:cs="Arial"/>
                <w:b/>
              </w:rPr>
              <w:t>19-29</w:t>
            </w:r>
          </w:p>
        </w:tc>
        <w:tc>
          <w:tcPr>
            <w:tcW w:w="851" w:type="dxa"/>
            <w:vAlign w:val="center"/>
          </w:tcPr>
          <w:p w14:paraId="24CA19C0" w14:textId="6B2B52E1" w:rsidR="00A05754" w:rsidRPr="00E55E43" w:rsidRDefault="00A05754" w:rsidP="00A41470">
            <w:pPr>
              <w:spacing w:line="276" w:lineRule="auto"/>
              <w:rPr>
                <w:rFonts w:ascii="Arial" w:hAnsi="Arial" w:cs="Arial"/>
                <w:b/>
              </w:rPr>
            </w:pPr>
            <w:r w:rsidRPr="00E55E43">
              <w:rPr>
                <w:rFonts w:ascii="Arial" w:hAnsi="Arial" w:cs="Arial"/>
                <w:b/>
              </w:rPr>
              <w:t>30-39</w:t>
            </w:r>
          </w:p>
        </w:tc>
        <w:tc>
          <w:tcPr>
            <w:tcW w:w="850" w:type="dxa"/>
            <w:vAlign w:val="center"/>
          </w:tcPr>
          <w:p w14:paraId="784A8E99" w14:textId="78177892" w:rsidR="00A05754" w:rsidRPr="00E55E43" w:rsidRDefault="00A05754" w:rsidP="00A41470">
            <w:pPr>
              <w:spacing w:line="276" w:lineRule="auto"/>
              <w:rPr>
                <w:rFonts w:ascii="Arial" w:hAnsi="Arial" w:cs="Arial"/>
                <w:b/>
              </w:rPr>
            </w:pPr>
            <w:r w:rsidRPr="00E55E43">
              <w:rPr>
                <w:rFonts w:ascii="Arial" w:hAnsi="Arial" w:cs="Arial"/>
                <w:b/>
              </w:rPr>
              <w:t>40-49</w:t>
            </w:r>
          </w:p>
        </w:tc>
        <w:tc>
          <w:tcPr>
            <w:tcW w:w="851" w:type="dxa"/>
            <w:vAlign w:val="center"/>
          </w:tcPr>
          <w:p w14:paraId="5F4D7818" w14:textId="37797C8A" w:rsidR="00A05754" w:rsidRPr="00E55E43" w:rsidRDefault="00A05754" w:rsidP="00A41470">
            <w:pPr>
              <w:spacing w:line="276" w:lineRule="auto"/>
              <w:rPr>
                <w:rFonts w:ascii="Arial" w:hAnsi="Arial" w:cs="Arial"/>
                <w:b/>
              </w:rPr>
            </w:pPr>
            <w:r w:rsidRPr="00E55E43">
              <w:rPr>
                <w:rFonts w:ascii="Arial" w:hAnsi="Arial" w:cs="Arial"/>
                <w:b/>
              </w:rPr>
              <w:t>50-59</w:t>
            </w:r>
          </w:p>
        </w:tc>
        <w:tc>
          <w:tcPr>
            <w:tcW w:w="992" w:type="dxa"/>
            <w:vAlign w:val="center"/>
          </w:tcPr>
          <w:p w14:paraId="3A051BF1" w14:textId="4AAB8B94" w:rsidR="00A05754" w:rsidRPr="00E55E43" w:rsidRDefault="00A05754" w:rsidP="00A41470">
            <w:pPr>
              <w:spacing w:line="276" w:lineRule="auto"/>
              <w:rPr>
                <w:rFonts w:ascii="Arial" w:hAnsi="Arial" w:cs="Arial"/>
                <w:b/>
              </w:rPr>
            </w:pPr>
            <w:r w:rsidRPr="00E55E43">
              <w:rPr>
                <w:rFonts w:ascii="Arial" w:hAnsi="Arial" w:cs="Arial"/>
                <w:b/>
              </w:rPr>
              <w:t>60-69</w:t>
            </w:r>
          </w:p>
        </w:tc>
        <w:tc>
          <w:tcPr>
            <w:tcW w:w="850" w:type="dxa"/>
            <w:vAlign w:val="center"/>
          </w:tcPr>
          <w:p w14:paraId="710DC39D" w14:textId="3216979D" w:rsidR="00A05754" w:rsidRPr="00E55E43" w:rsidRDefault="00A05754" w:rsidP="00A41470">
            <w:pPr>
              <w:spacing w:line="276" w:lineRule="auto"/>
              <w:rPr>
                <w:rFonts w:ascii="Arial" w:hAnsi="Arial" w:cs="Arial"/>
                <w:b/>
              </w:rPr>
            </w:pPr>
            <w:r w:rsidRPr="00E55E43">
              <w:rPr>
                <w:rFonts w:ascii="Arial" w:hAnsi="Arial" w:cs="Arial"/>
                <w:b/>
              </w:rPr>
              <w:t>70 i więcej</w:t>
            </w:r>
          </w:p>
        </w:tc>
      </w:tr>
      <w:tr w:rsidR="000E6A5C" w:rsidRPr="00FA4457" w14:paraId="3F0CD2BC" w14:textId="77777777" w:rsidTr="00E55E43">
        <w:tc>
          <w:tcPr>
            <w:tcW w:w="845" w:type="dxa"/>
          </w:tcPr>
          <w:p w14:paraId="55B0A3F6" w14:textId="77777777" w:rsidR="000E6A5C" w:rsidRPr="00FA4457" w:rsidRDefault="000E6A5C" w:rsidP="00A41470">
            <w:pPr>
              <w:spacing w:line="276" w:lineRule="auto"/>
              <w:rPr>
                <w:rFonts w:ascii="Arial" w:hAnsi="Arial" w:cs="Arial"/>
                <w:bCs/>
              </w:rPr>
            </w:pPr>
            <w:r w:rsidRPr="00FA4457">
              <w:rPr>
                <w:rFonts w:ascii="Arial" w:hAnsi="Arial" w:cs="Arial"/>
                <w:bCs/>
              </w:rPr>
              <w:t>2021</w:t>
            </w:r>
          </w:p>
        </w:tc>
        <w:tc>
          <w:tcPr>
            <w:tcW w:w="2127" w:type="dxa"/>
          </w:tcPr>
          <w:p w14:paraId="748F007C" w14:textId="7384E7F6" w:rsidR="000E6A5C" w:rsidRPr="00FA4457" w:rsidRDefault="00D9475F" w:rsidP="00A41470">
            <w:pPr>
              <w:spacing w:line="276" w:lineRule="auto"/>
              <w:rPr>
                <w:rFonts w:ascii="Arial" w:hAnsi="Arial" w:cs="Arial"/>
                <w:bCs/>
              </w:rPr>
            </w:pPr>
            <w:r w:rsidRPr="00FA4457">
              <w:rPr>
                <w:rFonts w:ascii="Arial" w:hAnsi="Arial" w:cs="Arial"/>
                <w:bCs/>
              </w:rPr>
              <w:t>26</w:t>
            </w:r>
          </w:p>
        </w:tc>
        <w:tc>
          <w:tcPr>
            <w:tcW w:w="851" w:type="dxa"/>
          </w:tcPr>
          <w:p w14:paraId="2D12995F" w14:textId="00199F08" w:rsidR="000E6A5C" w:rsidRPr="00FA4457" w:rsidRDefault="00D9475F" w:rsidP="00A41470">
            <w:pPr>
              <w:spacing w:line="276" w:lineRule="auto"/>
              <w:rPr>
                <w:rFonts w:ascii="Arial" w:hAnsi="Arial" w:cs="Arial"/>
                <w:bCs/>
              </w:rPr>
            </w:pPr>
            <w:r w:rsidRPr="00FA4457">
              <w:rPr>
                <w:rFonts w:ascii="Arial" w:hAnsi="Arial" w:cs="Arial"/>
                <w:bCs/>
              </w:rPr>
              <w:t>0</w:t>
            </w:r>
          </w:p>
        </w:tc>
        <w:tc>
          <w:tcPr>
            <w:tcW w:w="850" w:type="dxa"/>
          </w:tcPr>
          <w:p w14:paraId="3D92A2F6" w14:textId="2042B17A" w:rsidR="000E6A5C" w:rsidRPr="00FA4457" w:rsidRDefault="00D9475F" w:rsidP="00A41470">
            <w:pPr>
              <w:spacing w:line="276" w:lineRule="auto"/>
              <w:rPr>
                <w:rFonts w:ascii="Arial" w:hAnsi="Arial" w:cs="Arial"/>
                <w:bCs/>
              </w:rPr>
            </w:pPr>
            <w:r w:rsidRPr="00FA4457">
              <w:rPr>
                <w:rFonts w:ascii="Arial" w:hAnsi="Arial" w:cs="Arial"/>
                <w:bCs/>
              </w:rPr>
              <w:t>1</w:t>
            </w:r>
          </w:p>
        </w:tc>
        <w:tc>
          <w:tcPr>
            <w:tcW w:w="851" w:type="dxa"/>
          </w:tcPr>
          <w:p w14:paraId="3D827BDA" w14:textId="6E3CD6C3" w:rsidR="000E6A5C" w:rsidRPr="00FA4457" w:rsidRDefault="00D9475F" w:rsidP="00A41470">
            <w:pPr>
              <w:spacing w:line="276" w:lineRule="auto"/>
              <w:rPr>
                <w:rFonts w:ascii="Arial" w:hAnsi="Arial" w:cs="Arial"/>
                <w:bCs/>
              </w:rPr>
            </w:pPr>
            <w:r w:rsidRPr="00FA4457">
              <w:rPr>
                <w:rFonts w:ascii="Arial" w:hAnsi="Arial" w:cs="Arial"/>
                <w:bCs/>
              </w:rPr>
              <w:t>3</w:t>
            </w:r>
          </w:p>
        </w:tc>
        <w:tc>
          <w:tcPr>
            <w:tcW w:w="850" w:type="dxa"/>
          </w:tcPr>
          <w:p w14:paraId="51D634C8" w14:textId="7FBAE2D7" w:rsidR="000E6A5C" w:rsidRPr="00FA4457" w:rsidRDefault="00D9475F" w:rsidP="00A41470">
            <w:pPr>
              <w:spacing w:line="276" w:lineRule="auto"/>
              <w:rPr>
                <w:rFonts w:ascii="Arial" w:hAnsi="Arial" w:cs="Arial"/>
                <w:bCs/>
              </w:rPr>
            </w:pPr>
            <w:r w:rsidRPr="00FA4457">
              <w:rPr>
                <w:rFonts w:ascii="Arial" w:hAnsi="Arial" w:cs="Arial"/>
                <w:bCs/>
              </w:rPr>
              <w:t>5</w:t>
            </w:r>
          </w:p>
        </w:tc>
        <w:tc>
          <w:tcPr>
            <w:tcW w:w="851" w:type="dxa"/>
          </w:tcPr>
          <w:p w14:paraId="21B3CDA6" w14:textId="40CEAA5A" w:rsidR="000E6A5C" w:rsidRPr="00FA4457" w:rsidRDefault="00D9475F" w:rsidP="00A41470">
            <w:pPr>
              <w:spacing w:line="276" w:lineRule="auto"/>
              <w:rPr>
                <w:rFonts w:ascii="Arial" w:hAnsi="Arial" w:cs="Arial"/>
                <w:bCs/>
              </w:rPr>
            </w:pPr>
            <w:r w:rsidRPr="00FA4457">
              <w:rPr>
                <w:rFonts w:ascii="Arial" w:hAnsi="Arial" w:cs="Arial"/>
                <w:bCs/>
              </w:rPr>
              <w:t>10</w:t>
            </w:r>
          </w:p>
        </w:tc>
        <w:tc>
          <w:tcPr>
            <w:tcW w:w="992" w:type="dxa"/>
          </w:tcPr>
          <w:p w14:paraId="09E52FDA" w14:textId="1F2BB8E3" w:rsidR="000E6A5C" w:rsidRPr="00FA4457" w:rsidRDefault="00D9475F" w:rsidP="00A41470">
            <w:pPr>
              <w:spacing w:line="276" w:lineRule="auto"/>
              <w:rPr>
                <w:rFonts w:ascii="Arial" w:hAnsi="Arial" w:cs="Arial"/>
                <w:bCs/>
              </w:rPr>
            </w:pPr>
            <w:r w:rsidRPr="00FA4457">
              <w:rPr>
                <w:rFonts w:ascii="Arial" w:hAnsi="Arial" w:cs="Arial"/>
                <w:bCs/>
              </w:rPr>
              <w:t>5</w:t>
            </w:r>
          </w:p>
        </w:tc>
        <w:tc>
          <w:tcPr>
            <w:tcW w:w="850" w:type="dxa"/>
          </w:tcPr>
          <w:p w14:paraId="386969CE" w14:textId="4BB8717B" w:rsidR="000E6A5C" w:rsidRPr="00FA4457" w:rsidRDefault="00D9475F" w:rsidP="00A41470">
            <w:pPr>
              <w:spacing w:line="276" w:lineRule="auto"/>
              <w:rPr>
                <w:rFonts w:ascii="Arial" w:hAnsi="Arial" w:cs="Arial"/>
                <w:bCs/>
              </w:rPr>
            </w:pPr>
            <w:r w:rsidRPr="00FA4457">
              <w:rPr>
                <w:rFonts w:ascii="Arial" w:hAnsi="Arial" w:cs="Arial"/>
                <w:bCs/>
              </w:rPr>
              <w:t>2</w:t>
            </w:r>
          </w:p>
        </w:tc>
      </w:tr>
      <w:tr w:rsidR="000E6A5C" w:rsidRPr="00FA4457" w14:paraId="6110FB19" w14:textId="77777777" w:rsidTr="00E55E43">
        <w:tc>
          <w:tcPr>
            <w:tcW w:w="845" w:type="dxa"/>
          </w:tcPr>
          <w:p w14:paraId="69FD5A66" w14:textId="77777777" w:rsidR="000E6A5C" w:rsidRPr="00FA4457" w:rsidRDefault="000E6A5C" w:rsidP="00A41470">
            <w:pPr>
              <w:spacing w:line="276" w:lineRule="auto"/>
              <w:rPr>
                <w:rFonts w:ascii="Arial" w:hAnsi="Arial" w:cs="Arial"/>
                <w:bCs/>
              </w:rPr>
            </w:pPr>
            <w:r w:rsidRPr="00FA4457">
              <w:rPr>
                <w:rFonts w:ascii="Arial" w:hAnsi="Arial" w:cs="Arial"/>
                <w:bCs/>
              </w:rPr>
              <w:t>2022</w:t>
            </w:r>
          </w:p>
        </w:tc>
        <w:tc>
          <w:tcPr>
            <w:tcW w:w="2127" w:type="dxa"/>
          </w:tcPr>
          <w:p w14:paraId="3781EEAB" w14:textId="0D76C046" w:rsidR="000E6A5C" w:rsidRPr="00FA4457" w:rsidRDefault="00D9475F" w:rsidP="00A41470">
            <w:pPr>
              <w:spacing w:line="276" w:lineRule="auto"/>
              <w:rPr>
                <w:rFonts w:ascii="Arial" w:hAnsi="Arial" w:cs="Arial"/>
                <w:bCs/>
              </w:rPr>
            </w:pPr>
            <w:r w:rsidRPr="00FA4457">
              <w:rPr>
                <w:rFonts w:ascii="Arial" w:hAnsi="Arial" w:cs="Arial"/>
                <w:bCs/>
              </w:rPr>
              <w:t>16</w:t>
            </w:r>
          </w:p>
        </w:tc>
        <w:tc>
          <w:tcPr>
            <w:tcW w:w="851" w:type="dxa"/>
          </w:tcPr>
          <w:p w14:paraId="0EADFA61" w14:textId="71F69F30" w:rsidR="000E6A5C" w:rsidRPr="00FA4457" w:rsidRDefault="00D9475F" w:rsidP="00A41470">
            <w:pPr>
              <w:spacing w:line="276" w:lineRule="auto"/>
              <w:rPr>
                <w:rFonts w:ascii="Arial" w:hAnsi="Arial" w:cs="Arial"/>
                <w:bCs/>
              </w:rPr>
            </w:pPr>
            <w:r w:rsidRPr="00FA4457">
              <w:rPr>
                <w:rFonts w:ascii="Arial" w:hAnsi="Arial" w:cs="Arial"/>
                <w:bCs/>
              </w:rPr>
              <w:t>0</w:t>
            </w:r>
          </w:p>
        </w:tc>
        <w:tc>
          <w:tcPr>
            <w:tcW w:w="850" w:type="dxa"/>
          </w:tcPr>
          <w:p w14:paraId="436B1010" w14:textId="399F6725" w:rsidR="000E6A5C" w:rsidRPr="00FA4457" w:rsidRDefault="00D9475F" w:rsidP="00A41470">
            <w:pPr>
              <w:spacing w:line="276" w:lineRule="auto"/>
              <w:rPr>
                <w:rFonts w:ascii="Arial" w:hAnsi="Arial" w:cs="Arial"/>
                <w:bCs/>
              </w:rPr>
            </w:pPr>
            <w:r w:rsidRPr="00FA4457">
              <w:rPr>
                <w:rFonts w:ascii="Arial" w:hAnsi="Arial" w:cs="Arial"/>
                <w:bCs/>
              </w:rPr>
              <w:t>1</w:t>
            </w:r>
          </w:p>
        </w:tc>
        <w:tc>
          <w:tcPr>
            <w:tcW w:w="851" w:type="dxa"/>
          </w:tcPr>
          <w:p w14:paraId="7D5411D2" w14:textId="2F07E9B5" w:rsidR="000E6A5C" w:rsidRPr="00FA4457" w:rsidRDefault="00D9475F" w:rsidP="00A41470">
            <w:pPr>
              <w:spacing w:line="276" w:lineRule="auto"/>
              <w:rPr>
                <w:rFonts w:ascii="Arial" w:hAnsi="Arial" w:cs="Arial"/>
                <w:bCs/>
              </w:rPr>
            </w:pPr>
            <w:r w:rsidRPr="00FA4457">
              <w:rPr>
                <w:rFonts w:ascii="Arial" w:hAnsi="Arial" w:cs="Arial"/>
                <w:bCs/>
              </w:rPr>
              <w:t>2</w:t>
            </w:r>
          </w:p>
        </w:tc>
        <w:tc>
          <w:tcPr>
            <w:tcW w:w="850" w:type="dxa"/>
          </w:tcPr>
          <w:p w14:paraId="1D3CA798" w14:textId="3F9D4C9D" w:rsidR="000E6A5C" w:rsidRPr="00FA4457" w:rsidRDefault="00D9475F" w:rsidP="00A41470">
            <w:pPr>
              <w:spacing w:line="276" w:lineRule="auto"/>
              <w:rPr>
                <w:rFonts w:ascii="Arial" w:hAnsi="Arial" w:cs="Arial"/>
                <w:bCs/>
              </w:rPr>
            </w:pPr>
            <w:r w:rsidRPr="00FA4457">
              <w:rPr>
                <w:rFonts w:ascii="Arial" w:hAnsi="Arial" w:cs="Arial"/>
                <w:bCs/>
              </w:rPr>
              <w:t>1</w:t>
            </w:r>
          </w:p>
        </w:tc>
        <w:tc>
          <w:tcPr>
            <w:tcW w:w="851" w:type="dxa"/>
          </w:tcPr>
          <w:p w14:paraId="3AF620E6" w14:textId="536A269F" w:rsidR="000E6A5C" w:rsidRPr="00FA4457" w:rsidRDefault="00D9475F" w:rsidP="00A41470">
            <w:pPr>
              <w:spacing w:line="276" w:lineRule="auto"/>
              <w:rPr>
                <w:rFonts w:ascii="Arial" w:hAnsi="Arial" w:cs="Arial"/>
                <w:bCs/>
              </w:rPr>
            </w:pPr>
            <w:r w:rsidRPr="00FA4457">
              <w:rPr>
                <w:rFonts w:ascii="Arial" w:hAnsi="Arial" w:cs="Arial"/>
                <w:bCs/>
              </w:rPr>
              <w:t>2</w:t>
            </w:r>
          </w:p>
        </w:tc>
        <w:tc>
          <w:tcPr>
            <w:tcW w:w="992" w:type="dxa"/>
          </w:tcPr>
          <w:p w14:paraId="0F58F79E" w14:textId="6B60A465" w:rsidR="000E6A5C" w:rsidRPr="00FA4457" w:rsidRDefault="00D9475F" w:rsidP="00A41470">
            <w:pPr>
              <w:spacing w:line="276" w:lineRule="auto"/>
              <w:rPr>
                <w:rFonts w:ascii="Arial" w:hAnsi="Arial" w:cs="Arial"/>
                <w:bCs/>
              </w:rPr>
            </w:pPr>
            <w:r w:rsidRPr="00FA4457">
              <w:rPr>
                <w:rFonts w:ascii="Arial" w:hAnsi="Arial" w:cs="Arial"/>
                <w:bCs/>
              </w:rPr>
              <w:t>6</w:t>
            </w:r>
          </w:p>
        </w:tc>
        <w:tc>
          <w:tcPr>
            <w:tcW w:w="850" w:type="dxa"/>
          </w:tcPr>
          <w:p w14:paraId="632016A1" w14:textId="7DE64675" w:rsidR="000E6A5C" w:rsidRPr="00FA4457" w:rsidRDefault="00D9475F" w:rsidP="00A41470">
            <w:pPr>
              <w:spacing w:line="276" w:lineRule="auto"/>
              <w:rPr>
                <w:rFonts w:ascii="Arial" w:hAnsi="Arial" w:cs="Arial"/>
                <w:bCs/>
              </w:rPr>
            </w:pPr>
            <w:r w:rsidRPr="00FA4457">
              <w:rPr>
                <w:rFonts w:ascii="Arial" w:hAnsi="Arial" w:cs="Arial"/>
                <w:bCs/>
              </w:rPr>
              <w:t>4</w:t>
            </w:r>
          </w:p>
        </w:tc>
      </w:tr>
      <w:tr w:rsidR="000E6A5C" w:rsidRPr="00FA4457" w14:paraId="6BB17EAB" w14:textId="77777777" w:rsidTr="00E55E43">
        <w:tc>
          <w:tcPr>
            <w:tcW w:w="845" w:type="dxa"/>
          </w:tcPr>
          <w:p w14:paraId="637DDB67" w14:textId="77777777" w:rsidR="000E6A5C" w:rsidRPr="00FA4457" w:rsidRDefault="000E6A5C" w:rsidP="00A41470">
            <w:pPr>
              <w:spacing w:line="276" w:lineRule="auto"/>
              <w:rPr>
                <w:rFonts w:ascii="Arial" w:hAnsi="Arial" w:cs="Arial"/>
                <w:bCs/>
              </w:rPr>
            </w:pPr>
            <w:r w:rsidRPr="00FA4457">
              <w:rPr>
                <w:rFonts w:ascii="Arial" w:hAnsi="Arial" w:cs="Arial"/>
                <w:bCs/>
              </w:rPr>
              <w:t>2023</w:t>
            </w:r>
          </w:p>
        </w:tc>
        <w:tc>
          <w:tcPr>
            <w:tcW w:w="2127" w:type="dxa"/>
          </w:tcPr>
          <w:p w14:paraId="6E56D8C7" w14:textId="6536BDBB" w:rsidR="000E6A5C" w:rsidRPr="00FA4457" w:rsidRDefault="00D9475F" w:rsidP="00A41470">
            <w:pPr>
              <w:spacing w:line="276" w:lineRule="auto"/>
              <w:rPr>
                <w:rFonts w:ascii="Arial" w:hAnsi="Arial" w:cs="Arial"/>
                <w:bCs/>
              </w:rPr>
            </w:pPr>
            <w:r w:rsidRPr="00FA4457">
              <w:rPr>
                <w:rFonts w:ascii="Arial" w:hAnsi="Arial" w:cs="Arial"/>
                <w:bCs/>
              </w:rPr>
              <w:t>34</w:t>
            </w:r>
          </w:p>
        </w:tc>
        <w:tc>
          <w:tcPr>
            <w:tcW w:w="851" w:type="dxa"/>
          </w:tcPr>
          <w:p w14:paraId="14C74CBF" w14:textId="1D45F7DE" w:rsidR="000E6A5C" w:rsidRPr="00FA4457" w:rsidRDefault="00D9475F" w:rsidP="00A41470">
            <w:pPr>
              <w:spacing w:line="276" w:lineRule="auto"/>
              <w:rPr>
                <w:rFonts w:ascii="Arial" w:hAnsi="Arial" w:cs="Arial"/>
                <w:bCs/>
              </w:rPr>
            </w:pPr>
            <w:r w:rsidRPr="00FA4457">
              <w:rPr>
                <w:rFonts w:ascii="Arial" w:hAnsi="Arial" w:cs="Arial"/>
                <w:bCs/>
              </w:rPr>
              <w:t>1</w:t>
            </w:r>
          </w:p>
        </w:tc>
        <w:tc>
          <w:tcPr>
            <w:tcW w:w="850" w:type="dxa"/>
          </w:tcPr>
          <w:p w14:paraId="3CD7F801" w14:textId="3344B768" w:rsidR="000E6A5C" w:rsidRPr="00FA4457" w:rsidRDefault="00D9475F" w:rsidP="00A41470">
            <w:pPr>
              <w:spacing w:line="276" w:lineRule="auto"/>
              <w:rPr>
                <w:rFonts w:ascii="Arial" w:hAnsi="Arial" w:cs="Arial"/>
                <w:bCs/>
              </w:rPr>
            </w:pPr>
            <w:r w:rsidRPr="00FA4457">
              <w:rPr>
                <w:rFonts w:ascii="Arial" w:hAnsi="Arial" w:cs="Arial"/>
                <w:bCs/>
              </w:rPr>
              <w:t>1</w:t>
            </w:r>
          </w:p>
        </w:tc>
        <w:tc>
          <w:tcPr>
            <w:tcW w:w="851" w:type="dxa"/>
          </w:tcPr>
          <w:p w14:paraId="4452162E" w14:textId="5D9D89C3" w:rsidR="000E6A5C" w:rsidRPr="00FA4457" w:rsidRDefault="00D9475F" w:rsidP="00A41470">
            <w:pPr>
              <w:spacing w:line="276" w:lineRule="auto"/>
              <w:rPr>
                <w:rFonts w:ascii="Arial" w:hAnsi="Arial" w:cs="Arial"/>
                <w:bCs/>
              </w:rPr>
            </w:pPr>
            <w:r w:rsidRPr="00FA4457">
              <w:rPr>
                <w:rFonts w:ascii="Arial" w:hAnsi="Arial" w:cs="Arial"/>
                <w:bCs/>
              </w:rPr>
              <w:t>7</w:t>
            </w:r>
          </w:p>
        </w:tc>
        <w:tc>
          <w:tcPr>
            <w:tcW w:w="850" w:type="dxa"/>
          </w:tcPr>
          <w:p w14:paraId="1C29B80F" w14:textId="252AF015" w:rsidR="000E6A5C" w:rsidRPr="00FA4457" w:rsidRDefault="00D9475F" w:rsidP="00A41470">
            <w:pPr>
              <w:spacing w:line="276" w:lineRule="auto"/>
              <w:rPr>
                <w:rFonts w:ascii="Arial" w:hAnsi="Arial" w:cs="Arial"/>
                <w:bCs/>
              </w:rPr>
            </w:pPr>
            <w:r w:rsidRPr="00FA4457">
              <w:rPr>
                <w:rFonts w:ascii="Arial" w:hAnsi="Arial" w:cs="Arial"/>
                <w:bCs/>
              </w:rPr>
              <w:t>11</w:t>
            </w:r>
          </w:p>
        </w:tc>
        <w:tc>
          <w:tcPr>
            <w:tcW w:w="851" w:type="dxa"/>
          </w:tcPr>
          <w:p w14:paraId="0786C6A8" w14:textId="2A587921" w:rsidR="000E6A5C" w:rsidRPr="00FA4457" w:rsidRDefault="00D9475F" w:rsidP="00A41470">
            <w:pPr>
              <w:spacing w:line="276" w:lineRule="auto"/>
              <w:rPr>
                <w:rFonts w:ascii="Arial" w:hAnsi="Arial" w:cs="Arial"/>
                <w:bCs/>
              </w:rPr>
            </w:pPr>
            <w:r w:rsidRPr="00FA4457">
              <w:rPr>
                <w:rFonts w:ascii="Arial" w:hAnsi="Arial" w:cs="Arial"/>
                <w:bCs/>
              </w:rPr>
              <w:t>7</w:t>
            </w:r>
          </w:p>
        </w:tc>
        <w:tc>
          <w:tcPr>
            <w:tcW w:w="992" w:type="dxa"/>
          </w:tcPr>
          <w:p w14:paraId="587FDF24" w14:textId="758F9EEA" w:rsidR="000E6A5C" w:rsidRPr="00FA4457" w:rsidRDefault="00D9475F" w:rsidP="00A41470">
            <w:pPr>
              <w:spacing w:line="276" w:lineRule="auto"/>
              <w:rPr>
                <w:rFonts w:ascii="Arial" w:hAnsi="Arial" w:cs="Arial"/>
                <w:bCs/>
              </w:rPr>
            </w:pPr>
            <w:r w:rsidRPr="00FA4457">
              <w:rPr>
                <w:rFonts w:ascii="Arial" w:hAnsi="Arial" w:cs="Arial"/>
                <w:bCs/>
              </w:rPr>
              <w:t>3</w:t>
            </w:r>
          </w:p>
        </w:tc>
        <w:tc>
          <w:tcPr>
            <w:tcW w:w="850" w:type="dxa"/>
          </w:tcPr>
          <w:p w14:paraId="3CA04630" w14:textId="062A015A" w:rsidR="000E6A5C" w:rsidRPr="00FA4457" w:rsidRDefault="00D9475F" w:rsidP="00A41470">
            <w:pPr>
              <w:spacing w:line="276" w:lineRule="auto"/>
              <w:rPr>
                <w:rFonts w:ascii="Arial" w:hAnsi="Arial" w:cs="Arial"/>
                <w:bCs/>
              </w:rPr>
            </w:pPr>
            <w:r w:rsidRPr="00FA4457">
              <w:rPr>
                <w:rFonts w:ascii="Arial" w:hAnsi="Arial" w:cs="Arial"/>
                <w:bCs/>
              </w:rPr>
              <w:t>4</w:t>
            </w:r>
          </w:p>
        </w:tc>
      </w:tr>
    </w:tbl>
    <w:p w14:paraId="596234CB" w14:textId="1790B432" w:rsidR="005C0002" w:rsidRPr="00FA4457" w:rsidRDefault="000E6A5C" w:rsidP="00650F43">
      <w:pPr>
        <w:spacing w:line="360" w:lineRule="auto"/>
        <w:rPr>
          <w:rFonts w:ascii="Arial" w:hAnsi="Arial" w:cs="Arial"/>
          <w:bCs/>
        </w:rPr>
      </w:pPr>
      <w:r w:rsidRPr="00FA4457">
        <w:rPr>
          <w:rFonts w:ascii="Arial" w:hAnsi="Arial" w:cs="Arial"/>
          <w:bCs/>
        </w:rPr>
        <w:t>Źródło własne na podstawie danych otrzymanych od Powiatowej Policji w Żywcu</w:t>
      </w:r>
      <w:r w:rsidR="00302CC4" w:rsidRPr="00FA4457">
        <w:rPr>
          <w:rFonts w:ascii="Arial" w:hAnsi="Arial" w:cs="Arial"/>
          <w:bCs/>
        </w:rPr>
        <w:t>.</w:t>
      </w:r>
    </w:p>
    <w:p w14:paraId="785061A3" w14:textId="313F804E" w:rsidR="00D978CD" w:rsidRPr="00E55E43" w:rsidRDefault="00D978CD" w:rsidP="00650F43">
      <w:pPr>
        <w:pStyle w:val="Nagwek3"/>
        <w:numPr>
          <w:ilvl w:val="0"/>
          <w:numId w:val="104"/>
        </w:numPr>
        <w:spacing w:after="240" w:line="360" w:lineRule="auto"/>
        <w:rPr>
          <w:rFonts w:ascii="Arial" w:hAnsi="Arial" w:cs="Arial"/>
          <w:sz w:val="22"/>
          <w:szCs w:val="22"/>
        </w:rPr>
      </w:pPr>
      <w:bookmarkStart w:id="16" w:name="_Toc225320895"/>
      <w:r w:rsidRPr="00E55E43">
        <w:rPr>
          <w:rFonts w:ascii="Arial" w:hAnsi="Arial" w:cs="Arial"/>
          <w:sz w:val="22"/>
          <w:szCs w:val="22"/>
        </w:rPr>
        <w:t>Kiedy należy udać się do psychologa bądź do psychiatry?</w:t>
      </w:r>
      <w:bookmarkEnd w:id="16"/>
    </w:p>
    <w:p w14:paraId="3EBEAB3E" w14:textId="3B1E78C4" w:rsidR="00D978CD" w:rsidRPr="00FA4457" w:rsidRDefault="00D978CD" w:rsidP="00650F43">
      <w:pPr>
        <w:spacing w:line="360" w:lineRule="auto"/>
        <w:rPr>
          <w:rFonts w:ascii="Arial" w:hAnsi="Arial" w:cs="Arial"/>
          <w:bCs/>
        </w:rPr>
      </w:pPr>
      <w:r w:rsidRPr="00FA4457">
        <w:rPr>
          <w:rFonts w:ascii="Arial" w:hAnsi="Arial" w:cs="Arial"/>
          <w:bCs/>
        </w:rPr>
        <w:t xml:space="preserve">Należy udać się do psychologa, gdy doświadczasz trudności emocjonalnych, psychicznych lub behawioralnych, które utrudniają codzienne funkcjonowanie i jakość życia. Oto kilka sygnałów, które mogą wskazywać, że pomoc psychologiczna </w:t>
      </w:r>
      <w:r w:rsidR="00D57468" w:rsidRPr="00FA4457">
        <w:rPr>
          <w:rFonts w:ascii="Arial" w:hAnsi="Arial" w:cs="Arial"/>
          <w:bCs/>
        </w:rPr>
        <w:t>jest</w:t>
      </w:r>
      <w:r w:rsidRPr="00FA4457">
        <w:rPr>
          <w:rFonts w:ascii="Arial" w:hAnsi="Arial" w:cs="Arial"/>
          <w:bCs/>
        </w:rPr>
        <w:t xml:space="preserve"> potrzebna:</w:t>
      </w:r>
    </w:p>
    <w:p w14:paraId="33BC3B45" w14:textId="270BF836" w:rsidR="00D978CD" w:rsidRPr="00FA4457" w:rsidRDefault="00D978CD" w:rsidP="00650F43">
      <w:pPr>
        <w:pStyle w:val="Akapitzlist"/>
        <w:numPr>
          <w:ilvl w:val="0"/>
          <w:numId w:val="52"/>
        </w:numPr>
        <w:spacing w:line="360" w:lineRule="auto"/>
        <w:rPr>
          <w:rFonts w:ascii="Arial" w:hAnsi="Arial" w:cs="Arial"/>
          <w:bCs/>
        </w:rPr>
      </w:pPr>
      <w:r w:rsidRPr="00E55E43">
        <w:rPr>
          <w:rFonts w:ascii="Arial" w:hAnsi="Arial" w:cs="Arial"/>
          <w:b/>
        </w:rPr>
        <w:t>Intensywne uczucia:</w:t>
      </w:r>
      <w:r w:rsidRPr="00FA4457">
        <w:rPr>
          <w:rFonts w:ascii="Arial" w:hAnsi="Arial" w:cs="Arial"/>
          <w:bCs/>
        </w:rPr>
        <w:t xml:space="preserve"> Jeśli odczuwasz silne emocje, takie jak smutek, </w:t>
      </w:r>
      <w:r w:rsidR="008E20BE" w:rsidRPr="00FA4457">
        <w:rPr>
          <w:rFonts w:ascii="Arial" w:hAnsi="Arial" w:cs="Arial"/>
          <w:bCs/>
        </w:rPr>
        <w:t>lęk</w:t>
      </w:r>
      <w:r w:rsidRPr="00FA4457">
        <w:rPr>
          <w:rFonts w:ascii="Arial" w:hAnsi="Arial" w:cs="Arial"/>
          <w:bCs/>
        </w:rPr>
        <w:t xml:space="preserve"> czy gniew, które trwają dłużej niż zazwyczaj lub są trudne do kontrolowania.</w:t>
      </w:r>
    </w:p>
    <w:p w14:paraId="573AA66C" w14:textId="7CD73DA1"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Problemy interpersonalne:</w:t>
      </w:r>
      <w:r w:rsidRPr="00FA4457">
        <w:rPr>
          <w:rFonts w:ascii="Arial" w:hAnsi="Arial" w:cs="Arial"/>
          <w:bCs/>
        </w:rPr>
        <w:t xml:space="preserve"> Jeśli masz trudności w relacjach z innymi ludźmi,</w:t>
      </w:r>
      <w:r w:rsidR="00A60EB3" w:rsidRPr="00FA4457">
        <w:rPr>
          <w:rFonts w:ascii="Arial" w:hAnsi="Arial" w:cs="Arial"/>
          <w:bCs/>
        </w:rPr>
        <w:t xml:space="preserve"> </w:t>
      </w:r>
      <w:r w:rsidRPr="00FA4457">
        <w:rPr>
          <w:rFonts w:ascii="Arial" w:hAnsi="Arial" w:cs="Arial"/>
          <w:bCs/>
        </w:rPr>
        <w:t>czy to w pracy, w rodzinie, czy w związkach.</w:t>
      </w:r>
    </w:p>
    <w:p w14:paraId="000F6DB5" w14:textId="64D50637"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Zmiany w zachowaniu:</w:t>
      </w:r>
      <w:r w:rsidRPr="00FA4457">
        <w:rPr>
          <w:rFonts w:ascii="Arial" w:hAnsi="Arial" w:cs="Arial"/>
          <w:bCs/>
        </w:rPr>
        <w:t xml:space="preserve"> Jeśli zauważasz nagłe i niezwykłe zmiany w swoim zachowaniu, np. unikanie kontaktu z innymi, nadmierna konsumpcja alkoholu lub narkotyków, zmiany w nawykach snu czy apetytu.</w:t>
      </w:r>
    </w:p>
    <w:p w14:paraId="6AF05E84" w14:textId="77777777"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Trudności w radzeniu sobie:</w:t>
      </w:r>
      <w:r w:rsidRPr="00FA4457">
        <w:rPr>
          <w:rFonts w:ascii="Arial" w:hAnsi="Arial" w:cs="Arial"/>
          <w:bCs/>
        </w:rPr>
        <w:t xml:space="preserve"> Jeśli nie potrafisz sobie poradzić z codziennymi wyzwaniami, czujesz się przytłoczony, zagubiony lub bezradny.</w:t>
      </w:r>
    </w:p>
    <w:p w14:paraId="2266DCC7" w14:textId="77777777"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Problemowe myśli:</w:t>
      </w:r>
      <w:r w:rsidRPr="00FA4457">
        <w:rPr>
          <w:rFonts w:ascii="Arial" w:hAnsi="Arial" w:cs="Arial"/>
          <w:bCs/>
        </w:rPr>
        <w:t xml:space="preserve"> Jeśli masz myśli samobójcze, autoagresywne lub inne myśli, które sprawiają, że czujesz się zrozpaczony lub beznadziejny.</w:t>
      </w:r>
    </w:p>
    <w:p w14:paraId="5F3071EB" w14:textId="4CBB6032"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Trudności w pracy lub szkole:</w:t>
      </w:r>
      <w:r w:rsidRPr="00FA4457">
        <w:rPr>
          <w:rFonts w:ascii="Arial" w:hAnsi="Arial" w:cs="Arial"/>
          <w:bCs/>
        </w:rPr>
        <w:t xml:space="preserve"> Jeśli twoje problemy emocjonalne wpływają na twoją wydajność w pracy lub </w:t>
      </w:r>
      <w:r w:rsidR="00D57468" w:rsidRPr="00FA4457">
        <w:rPr>
          <w:rFonts w:ascii="Arial" w:hAnsi="Arial" w:cs="Arial"/>
          <w:bCs/>
        </w:rPr>
        <w:t xml:space="preserve">proces uczenia się w </w:t>
      </w:r>
      <w:r w:rsidRPr="00FA4457">
        <w:rPr>
          <w:rFonts w:ascii="Arial" w:hAnsi="Arial" w:cs="Arial"/>
          <w:bCs/>
        </w:rPr>
        <w:t>szkole.</w:t>
      </w:r>
    </w:p>
    <w:p w14:paraId="608F23FA" w14:textId="77777777"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Traumatyczne doświadczenia:</w:t>
      </w:r>
      <w:r w:rsidRPr="00FA4457">
        <w:rPr>
          <w:rFonts w:ascii="Arial" w:hAnsi="Arial" w:cs="Arial"/>
          <w:bCs/>
        </w:rPr>
        <w:t xml:space="preserve"> Jeśli doświadczyłeś traumy lub przemocy i odczuwasz negatywne konsekwencje w swoim życiu codziennym.</w:t>
      </w:r>
    </w:p>
    <w:p w14:paraId="6E642554" w14:textId="2B822FE8" w:rsidR="00D978CD" w:rsidRPr="00FA4457" w:rsidRDefault="00D978CD" w:rsidP="00650F43">
      <w:pPr>
        <w:pStyle w:val="Akapitzlist"/>
        <w:numPr>
          <w:ilvl w:val="0"/>
          <w:numId w:val="52"/>
        </w:numPr>
        <w:spacing w:line="360" w:lineRule="auto"/>
        <w:rPr>
          <w:rFonts w:ascii="Arial" w:hAnsi="Arial" w:cs="Arial"/>
          <w:bCs/>
        </w:rPr>
      </w:pPr>
      <w:r w:rsidRPr="0096221D">
        <w:rPr>
          <w:rFonts w:ascii="Arial" w:hAnsi="Arial" w:cs="Arial"/>
          <w:b/>
        </w:rPr>
        <w:t>Nadmierne stresy życiowe:</w:t>
      </w:r>
      <w:r w:rsidRPr="00FA4457">
        <w:rPr>
          <w:rFonts w:ascii="Arial" w:hAnsi="Arial" w:cs="Arial"/>
          <w:bCs/>
        </w:rPr>
        <w:t xml:space="preserve"> Jeśli jesteś w trudnej sytuacji życiowej, utrata bliskiej osoby, rozwód, problemy finansowe, itp., i czujesz, że nie możesz sobie poradzić sam.</w:t>
      </w:r>
    </w:p>
    <w:p w14:paraId="7509226A" w14:textId="32B2F1F3" w:rsidR="00D978CD" w:rsidRPr="00FA4457" w:rsidRDefault="00D978CD" w:rsidP="0096221D">
      <w:pPr>
        <w:spacing w:line="360" w:lineRule="auto"/>
        <w:rPr>
          <w:rFonts w:ascii="Arial" w:hAnsi="Arial" w:cs="Arial"/>
          <w:bCs/>
        </w:rPr>
      </w:pPr>
      <w:r w:rsidRPr="00FA4457">
        <w:rPr>
          <w:rFonts w:ascii="Arial" w:hAnsi="Arial" w:cs="Arial"/>
          <w:bCs/>
        </w:rPr>
        <w:t xml:space="preserve">Jeśli doświadczasz którychkolwiek z tych sygnałów, ważne jest, aby szukać pomocy. Psycholog może pomóc Ci zrozumieć i </w:t>
      </w:r>
      <w:r w:rsidR="005936CE" w:rsidRPr="00FA4457">
        <w:rPr>
          <w:rFonts w:ascii="Arial" w:hAnsi="Arial" w:cs="Arial"/>
          <w:bCs/>
        </w:rPr>
        <w:t xml:space="preserve">wskazać jak </w:t>
      </w:r>
      <w:r w:rsidRPr="00FA4457">
        <w:rPr>
          <w:rFonts w:ascii="Arial" w:hAnsi="Arial" w:cs="Arial"/>
          <w:bCs/>
        </w:rPr>
        <w:t>radzić sobie z trudnościami</w:t>
      </w:r>
      <w:r w:rsidR="00EC1A5A" w:rsidRPr="00FA4457">
        <w:rPr>
          <w:rFonts w:ascii="Arial" w:hAnsi="Arial" w:cs="Arial"/>
          <w:bCs/>
        </w:rPr>
        <w:t xml:space="preserve"> </w:t>
      </w:r>
      <w:r w:rsidRPr="00FA4457">
        <w:rPr>
          <w:rFonts w:ascii="Arial" w:hAnsi="Arial" w:cs="Arial"/>
          <w:bCs/>
        </w:rPr>
        <w:t>oraz dostarczyć</w:t>
      </w:r>
      <w:r w:rsidR="005936CE" w:rsidRPr="00FA4457">
        <w:rPr>
          <w:rFonts w:ascii="Arial" w:hAnsi="Arial" w:cs="Arial"/>
          <w:bCs/>
        </w:rPr>
        <w:t xml:space="preserve"> </w:t>
      </w:r>
      <w:r w:rsidRPr="00FA4457">
        <w:rPr>
          <w:rFonts w:ascii="Arial" w:hAnsi="Arial" w:cs="Arial"/>
          <w:bCs/>
        </w:rPr>
        <w:t>narzędzi i strategii, które pomogą Ci odzyskać kontrolę nad swoim życiem.</w:t>
      </w:r>
    </w:p>
    <w:p w14:paraId="7A7A39EF" w14:textId="2989F68A" w:rsidR="00D978CD" w:rsidRPr="00FA4457" w:rsidRDefault="00D978CD" w:rsidP="00650F43">
      <w:pPr>
        <w:spacing w:line="360" w:lineRule="auto"/>
        <w:rPr>
          <w:rFonts w:ascii="Arial" w:hAnsi="Arial" w:cs="Arial"/>
          <w:bCs/>
        </w:rPr>
      </w:pPr>
      <w:r w:rsidRPr="00FA4457">
        <w:rPr>
          <w:rFonts w:ascii="Arial" w:hAnsi="Arial" w:cs="Arial"/>
          <w:bCs/>
        </w:rPr>
        <w:t>Należy udać się do psychiatry, gdy doświadczasz trudności emocjonalnych, psychicznych lub behawioralnych, które mogą wymagać oceny lekarskiej, diagnozy i leczenia</w:t>
      </w:r>
      <w:r w:rsidR="007F630A" w:rsidRPr="00FA4457">
        <w:rPr>
          <w:rFonts w:ascii="Arial" w:hAnsi="Arial" w:cs="Arial"/>
          <w:bCs/>
        </w:rPr>
        <w:t xml:space="preserve"> </w:t>
      </w:r>
      <w:r w:rsidRPr="00FA4457">
        <w:rPr>
          <w:rFonts w:ascii="Arial" w:hAnsi="Arial" w:cs="Arial"/>
          <w:bCs/>
        </w:rPr>
        <w:lastRenderedPageBreak/>
        <w:t xml:space="preserve">farmakologicznego. Oto kilka sygnałów, które mogą wskazywać, że pomoc psychiatryczna </w:t>
      </w:r>
      <w:r w:rsidR="00EC1A5A" w:rsidRPr="00FA4457">
        <w:rPr>
          <w:rFonts w:ascii="Arial" w:hAnsi="Arial" w:cs="Arial"/>
          <w:bCs/>
        </w:rPr>
        <w:t>jest</w:t>
      </w:r>
      <w:r w:rsidRPr="00FA4457">
        <w:rPr>
          <w:rFonts w:ascii="Arial" w:hAnsi="Arial" w:cs="Arial"/>
          <w:bCs/>
        </w:rPr>
        <w:t xml:space="preserve"> potrzebna:</w:t>
      </w:r>
    </w:p>
    <w:p w14:paraId="3E0D88B9" w14:textId="77777777"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Poważne zaburzenia psychiczne:</w:t>
      </w:r>
      <w:r w:rsidRPr="00FA4457">
        <w:rPr>
          <w:rFonts w:ascii="Arial" w:hAnsi="Arial" w:cs="Arial"/>
          <w:bCs/>
        </w:rPr>
        <w:t xml:space="preserve"> Jeśli doświadczasz poważnych zaburzeń psychicznych, takich jak schizofrenia, zaburzenie afektywne dwubiegunowe (bipolarność) lub psychozy.</w:t>
      </w:r>
    </w:p>
    <w:p w14:paraId="284307A3" w14:textId="7DBE6FBE"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Depresja i zaburzenia lękowe:</w:t>
      </w:r>
      <w:r w:rsidRPr="00FA4457">
        <w:rPr>
          <w:rFonts w:ascii="Arial" w:hAnsi="Arial" w:cs="Arial"/>
          <w:bCs/>
        </w:rPr>
        <w:t xml:space="preserve"> Jeśli cierpisz na ciężką depresję, zaburzenia lękowe</w:t>
      </w:r>
      <w:r w:rsidR="005936CE" w:rsidRPr="00FA4457">
        <w:rPr>
          <w:rFonts w:ascii="Arial" w:hAnsi="Arial" w:cs="Arial"/>
          <w:bCs/>
        </w:rPr>
        <w:t xml:space="preserve"> </w:t>
      </w:r>
      <w:r w:rsidRPr="00FA4457">
        <w:rPr>
          <w:rFonts w:ascii="Arial" w:hAnsi="Arial" w:cs="Arial"/>
          <w:bCs/>
        </w:rPr>
        <w:t>(np. zaburzenie obsesyjno-kompulsywne, zaburzenie lękowe uogólnione) lub inne zaburzenia nastroju.</w:t>
      </w:r>
    </w:p>
    <w:p w14:paraId="2E88B74E" w14:textId="6A9AFCF4"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Trudności związane z używaniem substancji:</w:t>
      </w:r>
      <w:r w:rsidRPr="00FA4457">
        <w:rPr>
          <w:rFonts w:ascii="Arial" w:hAnsi="Arial" w:cs="Arial"/>
          <w:bCs/>
        </w:rPr>
        <w:t xml:space="preserve"> Jeśli masz problemy z nadużywaniem substancji, takich jak alkohol, </w:t>
      </w:r>
      <w:r w:rsidR="007D1C50" w:rsidRPr="00FA4457">
        <w:rPr>
          <w:rFonts w:ascii="Arial" w:hAnsi="Arial" w:cs="Arial"/>
          <w:bCs/>
        </w:rPr>
        <w:t>narkotyki</w:t>
      </w:r>
      <w:r w:rsidRPr="00FA4457">
        <w:rPr>
          <w:rFonts w:ascii="Arial" w:hAnsi="Arial" w:cs="Arial"/>
          <w:bCs/>
        </w:rPr>
        <w:t xml:space="preserve"> czy leki</w:t>
      </w:r>
      <w:r w:rsidR="0045564F" w:rsidRPr="00FA4457">
        <w:rPr>
          <w:rFonts w:ascii="Arial" w:hAnsi="Arial" w:cs="Arial"/>
          <w:bCs/>
        </w:rPr>
        <w:t>.</w:t>
      </w:r>
    </w:p>
    <w:p w14:paraId="4DED02ED" w14:textId="77777777"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Zaburzenia odżywiania:</w:t>
      </w:r>
      <w:r w:rsidRPr="00FA4457">
        <w:rPr>
          <w:rFonts w:ascii="Arial" w:hAnsi="Arial" w:cs="Arial"/>
          <w:bCs/>
        </w:rPr>
        <w:t xml:space="preserve"> Jeśli cierpisz na zaburzenia odżywiania, takie jak anoreksja, bulimia lub zaburzenie napadowego objadania się.</w:t>
      </w:r>
    </w:p>
    <w:p w14:paraId="189624E7" w14:textId="77777777"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Zaburzenia osobowości:</w:t>
      </w:r>
      <w:r w:rsidRPr="00FA4457">
        <w:rPr>
          <w:rFonts w:ascii="Arial" w:hAnsi="Arial" w:cs="Arial"/>
          <w:bCs/>
        </w:rPr>
        <w:t xml:space="preserve"> Jeśli masz trudności z regulacją emocji, zachowań lub relacji z innymi, co może wskazywać na zaburzenia osobowości, takie jak osobowość borderline, </w:t>
      </w:r>
      <w:r w:rsidR="007D1C50" w:rsidRPr="00FA4457">
        <w:rPr>
          <w:rFonts w:ascii="Arial" w:hAnsi="Arial" w:cs="Arial"/>
          <w:bCs/>
        </w:rPr>
        <w:t>narcystyczna</w:t>
      </w:r>
      <w:r w:rsidRPr="00FA4457">
        <w:rPr>
          <w:rFonts w:ascii="Arial" w:hAnsi="Arial" w:cs="Arial"/>
          <w:bCs/>
        </w:rPr>
        <w:t xml:space="preserve"> czy chwiejna emocjonalnie.</w:t>
      </w:r>
    </w:p>
    <w:p w14:paraId="53126D7C" w14:textId="77777777"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Zaburzenia snu:</w:t>
      </w:r>
      <w:r w:rsidRPr="00FA4457">
        <w:rPr>
          <w:rFonts w:ascii="Arial" w:hAnsi="Arial" w:cs="Arial"/>
          <w:bCs/>
        </w:rPr>
        <w:t xml:space="preserve"> Jeśli cierpisz na poważne zaburzenia snu, takie jak bezsenność, nadmierna senność lub inne.</w:t>
      </w:r>
    </w:p>
    <w:p w14:paraId="04FF1766" w14:textId="77777777"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Zaburzenia psychiczne związane z wiekiem:</w:t>
      </w:r>
      <w:r w:rsidRPr="00FA4457">
        <w:rPr>
          <w:rFonts w:ascii="Arial" w:hAnsi="Arial" w:cs="Arial"/>
          <w:bCs/>
        </w:rPr>
        <w:t xml:space="preserve"> Jeśli cierpisz na zaburzenia psychiczne związane z wiekiem, takie jak demencja lub zaburzenia otępienne.</w:t>
      </w:r>
    </w:p>
    <w:p w14:paraId="4931665E" w14:textId="46EAF83B" w:rsidR="00D978CD" w:rsidRPr="00FA4457" w:rsidRDefault="00D978CD" w:rsidP="00650F43">
      <w:pPr>
        <w:pStyle w:val="Akapitzlist"/>
        <w:numPr>
          <w:ilvl w:val="0"/>
          <w:numId w:val="53"/>
        </w:numPr>
        <w:spacing w:line="360" w:lineRule="auto"/>
        <w:rPr>
          <w:rFonts w:ascii="Arial" w:hAnsi="Arial" w:cs="Arial"/>
          <w:bCs/>
        </w:rPr>
      </w:pPr>
      <w:r w:rsidRPr="0096221D">
        <w:rPr>
          <w:rFonts w:ascii="Arial" w:hAnsi="Arial" w:cs="Arial"/>
          <w:b/>
        </w:rPr>
        <w:t>Inne trudności psychiczne:</w:t>
      </w:r>
      <w:r w:rsidRPr="00FA4457">
        <w:rPr>
          <w:rFonts w:ascii="Arial" w:hAnsi="Arial" w:cs="Arial"/>
          <w:bCs/>
        </w:rPr>
        <w:t xml:space="preserve"> Jeśli doświadczasz innych trudności psychicznych,</w:t>
      </w:r>
      <w:r w:rsidR="00A8655F" w:rsidRPr="00FA4457">
        <w:rPr>
          <w:rFonts w:ascii="Arial" w:hAnsi="Arial" w:cs="Arial"/>
          <w:bCs/>
        </w:rPr>
        <w:t xml:space="preserve"> </w:t>
      </w:r>
      <w:r w:rsidRPr="00FA4457">
        <w:rPr>
          <w:rFonts w:ascii="Arial" w:hAnsi="Arial" w:cs="Arial"/>
          <w:bCs/>
        </w:rPr>
        <w:t>które znacząco wpływają na twoje codzienne funkcjonowanie i jakość życia.</w:t>
      </w:r>
    </w:p>
    <w:p w14:paraId="081008D8" w14:textId="75CD8D93" w:rsidR="005C0002" w:rsidRPr="00FA4457" w:rsidRDefault="00D978CD" w:rsidP="00650F43">
      <w:pPr>
        <w:spacing w:line="360" w:lineRule="auto"/>
        <w:rPr>
          <w:rFonts w:ascii="Arial" w:hAnsi="Arial" w:cs="Arial"/>
          <w:bCs/>
        </w:rPr>
      </w:pPr>
      <w:r w:rsidRPr="00FA4457">
        <w:rPr>
          <w:rFonts w:ascii="Arial" w:hAnsi="Arial" w:cs="Arial"/>
          <w:bCs/>
        </w:rPr>
        <w:t>Psychiatra może przeprowadzić dokładną ocenę, zdiagnozować zaburzenia psychiczne, a następnie zaproponować odpowiednie leczenie farmakologiczne lub terapie wspomagające. W niektórych przypadkach psychiatra może pracować wspólnie z psychologiem, aby zapewnić kompleksową opiekę pacjentowi.</w:t>
      </w:r>
    </w:p>
    <w:p w14:paraId="513B0FF0" w14:textId="6C2A0514" w:rsidR="00001FBE" w:rsidRPr="0096221D" w:rsidRDefault="00001FBE" w:rsidP="00650F43">
      <w:pPr>
        <w:pStyle w:val="Nagwek1"/>
        <w:numPr>
          <w:ilvl w:val="0"/>
          <w:numId w:val="2"/>
        </w:numPr>
        <w:spacing w:after="240" w:line="360" w:lineRule="auto"/>
        <w:rPr>
          <w:rFonts w:ascii="Arial" w:hAnsi="Arial" w:cs="Arial"/>
          <w:sz w:val="22"/>
          <w:szCs w:val="22"/>
        </w:rPr>
      </w:pPr>
      <w:bookmarkStart w:id="17" w:name="_Toc225320896"/>
      <w:r w:rsidRPr="0096221D">
        <w:rPr>
          <w:rFonts w:ascii="Arial" w:hAnsi="Arial" w:cs="Arial"/>
          <w:sz w:val="22"/>
          <w:szCs w:val="22"/>
        </w:rPr>
        <w:t xml:space="preserve">Poradnie Zdrowia Psychicznego na terenie powiatu </w:t>
      </w:r>
      <w:r w:rsidR="00F55A51" w:rsidRPr="0096221D">
        <w:rPr>
          <w:rFonts w:ascii="Arial" w:hAnsi="Arial" w:cs="Arial"/>
          <w:sz w:val="22"/>
          <w:szCs w:val="22"/>
        </w:rPr>
        <w:t>żywieckiego.</w:t>
      </w:r>
      <w:bookmarkEnd w:id="17"/>
    </w:p>
    <w:p w14:paraId="510486E4" w14:textId="2311BAD1" w:rsidR="00001FBE" w:rsidRPr="0096221D" w:rsidRDefault="00001FBE" w:rsidP="00650F43">
      <w:pPr>
        <w:pStyle w:val="Nagwek2"/>
        <w:numPr>
          <w:ilvl w:val="0"/>
          <w:numId w:val="58"/>
        </w:numPr>
        <w:spacing w:after="240" w:line="360" w:lineRule="auto"/>
        <w:rPr>
          <w:rFonts w:ascii="Arial" w:hAnsi="Arial" w:cs="Arial"/>
          <w:sz w:val="22"/>
          <w:szCs w:val="22"/>
        </w:rPr>
      </w:pPr>
      <w:bookmarkStart w:id="18" w:name="_Toc225320897"/>
      <w:r w:rsidRPr="0096221D">
        <w:rPr>
          <w:rFonts w:ascii="Arial" w:hAnsi="Arial" w:cs="Arial"/>
          <w:sz w:val="22"/>
          <w:szCs w:val="22"/>
        </w:rPr>
        <w:t>Beskidzkie Centrum Zdrowia Psychicznego</w:t>
      </w:r>
      <w:bookmarkEnd w:id="18"/>
    </w:p>
    <w:p w14:paraId="0C43AAFB" w14:textId="20D94F30" w:rsidR="002B1B11" w:rsidRPr="002B1B11" w:rsidRDefault="00644BEA" w:rsidP="002B1B11">
      <w:pPr>
        <w:spacing w:after="0" w:line="360" w:lineRule="auto"/>
        <w:rPr>
          <w:rFonts w:ascii="Arial" w:hAnsi="Arial" w:cs="Arial"/>
          <w:b/>
        </w:rPr>
      </w:pPr>
      <w:bookmarkStart w:id="19" w:name="_Hlk170887714"/>
      <w:r w:rsidRPr="002B1B11">
        <w:rPr>
          <w:rFonts w:ascii="Arial" w:hAnsi="Arial" w:cs="Arial"/>
          <w:b/>
        </w:rPr>
        <w:t>PZOL Sp. z o.o. - Beskidzkie Centrum Zdrowia Psychicznego</w:t>
      </w:r>
    </w:p>
    <w:p w14:paraId="47122C16" w14:textId="77777777" w:rsidR="002B1B11" w:rsidRDefault="00A96187" w:rsidP="002B1B11">
      <w:pPr>
        <w:spacing w:after="0" w:line="360" w:lineRule="auto"/>
        <w:rPr>
          <w:rFonts w:ascii="Arial" w:hAnsi="Arial" w:cs="Arial"/>
          <w:bCs/>
        </w:rPr>
      </w:pPr>
      <w:r w:rsidRPr="00FA4457">
        <w:rPr>
          <w:rFonts w:ascii="Arial" w:hAnsi="Arial" w:cs="Arial"/>
          <w:bCs/>
        </w:rPr>
        <w:t>ul.</w:t>
      </w:r>
      <w:r w:rsidR="00644BEA" w:rsidRPr="00FA4457">
        <w:rPr>
          <w:rFonts w:ascii="Arial" w:hAnsi="Arial" w:cs="Arial"/>
          <w:bCs/>
        </w:rPr>
        <w:t xml:space="preserve"> Graniczna 7, 34-312 Międzybrodzie Bialskie</w:t>
      </w:r>
    </w:p>
    <w:p w14:paraId="234ABF06" w14:textId="4F96CC8E" w:rsidR="00644BEA" w:rsidRPr="00FA4457" w:rsidRDefault="00644BEA" w:rsidP="002B1B11">
      <w:pPr>
        <w:spacing w:line="360" w:lineRule="auto"/>
        <w:rPr>
          <w:rFonts w:ascii="Arial" w:hAnsi="Arial" w:cs="Arial"/>
          <w:bCs/>
        </w:rPr>
      </w:pPr>
      <w:r w:rsidRPr="00FA4457">
        <w:rPr>
          <w:rFonts w:ascii="Arial" w:hAnsi="Arial" w:cs="Arial"/>
          <w:bCs/>
        </w:rPr>
        <w:t>Telefon: 33</w:t>
      </w:r>
      <w:r w:rsidR="002B1B11">
        <w:rPr>
          <w:rFonts w:ascii="Arial" w:hAnsi="Arial" w:cs="Arial"/>
          <w:bCs/>
        </w:rPr>
        <w:t> </w:t>
      </w:r>
      <w:r w:rsidRPr="00FA4457">
        <w:rPr>
          <w:rFonts w:ascii="Arial" w:hAnsi="Arial" w:cs="Arial"/>
          <w:bCs/>
        </w:rPr>
        <w:t>866</w:t>
      </w:r>
      <w:r w:rsidR="002B1B11">
        <w:rPr>
          <w:rFonts w:ascii="Arial" w:hAnsi="Arial" w:cs="Arial"/>
          <w:bCs/>
        </w:rPr>
        <w:t> </w:t>
      </w:r>
      <w:r w:rsidRPr="00FA4457">
        <w:rPr>
          <w:rFonts w:ascii="Arial" w:hAnsi="Arial" w:cs="Arial"/>
          <w:bCs/>
        </w:rPr>
        <w:t>13</w:t>
      </w:r>
      <w:r w:rsidR="002B1B11">
        <w:rPr>
          <w:rFonts w:ascii="Arial" w:hAnsi="Arial" w:cs="Arial"/>
          <w:bCs/>
        </w:rPr>
        <w:t> </w:t>
      </w:r>
      <w:r w:rsidRPr="00FA4457">
        <w:rPr>
          <w:rFonts w:ascii="Arial" w:hAnsi="Arial" w:cs="Arial"/>
          <w:bCs/>
        </w:rPr>
        <w:t>49</w:t>
      </w:r>
    </w:p>
    <w:p w14:paraId="058EFEFB" w14:textId="401A5E02" w:rsidR="00644BEA" w:rsidRPr="00FA4457" w:rsidRDefault="00644BEA" w:rsidP="00650F43">
      <w:pPr>
        <w:spacing w:after="0" w:line="360" w:lineRule="auto"/>
        <w:rPr>
          <w:rFonts w:ascii="Arial" w:hAnsi="Arial" w:cs="Arial"/>
          <w:bCs/>
        </w:rPr>
      </w:pPr>
      <w:r w:rsidRPr="00FA4457">
        <w:rPr>
          <w:rFonts w:ascii="Arial" w:hAnsi="Arial" w:cs="Arial"/>
          <w:bCs/>
        </w:rPr>
        <w:t xml:space="preserve">Punkty Zgłoszeniowo-Koordynacyjne Beskidzkiego </w:t>
      </w:r>
      <w:r w:rsidR="005F7F68">
        <w:rPr>
          <w:rFonts w:ascii="Arial" w:hAnsi="Arial" w:cs="Arial"/>
          <w:bCs/>
        </w:rPr>
        <w:t>Centrum Zdrowia Psychicznego</w:t>
      </w:r>
      <w:r w:rsidRPr="00FA4457">
        <w:rPr>
          <w:rFonts w:ascii="Arial" w:hAnsi="Arial" w:cs="Arial"/>
          <w:bCs/>
        </w:rPr>
        <w:t xml:space="preserve"> (</w:t>
      </w:r>
      <w:r w:rsidR="005F7F68">
        <w:rPr>
          <w:rFonts w:ascii="Arial" w:hAnsi="Arial" w:cs="Arial"/>
          <w:bCs/>
        </w:rPr>
        <w:t>od poniedziałku do piątku w godzinach od 8:00 do 18:00):</w:t>
      </w:r>
    </w:p>
    <w:p w14:paraId="59D8A6B1" w14:textId="5D2854E8" w:rsidR="00644BEA" w:rsidRPr="00FA4457" w:rsidRDefault="00644BEA" w:rsidP="00650F43">
      <w:pPr>
        <w:pStyle w:val="Akapitzlist"/>
        <w:numPr>
          <w:ilvl w:val="0"/>
          <w:numId w:val="68"/>
        </w:numPr>
        <w:spacing w:line="360" w:lineRule="auto"/>
        <w:rPr>
          <w:rFonts w:ascii="Arial" w:hAnsi="Arial" w:cs="Arial"/>
          <w:bCs/>
        </w:rPr>
      </w:pPr>
      <w:r w:rsidRPr="00FA4457">
        <w:rPr>
          <w:rFonts w:ascii="Arial" w:hAnsi="Arial" w:cs="Arial"/>
          <w:bCs/>
        </w:rPr>
        <w:t xml:space="preserve">Międzybrodzie Bialskie, </w:t>
      </w:r>
      <w:r w:rsidR="001E0BB9" w:rsidRPr="00FA4457">
        <w:rPr>
          <w:rFonts w:ascii="Arial" w:hAnsi="Arial" w:cs="Arial"/>
          <w:bCs/>
        </w:rPr>
        <w:t>ul.</w:t>
      </w:r>
      <w:r w:rsidRPr="00FA4457">
        <w:rPr>
          <w:rFonts w:ascii="Arial" w:hAnsi="Arial" w:cs="Arial"/>
          <w:bCs/>
        </w:rPr>
        <w:t xml:space="preserve"> Graniczna 7, tel.: 33</w:t>
      </w:r>
      <w:r w:rsidR="002B1B11">
        <w:rPr>
          <w:rFonts w:ascii="Arial" w:hAnsi="Arial" w:cs="Arial"/>
          <w:bCs/>
        </w:rPr>
        <w:t> </w:t>
      </w:r>
      <w:r w:rsidRPr="00FA4457">
        <w:rPr>
          <w:rFonts w:ascii="Arial" w:hAnsi="Arial" w:cs="Arial"/>
          <w:bCs/>
        </w:rPr>
        <w:t>432</w:t>
      </w:r>
      <w:r w:rsidR="002B1B11">
        <w:rPr>
          <w:rFonts w:ascii="Arial" w:hAnsi="Arial" w:cs="Arial"/>
          <w:bCs/>
        </w:rPr>
        <w:t> </w:t>
      </w:r>
      <w:r w:rsidRPr="00FA4457">
        <w:rPr>
          <w:rFonts w:ascii="Arial" w:hAnsi="Arial" w:cs="Arial"/>
          <w:bCs/>
        </w:rPr>
        <w:t>24</w:t>
      </w:r>
      <w:r w:rsidR="002B1B11">
        <w:rPr>
          <w:rFonts w:ascii="Arial" w:hAnsi="Arial" w:cs="Arial"/>
          <w:bCs/>
        </w:rPr>
        <w:t> </w:t>
      </w:r>
      <w:r w:rsidRPr="00FA4457">
        <w:rPr>
          <w:rFonts w:ascii="Arial" w:hAnsi="Arial" w:cs="Arial"/>
          <w:bCs/>
        </w:rPr>
        <w:t>56</w:t>
      </w:r>
    </w:p>
    <w:p w14:paraId="2C11212B" w14:textId="44F8E183" w:rsidR="00644BEA" w:rsidRPr="00FA4457" w:rsidRDefault="00644BEA" w:rsidP="00650F43">
      <w:pPr>
        <w:pStyle w:val="Akapitzlist"/>
        <w:numPr>
          <w:ilvl w:val="0"/>
          <w:numId w:val="68"/>
        </w:numPr>
        <w:spacing w:line="360" w:lineRule="auto"/>
        <w:rPr>
          <w:rFonts w:ascii="Arial" w:hAnsi="Arial" w:cs="Arial"/>
          <w:bCs/>
        </w:rPr>
      </w:pPr>
      <w:r w:rsidRPr="00FA4457">
        <w:rPr>
          <w:rFonts w:ascii="Arial" w:hAnsi="Arial" w:cs="Arial"/>
          <w:bCs/>
        </w:rPr>
        <w:lastRenderedPageBreak/>
        <w:t xml:space="preserve">Żywiec, </w:t>
      </w:r>
      <w:r w:rsidR="001E0BB9" w:rsidRPr="00FA4457">
        <w:rPr>
          <w:rFonts w:ascii="Arial" w:hAnsi="Arial" w:cs="Arial"/>
          <w:bCs/>
        </w:rPr>
        <w:t>ul.</w:t>
      </w:r>
      <w:r w:rsidRPr="00FA4457">
        <w:rPr>
          <w:rFonts w:ascii="Arial" w:hAnsi="Arial" w:cs="Arial"/>
          <w:bCs/>
        </w:rPr>
        <w:t xml:space="preserve"> Garbarska 3, tel.: 33</w:t>
      </w:r>
      <w:r w:rsidR="002B1B11">
        <w:rPr>
          <w:rFonts w:ascii="Arial" w:hAnsi="Arial" w:cs="Arial"/>
          <w:bCs/>
        </w:rPr>
        <w:t> </w:t>
      </w:r>
      <w:r w:rsidRPr="00FA4457">
        <w:rPr>
          <w:rFonts w:ascii="Arial" w:hAnsi="Arial" w:cs="Arial"/>
          <w:bCs/>
        </w:rPr>
        <w:t>432</w:t>
      </w:r>
      <w:r w:rsidR="002B1B11">
        <w:rPr>
          <w:rFonts w:ascii="Arial" w:hAnsi="Arial" w:cs="Arial"/>
          <w:bCs/>
        </w:rPr>
        <w:t> </w:t>
      </w:r>
      <w:r w:rsidRPr="00FA4457">
        <w:rPr>
          <w:rFonts w:ascii="Arial" w:hAnsi="Arial" w:cs="Arial"/>
          <w:bCs/>
        </w:rPr>
        <w:t>24</w:t>
      </w:r>
      <w:r w:rsidR="002B1B11">
        <w:rPr>
          <w:rFonts w:ascii="Arial" w:hAnsi="Arial" w:cs="Arial"/>
          <w:bCs/>
        </w:rPr>
        <w:t> </w:t>
      </w:r>
      <w:r w:rsidRPr="00FA4457">
        <w:rPr>
          <w:rFonts w:ascii="Arial" w:hAnsi="Arial" w:cs="Arial"/>
          <w:bCs/>
        </w:rPr>
        <w:t>58</w:t>
      </w:r>
    </w:p>
    <w:p w14:paraId="2832404B" w14:textId="7A38A2CA" w:rsidR="00644BEA" w:rsidRPr="00FA4457" w:rsidRDefault="00644BEA" w:rsidP="00650F43">
      <w:pPr>
        <w:spacing w:line="360" w:lineRule="auto"/>
        <w:rPr>
          <w:rFonts w:ascii="Arial" w:hAnsi="Arial" w:cs="Arial"/>
          <w:bCs/>
        </w:rPr>
      </w:pPr>
      <w:r w:rsidRPr="00FA4457">
        <w:rPr>
          <w:rFonts w:ascii="Arial" w:hAnsi="Arial" w:cs="Arial"/>
          <w:bCs/>
        </w:rPr>
        <w:t xml:space="preserve">Beskidzkie Centrum Zdrowia Psychicznego działa w strukturach PZOL sp. z o.o. od 1 maja 2022 </w:t>
      </w:r>
      <w:r w:rsidR="00355FAD" w:rsidRPr="00FA4457">
        <w:rPr>
          <w:rFonts w:ascii="Arial" w:hAnsi="Arial" w:cs="Arial"/>
          <w:bCs/>
        </w:rPr>
        <w:t xml:space="preserve">r. </w:t>
      </w:r>
      <w:r w:rsidRPr="00FA4457">
        <w:rPr>
          <w:rFonts w:ascii="Arial" w:hAnsi="Arial" w:cs="Arial"/>
          <w:bCs/>
        </w:rPr>
        <w:t>w ramach programu pilotażowego, którego założeniem jest zapewnienie kompleksowej bezpłatnej opieki psychiatrycznej dla pełnoletnich mieszkańców powiatu żywieckiego. Nadrzędnym zadaniem Centrum jest ułatwienie dostępu do specjalistów osobom w kryzysie, w szczególności poprzez wdrażanie środowiskowego modelu opieki</w:t>
      </w:r>
      <w:r w:rsidR="00355FAD" w:rsidRPr="00FA4457">
        <w:rPr>
          <w:rFonts w:ascii="Arial" w:hAnsi="Arial" w:cs="Arial"/>
          <w:bCs/>
        </w:rPr>
        <w:t xml:space="preserve"> </w:t>
      </w:r>
      <w:r w:rsidRPr="00FA4457">
        <w:rPr>
          <w:rFonts w:ascii="Arial" w:hAnsi="Arial" w:cs="Arial"/>
          <w:bCs/>
        </w:rPr>
        <w:t>psychiatrycznej.</w:t>
      </w:r>
    </w:p>
    <w:p w14:paraId="2AD956A3" w14:textId="69CA086E" w:rsidR="00644BEA" w:rsidRPr="005F7F68" w:rsidRDefault="00644BEA" w:rsidP="00650F43">
      <w:pPr>
        <w:spacing w:line="360" w:lineRule="auto"/>
        <w:rPr>
          <w:rFonts w:ascii="Arial" w:hAnsi="Arial" w:cs="Arial"/>
          <w:b/>
        </w:rPr>
      </w:pPr>
      <w:r w:rsidRPr="005F7F68">
        <w:rPr>
          <w:rFonts w:ascii="Arial" w:hAnsi="Arial" w:cs="Arial"/>
          <w:b/>
        </w:rPr>
        <w:t>Pilotaż Centrum Zdrowia Psychicznego zakłada realizację następujących celów:</w:t>
      </w:r>
    </w:p>
    <w:p w14:paraId="6EDD7970" w14:textId="77777777" w:rsidR="00644BEA" w:rsidRPr="00FA4457" w:rsidRDefault="00644BEA" w:rsidP="00650F43">
      <w:pPr>
        <w:pStyle w:val="Akapitzlist"/>
        <w:numPr>
          <w:ilvl w:val="0"/>
          <w:numId w:val="66"/>
        </w:numPr>
        <w:spacing w:after="0" w:line="360" w:lineRule="auto"/>
        <w:ind w:left="851"/>
        <w:rPr>
          <w:rStyle w:val="Domylnaczcionkaakapitu1"/>
          <w:rFonts w:ascii="Arial" w:hAnsi="Arial" w:cs="Arial"/>
          <w:bCs/>
        </w:rPr>
      </w:pPr>
      <w:r w:rsidRPr="00FA4457">
        <w:rPr>
          <w:rStyle w:val="Domylnaczcionkaakapitu1"/>
          <w:rFonts w:ascii="Arial" w:hAnsi="Arial" w:cs="Arial"/>
          <w:bCs/>
        </w:rPr>
        <w:t>Przywrócenie Pacjentowi należnego mu, centralnego miejsca w systemie ochrony zdrowia.</w:t>
      </w:r>
    </w:p>
    <w:p w14:paraId="4188AFCE" w14:textId="77777777" w:rsidR="00644BEA" w:rsidRPr="00FA4457" w:rsidRDefault="00644BEA" w:rsidP="00650F43">
      <w:pPr>
        <w:pStyle w:val="Akapitzlist"/>
        <w:numPr>
          <w:ilvl w:val="0"/>
          <w:numId w:val="66"/>
        </w:numPr>
        <w:spacing w:after="0" w:line="360" w:lineRule="auto"/>
        <w:ind w:left="851"/>
        <w:rPr>
          <w:rFonts w:ascii="Arial" w:hAnsi="Arial" w:cs="Arial"/>
          <w:bCs/>
        </w:rPr>
      </w:pPr>
      <w:r w:rsidRPr="00FA4457">
        <w:rPr>
          <w:rFonts w:ascii="Arial" w:hAnsi="Arial" w:cs="Arial"/>
          <w:bCs/>
        </w:rPr>
        <w:t xml:space="preserve">Poprawa jakości </w:t>
      </w:r>
      <w:r w:rsidRPr="00FA4457">
        <w:rPr>
          <w:rStyle w:val="Domylnaczcionkaakapitu1"/>
          <w:rFonts w:ascii="Arial" w:hAnsi="Arial" w:cs="Arial"/>
          <w:bCs/>
        </w:rPr>
        <w:t xml:space="preserve">oraz skuteczności </w:t>
      </w:r>
      <w:r w:rsidRPr="00FA4457">
        <w:rPr>
          <w:rFonts w:ascii="Arial" w:hAnsi="Arial" w:cs="Arial"/>
          <w:bCs/>
        </w:rPr>
        <w:t xml:space="preserve">leczenia psychiatrycznego poprzez </w:t>
      </w:r>
      <w:r w:rsidRPr="00FA4457">
        <w:rPr>
          <w:rStyle w:val="Domylnaczcionkaakapitu1"/>
          <w:rFonts w:ascii="Arial" w:hAnsi="Arial" w:cs="Arial"/>
          <w:bCs/>
        </w:rPr>
        <w:t xml:space="preserve">aktywne włączenie Pacjenta w proces zdrowienia, </w:t>
      </w:r>
      <w:r w:rsidRPr="00FA4457">
        <w:rPr>
          <w:rFonts w:ascii="Arial" w:hAnsi="Arial" w:cs="Arial"/>
          <w:bCs/>
        </w:rPr>
        <w:t xml:space="preserve">zwiększenie dostępności </w:t>
      </w:r>
      <w:r w:rsidRPr="00FA4457">
        <w:rPr>
          <w:rStyle w:val="Domylnaczcionkaakapitu1"/>
          <w:rFonts w:ascii="Arial" w:hAnsi="Arial" w:cs="Arial"/>
          <w:bCs/>
        </w:rPr>
        <w:t>oraz</w:t>
      </w:r>
      <w:r w:rsidRPr="00FA4457">
        <w:rPr>
          <w:rFonts w:ascii="Arial" w:hAnsi="Arial" w:cs="Arial"/>
          <w:bCs/>
        </w:rPr>
        <w:t xml:space="preserve"> zapewnienie ciągłości leczenia.</w:t>
      </w:r>
    </w:p>
    <w:p w14:paraId="33CD3DE4" w14:textId="77777777" w:rsidR="00644BEA" w:rsidRPr="00FA4457" w:rsidRDefault="00644BEA" w:rsidP="00650F43">
      <w:pPr>
        <w:pStyle w:val="Akapitzlist"/>
        <w:numPr>
          <w:ilvl w:val="0"/>
          <w:numId w:val="66"/>
        </w:numPr>
        <w:spacing w:after="0" w:line="360" w:lineRule="auto"/>
        <w:ind w:left="851"/>
        <w:rPr>
          <w:rFonts w:ascii="Arial" w:hAnsi="Arial" w:cs="Arial"/>
          <w:bCs/>
        </w:rPr>
      </w:pPr>
      <w:r w:rsidRPr="00FA4457">
        <w:rPr>
          <w:rFonts w:ascii="Arial" w:hAnsi="Arial" w:cs="Arial"/>
          <w:bCs/>
        </w:rPr>
        <w:t>Zapewnienie społeczności lokalnej wszechstronnej, kompleksowej, skoordynowanej opieki psychiatrycznej.</w:t>
      </w:r>
    </w:p>
    <w:p w14:paraId="63CC1550" w14:textId="77777777" w:rsidR="00644BEA" w:rsidRPr="00FA4457" w:rsidRDefault="00644BEA" w:rsidP="00650F43">
      <w:pPr>
        <w:pStyle w:val="Akapitzlist"/>
        <w:numPr>
          <w:ilvl w:val="0"/>
          <w:numId w:val="66"/>
        </w:numPr>
        <w:spacing w:after="0" w:line="360" w:lineRule="auto"/>
        <w:ind w:left="851"/>
        <w:rPr>
          <w:rFonts w:ascii="Arial" w:hAnsi="Arial" w:cs="Arial"/>
          <w:bCs/>
        </w:rPr>
      </w:pPr>
      <w:r w:rsidRPr="00FA4457">
        <w:rPr>
          <w:rFonts w:ascii="Arial" w:hAnsi="Arial" w:cs="Arial"/>
          <w:bCs/>
        </w:rPr>
        <w:t>Ograniczenie rozmiarów oraz negatywnych skutków hospitalizacji.</w:t>
      </w:r>
    </w:p>
    <w:p w14:paraId="275A94D3" w14:textId="77777777" w:rsidR="00644BEA" w:rsidRPr="00FA4457" w:rsidRDefault="00644BEA" w:rsidP="00650F43">
      <w:pPr>
        <w:pStyle w:val="Akapitzlist"/>
        <w:numPr>
          <w:ilvl w:val="0"/>
          <w:numId w:val="66"/>
        </w:numPr>
        <w:spacing w:after="0" w:line="360" w:lineRule="auto"/>
        <w:ind w:left="851"/>
        <w:rPr>
          <w:rFonts w:ascii="Arial" w:hAnsi="Arial" w:cs="Arial"/>
          <w:bCs/>
        </w:rPr>
      </w:pPr>
      <w:r w:rsidRPr="00FA4457">
        <w:rPr>
          <w:rFonts w:ascii="Arial" w:hAnsi="Arial" w:cs="Arial"/>
          <w:bCs/>
        </w:rPr>
        <w:t xml:space="preserve">Ułatwienie powrotu do środowiska, funkcjonowania w rodzinie i społeczności </w:t>
      </w:r>
      <w:r w:rsidRPr="00FA4457">
        <w:rPr>
          <w:rStyle w:val="Domylnaczcionkaakapitu1"/>
          <w:rFonts w:ascii="Arial" w:hAnsi="Arial" w:cs="Arial"/>
          <w:bCs/>
        </w:rPr>
        <w:t xml:space="preserve">oraz aktywności zawodowej </w:t>
      </w:r>
      <w:r w:rsidRPr="00FA4457">
        <w:rPr>
          <w:rFonts w:ascii="Arial" w:hAnsi="Arial" w:cs="Arial"/>
          <w:bCs/>
        </w:rPr>
        <w:t>po przebytym kryzysie psychicznym.</w:t>
      </w:r>
    </w:p>
    <w:p w14:paraId="590C38AB" w14:textId="77777777" w:rsidR="00644BEA" w:rsidRPr="00FA4457" w:rsidRDefault="00644BEA" w:rsidP="00650F43">
      <w:pPr>
        <w:pStyle w:val="Akapitzlist"/>
        <w:numPr>
          <w:ilvl w:val="0"/>
          <w:numId w:val="66"/>
        </w:numPr>
        <w:spacing w:after="0" w:line="360" w:lineRule="auto"/>
        <w:ind w:left="851"/>
        <w:rPr>
          <w:rFonts w:ascii="Arial" w:hAnsi="Arial" w:cs="Arial"/>
          <w:bCs/>
        </w:rPr>
      </w:pPr>
      <w:r w:rsidRPr="00FA4457">
        <w:rPr>
          <w:rFonts w:ascii="Arial" w:hAnsi="Arial" w:cs="Arial"/>
          <w:bCs/>
        </w:rPr>
        <w:t xml:space="preserve">Współpraca z </w:t>
      </w:r>
      <w:r w:rsidRPr="00FA4457">
        <w:rPr>
          <w:rStyle w:val="Domylnaczcionkaakapitu1"/>
          <w:rFonts w:ascii="Arial" w:hAnsi="Arial" w:cs="Arial"/>
          <w:bCs/>
        </w:rPr>
        <w:t>POZ</w:t>
      </w:r>
      <w:r w:rsidRPr="00FA4457">
        <w:rPr>
          <w:rFonts w:ascii="Arial" w:hAnsi="Arial" w:cs="Arial"/>
          <w:bCs/>
        </w:rPr>
        <w:t>, samorządami lokalnymi oraz innymi organizacjami na rzecz pomocy osobom chorym oraz promocji zdrowia psychicznego.</w:t>
      </w:r>
    </w:p>
    <w:p w14:paraId="6913F961" w14:textId="317A4D23" w:rsidR="00644BEA" w:rsidRPr="00FA4457" w:rsidRDefault="00644BEA" w:rsidP="00650F43">
      <w:pPr>
        <w:pStyle w:val="Akapitzlist"/>
        <w:numPr>
          <w:ilvl w:val="0"/>
          <w:numId w:val="66"/>
        </w:numPr>
        <w:spacing w:after="0" w:line="360" w:lineRule="auto"/>
        <w:ind w:left="851"/>
        <w:rPr>
          <w:rFonts w:ascii="Arial" w:hAnsi="Arial" w:cs="Arial"/>
          <w:bCs/>
        </w:rPr>
      </w:pPr>
      <w:r w:rsidRPr="00FA4457">
        <w:rPr>
          <w:rFonts w:ascii="Arial" w:hAnsi="Arial" w:cs="Arial"/>
          <w:bCs/>
        </w:rPr>
        <w:t>Edukacja społeczności lokalnej w zakresie zdrowia psychicznego, przeciwdziałanie stygmatyzacji i wykluczeniu osób chorych psychicznie i zapewnienie warunków do społecznej integracji osób z zaburzeniami psychicznymi.</w:t>
      </w:r>
    </w:p>
    <w:p w14:paraId="79632BB8" w14:textId="06B25748" w:rsidR="00355FAD" w:rsidRPr="00FA4457" w:rsidRDefault="00644BEA" w:rsidP="00650F43">
      <w:pPr>
        <w:spacing w:before="240" w:after="0" w:line="360" w:lineRule="auto"/>
        <w:rPr>
          <w:rFonts w:ascii="Arial" w:hAnsi="Arial" w:cs="Arial"/>
          <w:bCs/>
        </w:rPr>
      </w:pPr>
      <w:r w:rsidRPr="00FA4457">
        <w:rPr>
          <w:rFonts w:ascii="Arial" w:hAnsi="Arial" w:cs="Arial"/>
          <w:bCs/>
        </w:rPr>
        <w:t>Beskidzkie Centrum Zdrowia Psychicznego to jednostka o kompleksowym charakterze działania, obejmująca: Oddział Psychiatryczny z Izbą Przyjęć, Oddział Dzienny Psychiatryczny, Zespół Leczenia Środowiskowego oraz Poradnie Zdrowia Psychicznego z Punktami Zgłoszeniowo-Koordynacyjnymi (PZK). Punkty Zgłoszeniowo-Koordynacyjne znajdują się w Żywcu oraz w Międzybrodziu Bialskim</w:t>
      </w:r>
      <w:r w:rsidR="00334B60" w:rsidRPr="00FA4457">
        <w:rPr>
          <w:rFonts w:ascii="Arial" w:hAnsi="Arial" w:cs="Arial"/>
          <w:bCs/>
        </w:rPr>
        <w:t xml:space="preserve"> </w:t>
      </w:r>
      <w:r w:rsidRPr="00FA4457">
        <w:rPr>
          <w:rFonts w:ascii="Arial" w:hAnsi="Arial" w:cs="Arial"/>
          <w:bCs/>
        </w:rPr>
        <w:t>i stanowią miejsce pierwszego kontaktu z Centrum.</w:t>
      </w:r>
    </w:p>
    <w:p w14:paraId="3E52DFB8" w14:textId="02CB072E" w:rsidR="00644BEA" w:rsidRPr="00FA4457" w:rsidRDefault="00644BEA" w:rsidP="00650F43">
      <w:pPr>
        <w:spacing w:after="0" w:line="360" w:lineRule="auto"/>
        <w:rPr>
          <w:rFonts w:ascii="Arial" w:hAnsi="Arial" w:cs="Arial"/>
          <w:bCs/>
        </w:rPr>
      </w:pPr>
      <w:r w:rsidRPr="00FA4457">
        <w:rPr>
          <w:rFonts w:ascii="Arial" w:hAnsi="Arial" w:cs="Arial"/>
          <w:bCs/>
        </w:rPr>
        <w:t>Pracownikami P</w:t>
      </w:r>
      <w:r w:rsidR="00355FAD" w:rsidRPr="00FA4457">
        <w:rPr>
          <w:rFonts w:ascii="Arial" w:hAnsi="Arial" w:cs="Arial"/>
          <w:bCs/>
        </w:rPr>
        <w:t xml:space="preserve">unktów </w:t>
      </w:r>
      <w:r w:rsidRPr="00FA4457">
        <w:rPr>
          <w:rFonts w:ascii="Arial" w:hAnsi="Arial" w:cs="Arial"/>
          <w:bCs/>
        </w:rPr>
        <w:t>Z</w:t>
      </w:r>
      <w:r w:rsidR="00355FAD" w:rsidRPr="00FA4457">
        <w:rPr>
          <w:rFonts w:ascii="Arial" w:hAnsi="Arial" w:cs="Arial"/>
          <w:bCs/>
        </w:rPr>
        <w:t>głoszeniowo-</w:t>
      </w:r>
      <w:r w:rsidRPr="00FA4457">
        <w:rPr>
          <w:rFonts w:ascii="Arial" w:hAnsi="Arial" w:cs="Arial"/>
          <w:bCs/>
        </w:rPr>
        <w:t>K</w:t>
      </w:r>
      <w:r w:rsidR="00355FAD" w:rsidRPr="00FA4457">
        <w:rPr>
          <w:rFonts w:ascii="Arial" w:hAnsi="Arial" w:cs="Arial"/>
          <w:bCs/>
        </w:rPr>
        <w:t>oordynacyjnych</w:t>
      </w:r>
      <w:r w:rsidRPr="00FA4457">
        <w:rPr>
          <w:rFonts w:ascii="Arial" w:hAnsi="Arial" w:cs="Arial"/>
          <w:bCs/>
        </w:rPr>
        <w:t xml:space="preserve"> są psycholodzy oraz pielęgniarki psychiatryczne, przeprowadzające wstępny wywiad oraz przekazujące informacje o zakresie działania CZP. Pracownicy PZK udzielają natychmiastowego wsparcia oraz wyznaczają ścieżkę dalszego postępowania.</w:t>
      </w:r>
      <w:r w:rsidR="00355FAD" w:rsidRPr="00FA4457">
        <w:rPr>
          <w:rFonts w:ascii="Arial" w:hAnsi="Arial" w:cs="Arial"/>
          <w:bCs/>
        </w:rPr>
        <w:t xml:space="preserve"> </w:t>
      </w:r>
      <w:r w:rsidRPr="00FA4457">
        <w:rPr>
          <w:rFonts w:ascii="Arial" w:hAnsi="Arial" w:cs="Arial"/>
          <w:bCs/>
        </w:rPr>
        <w:t>W razie potrzeby proponują osobie zainteresowanej wizytę</w:t>
      </w:r>
      <w:r w:rsidR="00355FAD" w:rsidRPr="00FA4457">
        <w:rPr>
          <w:rFonts w:ascii="Arial" w:hAnsi="Arial" w:cs="Arial"/>
          <w:bCs/>
        </w:rPr>
        <w:t xml:space="preserve"> </w:t>
      </w:r>
      <w:r w:rsidRPr="00FA4457">
        <w:rPr>
          <w:rFonts w:ascii="Arial" w:hAnsi="Arial" w:cs="Arial"/>
          <w:bCs/>
        </w:rPr>
        <w:t>u kolejnych specjalistów i ustalają termin spotkania.</w:t>
      </w:r>
    </w:p>
    <w:p w14:paraId="0C5D7BC0" w14:textId="77777777" w:rsidR="00644BEA" w:rsidRPr="00FA4457" w:rsidRDefault="00644BEA" w:rsidP="00650F43">
      <w:pPr>
        <w:spacing w:line="360" w:lineRule="auto"/>
        <w:rPr>
          <w:rFonts w:ascii="Arial" w:hAnsi="Arial" w:cs="Arial"/>
          <w:bCs/>
        </w:rPr>
      </w:pPr>
      <w:r w:rsidRPr="00FA4457">
        <w:rPr>
          <w:rStyle w:val="Domylnaczcionkaakapitu1"/>
          <w:rFonts w:ascii="Arial" w:hAnsi="Arial" w:cs="Arial"/>
          <w:bCs/>
        </w:rPr>
        <w:t>Centrum zapewnia koordynację udzielanych świadczeń w ramach:</w:t>
      </w:r>
    </w:p>
    <w:p w14:paraId="7961296C" w14:textId="77777777" w:rsidR="00644BEA" w:rsidRPr="00FA4457" w:rsidRDefault="00644BEA" w:rsidP="00650F43">
      <w:pPr>
        <w:pStyle w:val="Akapitzlist"/>
        <w:numPr>
          <w:ilvl w:val="0"/>
          <w:numId w:val="67"/>
        </w:numPr>
        <w:spacing w:line="360" w:lineRule="auto"/>
        <w:rPr>
          <w:rFonts w:ascii="Arial" w:hAnsi="Arial" w:cs="Arial"/>
          <w:bCs/>
        </w:rPr>
      </w:pPr>
      <w:r w:rsidRPr="005F7F68">
        <w:rPr>
          <w:rFonts w:ascii="Arial" w:hAnsi="Arial" w:cs="Arial"/>
          <w:b/>
        </w:rPr>
        <w:lastRenderedPageBreak/>
        <w:t>opieki czynnej</w:t>
      </w:r>
      <w:r w:rsidRPr="00FA4457">
        <w:rPr>
          <w:rFonts w:ascii="Arial" w:hAnsi="Arial" w:cs="Arial"/>
          <w:bCs/>
        </w:rPr>
        <w:t xml:space="preserve"> - obejmującej leczenie i wsparcie pacjentów z przewlekłymi zaburzeniami psychicznymi, wymagających ciągłości świadczeń opieki zdrowotnej, aktywnego podtrzymywania kontaktu i wyprzedzającego rozwiązywania problemów,</w:t>
      </w:r>
    </w:p>
    <w:p w14:paraId="1F7F08AD" w14:textId="5516A209" w:rsidR="00644BEA" w:rsidRPr="00FA4457" w:rsidRDefault="00644BEA" w:rsidP="00650F43">
      <w:pPr>
        <w:pStyle w:val="Akapitzlist"/>
        <w:numPr>
          <w:ilvl w:val="0"/>
          <w:numId w:val="67"/>
        </w:numPr>
        <w:spacing w:line="360" w:lineRule="auto"/>
        <w:rPr>
          <w:rFonts w:ascii="Arial" w:hAnsi="Arial" w:cs="Arial"/>
          <w:bCs/>
        </w:rPr>
      </w:pPr>
      <w:r w:rsidRPr="005F7F68">
        <w:rPr>
          <w:rFonts w:ascii="Arial" w:hAnsi="Arial" w:cs="Arial"/>
          <w:b/>
        </w:rPr>
        <w:t>opieki długoterminowej</w:t>
      </w:r>
      <w:r w:rsidRPr="00FA4457">
        <w:rPr>
          <w:rFonts w:ascii="Arial" w:hAnsi="Arial" w:cs="Arial"/>
          <w:bCs/>
        </w:rPr>
        <w:t xml:space="preserve"> - innym niż określeni w pkt. a.</w:t>
      </w:r>
      <w:r w:rsidR="00AF0D63" w:rsidRPr="00FA4457">
        <w:rPr>
          <w:rFonts w:ascii="Arial" w:hAnsi="Arial" w:cs="Arial"/>
          <w:bCs/>
        </w:rPr>
        <w:t>)</w:t>
      </w:r>
      <w:r w:rsidRPr="00FA4457">
        <w:rPr>
          <w:rFonts w:ascii="Arial" w:hAnsi="Arial" w:cs="Arial"/>
          <w:bCs/>
        </w:rPr>
        <w:t xml:space="preserve"> pacjentom z przewlekłymi zaburzeniami psychicznymi</w:t>
      </w:r>
      <w:r w:rsidR="00AF0D63" w:rsidRPr="00FA4457">
        <w:rPr>
          <w:rFonts w:ascii="Arial" w:hAnsi="Arial" w:cs="Arial"/>
          <w:bCs/>
        </w:rPr>
        <w:t>,</w:t>
      </w:r>
    </w:p>
    <w:p w14:paraId="677C92D0" w14:textId="11960943" w:rsidR="00644BEA" w:rsidRPr="00FA4457" w:rsidRDefault="00644BEA" w:rsidP="00650F43">
      <w:pPr>
        <w:pStyle w:val="Akapitzlist"/>
        <w:numPr>
          <w:ilvl w:val="0"/>
          <w:numId w:val="67"/>
        </w:numPr>
        <w:spacing w:line="360" w:lineRule="auto"/>
        <w:rPr>
          <w:rFonts w:ascii="Arial" w:hAnsi="Arial" w:cs="Arial"/>
          <w:bCs/>
        </w:rPr>
      </w:pPr>
      <w:r w:rsidRPr="005F7F68">
        <w:rPr>
          <w:rFonts w:ascii="Arial" w:hAnsi="Arial" w:cs="Arial"/>
          <w:b/>
        </w:rPr>
        <w:t>opieki krótkoterminowej -</w:t>
      </w:r>
      <w:r w:rsidRPr="00FA4457">
        <w:rPr>
          <w:rFonts w:ascii="Arial" w:hAnsi="Arial" w:cs="Arial"/>
          <w:bCs/>
        </w:rPr>
        <w:t xml:space="preserve"> pacjentom z zaburzeniami epizodycznymi lub</w:t>
      </w:r>
      <w:r w:rsidR="006E742A" w:rsidRPr="00FA4457">
        <w:rPr>
          <w:rFonts w:ascii="Arial" w:hAnsi="Arial" w:cs="Arial"/>
          <w:bCs/>
        </w:rPr>
        <w:t xml:space="preserve"> </w:t>
      </w:r>
      <w:r w:rsidRPr="00FA4457">
        <w:rPr>
          <w:rFonts w:ascii="Arial" w:hAnsi="Arial" w:cs="Arial"/>
          <w:bCs/>
        </w:rPr>
        <w:t>nawracającymi</w:t>
      </w:r>
      <w:r w:rsidR="00AF0D63" w:rsidRPr="00FA4457">
        <w:rPr>
          <w:rFonts w:ascii="Arial" w:hAnsi="Arial" w:cs="Arial"/>
          <w:bCs/>
        </w:rPr>
        <w:t>,</w:t>
      </w:r>
    </w:p>
    <w:p w14:paraId="311917B8" w14:textId="77777777" w:rsidR="00644BEA" w:rsidRPr="005F7F68" w:rsidRDefault="00644BEA" w:rsidP="00650F43">
      <w:pPr>
        <w:pStyle w:val="Akapitzlist"/>
        <w:numPr>
          <w:ilvl w:val="0"/>
          <w:numId w:val="67"/>
        </w:numPr>
        <w:spacing w:line="360" w:lineRule="auto"/>
        <w:rPr>
          <w:rFonts w:ascii="Arial" w:hAnsi="Arial" w:cs="Arial"/>
          <w:b/>
        </w:rPr>
      </w:pPr>
      <w:r w:rsidRPr="005F7F68">
        <w:rPr>
          <w:rFonts w:ascii="Arial" w:hAnsi="Arial" w:cs="Arial"/>
          <w:b/>
        </w:rPr>
        <w:t>opieki konsultacyjnej pacjentom potrzebującym świadczeń diagnostycznych lub porad,</w:t>
      </w:r>
    </w:p>
    <w:p w14:paraId="2AAFC5BC" w14:textId="41DF0EA8" w:rsidR="00644BEA" w:rsidRPr="005F7F68" w:rsidRDefault="00644BEA" w:rsidP="00650F43">
      <w:pPr>
        <w:pStyle w:val="Akapitzlist"/>
        <w:numPr>
          <w:ilvl w:val="0"/>
          <w:numId w:val="67"/>
        </w:numPr>
        <w:spacing w:line="360" w:lineRule="auto"/>
        <w:rPr>
          <w:rFonts w:ascii="Arial" w:hAnsi="Arial" w:cs="Arial"/>
          <w:b/>
        </w:rPr>
      </w:pPr>
      <w:r w:rsidRPr="005F7F68">
        <w:rPr>
          <w:rFonts w:ascii="Arial" w:hAnsi="Arial" w:cs="Arial"/>
          <w:b/>
        </w:rPr>
        <w:t>opieki doraźnej pacjentom w stanach nagłych i przypadkach pilnych.</w:t>
      </w:r>
    </w:p>
    <w:p w14:paraId="3441999C" w14:textId="25421D8D" w:rsidR="00644BEA" w:rsidRPr="00FA4457" w:rsidRDefault="00644BEA" w:rsidP="00B36A45">
      <w:pPr>
        <w:pStyle w:val="ZPKTzmpktartykuempunktem"/>
        <w:ind w:left="0"/>
        <w:jc w:val="left"/>
        <w:rPr>
          <w:rFonts w:ascii="Arial" w:hAnsi="Arial"/>
          <w:color w:val="000000" w:themeColor="text1"/>
          <w:sz w:val="22"/>
          <w:szCs w:val="22"/>
        </w:rPr>
      </w:pPr>
      <w:r w:rsidRPr="00FA4457">
        <w:rPr>
          <w:rStyle w:val="Domylnaczcionkaakapitu1"/>
          <w:rFonts w:ascii="Arial" w:hAnsi="Arial"/>
          <w:sz w:val="22"/>
          <w:szCs w:val="22"/>
        </w:rPr>
        <w:t>Dla pacjentów korzystających z opieki czynnej opracowywane są indywidualne plany terapii i zdrowienia.</w:t>
      </w:r>
      <w:r w:rsidRPr="00FA4457">
        <w:rPr>
          <w:rFonts w:ascii="Arial" w:hAnsi="Arial"/>
          <w:sz w:val="22"/>
          <w:szCs w:val="22"/>
        </w:rPr>
        <w:t xml:space="preserve"> Plan terapii i zdrowienia sporządzany jest przez zespół osób udzielających </w:t>
      </w:r>
      <w:r w:rsidRPr="00FA4457">
        <w:rPr>
          <w:rFonts w:ascii="Arial" w:hAnsi="Arial"/>
          <w:color w:val="000000" w:themeColor="text1"/>
          <w:sz w:val="22"/>
          <w:szCs w:val="22"/>
        </w:rPr>
        <w:t>świadczeń opieki zdrowotnej</w:t>
      </w:r>
      <w:r w:rsidR="00AF0D63" w:rsidRPr="00FA4457">
        <w:rPr>
          <w:rFonts w:ascii="Arial" w:hAnsi="Arial"/>
          <w:color w:val="000000" w:themeColor="text1"/>
          <w:sz w:val="22"/>
          <w:szCs w:val="22"/>
        </w:rPr>
        <w:t>. W</w:t>
      </w:r>
      <w:r w:rsidRPr="00FA4457">
        <w:rPr>
          <w:rFonts w:ascii="Arial" w:hAnsi="Arial"/>
          <w:color w:val="000000" w:themeColor="text1"/>
          <w:sz w:val="22"/>
          <w:szCs w:val="22"/>
        </w:rPr>
        <w:t xml:space="preserve"> skład, którego wchodzi co najmniej lekarz i koordynator opieki, czyli pracownik Centrum posiadający odpowiednie kwalifikacje, pełniący rolę opiekuna osoby zgłaszającej się do CZP. Plan opiera się na prawach pacjenta, jest zorientowany na zdrowienie, skuteczność interwencji i budowanie sieci oparcia. Obejmuje wszystkie problemy zdrowotne osoby w kryzysie, w tym somatyczne i społeczne.</w:t>
      </w:r>
    </w:p>
    <w:p w14:paraId="7319B4BE" w14:textId="74745E85" w:rsidR="00644BEA" w:rsidRPr="00FA4457" w:rsidRDefault="00644BEA" w:rsidP="00650F43">
      <w:pPr>
        <w:pStyle w:val="Standarduser"/>
        <w:spacing w:after="0" w:line="360" w:lineRule="auto"/>
        <w:rPr>
          <w:rFonts w:ascii="Arial" w:hAnsi="Arial" w:cs="Arial"/>
          <w:bCs/>
        </w:rPr>
      </w:pPr>
      <w:r w:rsidRPr="00FA4457">
        <w:rPr>
          <w:rStyle w:val="x193iq5w"/>
          <w:rFonts w:ascii="Arial" w:eastAsiaTheme="majorEastAsia" w:hAnsi="Arial" w:cs="Arial"/>
          <w:bCs/>
          <w:color w:val="000000" w:themeColor="text1"/>
        </w:rPr>
        <w:t>Poza objęciem opieką przez personel medyczny pacjenci Centrum mogą otrzymać wsparcie a</w:t>
      </w:r>
      <w:r w:rsidRPr="00FA4457">
        <w:rPr>
          <w:rStyle w:val="x193iq5w"/>
          <w:rFonts w:ascii="Arial" w:hAnsi="Arial" w:cs="Arial"/>
          <w:bCs/>
          <w:color w:val="000000" w:themeColor="text1"/>
        </w:rPr>
        <w:t>systent</w:t>
      </w:r>
      <w:r w:rsidRPr="00FA4457">
        <w:rPr>
          <w:rStyle w:val="x193iq5w"/>
          <w:rFonts w:ascii="Arial" w:eastAsiaTheme="majorEastAsia" w:hAnsi="Arial" w:cs="Arial"/>
          <w:bCs/>
          <w:color w:val="000000" w:themeColor="text1"/>
        </w:rPr>
        <w:t>a</w:t>
      </w:r>
      <w:r w:rsidRPr="00FA4457">
        <w:rPr>
          <w:rStyle w:val="x193iq5w"/>
          <w:rFonts w:ascii="Arial" w:hAnsi="Arial" w:cs="Arial"/>
          <w:bCs/>
          <w:color w:val="000000" w:themeColor="text1"/>
        </w:rPr>
        <w:t xml:space="preserve"> zdrowienia</w:t>
      </w:r>
      <w:r w:rsidRPr="00FA4457">
        <w:rPr>
          <w:rStyle w:val="x193iq5w"/>
          <w:rFonts w:ascii="Arial" w:eastAsiaTheme="majorEastAsia" w:hAnsi="Arial" w:cs="Arial"/>
          <w:bCs/>
          <w:color w:val="000000" w:themeColor="text1"/>
        </w:rPr>
        <w:t>,</w:t>
      </w:r>
      <w:r w:rsidRPr="00FA4457">
        <w:rPr>
          <w:rStyle w:val="x193iq5w"/>
          <w:rFonts w:ascii="Arial" w:hAnsi="Arial" w:cs="Arial"/>
          <w:bCs/>
          <w:color w:val="000000" w:themeColor="text1"/>
        </w:rPr>
        <w:t xml:space="preserve"> </w:t>
      </w:r>
      <w:r w:rsidRPr="00FA4457">
        <w:rPr>
          <w:rStyle w:val="x193iq5w"/>
          <w:rFonts w:ascii="Arial" w:eastAsiaTheme="majorEastAsia" w:hAnsi="Arial" w:cs="Arial"/>
          <w:bCs/>
          <w:color w:val="000000" w:themeColor="text1"/>
        </w:rPr>
        <w:t>którego</w:t>
      </w:r>
      <w:r w:rsidRPr="00FA4457">
        <w:rPr>
          <w:rStyle w:val="x193iq5w"/>
          <w:rFonts w:ascii="Arial" w:hAnsi="Arial" w:cs="Arial"/>
          <w:bCs/>
          <w:color w:val="000000" w:themeColor="text1"/>
        </w:rPr>
        <w:t xml:space="preserve"> unikatową cechą jest pokonanie w przeszłości własnego kryzysu psychicznego.</w:t>
      </w:r>
      <w:r w:rsidRPr="00FA4457">
        <w:rPr>
          <w:rStyle w:val="x193iq5w"/>
          <w:rFonts w:ascii="Arial" w:eastAsiaTheme="majorEastAsia" w:hAnsi="Arial" w:cs="Arial"/>
          <w:bCs/>
          <w:color w:val="000000" w:themeColor="text1"/>
        </w:rPr>
        <w:t xml:space="preserve"> </w:t>
      </w:r>
      <w:r w:rsidRPr="00FA4457">
        <w:rPr>
          <w:rFonts w:ascii="Arial" w:hAnsi="Arial" w:cs="Arial"/>
          <w:bCs/>
          <w:color w:val="000000" w:themeColor="text1"/>
        </w:rPr>
        <w:t xml:space="preserve">Asystent zdrowienia pełni funkcję wspierającą, motywacyjną i towarzyszącą poprzez udział w zajęciach terapeutycznych </w:t>
      </w:r>
      <w:r w:rsidRPr="00FA4457">
        <w:rPr>
          <w:rFonts w:ascii="Arial" w:hAnsi="Arial" w:cs="Arial"/>
          <w:bCs/>
        </w:rPr>
        <w:t>oraz indywidualny kontakt.</w:t>
      </w:r>
    </w:p>
    <w:p w14:paraId="3C84E368" w14:textId="23CF1474" w:rsidR="005C0002" w:rsidRPr="00FA4457" w:rsidRDefault="00644BEA" w:rsidP="00650F43">
      <w:pPr>
        <w:pStyle w:val="ZPKTzmpktartykuempunktem"/>
        <w:ind w:left="0"/>
        <w:jc w:val="left"/>
        <w:rPr>
          <w:rFonts w:ascii="Arial" w:hAnsi="Arial"/>
          <w:sz w:val="22"/>
          <w:szCs w:val="22"/>
        </w:rPr>
      </w:pPr>
      <w:r w:rsidRPr="00FA4457">
        <w:rPr>
          <w:rFonts w:ascii="Arial" w:hAnsi="Arial"/>
          <w:sz w:val="22"/>
          <w:szCs w:val="22"/>
        </w:rPr>
        <w:t>W zależności od typu opieki, który odpowiada potrzebom danego pacjenta, zostają</w:t>
      </w:r>
      <w:r w:rsidR="00FB6997" w:rsidRPr="00FA4457">
        <w:rPr>
          <w:rFonts w:ascii="Arial" w:hAnsi="Arial"/>
          <w:sz w:val="22"/>
          <w:szCs w:val="22"/>
        </w:rPr>
        <w:t xml:space="preserve"> </w:t>
      </w:r>
      <w:r w:rsidRPr="00FA4457">
        <w:rPr>
          <w:rFonts w:ascii="Arial" w:hAnsi="Arial"/>
          <w:sz w:val="22"/>
          <w:szCs w:val="22"/>
        </w:rPr>
        <w:t>mu udzielone świadczenia w ramach poszczególnych komórek, integralnie tworzących Centrum, do których należą:</w:t>
      </w:r>
    </w:p>
    <w:p w14:paraId="5B0E1430" w14:textId="2F5B0C47" w:rsidR="00644BEA" w:rsidRPr="00FA4457" w:rsidRDefault="00644BEA" w:rsidP="00A906D7">
      <w:pPr>
        <w:pStyle w:val="Akapitzlist"/>
        <w:numPr>
          <w:ilvl w:val="1"/>
          <w:numId w:val="66"/>
        </w:numPr>
        <w:spacing w:before="240" w:after="0" w:line="360" w:lineRule="auto"/>
        <w:ind w:left="1208" w:hanging="357"/>
        <w:rPr>
          <w:rFonts w:ascii="Arial" w:hAnsi="Arial" w:cs="Arial"/>
          <w:bCs/>
        </w:rPr>
      </w:pPr>
      <w:r w:rsidRPr="005F7F68">
        <w:rPr>
          <w:rFonts w:ascii="Arial" w:hAnsi="Arial" w:cs="Arial"/>
          <w:b/>
        </w:rPr>
        <w:t>Oddział Psychiatryczny z całodobową Izbą Przyjęć</w:t>
      </w:r>
      <w:r w:rsidRPr="00FA4457">
        <w:rPr>
          <w:rFonts w:ascii="Arial" w:hAnsi="Arial" w:cs="Arial"/>
          <w:bCs/>
        </w:rPr>
        <w:t xml:space="preserve"> – </w:t>
      </w:r>
      <w:r w:rsidR="001E0BB9" w:rsidRPr="00FA4457">
        <w:rPr>
          <w:rFonts w:ascii="Arial" w:hAnsi="Arial" w:cs="Arial"/>
          <w:bCs/>
        </w:rPr>
        <w:t>ul.</w:t>
      </w:r>
      <w:r w:rsidRPr="00FA4457">
        <w:rPr>
          <w:rFonts w:ascii="Arial" w:hAnsi="Arial" w:cs="Arial"/>
          <w:bCs/>
        </w:rPr>
        <w:t xml:space="preserve"> Graniczna 7, 34-312 Międzybrodzie Bialskie.</w:t>
      </w:r>
    </w:p>
    <w:p w14:paraId="59833BF0" w14:textId="1C68DE6F" w:rsidR="005C0002" w:rsidRPr="00FA4457" w:rsidRDefault="00644BEA" w:rsidP="005F7F68">
      <w:pPr>
        <w:spacing w:line="360" w:lineRule="auto"/>
        <w:ind w:left="851"/>
        <w:rPr>
          <w:rFonts w:ascii="Arial" w:hAnsi="Arial" w:cs="Arial"/>
          <w:bCs/>
        </w:rPr>
      </w:pPr>
      <w:r w:rsidRPr="00FA4457">
        <w:rPr>
          <w:rFonts w:ascii="Arial" w:hAnsi="Arial" w:cs="Arial"/>
          <w:bCs/>
        </w:rPr>
        <w:t>Świadczenia stacjonarne udzielane w Oddziale Psychiatrycznym obejmują głównie: świadczenia terapeutyczne, programy terapeutyczne, niezbędne badania diagnostyczne, konsultacje specjalistyczne, leki, wyroby medyczne, wyżywienie, działania edukacyjno-konsultacyjne dla rodzin. Konsultacja lekarska przed przyjęciem na oddział odbywa się na Izbie Przyjęć, która jest także miejscem udzielania pomocy doraźnej całodobowo przez wszystkie dni tygodnia.</w:t>
      </w:r>
    </w:p>
    <w:p w14:paraId="3DC6FAF1" w14:textId="35EDB8D7" w:rsidR="00644BEA" w:rsidRPr="00FA4457" w:rsidRDefault="00644BEA" w:rsidP="005F7F68">
      <w:pPr>
        <w:pStyle w:val="Akapitzlist"/>
        <w:numPr>
          <w:ilvl w:val="1"/>
          <w:numId w:val="66"/>
        </w:numPr>
        <w:spacing w:before="240" w:after="0" w:line="360" w:lineRule="auto"/>
        <w:ind w:left="1208" w:hanging="357"/>
        <w:rPr>
          <w:rFonts w:ascii="Arial" w:hAnsi="Arial" w:cs="Arial"/>
          <w:bCs/>
        </w:rPr>
      </w:pPr>
      <w:r w:rsidRPr="005F7F68">
        <w:rPr>
          <w:rFonts w:ascii="Arial" w:hAnsi="Arial" w:cs="Arial"/>
          <w:b/>
        </w:rPr>
        <w:t>Oddział Dzienny Psychiatryczny</w:t>
      </w:r>
      <w:r w:rsidRPr="00FA4457">
        <w:rPr>
          <w:rFonts w:ascii="Arial" w:hAnsi="Arial" w:cs="Arial"/>
          <w:bCs/>
        </w:rPr>
        <w:t xml:space="preserve"> – </w:t>
      </w:r>
      <w:r w:rsidR="001E0BB9" w:rsidRPr="00FA4457">
        <w:rPr>
          <w:rFonts w:ascii="Arial" w:hAnsi="Arial" w:cs="Arial"/>
          <w:bCs/>
        </w:rPr>
        <w:t>ul.</w:t>
      </w:r>
      <w:r w:rsidRPr="00FA4457">
        <w:rPr>
          <w:rFonts w:ascii="Arial" w:hAnsi="Arial" w:cs="Arial"/>
          <w:bCs/>
        </w:rPr>
        <w:t xml:space="preserve"> Garbarska 3, 34-300 Żywiec</w:t>
      </w:r>
    </w:p>
    <w:p w14:paraId="2F5E875D" w14:textId="7E2A0B02" w:rsidR="00644BEA" w:rsidRPr="005F7F68" w:rsidRDefault="00644BEA" w:rsidP="005F7F68">
      <w:pPr>
        <w:spacing w:before="240" w:line="360" w:lineRule="auto"/>
        <w:ind w:left="851"/>
        <w:rPr>
          <w:rFonts w:ascii="Arial" w:hAnsi="Arial" w:cs="Arial"/>
          <w:bCs/>
          <w:color w:val="000000"/>
        </w:rPr>
      </w:pPr>
      <w:r w:rsidRPr="00FA4457">
        <w:rPr>
          <w:rStyle w:val="oypena"/>
          <w:rFonts w:ascii="Arial" w:hAnsi="Arial" w:cs="Arial"/>
          <w:bCs/>
          <w:color w:val="000000"/>
        </w:rPr>
        <w:lastRenderedPageBreak/>
        <w:t>Terapia w trybie dziennym jest przeznaczona dla osób, u których nasilenie życiowych trudności lub objawów choroby powoduje pogorszenie ogólnego funkcjonowania,</w:t>
      </w:r>
      <w:r w:rsidR="005F7F68">
        <w:rPr>
          <w:rStyle w:val="oypena"/>
          <w:rFonts w:ascii="Arial" w:hAnsi="Arial" w:cs="Arial"/>
          <w:bCs/>
          <w:color w:val="000000"/>
        </w:rPr>
        <w:t xml:space="preserve"> </w:t>
      </w:r>
      <w:r w:rsidRPr="00FA4457">
        <w:rPr>
          <w:rStyle w:val="oypena"/>
          <w:rFonts w:ascii="Arial" w:hAnsi="Arial" w:cs="Arial"/>
          <w:bCs/>
          <w:color w:val="000000"/>
        </w:rPr>
        <w:t>lecz które nie wymagają całodobowej hospitalizacji. Pobyt na oddziale dziennym jest też narzędziem wsparcia w powrocie do codzienności po ukończeniu leczenia szpitalnego, aktywizującym do pełnienia ról społecznych, rodzinnych i zawodowych oraz rozwijania zainteresowań. Opieka na oddziale obejmuje postępowanie diagnostyczne wraz z ustaleniem planu leczenia, jak również oddziaływania terapeutyczne, rehabilitacyjne oraz edukacyjne.</w:t>
      </w:r>
    </w:p>
    <w:p w14:paraId="587BBA8C" w14:textId="4CF54AAE" w:rsidR="00644BEA" w:rsidRPr="00FA4457" w:rsidRDefault="00644BEA" w:rsidP="00650F43">
      <w:pPr>
        <w:pStyle w:val="Akapitzlist"/>
        <w:numPr>
          <w:ilvl w:val="1"/>
          <w:numId w:val="66"/>
        </w:numPr>
        <w:spacing w:after="0" w:line="360" w:lineRule="auto"/>
        <w:ind w:left="1208" w:hanging="357"/>
        <w:rPr>
          <w:rFonts w:ascii="Arial" w:hAnsi="Arial" w:cs="Arial"/>
          <w:bCs/>
        </w:rPr>
      </w:pPr>
      <w:r w:rsidRPr="005F7F68">
        <w:rPr>
          <w:rFonts w:ascii="Arial" w:hAnsi="Arial" w:cs="Arial"/>
          <w:b/>
        </w:rPr>
        <w:t>Zespół Leczenia Środowiskowego</w:t>
      </w:r>
      <w:r w:rsidRPr="00FA4457">
        <w:rPr>
          <w:rFonts w:ascii="Arial" w:hAnsi="Arial" w:cs="Arial"/>
          <w:bCs/>
        </w:rPr>
        <w:t xml:space="preserve"> – </w:t>
      </w:r>
      <w:r w:rsidR="001E0BB9" w:rsidRPr="00FA4457">
        <w:rPr>
          <w:rFonts w:ascii="Arial" w:hAnsi="Arial" w:cs="Arial"/>
          <w:bCs/>
        </w:rPr>
        <w:t>ul.</w:t>
      </w:r>
      <w:r w:rsidRPr="00FA4457">
        <w:rPr>
          <w:rFonts w:ascii="Arial" w:hAnsi="Arial" w:cs="Arial"/>
          <w:bCs/>
        </w:rPr>
        <w:t xml:space="preserve"> Graniczna 7, 34-312 Międzybrodzie Bialskie</w:t>
      </w:r>
    </w:p>
    <w:p w14:paraId="16B0AC8D" w14:textId="52F2D24A" w:rsidR="00644BEA" w:rsidRPr="00FA4457" w:rsidRDefault="00644BEA" w:rsidP="005F7F68">
      <w:pPr>
        <w:spacing w:before="240" w:line="360" w:lineRule="auto"/>
        <w:ind w:left="851"/>
        <w:rPr>
          <w:rFonts w:ascii="Arial" w:hAnsi="Arial" w:cs="Arial"/>
          <w:bCs/>
        </w:rPr>
      </w:pPr>
      <w:r w:rsidRPr="00FA4457">
        <w:rPr>
          <w:rFonts w:ascii="Arial" w:hAnsi="Arial" w:cs="Arial"/>
          <w:bCs/>
        </w:rPr>
        <w:t>Zespół Leczenia Środowiskowego (ZLŚ) został utworzony na potrzeby wdrażania charakterystycznego dla Centrów Zdrowia Psychicznego środowiskowego modelu opieki psychiatrycznej, który ma stanowić formę terapii dla osób z przewlekłymi zaburzeniami psychicznymi. Świadczenia udzielane w ZLŚ obejmują głównie: konsultacje lekarskie wraz z diagnostyką i ustaleniem farmakoterapii, pomoc psychologiczną, świadczenia terapeutyczne, czynności pielęgniarskie, działania edukacyjno-konsultacyjne dla rodzin. Realizacja zadań ZLŚ opiera się na opiece czynnej, skoncentrowanej na poprawie i utrzymaniu stabilności stanu psychicznego pacjentów na takim poziomie, aby nie dopuścić do konieczności hospitalizacji całodobowej. Wizyty w środowisku domowym pacjenta sprzyjają edukacji i budowaniu sieci wsparcia społecznego w jego najbliższym otoczeniu.</w:t>
      </w:r>
    </w:p>
    <w:p w14:paraId="115480EA" w14:textId="4A1E1B78" w:rsidR="00644BEA" w:rsidRPr="005F7F68" w:rsidRDefault="00644BEA" w:rsidP="00DF1335">
      <w:pPr>
        <w:pStyle w:val="Akapitzlist"/>
        <w:numPr>
          <w:ilvl w:val="1"/>
          <w:numId w:val="66"/>
        </w:numPr>
        <w:spacing w:line="360" w:lineRule="auto"/>
        <w:ind w:left="1208" w:hanging="357"/>
        <w:rPr>
          <w:rFonts w:ascii="Arial" w:hAnsi="Arial" w:cs="Arial"/>
          <w:bCs/>
        </w:rPr>
      </w:pPr>
      <w:r w:rsidRPr="005F7F68">
        <w:rPr>
          <w:rFonts w:ascii="Arial" w:hAnsi="Arial" w:cs="Arial"/>
          <w:b/>
        </w:rPr>
        <w:t>Poradnie Zdrowia Psychicznego z Punktem Zgłoszeniowo-Koordynacyjnym</w:t>
      </w:r>
      <w:r w:rsidR="005F7F68">
        <w:rPr>
          <w:rFonts w:ascii="Arial" w:hAnsi="Arial" w:cs="Arial"/>
          <w:bCs/>
        </w:rPr>
        <w:t xml:space="preserve">: </w:t>
      </w:r>
      <w:r w:rsidR="001E0BB9" w:rsidRPr="00FA4457">
        <w:rPr>
          <w:rFonts w:ascii="Arial" w:hAnsi="Arial" w:cs="Arial"/>
          <w:bCs/>
        </w:rPr>
        <w:t>ul.</w:t>
      </w:r>
      <w:r w:rsidRPr="00FA4457">
        <w:rPr>
          <w:rFonts w:ascii="Arial" w:hAnsi="Arial" w:cs="Arial"/>
          <w:bCs/>
        </w:rPr>
        <w:t xml:space="preserve"> Graniczna 7, 34-312 Międzybrodzie Bialskie</w:t>
      </w:r>
      <w:r w:rsidR="005F7F68">
        <w:rPr>
          <w:rFonts w:ascii="Arial" w:hAnsi="Arial" w:cs="Arial"/>
          <w:bCs/>
        </w:rPr>
        <w:t xml:space="preserve">, </w:t>
      </w:r>
      <w:r w:rsidR="001E0BB9" w:rsidRPr="005F7F68">
        <w:rPr>
          <w:rFonts w:ascii="Arial" w:hAnsi="Arial" w:cs="Arial"/>
          <w:bCs/>
        </w:rPr>
        <w:t>ul.</w:t>
      </w:r>
      <w:r w:rsidRPr="005F7F68">
        <w:rPr>
          <w:rFonts w:ascii="Arial" w:hAnsi="Arial" w:cs="Arial"/>
          <w:bCs/>
        </w:rPr>
        <w:t xml:space="preserve"> Garbarska 3, 34-300 Żywiec</w:t>
      </w:r>
    </w:p>
    <w:p w14:paraId="56F371DB" w14:textId="67421BE8" w:rsidR="00FB6997" w:rsidRPr="00FA4457" w:rsidRDefault="00644BEA" w:rsidP="00650F43">
      <w:pPr>
        <w:pStyle w:val="Standarduser"/>
        <w:spacing w:after="0" w:line="360" w:lineRule="auto"/>
        <w:ind w:left="720"/>
        <w:rPr>
          <w:rFonts w:ascii="Arial" w:hAnsi="Arial" w:cs="Arial"/>
          <w:bCs/>
        </w:rPr>
      </w:pPr>
      <w:r w:rsidRPr="00FA4457">
        <w:rPr>
          <w:rFonts w:ascii="Arial" w:hAnsi="Arial" w:cs="Arial"/>
          <w:bCs/>
        </w:rPr>
        <w:t>Świadczenia udzielane w Poradni Zdrowia Psychiatrycznego obejmują głównie: porady lekarskie i psychologiczne oraz sesje psychoterapeutyczne, niezbędne badania diagnostyczne, leki niezbędne w stanach nagłych, świadczenia terapeutyczne oraz działania edukacyjno-konsultacyjne dla rodzin.</w:t>
      </w:r>
      <w:r w:rsidR="005F7F68">
        <w:rPr>
          <w:rFonts w:ascii="Arial" w:hAnsi="Arial" w:cs="Arial"/>
          <w:bCs/>
        </w:rPr>
        <w:t xml:space="preserve"> </w:t>
      </w:r>
      <w:r w:rsidRPr="00FA4457">
        <w:rPr>
          <w:rFonts w:ascii="Arial" w:hAnsi="Arial" w:cs="Arial"/>
          <w:bCs/>
        </w:rPr>
        <w:t>Pacjenci PZP są objęci opieką specjalistów: lekarzy psychiatrów, psychologów, psychoterapeutów, pielęgniarek. Leczenie opiera się na ustalaniu i realizacji planu opieki czynnej, polegającej na aktywnym i zorganizowanym postępowaniu zespołu terapeutycznego, mającym na celu przywrócenie bądź poprawę stanu zdrowia psychicznego pacjentów oraz ułatwienie im samodzielnego życia w środowisku społecznym.</w:t>
      </w:r>
    </w:p>
    <w:p w14:paraId="3966ED5E" w14:textId="1F7AAA5C" w:rsidR="00644BEA" w:rsidRPr="00FA4457" w:rsidRDefault="00644BEA" w:rsidP="00650F43">
      <w:pPr>
        <w:spacing w:before="240" w:line="360" w:lineRule="auto"/>
        <w:rPr>
          <w:rFonts w:ascii="Arial" w:hAnsi="Arial" w:cs="Arial"/>
          <w:bCs/>
        </w:rPr>
      </w:pPr>
      <w:r w:rsidRPr="00FA4457">
        <w:rPr>
          <w:rFonts w:ascii="Arial" w:hAnsi="Arial" w:cs="Arial"/>
          <w:bCs/>
        </w:rPr>
        <w:lastRenderedPageBreak/>
        <w:t>Dodatkowo Centrum udziela świadczeń w komórkach organizacyjnych</w:t>
      </w:r>
      <w:r w:rsidR="00417A1F" w:rsidRPr="00FA4457">
        <w:rPr>
          <w:rFonts w:ascii="Arial" w:hAnsi="Arial" w:cs="Arial"/>
          <w:bCs/>
        </w:rPr>
        <w:t xml:space="preserve"> </w:t>
      </w:r>
      <w:r w:rsidRPr="00FA4457">
        <w:rPr>
          <w:rFonts w:ascii="Arial" w:hAnsi="Arial" w:cs="Arial"/>
          <w:bCs/>
        </w:rPr>
        <w:t xml:space="preserve">podwykonawcy, którym jest NZOZ „Asertywność” Spółka Jawna z siedzibą w Żywcu. Podwykonawca świadczy usługi w komórkach zlokalizowanych w przy </w:t>
      </w:r>
      <w:r w:rsidR="001E0BB9" w:rsidRPr="00FA4457">
        <w:rPr>
          <w:rFonts w:ascii="Arial" w:hAnsi="Arial" w:cs="Arial"/>
          <w:bCs/>
        </w:rPr>
        <w:t>ul.</w:t>
      </w:r>
      <w:r w:rsidRPr="00FA4457">
        <w:rPr>
          <w:rFonts w:ascii="Arial" w:hAnsi="Arial" w:cs="Arial"/>
          <w:bCs/>
        </w:rPr>
        <w:t xml:space="preserve"> Piłsudskiego 76 w Żywcu:</w:t>
      </w:r>
    </w:p>
    <w:p w14:paraId="3CACFB47" w14:textId="77777777" w:rsidR="00644BEA" w:rsidRPr="005F7F68" w:rsidRDefault="00644BEA" w:rsidP="00650F43">
      <w:pPr>
        <w:pStyle w:val="Akapitzlist"/>
        <w:numPr>
          <w:ilvl w:val="0"/>
          <w:numId w:val="69"/>
        </w:numPr>
        <w:spacing w:after="0" w:line="360" w:lineRule="auto"/>
        <w:rPr>
          <w:rFonts w:ascii="Arial" w:hAnsi="Arial" w:cs="Arial"/>
          <w:b/>
        </w:rPr>
      </w:pPr>
      <w:r w:rsidRPr="005F7F68">
        <w:rPr>
          <w:rFonts w:ascii="Arial" w:hAnsi="Arial" w:cs="Arial"/>
          <w:b/>
        </w:rPr>
        <w:t>Poradni Zdrowia Psychicznego,</w:t>
      </w:r>
    </w:p>
    <w:p w14:paraId="0AC0B288" w14:textId="48AAE567" w:rsidR="00644BEA" w:rsidRPr="00B36A45" w:rsidRDefault="00644BEA" w:rsidP="00650F43">
      <w:pPr>
        <w:pStyle w:val="Akapitzlist"/>
        <w:numPr>
          <w:ilvl w:val="0"/>
          <w:numId w:val="69"/>
        </w:numPr>
        <w:spacing w:after="0" w:line="360" w:lineRule="auto"/>
        <w:rPr>
          <w:rFonts w:ascii="Arial" w:hAnsi="Arial" w:cs="Arial"/>
          <w:b/>
        </w:rPr>
      </w:pPr>
      <w:r w:rsidRPr="005F7F68">
        <w:rPr>
          <w:rFonts w:ascii="Arial" w:hAnsi="Arial" w:cs="Arial"/>
          <w:b/>
        </w:rPr>
        <w:t>Oddziale Dziennym Psychiatrycznym.</w:t>
      </w:r>
    </w:p>
    <w:p w14:paraId="1743285E" w14:textId="2C9A29AF" w:rsidR="00A906D7" w:rsidRPr="00A41470" w:rsidRDefault="00644BEA" w:rsidP="00A41470">
      <w:pPr>
        <w:spacing w:before="240" w:line="360" w:lineRule="auto"/>
        <w:rPr>
          <w:rFonts w:ascii="Arial" w:hAnsi="Arial" w:cs="Arial"/>
          <w:bCs/>
        </w:rPr>
      </w:pPr>
      <w:r w:rsidRPr="00FA4457">
        <w:rPr>
          <w:rFonts w:ascii="Arial" w:hAnsi="Arial" w:cs="Arial"/>
          <w:bCs/>
        </w:rPr>
        <w:t>Beskidzkie Centrum Zdrowia Psychicznego oferuje również możliwość uczestnictwa w grupach terapeutycznych, spotkaniach edukacyjnych oraz Klubach Pacjenta i Klubach Wsparcia Społecznego.</w:t>
      </w:r>
    </w:p>
    <w:p w14:paraId="23E33863" w14:textId="375A1E24" w:rsidR="00425B04" w:rsidRPr="005F7F68" w:rsidRDefault="00297C90" w:rsidP="00650F43">
      <w:pPr>
        <w:spacing w:line="360" w:lineRule="auto"/>
        <w:rPr>
          <w:rFonts w:ascii="Arial" w:hAnsi="Arial" w:cs="Arial"/>
          <w:b/>
        </w:rPr>
      </w:pPr>
      <w:r w:rsidRPr="005F7F68">
        <w:rPr>
          <w:rFonts w:ascii="Arial" w:hAnsi="Arial" w:cs="Arial"/>
          <w:b/>
        </w:rPr>
        <w:t>Liczba osób leczonych w PZOL Sp. z o.o. w Międzybrodziu Bialskim w roku 2023.</w:t>
      </w:r>
    </w:p>
    <w:tbl>
      <w:tblPr>
        <w:tblStyle w:val="Tabela-Siatka"/>
        <w:tblW w:w="9068" w:type="dxa"/>
        <w:tblLook w:val="04A0" w:firstRow="1" w:lastRow="0" w:firstColumn="1" w:lastColumn="0" w:noHBand="0" w:noVBand="1"/>
        <w:tblDescription w:val="Liczba osób leczonych w PZOL Sp. z o.o. w Międzybrodziu Bialskim w roku 2023"/>
      </w:tblPr>
      <w:tblGrid>
        <w:gridCol w:w="2943"/>
        <w:gridCol w:w="1083"/>
        <w:gridCol w:w="1305"/>
        <w:gridCol w:w="960"/>
        <w:gridCol w:w="961"/>
        <w:gridCol w:w="837"/>
        <w:gridCol w:w="979"/>
      </w:tblGrid>
      <w:tr w:rsidR="00E42069" w:rsidRPr="00FA4457" w14:paraId="7503FBD8" w14:textId="77777777" w:rsidTr="004223DC">
        <w:trPr>
          <w:trHeight w:val="861"/>
          <w:tblHeader/>
        </w:trPr>
        <w:tc>
          <w:tcPr>
            <w:tcW w:w="2970" w:type="dxa"/>
            <w:vAlign w:val="center"/>
          </w:tcPr>
          <w:p w14:paraId="441383E8" w14:textId="6BC042F6" w:rsidR="0035599E" w:rsidRPr="005F7F68" w:rsidRDefault="0035599E" w:rsidP="00E42069">
            <w:pPr>
              <w:pStyle w:val="Bezodstpw"/>
              <w:spacing w:line="276" w:lineRule="auto"/>
              <w:rPr>
                <w:rFonts w:ascii="Arial" w:hAnsi="Arial" w:cs="Arial"/>
                <w:b/>
              </w:rPr>
            </w:pPr>
            <w:bookmarkStart w:id="20" w:name="_Hlk170887427"/>
            <w:bookmarkEnd w:id="19"/>
            <w:r w:rsidRPr="005F7F68">
              <w:rPr>
                <w:rFonts w:ascii="Arial" w:hAnsi="Arial" w:cs="Arial"/>
                <w:b/>
              </w:rPr>
              <w:t>Wyszczególnienie</w:t>
            </w:r>
          </w:p>
        </w:tc>
        <w:tc>
          <w:tcPr>
            <w:tcW w:w="1084" w:type="dxa"/>
            <w:vAlign w:val="center"/>
          </w:tcPr>
          <w:p w14:paraId="3BB83319" w14:textId="459E4A15" w:rsidR="0035599E" w:rsidRPr="005F7F68" w:rsidRDefault="0035599E" w:rsidP="00E42069">
            <w:pPr>
              <w:pStyle w:val="Bezodstpw"/>
              <w:spacing w:line="276" w:lineRule="auto"/>
              <w:rPr>
                <w:rFonts w:ascii="Arial" w:hAnsi="Arial" w:cs="Arial"/>
                <w:b/>
              </w:rPr>
            </w:pPr>
            <w:r w:rsidRPr="005F7F68">
              <w:rPr>
                <w:rFonts w:ascii="Arial" w:hAnsi="Arial" w:cs="Arial"/>
                <w:b/>
              </w:rPr>
              <w:t>Leczeni Ogółem</w:t>
            </w:r>
          </w:p>
        </w:tc>
        <w:tc>
          <w:tcPr>
            <w:tcW w:w="1258" w:type="dxa"/>
            <w:vAlign w:val="center"/>
          </w:tcPr>
          <w:p w14:paraId="248D1B6D" w14:textId="43A5B26B" w:rsidR="0035599E" w:rsidRPr="005F7F68" w:rsidRDefault="0035599E" w:rsidP="00E42069">
            <w:pPr>
              <w:pStyle w:val="Bezodstpw"/>
              <w:spacing w:line="276" w:lineRule="auto"/>
              <w:rPr>
                <w:rFonts w:ascii="Arial" w:hAnsi="Arial" w:cs="Arial"/>
                <w:b/>
              </w:rPr>
            </w:pPr>
            <w:r w:rsidRPr="005F7F68">
              <w:rPr>
                <w:rFonts w:ascii="Arial" w:hAnsi="Arial" w:cs="Arial"/>
                <w:b/>
              </w:rPr>
              <w:t>W tym mężczyźni</w:t>
            </w:r>
          </w:p>
        </w:tc>
        <w:tc>
          <w:tcPr>
            <w:tcW w:w="967" w:type="dxa"/>
            <w:vAlign w:val="center"/>
          </w:tcPr>
          <w:p w14:paraId="5461FA2A" w14:textId="31E70821" w:rsidR="0035599E" w:rsidRPr="005F7F68" w:rsidRDefault="0035599E" w:rsidP="00E42069">
            <w:pPr>
              <w:pStyle w:val="Bezodstpw"/>
              <w:spacing w:line="276" w:lineRule="auto"/>
              <w:rPr>
                <w:rFonts w:ascii="Arial" w:hAnsi="Arial" w:cs="Arial"/>
                <w:b/>
              </w:rPr>
            </w:pPr>
            <w:r w:rsidRPr="005F7F68">
              <w:rPr>
                <w:rFonts w:ascii="Arial" w:hAnsi="Arial" w:cs="Arial"/>
                <w:b/>
              </w:rPr>
              <w:t>Wiek 18-24</w:t>
            </w:r>
          </w:p>
        </w:tc>
        <w:tc>
          <w:tcPr>
            <w:tcW w:w="968" w:type="dxa"/>
            <w:vAlign w:val="center"/>
          </w:tcPr>
          <w:p w14:paraId="4DC707BB" w14:textId="4ABC25F9" w:rsidR="0035599E" w:rsidRPr="005F7F68" w:rsidRDefault="0035599E" w:rsidP="00E42069">
            <w:pPr>
              <w:pStyle w:val="Bezodstpw"/>
              <w:spacing w:line="276" w:lineRule="auto"/>
              <w:rPr>
                <w:rFonts w:ascii="Arial" w:hAnsi="Arial" w:cs="Arial"/>
                <w:b/>
              </w:rPr>
            </w:pPr>
            <w:r w:rsidRPr="005F7F68">
              <w:rPr>
                <w:rFonts w:ascii="Arial" w:hAnsi="Arial" w:cs="Arial"/>
                <w:b/>
              </w:rPr>
              <w:t>Wiek 25-39</w:t>
            </w:r>
          </w:p>
        </w:tc>
        <w:tc>
          <w:tcPr>
            <w:tcW w:w="839" w:type="dxa"/>
            <w:vAlign w:val="center"/>
          </w:tcPr>
          <w:p w14:paraId="67806F0B" w14:textId="4240B8F2" w:rsidR="0035599E" w:rsidRPr="005F7F68" w:rsidRDefault="0035599E" w:rsidP="00E42069">
            <w:pPr>
              <w:pStyle w:val="Bezodstpw"/>
              <w:spacing w:line="276" w:lineRule="auto"/>
              <w:rPr>
                <w:rFonts w:ascii="Arial" w:hAnsi="Arial" w:cs="Arial"/>
                <w:b/>
              </w:rPr>
            </w:pPr>
            <w:r w:rsidRPr="005F7F68">
              <w:rPr>
                <w:rFonts w:ascii="Arial" w:hAnsi="Arial" w:cs="Arial"/>
                <w:b/>
              </w:rPr>
              <w:t>Wiek 40-64</w:t>
            </w:r>
          </w:p>
        </w:tc>
        <w:tc>
          <w:tcPr>
            <w:tcW w:w="982" w:type="dxa"/>
            <w:vAlign w:val="center"/>
          </w:tcPr>
          <w:p w14:paraId="4530D83B" w14:textId="0ECC5B72" w:rsidR="0035599E" w:rsidRPr="005F7F68" w:rsidRDefault="0035599E" w:rsidP="00E42069">
            <w:pPr>
              <w:pStyle w:val="Bezodstpw"/>
              <w:spacing w:line="276" w:lineRule="auto"/>
              <w:rPr>
                <w:rFonts w:ascii="Arial" w:hAnsi="Arial" w:cs="Arial"/>
                <w:b/>
              </w:rPr>
            </w:pPr>
            <w:r w:rsidRPr="005F7F68">
              <w:rPr>
                <w:rFonts w:ascii="Arial" w:hAnsi="Arial" w:cs="Arial"/>
                <w:b/>
              </w:rPr>
              <w:t>Wiek 65 i więcej</w:t>
            </w:r>
          </w:p>
        </w:tc>
      </w:tr>
      <w:tr w:rsidR="00E42069" w:rsidRPr="00FA4457" w14:paraId="7DE90C3A" w14:textId="77777777" w:rsidTr="00EE2934">
        <w:tc>
          <w:tcPr>
            <w:tcW w:w="2970" w:type="dxa"/>
          </w:tcPr>
          <w:p w14:paraId="4B35DA8B"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Ogółem z zaburzeniami psychicznymi (suma wierszy 2-16)</w:t>
            </w:r>
          </w:p>
        </w:tc>
        <w:tc>
          <w:tcPr>
            <w:tcW w:w="1084" w:type="dxa"/>
          </w:tcPr>
          <w:p w14:paraId="6C0DDCA9" w14:textId="4658466B" w:rsidR="0035599E" w:rsidRPr="00FA4457" w:rsidRDefault="0035599E" w:rsidP="00E42069">
            <w:pPr>
              <w:pStyle w:val="Bezodstpw"/>
              <w:spacing w:line="276" w:lineRule="auto"/>
              <w:rPr>
                <w:rFonts w:ascii="Arial" w:hAnsi="Arial" w:cs="Arial"/>
                <w:bCs/>
              </w:rPr>
            </w:pPr>
            <w:r w:rsidRPr="00FA4457">
              <w:rPr>
                <w:rFonts w:ascii="Arial" w:hAnsi="Arial" w:cs="Arial"/>
                <w:bCs/>
              </w:rPr>
              <w:t>3</w:t>
            </w:r>
            <w:r w:rsidR="00413AF7">
              <w:rPr>
                <w:rFonts w:ascii="Arial" w:hAnsi="Arial" w:cs="Arial"/>
                <w:bCs/>
              </w:rPr>
              <w:t> </w:t>
            </w:r>
            <w:r w:rsidRPr="00FA4457">
              <w:rPr>
                <w:rFonts w:ascii="Arial" w:hAnsi="Arial" w:cs="Arial"/>
                <w:bCs/>
              </w:rPr>
              <w:t>204</w:t>
            </w:r>
          </w:p>
        </w:tc>
        <w:tc>
          <w:tcPr>
            <w:tcW w:w="1258" w:type="dxa"/>
          </w:tcPr>
          <w:p w14:paraId="6AD73B40" w14:textId="439244DF" w:rsidR="0035599E" w:rsidRPr="00FA4457" w:rsidRDefault="0035599E" w:rsidP="00E42069">
            <w:pPr>
              <w:pStyle w:val="Bezodstpw"/>
              <w:spacing w:line="276" w:lineRule="auto"/>
              <w:rPr>
                <w:rFonts w:ascii="Arial" w:hAnsi="Arial" w:cs="Arial"/>
                <w:bCs/>
              </w:rPr>
            </w:pPr>
            <w:r w:rsidRPr="00FA4457">
              <w:rPr>
                <w:rFonts w:ascii="Arial" w:hAnsi="Arial" w:cs="Arial"/>
                <w:bCs/>
              </w:rPr>
              <w:t>1</w:t>
            </w:r>
            <w:r w:rsidR="00413AF7">
              <w:rPr>
                <w:rFonts w:ascii="Arial" w:hAnsi="Arial" w:cs="Arial"/>
                <w:bCs/>
              </w:rPr>
              <w:t> </w:t>
            </w:r>
            <w:r w:rsidRPr="00FA4457">
              <w:rPr>
                <w:rFonts w:ascii="Arial" w:hAnsi="Arial" w:cs="Arial"/>
                <w:bCs/>
              </w:rPr>
              <w:t>119</w:t>
            </w:r>
          </w:p>
        </w:tc>
        <w:tc>
          <w:tcPr>
            <w:tcW w:w="967" w:type="dxa"/>
          </w:tcPr>
          <w:p w14:paraId="5E08E9D4" w14:textId="597DEB62" w:rsidR="0035599E" w:rsidRPr="00FA4457" w:rsidRDefault="0035599E" w:rsidP="00E42069">
            <w:pPr>
              <w:pStyle w:val="Bezodstpw"/>
              <w:spacing w:line="276" w:lineRule="auto"/>
              <w:rPr>
                <w:rFonts w:ascii="Arial" w:hAnsi="Arial" w:cs="Arial"/>
                <w:bCs/>
              </w:rPr>
            </w:pPr>
            <w:r w:rsidRPr="00FA4457">
              <w:rPr>
                <w:rFonts w:ascii="Arial" w:hAnsi="Arial" w:cs="Arial"/>
                <w:bCs/>
              </w:rPr>
              <w:t>307</w:t>
            </w:r>
          </w:p>
        </w:tc>
        <w:tc>
          <w:tcPr>
            <w:tcW w:w="968" w:type="dxa"/>
          </w:tcPr>
          <w:p w14:paraId="16FF534B" w14:textId="4EBBEE0F" w:rsidR="0035599E" w:rsidRPr="00FA4457" w:rsidRDefault="0035599E" w:rsidP="00E42069">
            <w:pPr>
              <w:pStyle w:val="Bezodstpw"/>
              <w:spacing w:line="276" w:lineRule="auto"/>
              <w:rPr>
                <w:rFonts w:ascii="Arial" w:hAnsi="Arial" w:cs="Arial"/>
                <w:bCs/>
              </w:rPr>
            </w:pPr>
            <w:r w:rsidRPr="00FA4457">
              <w:rPr>
                <w:rFonts w:ascii="Arial" w:hAnsi="Arial" w:cs="Arial"/>
                <w:bCs/>
              </w:rPr>
              <w:t>784</w:t>
            </w:r>
          </w:p>
        </w:tc>
        <w:tc>
          <w:tcPr>
            <w:tcW w:w="839" w:type="dxa"/>
          </w:tcPr>
          <w:p w14:paraId="5C2B1F97" w14:textId="5D68FC39" w:rsidR="0035599E" w:rsidRPr="00FA4457" w:rsidRDefault="0035599E" w:rsidP="00E42069">
            <w:pPr>
              <w:pStyle w:val="Bezodstpw"/>
              <w:spacing w:line="276" w:lineRule="auto"/>
              <w:rPr>
                <w:rFonts w:ascii="Arial" w:hAnsi="Arial" w:cs="Arial"/>
                <w:bCs/>
              </w:rPr>
            </w:pPr>
            <w:r w:rsidRPr="00FA4457">
              <w:rPr>
                <w:rFonts w:ascii="Arial" w:hAnsi="Arial" w:cs="Arial"/>
                <w:bCs/>
              </w:rPr>
              <w:t>1</w:t>
            </w:r>
            <w:r w:rsidR="00413AF7">
              <w:rPr>
                <w:rFonts w:ascii="Arial" w:hAnsi="Arial" w:cs="Arial"/>
                <w:bCs/>
              </w:rPr>
              <w:t> </w:t>
            </w:r>
            <w:r w:rsidRPr="00FA4457">
              <w:rPr>
                <w:rFonts w:ascii="Arial" w:hAnsi="Arial" w:cs="Arial"/>
                <w:bCs/>
              </w:rPr>
              <w:t>487</w:t>
            </w:r>
          </w:p>
        </w:tc>
        <w:tc>
          <w:tcPr>
            <w:tcW w:w="982" w:type="dxa"/>
          </w:tcPr>
          <w:p w14:paraId="7D67B84C" w14:textId="51E98065" w:rsidR="0035599E" w:rsidRPr="00FA4457" w:rsidRDefault="0035599E" w:rsidP="00E42069">
            <w:pPr>
              <w:pStyle w:val="Bezodstpw"/>
              <w:spacing w:line="276" w:lineRule="auto"/>
              <w:rPr>
                <w:rFonts w:ascii="Arial" w:hAnsi="Arial" w:cs="Arial"/>
                <w:bCs/>
              </w:rPr>
            </w:pPr>
            <w:r w:rsidRPr="00FA4457">
              <w:rPr>
                <w:rFonts w:ascii="Arial" w:hAnsi="Arial" w:cs="Arial"/>
                <w:bCs/>
              </w:rPr>
              <w:t>626</w:t>
            </w:r>
          </w:p>
        </w:tc>
      </w:tr>
      <w:tr w:rsidR="00E42069" w:rsidRPr="00FA4457" w14:paraId="75E4BD27" w14:textId="77777777" w:rsidTr="00EE2934">
        <w:tc>
          <w:tcPr>
            <w:tcW w:w="2970" w:type="dxa"/>
          </w:tcPr>
          <w:p w14:paraId="09FAD240"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zaburzenia organiczne (F00 - 09)</w:t>
            </w:r>
          </w:p>
        </w:tc>
        <w:tc>
          <w:tcPr>
            <w:tcW w:w="1084" w:type="dxa"/>
          </w:tcPr>
          <w:p w14:paraId="7145001A" w14:textId="7E1FA867" w:rsidR="0035599E" w:rsidRPr="00FA4457" w:rsidRDefault="0035599E" w:rsidP="00E42069">
            <w:pPr>
              <w:pStyle w:val="Bezodstpw"/>
              <w:spacing w:line="276" w:lineRule="auto"/>
              <w:rPr>
                <w:rFonts w:ascii="Arial" w:hAnsi="Arial" w:cs="Arial"/>
                <w:bCs/>
              </w:rPr>
            </w:pPr>
            <w:r w:rsidRPr="00FA4457">
              <w:rPr>
                <w:rFonts w:ascii="Arial" w:hAnsi="Arial" w:cs="Arial"/>
                <w:bCs/>
              </w:rPr>
              <w:t>336</w:t>
            </w:r>
          </w:p>
        </w:tc>
        <w:tc>
          <w:tcPr>
            <w:tcW w:w="1258" w:type="dxa"/>
          </w:tcPr>
          <w:p w14:paraId="7F21E63E" w14:textId="5201A2A0" w:rsidR="0035599E" w:rsidRPr="00FA4457" w:rsidRDefault="0035599E" w:rsidP="00E42069">
            <w:pPr>
              <w:pStyle w:val="Bezodstpw"/>
              <w:spacing w:line="276" w:lineRule="auto"/>
              <w:rPr>
                <w:rFonts w:ascii="Arial" w:hAnsi="Arial" w:cs="Arial"/>
                <w:bCs/>
              </w:rPr>
            </w:pPr>
            <w:r w:rsidRPr="00FA4457">
              <w:rPr>
                <w:rFonts w:ascii="Arial" w:hAnsi="Arial" w:cs="Arial"/>
                <w:bCs/>
              </w:rPr>
              <w:t>150</w:t>
            </w:r>
          </w:p>
        </w:tc>
        <w:tc>
          <w:tcPr>
            <w:tcW w:w="967" w:type="dxa"/>
          </w:tcPr>
          <w:p w14:paraId="528AE204" w14:textId="23C8BB9A" w:rsidR="0035599E" w:rsidRPr="00FA4457" w:rsidRDefault="0035599E" w:rsidP="00E42069">
            <w:pPr>
              <w:pStyle w:val="Bezodstpw"/>
              <w:spacing w:line="276" w:lineRule="auto"/>
              <w:rPr>
                <w:rFonts w:ascii="Arial" w:hAnsi="Arial" w:cs="Arial"/>
                <w:bCs/>
              </w:rPr>
            </w:pPr>
            <w:r w:rsidRPr="00FA4457">
              <w:rPr>
                <w:rFonts w:ascii="Arial" w:hAnsi="Arial" w:cs="Arial"/>
                <w:bCs/>
              </w:rPr>
              <w:t>3</w:t>
            </w:r>
          </w:p>
        </w:tc>
        <w:tc>
          <w:tcPr>
            <w:tcW w:w="968" w:type="dxa"/>
          </w:tcPr>
          <w:p w14:paraId="350D9948" w14:textId="66D1D6DD" w:rsidR="0035599E" w:rsidRPr="00FA4457" w:rsidRDefault="0035599E" w:rsidP="00E42069">
            <w:pPr>
              <w:pStyle w:val="Bezodstpw"/>
              <w:spacing w:line="276" w:lineRule="auto"/>
              <w:rPr>
                <w:rFonts w:ascii="Arial" w:hAnsi="Arial" w:cs="Arial"/>
                <w:bCs/>
              </w:rPr>
            </w:pPr>
            <w:r w:rsidRPr="00FA4457">
              <w:rPr>
                <w:rFonts w:ascii="Arial" w:hAnsi="Arial" w:cs="Arial"/>
                <w:bCs/>
              </w:rPr>
              <w:t>24</w:t>
            </w:r>
          </w:p>
        </w:tc>
        <w:tc>
          <w:tcPr>
            <w:tcW w:w="839" w:type="dxa"/>
          </w:tcPr>
          <w:p w14:paraId="65BE3339" w14:textId="1B2CC6E9" w:rsidR="0035599E" w:rsidRPr="00FA4457" w:rsidRDefault="0035599E" w:rsidP="00E42069">
            <w:pPr>
              <w:pStyle w:val="Bezodstpw"/>
              <w:spacing w:line="276" w:lineRule="auto"/>
              <w:rPr>
                <w:rFonts w:ascii="Arial" w:hAnsi="Arial" w:cs="Arial"/>
                <w:bCs/>
              </w:rPr>
            </w:pPr>
            <w:r w:rsidRPr="00FA4457">
              <w:rPr>
                <w:rFonts w:ascii="Arial" w:hAnsi="Arial" w:cs="Arial"/>
                <w:bCs/>
              </w:rPr>
              <w:t>79</w:t>
            </w:r>
          </w:p>
        </w:tc>
        <w:tc>
          <w:tcPr>
            <w:tcW w:w="982" w:type="dxa"/>
          </w:tcPr>
          <w:p w14:paraId="4CC00A44" w14:textId="1FD79E55" w:rsidR="0035599E" w:rsidRPr="00FA4457" w:rsidRDefault="0035599E" w:rsidP="00E42069">
            <w:pPr>
              <w:pStyle w:val="Bezodstpw"/>
              <w:spacing w:line="276" w:lineRule="auto"/>
              <w:rPr>
                <w:rFonts w:ascii="Arial" w:hAnsi="Arial" w:cs="Arial"/>
                <w:bCs/>
              </w:rPr>
            </w:pPr>
            <w:r w:rsidRPr="00FA4457">
              <w:rPr>
                <w:rFonts w:ascii="Arial" w:hAnsi="Arial" w:cs="Arial"/>
                <w:bCs/>
              </w:rPr>
              <w:t>230</w:t>
            </w:r>
          </w:p>
        </w:tc>
      </w:tr>
      <w:tr w:rsidR="00E42069" w:rsidRPr="00FA4457" w14:paraId="60B52522" w14:textId="77777777" w:rsidTr="00EE2934">
        <w:trPr>
          <w:trHeight w:val="392"/>
        </w:trPr>
        <w:tc>
          <w:tcPr>
            <w:tcW w:w="2970" w:type="dxa"/>
          </w:tcPr>
          <w:p w14:paraId="2C36D886"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Schizofrenia (F20)</w:t>
            </w:r>
          </w:p>
        </w:tc>
        <w:tc>
          <w:tcPr>
            <w:tcW w:w="1084" w:type="dxa"/>
          </w:tcPr>
          <w:p w14:paraId="349CBD61" w14:textId="1F8C6F9B" w:rsidR="0035599E" w:rsidRPr="00FA4457" w:rsidRDefault="0035599E" w:rsidP="00E42069">
            <w:pPr>
              <w:pStyle w:val="Bezodstpw"/>
              <w:spacing w:line="276" w:lineRule="auto"/>
              <w:rPr>
                <w:rFonts w:ascii="Arial" w:hAnsi="Arial" w:cs="Arial"/>
                <w:bCs/>
              </w:rPr>
            </w:pPr>
            <w:r w:rsidRPr="00FA4457">
              <w:rPr>
                <w:rFonts w:ascii="Arial" w:hAnsi="Arial" w:cs="Arial"/>
                <w:bCs/>
              </w:rPr>
              <w:t>474</w:t>
            </w:r>
          </w:p>
        </w:tc>
        <w:tc>
          <w:tcPr>
            <w:tcW w:w="1258" w:type="dxa"/>
          </w:tcPr>
          <w:p w14:paraId="7C1A034F" w14:textId="6DD8517A" w:rsidR="0035599E" w:rsidRPr="00FA4457" w:rsidRDefault="0035599E" w:rsidP="00E42069">
            <w:pPr>
              <w:pStyle w:val="Bezodstpw"/>
              <w:spacing w:line="276" w:lineRule="auto"/>
              <w:rPr>
                <w:rFonts w:ascii="Arial" w:hAnsi="Arial" w:cs="Arial"/>
                <w:bCs/>
              </w:rPr>
            </w:pPr>
            <w:r w:rsidRPr="00FA4457">
              <w:rPr>
                <w:rFonts w:ascii="Arial" w:hAnsi="Arial" w:cs="Arial"/>
                <w:bCs/>
              </w:rPr>
              <w:t>239</w:t>
            </w:r>
          </w:p>
        </w:tc>
        <w:tc>
          <w:tcPr>
            <w:tcW w:w="967" w:type="dxa"/>
          </w:tcPr>
          <w:p w14:paraId="0CFDDC12" w14:textId="1EBA9BAD" w:rsidR="0035599E" w:rsidRPr="00FA4457" w:rsidRDefault="0035599E" w:rsidP="00E42069">
            <w:pPr>
              <w:pStyle w:val="Bezodstpw"/>
              <w:spacing w:line="276" w:lineRule="auto"/>
              <w:rPr>
                <w:rFonts w:ascii="Arial" w:hAnsi="Arial" w:cs="Arial"/>
                <w:bCs/>
              </w:rPr>
            </w:pPr>
            <w:r w:rsidRPr="00FA4457">
              <w:rPr>
                <w:rFonts w:ascii="Arial" w:hAnsi="Arial" w:cs="Arial"/>
                <w:bCs/>
              </w:rPr>
              <w:t>23</w:t>
            </w:r>
          </w:p>
        </w:tc>
        <w:tc>
          <w:tcPr>
            <w:tcW w:w="968" w:type="dxa"/>
          </w:tcPr>
          <w:p w14:paraId="01F06773" w14:textId="77F2F41E" w:rsidR="0035599E" w:rsidRPr="00FA4457" w:rsidRDefault="0035599E" w:rsidP="00E42069">
            <w:pPr>
              <w:pStyle w:val="Bezodstpw"/>
              <w:spacing w:line="276" w:lineRule="auto"/>
              <w:rPr>
                <w:rFonts w:ascii="Arial" w:hAnsi="Arial" w:cs="Arial"/>
                <w:bCs/>
              </w:rPr>
            </w:pPr>
            <w:r w:rsidRPr="00FA4457">
              <w:rPr>
                <w:rFonts w:ascii="Arial" w:hAnsi="Arial" w:cs="Arial"/>
                <w:bCs/>
              </w:rPr>
              <w:t>133</w:t>
            </w:r>
          </w:p>
        </w:tc>
        <w:tc>
          <w:tcPr>
            <w:tcW w:w="839" w:type="dxa"/>
          </w:tcPr>
          <w:p w14:paraId="7EBD5022" w14:textId="3E8C0C8C" w:rsidR="0035599E" w:rsidRPr="00FA4457" w:rsidRDefault="0035599E" w:rsidP="00E42069">
            <w:pPr>
              <w:pStyle w:val="Bezodstpw"/>
              <w:spacing w:line="276" w:lineRule="auto"/>
              <w:rPr>
                <w:rFonts w:ascii="Arial" w:hAnsi="Arial" w:cs="Arial"/>
                <w:bCs/>
              </w:rPr>
            </w:pPr>
            <w:r w:rsidRPr="00FA4457">
              <w:rPr>
                <w:rFonts w:ascii="Arial" w:hAnsi="Arial" w:cs="Arial"/>
                <w:bCs/>
              </w:rPr>
              <w:t>263</w:t>
            </w:r>
          </w:p>
        </w:tc>
        <w:tc>
          <w:tcPr>
            <w:tcW w:w="982" w:type="dxa"/>
          </w:tcPr>
          <w:p w14:paraId="3FB832BF" w14:textId="1DCA3532" w:rsidR="0035599E" w:rsidRPr="00FA4457" w:rsidRDefault="0035599E" w:rsidP="00E42069">
            <w:pPr>
              <w:pStyle w:val="Bezodstpw"/>
              <w:spacing w:line="276" w:lineRule="auto"/>
              <w:rPr>
                <w:rFonts w:ascii="Arial" w:hAnsi="Arial" w:cs="Arial"/>
                <w:bCs/>
              </w:rPr>
            </w:pPr>
            <w:r w:rsidRPr="00FA4457">
              <w:rPr>
                <w:rFonts w:ascii="Arial" w:hAnsi="Arial" w:cs="Arial"/>
                <w:bCs/>
              </w:rPr>
              <w:t>55</w:t>
            </w:r>
          </w:p>
        </w:tc>
      </w:tr>
      <w:tr w:rsidR="00E42069" w:rsidRPr="00FA4457" w14:paraId="03FEE5E1" w14:textId="77777777" w:rsidTr="00EE2934">
        <w:tc>
          <w:tcPr>
            <w:tcW w:w="2970" w:type="dxa"/>
          </w:tcPr>
          <w:p w14:paraId="2A3960FF" w14:textId="5D164F5F" w:rsidR="0035599E" w:rsidRPr="00FA4457" w:rsidRDefault="0035599E" w:rsidP="00E42069">
            <w:pPr>
              <w:pStyle w:val="Bezodstpw"/>
              <w:spacing w:line="276" w:lineRule="auto"/>
              <w:rPr>
                <w:rFonts w:ascii="Arial" w:hAnsi="Arial" w:cs="Arial"/>
                <w:bCs/>
              </w:rPr>
            </w:pPr>
            <w:r w:rsidRPr="00FA4457">
              <w:rPr>
                <w:rFonts w:ascii="Arial" w:hAnsi="Arial" w:cs="Arial"/>
                <w:bCs/>
              </w:rPr>
              <w:t>Zaburzenia schizotypowe</w:t>
            </w:r>
            <w:r>
              <w:rPr>
                <w:rFonts w:ascii="Arial" w:hAnsi="Arial" w:cs="Arial"/>
                <w:bCs/>
              </w:rPr>
              <w:t xml:space="preserve">: </w:t>
            </w:r>
            <w:r w:rsidRPr="00FA4457">
              <w:rPr>
                <w:rFonts w:ascii="Arial" w:hAnsi="Arial" w:cs="Arial"/>
                <w:bCs/>
              </w:rPr>
              <w:t>schizoafektywne i urojeniowe/</w:t>
            </w:r>
            <w:r>
              <w:rPr>
                <w:rFonts w:ascii="Arial" w:hAnsi="Arial" w:cs="Arial"/>
                <w:bCs/>
              </w:rPr>
              <w:t xml:space="preserve"> </w:t>
            </w:r>
            <w:r w:rsidRPr="00FA4457">
              <w:rPr>
                <w:rFonts w:ascii="Arial" w:hAnsi="Arial" w:cs="Arial"/>
                <w:bCs/>
              </w:rPr>
              <w:t>bez</w:t>
            </w:r>
            <w:r>
              <w:rPr>
                <w:rFonts w:ascii="Arial" w:hAnsi="Arial" w:cs="Arial"/>
                <w:bCs/>
              </w:rPr>
              <w:t xml:space="preserve"> </w:t>
            </w:r>
            <w:r w:rsidRPr="00FA4457">
              <w:rPr>
                <w:rFonts w:ascii="Arial" w:hAnsi="Arial" w:cs="Arial"/>
                <w:bCs/>
              </w:rPr>
              <w:t>schizofrenii/(F21-F29)</w:t>
            </w:r>
          </w:p>
        </w:tc>
        <w:tc>
          <w:tcPr>
            <w:tcW w:w="1084" w:type="dxa"/>
          </w:tcPr>
          <w:p w14:paraId="764AE994" w14:textId="71678CF0" w:rsidR="0035599E" w:rsidRPr="00FA4457" w:rsidRDefault="0035599E" w:rsidP="00E42069">
            <w:pPr>
              <w:pStyle w:val="Bezodstpw"/>
              <w:spacing w:line="276" w:lineRule="auto"/>
              <w:rPr>
                <w:rFonts w:ascii="Arial" w:hAnsi="Arial" w:cs="Arial"/>
                <w:bCs/>
              </w:rPr>
            </w:pPr>
            <w:r w:rsidRPr="00FA4457">
              <w:rPr>
                <w:rFonts w:ascii="Arial" w:hAnsi="Arial" w:cs="Arial"/>
                <w:bCs/>
              </w:rPr>
              <w:t>97</w:t>
            </w:r>
          </w:p>
        </w:tc>
        <w:tc>
          <w:tcPr>
            <w:tcW w:w="1258" w:type="dxa"/>
          </w:tcPr>
          <w:p w14:paraId="32EFD5E4" w14:textId="2C96C1DC" w:rsidR="0035599E" w:rsidRPr="00FA4457" w:rsidRDefault="0035599E" w:rsidP="00E42069">
            <w:pPr>
              <w:pStyle w:val="Bezodstpw"/>
              <w:spacing w:line="276" w:lineRule="auto"/>
              <w:rPr>
                <w:rFonts w:ascii="Arial" w:hAnsi="Arial" w:cs="Arial"/>
                <w:bCs/>
              </w:rPr>
            </w:pPr>
            <w:r w:rsidRPr="00FA4457">
              <w:rPr>
                <w:rFonts w:ascii="Arial" w:hAnsi="Arial" w:cs="Arial"/>
                <w:bCs/>
              </w:rPr>
              <w:t>49</w:t>
            </w:r>
          </w:p>
        </w:tc>
        <w:tc>
          <w:tcPr>
            <w:tcW w:w="967" w:type="dxa"/>
          </w:tcPr>
          <w:p w14:paraId="35ED60DF" w14:textId="2E97D357" w:rsidR="0035599E" w:rsidRPr="00FA4457" w:rsidRDefault="0035599E" w:rsidP="00E42069">
            <w:pPr>
              <w:pStyle w:val="Bezodstpw"/>
              <w:spacing w:line="276" w:lineRule="auto"/>
              <w:rPr>
                <w:rFonts w:ascii="Arial" w:hAnsi="Arial" w:cs="Arial"/>
                <w:bCs/>
              </w:rPr>
            </w:pPr>
            <w:r w:rsidRPr="00FA4457">
              <w:rPr>
                <w:rFonts w:ascii="Arial" w:hAnsi="Arial" w:cs="Arial"/>
                <w:bCs/>
              </w:rPr>
              <w:t>4</w:t>
            </w:r>
          </w:p>
        </w:tc>
        <w:tc>
          <w:tcPr>
            <w:tcW w:w="968" w:type="dxa"/>
          </w:tcPr>
          <w:p w14:paraId="6EAA2B11" w14:textId="11936FD9" w:rsidR="0035599E" w:rsidRPr="00FA4457" w:rsidRDefault="0035599E" w:rsidP="00E42069">
            <w:pPr>
              <w:pStyle w:val="Bezodstpw"/>
              <w:spacing w:line="276" w:lineRule="auto"/>
              <w:rPr>
                <w:rFonts w:ascii="Arial" w:hAnsi="Arial" w:cs="Arial"/>
                <w:bCs/>
              </w:rPr>
            </w:pPr>
            <w:r w:rsidRPr="00FA4457">
              <w:rPr>
                <w:rFonts w:ascii="Arial" w:hAnsi="Arial" w:cs="Arial"/>
                <w:bCs/>
              </w:rPr>
              <w:t>24</w:t>
            </w:r>
          </w:p>
        </w:tc>
        <w:tc>
          <w:tcPr>
            <w:tcW w:w="839" w:type="dxa"/>
          </w:tcPr>
          <w:p w14:paraId="11432623" w14:textId="603696FF" w:rsidR="0035599E" w:rsidRPr="00FA4457" w:rsidRDefault="0035599E" w:rsidP="00E42069">
            <w:pPr>
              <w:pStyle w:val="Bezodstpw"/>
              <w:spacing w:line="276" w:lineRule="auto"/>
              <w:rPr>
                <w:rFonts w:ascii="Arial" w:hAnsi="Arial" w:cs="Arial"/>
                <w:bCs/>
              </w:rPr>
            </w:pPr>
            <w:r w:rsidRPr="00FA4457">
              <w:rPr>
                <w:rFonts w:ascii="Arial" w:hAnsi="Arial" w:cs="Arial"/>
                <w:bCs/>
              </w:rPr>
              <w:t>47</w:t>
            </w:r>
          </w:p>
        </w:tc>
        <w:tc>
          <w:tcPr>
            <w:tcW w:w="982" w:type="dxa"/>
          </w:tcPr>
          <w:p w14:paraId="581AC309" w14:textId="294B9333" w:rsidR="0035599E" w:rsidRPr="00FA4457" w:rsidRDefault="0035599E" w:rsidP="00E42069">
            <w:pPr>
              <w:pStyle w:val="Bezodstpw"/>
              <w:spacing w:line="276" w:lineRule="auto"/>
              <w:rPr>
                <w:rFonts w:ascii="Arial" w:hAnsi="Arial" w:cs="Arial"/>
                <w:bCs/>
              </w:rPr>
            </w:pPr>
            <w:r w:rsidRPr="00FA4457">
              <w:rPr>
                <w:rFonts w:ascii="Arial" w:hAnsi="Arial" w:cs="Arial"/>
                <w:bCs/>
              </w:rPr>
              <w:t>22</w:t>
            </w:r>
          </w:p>
        </w:tc>
      </w:tr>
      <w:tr w:rsidR="00E42069" w:rsidRPr="00FA4457" w14:paraId="7E76795E" w14:textId="77777777" w:rsidTr="00EE2934">
        <w:tc>
          <w:tcPr>
            <w:tcW w:w="2970" w:type="dxa"/>
          </w:tcPr>
          <w:p w14:paraId="09ADF6AF"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Epizody afektywne (F30-F32)</w:t>
            </w:r>
          </w:p>
        </w:tc>
        <w:tc>
          <w:tcPr>
            <w:tcW w:w="1084" w:type="dxa"/>
          </w:tcPr>
          <w:p w14:paraId="541BC64C" w14:textId="105ADADC" w:rsidR="0035599E" w:rsidRPr="00FA4457" w:rsidRDefault="0035599E" w:rsidP="00E42069">
            <w:pPr>
              <w:pStyle w:val="Bezodstpw"/>
              <w:spacing w:line="276" w:lineRule="auto"/>
              <w:rPr>
                <w:rFonts w:ascii="Arial" w:hAnsi="Arial" w:cs="Arial"/>
                <w:bCs/>
              </w:rPr>
            </w:pPr>
            <w:r w:rsidRPr="00FA4457">
              <w:rPr>
                <w:rFonts w:ascii="Arial" w:hAnsi="Arial" w:cs="Arial"/>
                <w:bCs/>
              </w:rPr>
              <w:t>350</w:t>
            </w:r>
          </w:p>
        </w:tc>
        <w:tc>
          <w:tcPr>
            <w:tcW w:w="1258" w:type="dxa"/>
          </w:tcPr>
          <w:p w14:paraId="4893248E" w14:textId="5CB18BC6" w:rsidR="0035599E" w:rsidRPr="00FA4457" w:rsidRDefault="0035599E" w:rsidP="00E42069">
            <w:pPr>
              <w:pStyle w:val="Bezodstpw"/>
              <w:spacing w:line="276" w:lineRule="auto"/>
              <w:rPr>
                <w:rFonts w:ascii="Arial" w:hAnsi="Arial" w:cs="Arial"/>
                <w:bCs/>
              </w:rPr>
            </w:pPr>
            <w:r w:rsidRPr="00FA4457">
              <w:rPr>
                <w:rFonts w:ascii="Arial" w:hAnsi="Arial" w:cs="Arial"/>
                <w:bCs/>
              </w:rPr>
              <w:t>96</w:t>
            </w:r>
          </w:p>
        </w:tc>
        <w:tc>
          <w:tcPr>
            <w:tcW w:w="967" w:type="dxa"/>
          </w:tcPr>
          <w:p w14:paraId="4FEE3859" w14:textId="224C10C2" w:rsidR="0035599E" w:rsidRPr="00FA4457" w:rsidRDefault="0035599E" w:rsidP="00E42069">
            <w:pPr>
              <w:pStyle w:val="Bezodstpw"/>
              <w:spacing w:line="276" w:lineRule="auto"/>
              <w:rPr>
                <w:rFonts w:ascii="Arial" w:hAnsi="Arial" w:cs="Arial"/>
                <w:bCs/>
              </w:rPr>
            </w:pPr>
            <w:r w:rsidRPr="00FA4457">
              <w:rPr>
                <w:rFonts w:ascii="Arial" w:hAnsi="Arial" w:cs="Arial"/>
                <w:bCs/>
              </w:rPr>
              <w:t>52</w:t>
            </w:r>
          </w:p>
        </w:tc>
        <w:tc>
          <w:tcPr>
            <w:tcW w:w="968" w:type="dxa"/>
          </w:tcPr>
          <w:p w14:paraId="00F4833B" w14:textId="5B2BB68B" w:rsidR="0035599E" w:rsidRPr="00FA4457" w:rsidRDefault="0035599E" w:rsidP="00E42069">
            <w:pPr>
              <w:pStyle w:val="Bezodstpw"/>
              <w:spacing w:line="276" w:lineRule="auto"/>
              <w:rPr>
                <w:rFonts w:ascii="Arial" w:hAnsi="Arial" w:cs="Arial"/>
                <w:bCs/>
              </w:rPr>
            </w:pPr>
            <w:r w:rsidRPr="00FA4457">
              <w:rPr>
                <w:rFonts w:ascii="Arial" w:hAnsi="Arial" w:cs="Arial"/>
                <w:bCs/>
              </w:rPr>
              <w:t>81</w:t>
            </w:r>
          </w:p>
        </w:tc>
        <w:tc>
          <w:tcPr>
            <w:tcW w:w="839" w:type="dxa"/>
          </w:tcPr>
          <w:p w14:paraId="3F5B1A31" w14:textId="3706EB0E" w:rsidR="0035599E" w:rsidRPr="00FA4457" w:rsidRDefault="0035599E" w:rsidP="00E42069">
            <w:pPr>
              <w:pStyle w:val="Bezodstpw"/>
              <w:spacing w:line="276" w:lineRule="auto"/>
              <w:rPr>
                <w:rFonts w:ascii="Arial" w:hAnsi="Arial" w:cs="Arial"/>
                <w:bCs/>
              </w:rPr>
            </w:pPr>
            <w:r w:rsidRPr="00FA4457">
              <w:rPr>
                <w:rFonts w:ascii="Arial" w:hAnsi="Arial" w:cs="Arial"/>
                <w:bCs/>
              </w:rPr>
              <w:t>162</w:t>
            </w:r>
          </w:p>
        </w:tc>
        <w:tc>
          <w:tcPr>
            <w:tcW w:w="982" w:type="dxa"/>
          </w:tcPr>
          <w:p w14:paraId="2508A6A4" w14:textId="1F745BE5" w:rsidR="0035599E" w:rsidRPr="00FA4457" w:rsidRDefault="0035599E" w:rsidP="00E42069">
            <w:pPr>
              <w:pStyle w:val="Bezodstpw"/>
              <w:spacing w:line="276" w:lineRule="auto"/>
              <w:rPr>
                <w:rFonts w:ascii="Arial" w:hAnsi="Arial" w:cs="Arial"/>
                <w:bCs/>
              </w:rPr>
            </w:pPr>
            <w:r w:rsidRPr="00FA4457">
              <w:rPr>
                <w:rFonts w:ascii="Arial" w:hAnsi="Arial" w:cs="Arial"/>
                <w:bCs/>
              </w:rPr>
              <w:t>55</w:t>
            </w:r>
          </w:p>
        </w:tc>
      </w:tr>
      <w:tr w:rsidR="00E42069" w:rsidRPr="00FA4457" w14:paraId="2C26D304" w14:textId="77777777" w:rsidTr="00EE2934">
        <w:tc>
          <w:tcPr>
            <w:tcW w:w="2970" w:type="dxa"/>
          </w:tcPr>
          <w:p w14:paraId="6E01F249" w14:textId="4B4F83C7" w:rsidR="0035599E" w:rsidRPr="00FA4457" w:rsidRDefault="0035599E" w:rsidP="00E42069">
            <w:pPr>
              <w:pStyle w:val="Bezodstpw"/>
              <w:spacing w:line="276" w:lineRule="auto"/>
              <w:rPr>
                <w:rFonts w:ascii="Arial" w:hAnsi="Arial" w:cs="Arial"/>
                <w:bCs/>
              </w:rPr>
            </w:pPr>
            <w:r w:rsidRPr="005F7F68">
              <w:rPr>
                <w:rFonts w:ascii="Arial" w:hAnsi="Arial" w:cs="Arial"/>
                <w:bCs/>
              </w:rPr>
              <w:t>Depresje nawracające i zaburzenia</w:t>
            </w:r>
            <w:r>
              <w:rPr>
                <w:rFonts w:ascii="Arial" w:hAnsi="Arial" w:cs="Arial"/>
                <w:bCs/>
              </w:rPr>
              <w:t xml:space="preserve"> </w:t>
            </w:r>
            <w:r w:rsidRPr="005F7F68">
              <w:rPr>
                <w:rFonts w:ascii="Arial" w:hAnsi="Arial" w:cs="Arial"/>
                <w:bCs/>
              </w:rPr>
              <w:t>dwubiegunowe (F31 i F33)</w:t>
            </w:r>
          </w:p>
        </w:tc>
        <w:tc>
          <w:tcPr>
            <w:tcW w:w="1084" w:type="dxa"/>
          </w:tcPr>
          <w:p w14:paraId="5BB8B99B" w14:textId="088AE92A" w:rsidR="0035599E" w:rsidRPr="00FA4457" w:rsidRDefault="0035599E" w:rsidP="00E42069">
            <w:pPr>
              <w:pStyle w:val="Bezodstpw"/>
              <w:spacing w:line="276" w:lineRule="auto"/>
              <w:rPr>
                <w:rFonts w:ascii="Arial" w:hAnsi="Arial" w:cs="Arial"/>
                <w:bCs/>
              </w:rPr>
            </w:pPr>
            <w:r w:rsidRPr="00FA4457">
              <w:rPr>
                <w:rFonts w:ascii="Arial" w:hAnsi="Arial" w:cs="Arial"/>
                <w:bCs/>
              </w:rPr>
              <w:t>429</w:t>
            </w:r>
          </w:p>
        </w:tc>
        <w:tc>
          <w:tcPr>
            <w:tcW w:w="1258" w:type="dxa"/>
          </w:tcPr>
          <w:p w14:paraId="58B54D0B" w14:textId="740CDC69" w:rsidR="0035599E" w:rsidRPr="00FA4457" w:rsidRDefault="0035599E" w:rsidP="00E42069">
            <w:pPr>
              <w:pStyle w:val="Bezodstpw"/>
              <w:spacing w:line="276" w:lineRule="auto"/>
              <w:rPr>
                <w:rFonts w:ascii="Arial" w:hAnsi="Arial" w:cs="Arial"/>
                <w:bCs/>
              </w:rPr>
            </w:pPr>
            <w:r w:rsidRPr="00FA4457">
              <w:rPr>
                <w:rFonts w:ascii="Arial" w:hAnsi="Arial" w:cs="Arial"/>
                <w:bCs/>
              </w:rPr>
              <w:t>122</w:t>
            </w:r>
          </w:p>
        </w:tc>
        <w:tc>
          <w:tcPr>
            <w:tcW w:w="967" w:type="dxa"/>
          </w:tcPr>
          <w:p w14:paraId="3E5981C1" w14:textId="2C70A833" w:rsidR="0035599E" w:rsidRPr="00FA4457" w:rsidRDefault="0035599E" w:rsidP="00E42069">
            <w:pPr>
              <w:pStyle w:val="Bezodstpw"/>
              <w:spacing w:line="276" w:lineRule="auto"/>
              <w:rPr>
                <w:rFonts w:ascii="Arial" w:hAnsi="Arial" w:cs="Arial"/>
                <w:bCs/>
              </w:rPr>
            </w:pPr>
            <w:r w:rsidRPr="00FA4457">
              <w:rPr>
                <w:rFonts w:ascii="Arial" w:hAnsi="Arial" w:cs="Arial"/>
                <w:bCs/>
              </w:rPr>
              <w:t>26</w:t>
            </w:r>
          </w:p>
        </w:tc>
        <w:tc>
          <w:tcPr>
            <w:tcW w:w="968" w:type="dxa"/>
          </w:tcPr>
          <w:p w14:paraId="0AD38C07" w14:textId="78F17056" w:rsidR="0035599E" w:rsidRPr="00FA4457" w:rsidRDefault="0035599E" w:rsidP="00E42069">
            <w:pPr>
              <w:pStyle w:val="Bezodstpw"/>
              <w:spacing w:line="276" w:lineRule="auto"/>
              <w:rPr>
                <w:rFonts w:ascii="Arial" w:hAnsi="Arial" w:cs="Arial"/>
                <w:bCs/>
              </w:rPr>
            </w:pPr>
            <w:r w:rsidRPr="00FA4457">
              <w:rPr>
                <w:rFonts w:ascii="Arial" w:hAnsi="Arial" w:cs="Arial"/>
                <w:bCs/>
              </w:rPr>
              <w:t>73</w:t>
            </w:r>
          </w:p>
        </w:tc>
        <w:tc>
          <w:tcPr>
            <w:tcW w:w="839" w:type="dxa"/>
          </w:tcPr>
          <w:p w14:paraId="70AFA3E2" w14:textId="616F7BD7" w:rsidR="0035599E" w:rsidRPr="00FA4457" w:rsidRDefault="0035599E" w:rsidP="00E42069">
            <w:pPr>
              <w:pStyle w:val="Bezodstpw"/>
              <w:spacing w:line="276" w:lineRule="auto"/>
              <w:rPr>
                <w:rFonts w:ascii="Arial" w:hAnsi="Arial" w:cs="Arial"/>
                <w:bCs/>
              </w:rPr>
            </w:pPr>
            <w:r w:rsidRPr="00FA4457">
              <w:rPr>
                <w:rFonts w:ascii="Arial" w:hAnsi="Arial" w:cs="Arial"/>
                <w:bCs/>
              </w:rPr>
              <w:t>217</w:t>
            </w:r>
          </w:p>
        </w:tc>
        <w:tc>
          <w:tcPr>
            <w:tcW w:w="982" w:type="dxa"/>
          </w:tcPr>
          <w:p w14:paraId="1D2F0FE9" w14:textId="0CEED6D4" w:rsidR="0035599E" w:rsidRPr="00FA4457" w:rsidRDefault="0035599E" w:rsidP="00E42069">
            <w:pPr>
              <w:pStyle w:val="Bezodstpw"/>
              <w:spacing w:line="276" w:lineRule="auto"/>
              <w:rPr>
                <w:rFonts w:ascii="Arial" w:hAnsi="Arial" w:cs="Arial"/>
                <w:bCs/>
              </w:rPr>
            </w:pPr>
            <w:r w:rsidRPr="00FA4457">
              <w:rPr>
                <w:rFonts w:ascii="Arial" w:hAnsi="Arial" w:cs="Arial"/>
                <w:bCs/>
              </w:rPr>
              <w:t>113</w:t>
            </w:r>
          </w:p>
        </w:tc>
      </w:tr>
      <w:tr w:rsidR="00E42069" w:rsidRPr="00FA4457" w14:paraId="05A8DC2D" w14:textId="77777777" w:rsidTr="00EE2934">
        <w:tc>
          <w:tcPr>
            <w:tcW w:w="2970" w:type="dxa"/>
          </w:tcPr>
          <w:p w14:paraId="2AD1B4A6"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Inne zaburzenia nastroju (afektywne) (F34-F39)</w:t>
            </w:r>
          </w:p>
        </w:tc>
        <w:tc>
          <w:tcPr>
            <w:tcW w:w="1084" w:type="dxa"/>
          </w:tcPr>
          <w:p w14:paraId="4A0C1C7F" w14:textId="41B42FD3" w:rsidR="0035599E" w:rsidRPr="00FA4457" w:rsidRDefault="0035599E" w:rsidP="00E42069">
            <w:pPr>
              <w:pStyle w:val="Bezodstpw"/>
              <w:spacing w:line="276" w:lineRule="auto"/>
              <w:rPr>
                <w:rFonts w:ascii="Arial" w:hAnsi="Arial" w:cs="Arial"/>
                <w:bCs/>
              </w:rPr>
            </w:pPr>
            <w:r w:rsidRPr="00FA4457">
              <w:rPr>
                <w:rFonts w:ascii="Arial" w:hAnsi="Arial" w:cs="Arial"/>
                <w:bCs/>
              </w:rPr>
              <w:t>41</w:t>
            </w:r>
          </w:p>
        </w:tc>
        <w:tc>
          <w:tcPr>
            <w:tcW w:w="1258" w:type="dxa"/>
          </w:tcPr>
          <w:p w14:paraId="4DAE05F5" w14:textId="389B7CF5" w:rsidR="0035599E" w:rsidRPr="00FA4457" w:rsidRDefault="0035599E" w:rsidP="00E42069">
            <w:pPr>
              <w:pStyle w:val="Bezodstpw"/>
              <w:spacing w:line="276" w:lineRule="auto"/>
              <w:rPr>
                <w:rFonts w:ascii="Arial" w:hAnsi="Arial" w:cs="Arial"/>
                <w:bCs/>
              </w:rPr>
            </w:pPr>
            <w:r w:rsidRPr="00FA4457">
              <w:rPr>
                <w:rFonts w:ascii="Arial" w:hAnsi="Arial" w:cs="Arial"/>
                <w:bCs/>
              </w:rPr>
              <w:t>12</w:t>
            </w:r>
          </w:p>
        </w:tc>
        <w:tc>
          <w:tcPr>
            <w:tcW w:w="967" w:type="dxa"/>
          </w:tcPr>
          <w:p w14:paraId="28276F55" w14:textId="40158B89" w:rsidR="0035599E" w:rsidRPr="00FA4457" w:rsidRDefault="0035599E" w:rsidP="00E42069">
            <w:pPr>
              <w:pStyle w:val="Bezodstpw"/>
              <w:spacing w:line="276" w:lineRule="auto"/>
              <w:rPr>
                <w:rFonts w:ascii="Arial" w:hAnsi="Arial" w:cs="Arial"/>
                <w:bCs/>
              </w:rPr>
            </w:pPr>
            <w:r w:rsidRPr="00FA4457">
              <w:rPr>
                <w:rFonts w:ascii="Arial" w:hAnsi="Arial" w:cs="Arial"/>
                <w:bCs/>
              </w:rPr>
              <w:t>5</w:t>
            </w:r>
          </w:p>
        </w:tc>
        <w:tc>
          <w:tcPr>
            <w:tcW w:w="968" w:type="dxa"/>
          </w:tcPr>
          <w:p w14:paraId="0BE6D5DE" w14:textId="1596DA05" w:rsidR="0035599E" w:rsidRPr="00FA4457" w:rsidRDefault="0035599E" w:rsidP="00E42069">
            <w:pPr>
              <w:pStyle w:val="Bezodstpw"/>
              <w:spacing w:line="276" w:lineRule="auto"/>
              <w:rPr>
                <w:rFonts w:ascii="Arial" w:hAnsi="Arial" w:cs="Arial"/>
                <w:bCs/>
              </w:rPr>
            </w:pPr>
            <w:r w:rsidRPr="00FA4457">
              <w:rPr>
                <w:rFonts w:ascii="Arial" w:hAnsi="Arial" w:cs="Arial"/>
                <w:bCs/>
              </w:rPr>
              <w:t>12</w:t>
            </w:r>
          </w:p>
        </w:tc>
        <w:tc>
          <w:tcPr>
            <w:tcW w:w="839" w:type="dxa"/>
          </w:tcPr>
          <w:p w14:paraId="31A74BCA" w14:textId="57369DB9" w:rsidR="0035599E" w:rsidRPr="00FA4457" w:rsidRDefault="0035599E" w:rsidP="00E42069">
            <w:pPr>
              <w:pStyle w:val="Bezodstpw"/>
              <w:spacing w:line="276" w:lineRule="auto"/>
              <w:rPr>
                <w:rFonts w:ascii="Arial" w:hAnsi="Arial" w:cs="Arial"/>
                <w:bCs/>
              </w:rPr>
            </w:pPr>
            <w:r w:rsidRPr="00FA4457">
              <w:rPr>
                <w:rFonts w:ascii="Arial" w:hAnsi="Arial" w:cs="Arial"/>
                <w:bCs/>
              </w:rPr>
              <w:t>23</w:t>
            </w:r>
          </w:p>
        </w:tc>
        <w:tc>
          <w:tcPr>
            <w:tcW w:w="982" w:type="dxa"/>
          </w:tcPr>
          <w:p w14:paraId="7A134950" w14:textId="654DACFA" w:rsidR="0035599E" w:rsidRPr="00FA4457" w:rsidRDefault="0035599E" w:rsidP="00E42069">
            <w:pPr>
              <w:pStyle w:val="Bezodstpw"/>
              <w:spacing w:line="276" w:lineRule="auto"/>
              <w:rPr>
                <w:rFonts w:ascii="Arial" w:hAnsi="Arial" w:cs="Arial"/>
                <w:bCs/>
              </w:rPr>
            </w:pPr>
            <w:r w:rsidRPr="00FA4457">
              <w:rPr>
                <w:rFonts w:ascii="Arial" w:hAnsi="Arial" w:cs="Arial"/>
                <w:bCs/>
              </w:rPr>
              <w:t>1</w:t>
            </w:r>
          </w:p>
        </w:tc>
      </w:tr>
      <w:tr w:rsidR="00E42069" w:rsidRPr="00FA4457" w14:paraId="3F2C0C70" w14:textId="77777777" w:rsidTr="00EE2934">
        <w:tc>
          <w:tcPr>
            <w:tcW w:w="2970" w:type="dxa"/>
          </w:tcPr>
          <w:p w14:paraId="0F6B4C72" w14:textId="7FE29AB2" w:rsidR="0035599E" w:rsidRPr="00FA4457" w:rsidRDefault="0035599E" w:rsidP="00E42069">
            <w:pPr>
              <w:pStyle w:val="Bezodstpw"/>
              <w:spacing w:line="276" w:lineRule="auto"/>
              <w:rPr>
                <w:rFonts w:ascii="Arial" w:hAnsi="Arial" w:cs="Arial"/>
                <w:bCs/>
              </w:rPr>
            </w:pPr>
            <w:r w:rsidRPr="00FA4457">
              <w:rPr>
                <w:rFonts w:ascii="Arial" w:hAnsi="Arial" w:cs="Arial"/>
                <w:bCs/>
              </w:rPr>
              <w:t>Zaburzenia nerwicowe związane ze</w:t>
            </w:r>
            <w:r w:rsidR="00B36A45">
              <w:rPr>
                <w:rFonts w:ascii="Arial" w:hAnsi="Arial" w:cs="Arial"/>
                <w:bCs/>
              </w:rPr>
              <w:t xml:space="preserve"> </w:t>
            </w:r>
            <w:r w:rsidRPr="00FA4457">
              <w:rPr>
                <w:rFonts w:ascii="Arial" w:hAnsi="Arial" w:cs="Arial"/>
                <w:bCs/>
              </w:rPr>
              <w:t>stresem i somatoformiczne (F40-F48)</w:t>
            </w:r>
          </w:p>
        </w:tc>
        <w:tc>
          <w:tcPr>
            <w:tcW w:w="1084" w:type="dxa"/>
          </w:tcPr>
          <w:p w14:paraId="22606CD6" w14:textId="1FA0EF0D" w:rsidR="0035599E" w:rsidRPr="00FA4457" w:rsidRDefault="0035599E" w:rsidP="00E42069">
            <w:pPr>
              <w:pStyle w:val="Bezodstpw"/>
              <w:spacing w:line="276" w:lineRule="auto"/>
              <w:rPr>
                <w:rFonts w:ascii="Arial" w:hAnsi="Arial" w:cs="Arial"/>
                <w:bCs/>
              </w:rPr>
            </w:pPr>
            <w:r w:rsidRPr="00FA4457">
              <w:rPr>
                <w:rFonts w:ascii="Arial" w:hAnsi="Arial" w:cs="Arial"/>
                <w:bCs/>
              </w:rPr>
              <w:t>1</w:t>
            </w:r>
            <w:r w:rsidR="00413AF7">
              <w:rPr>
                <w:rFonts w:ascii="Arial" w:hAnsi="Arial" w:cs="Arial"/>
                <w:bCs/>
              </w:rPr>
              <w:t> </w:t>
            </w:r>
            <w:r w:rsidRPr="00FA4457">
              <w:rPr>
                <w:rFonts w:ascii="Arial" w:hAnsi="Arial" w:cs="Arial"/>
                <w:bCs/>
              </w:rPr>
              <w:t>253</w:t>
            </w:r>
          </w:p>
        </w:tc>
        <w:tc>
          <w:tcPr>
            <w:tcW w:w="1258" w:type="dxa"/>
          </w:tcPr>
          <w:p w14:paraId="683C02CA" w14:textId="2F166996" w:rsidR="0035599E" w:rsidRPr="00FA4457" w:rsidRDefault="0035599E" w:rsidP="00E42069">
            <w:pPr>
              <w:pStyle w:val="Bezodstpw"/>
              <w:spacing w:line="276" w:lineRule="auto"/>
              <w:rPr>
                <w:rFonts w:ascii="Arial" w:hAnsi="Arial" w:cs="Arial"/>
                <w:bCs/>
              </w:rPr>
            </w:pPr>
            <w:r w:rsidRPr="00FA4457">
              <w:rPr>
                <w:rFonts w:ascii="Arial" w:hAnsi="Arial" w:cs="Arial"/>
                <w:bCs/>
              </w:rPr>
              <w:t>343</w:t>
            </w:r>
          </w:p>
        </w:tc>
        <w:tc>
          <w:tcPr>
            <w:tcW w:w="967" w:type="dxa"/>
          </w:tcPr>
          <w:p w14:paraId="6143F04C" w14:textId="09DD75BD" w:rsidR="0035599E" w:rsidRPr="00FA4457" w:rsidRDefault="0035599E" w:rsidP="00E42069">
            <w:pPr>
              <w:pStyle w:val="Bezodstpw"/>
              <w:spacing w:line="276" w:lineRule="auto"/>
              <w:rPr>
                <w:rFonts w:ascii="Arial" w:hAnsi="Arial" w:cs="Arial"/>
                <w:bCs/>
              </w:rPr>
            </w:pPr>
            <w:r w:rsidRPr="00FA4457">
              <w:rPr>
                <w:rFonts w:ascii="Arial" w:hAnsi="Arial" w:cs="Arial"/>
                <w:bCs/>
              </w:rPr>
              <w:t>129</w:t>
            </w:r>
          </w:p>
        </w:tc>
        <w:tc>
          <w:tcPr>
            <w:tcW w:w="968" w:type="dxa"/>
          </w:tcPr>
          <w:p w14:paraId="0666898D" w14:textId="0FFA89C3" w:rsidR="0035599E" w:rsidRPr="00FA4457" w:rsidRDefault="0035599E" w:rsidP="00E42069">
            <w:pPr>
              <w:pStyle w:val="Bezodstpw"/>
              <w:spacing w:line="276" w:lineRule="auto"/>
              <w:rPr>
                <w:rFonts w:ascii="Arial" w:hAnsi="Arial" w:cs="Arial"/>
                <w:bCs/>
              </w:rPr>
            </w:pPr>
            <w:r w:rsidRPr="00FA4457">
              <w:rPr>
                <w:rFonts w:ascii="Arial" w:hAnsi="Arial" w:cs="Arial"/>
                <w:bCs/>
              </w:rPr>
              <w:t>340</w:t>
            </w:r>
          </w:p>
        </w:tc>
        <w:tc>
          <w:tcPr>
            <w:tcW w:w="839" w:type="dxa"/>
          </w:tcPr>
          <w:p w14:paraId="26B795F4" w14:textId="1983B6DD" w:rsidR="0035599E" w:rsidRPr="00FA4457" w:rsidRDefault="0035599E" w:rsidP="00E42069">
            <w:pPr>
              <w:pStyle w:val="Bezodstpw"/>
              <w:spacing w:line="276" w:lineRule="auto"/>
              <w:rPr>
                <w:rFonts w:ascii="Arial" w:hAnsi="Arial" w:cs="Arial"/>
                <w:bCs/>
              </w:rPr>
            </w:pPr>
            <w:r w:rsidRPr="00FA4457">
              <w:rPr>
                <w:rFonts w:ascii="Arial" w:hAnsi="Arial" w:cs="Arial"/>
                <w:bCs/>
              </w:rPr>
              <w:t>641</w:t>
            </w:r>
          </w:p>
        </w:tc>
        <w:tc>
          <w:tcPr>
            <w:tcW w:w="982" w:type="dxa"/>
          </w:tcPr>
          <w:p w14:paraId="6C00802A" w14:textId="6D0AF886" w:rsidR="0035599E" w:rsidRPr="00FA4457" w:rsidRDefault="0035599E" w:rsidP="00E42069">
            <w:pPr>
              <w:pStyle w:val="Bezodstpw"/>
              <w:spacing w:line="276" w:lineRule="auto"/>
              <w:rPr>
                <w:rFonts w:ascii="Arial" w:hAnsi="Arial" w:cs="Arial"/>
                <w:bCs/>
              </w:rPr>
            </w:pPr>
            <w:r w:rsidRPr="00FA4457">
              <w:rPr>
                <w:rFonts w:ascii="Arial" w:hAnsi="Arial" w:cs="Arial"/>
                <w:bCs/>
              </w:rPr>
              <w:t>143</w:t>
            </w:r>
          </w:p>
        </w:tc>
      </w:tr>
      <w:tr w:rsidR="00E42069" w:rsidRPr="00FA4457" w14:paraId="0A97C976" w14:textId="77777777" w:rsidTr="00EE2934">
        <w:tc>
          <w:tcPr>
            <w:tcW w:w="2970" w:type="dxa"/>
          </w:tcPr>
          <w:p w14:paraId="5A46776B" w14:textId="20D47578" w:rsidR="0035599E" w:rsidRPr="00FA4457" w:rsidRDefault="0035599E" w:rsidP="00E42069">
            <w:pPr>
              <w:pStyle w:val="Bezodstpw"/>
              <w:spacing w:line="276" w:lineRule="auto"/>
              <w:rPr>
                <w:rFonts w:ascii="Arial" w:hAnsi="Arial" w:cs="Arial"/>
                <w:bCs/>
              </w:rPr>
            </w:pPr>
            <w:r w:rsidRPr="00FA4457">
              <w:rPr>
                <w:rFonts w:ascii="Arial" w:hAnsi="Arial" w:cs="Arial"/>
                <w:bCs/>
              </w:rPr>
              <w:t>Zespoły behawioralne związane z</w:t>
            </w:r>
            <w:r w:rsidR="004A5634">
              <w:rPr>
                <w:rFonts w:ascii="Arial" w:hAnsi="Arial" w:cs="Arial"/>
                <w:bCs/>
              </w:rPr>
              <w:t xml:space="preserve"> </w:t>
            </w:r>
            <w:r w:rsidRPr="00FA4457">
              <w:rPr>
                <w:rFonts w:ascii="Arial" w:hAnsi="Arial" w:cs="Arial"/>
                <w:bCs/>
              </w:rPr>
              <w:t>zaburzeniami odżywiania(F50)</w:t>
            </w:r>
          </w:p>
        </w:tc>
        <w:tc>
          <w:tcPr>
            <w:tcW w:w="1084" w:type="dxa"/>
          </w:tcPr>
          <w:p w14:paraId="5C602833" w14:textId="58ED2E61" w:rsidR="0035599E" w:rsidRPr="00FA4457" w:rsidRDefault="0035599E" w:rsidP="00E42069">
            <w:pPr>
              <w:pStyle w:val="Bezodstpw"/>
              <w:spacing w:line="276" w:lineRule="auto"/>
              <w:rPr>
                <w:rFonts w:ascii="Arial" w:hAnsi="Arial" w:cs="Arial"/>
                <w:bCs/>
              </w:rPr>
            </w:pPr>
            <w:r w:rsidRPr="00FA4457">
              <w:rPr>
                <w:rFonts w:ascii="Arial" w:hAnsi="Arial" w:cs="Arial"/>
                <w:bCs/>
              </w:rPr>
              <w:t>5</w:t>
            </w:r>
          </w:p>
        </w:tc>
        <w:tc>
          <w:tcPr>
            <w:tcW w:w="1258" w:type="dxa"/>
          </w:tcPr>
          <w:p w14:paraId="6FF30EAE" w14:textId="1E192944"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c>
          <w:tcPr>
            <w:tcW w:w="967" w:type="dxa"/>
          </w:tcPr>
          <w:p w14:paraId="5A872777" w14:textId="4650CA01" w:rsidR="0035599E" w:rsidRPr="00FA4457" w:rsidRDefault="0035599E" w:rsidP="00E42069">
            <w:pPr>
              <w:pStyle w:val="Bezodstpw"/>
              <w:spacing w:line="276" w:lineRule="auto"/>
              <w:rPr>
                <w:rFonts w:ascii="Arial" w:hAnsi="Arial" w:cs="Arial"/>
                <w:bCs/>
              </w:rPr>
            </w:pPr>
            <w:r w:rsidRPr="00FA4457">
              <w:rPr>
                <w:rFonts w:ascii="Arial" w:hAnsi="Arial" w:cs="Arial"/>
                <w:bCs/>
              </w:rPr>
              <w:t>3</w:t>
            </w:r>
          </w:p>
        </w:tc>
        <w:tc>
          <w:tcPr>
            <w:tcW w:w="968" w:type="dxa"/>
          </w:tcPr>
          <w:p w14:paraId="0E01DC9F" w14:textId="246259F6"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839" w:type="dxa"/>
          </w:tcPr>
          <w:p w14:paraId="787971D0" w14:textId="6C2204C9"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c>
          <w:tcPr>
            <w:tcW w:w="982" w:type="dxa"/>
          </w:tcPr>
          <w:p w14:paraId="66101F4A" w14:textId="701E8BBA"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r>
      <w:tr w:rsidR="00E42069" w:rsidRPr="00FA4457" w14:paraId="63D312AB" w14:textId="77777777" w:rsidTr="00EE2934">
        <w:tc>
          <w:tcPr>
            <w:tcW w:w="2970" w:type="dxa"/>
          </w:tcPr>
          <w:p w14:paraId="5032E1C7"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Inne zespoły behawioralne związane z zaburzeniami fizjologicznymi i czynnikami fizycznymi (F51-F59)</w:t>
            </w:r>
          </w:p>
        </w:tc>
        <w:tc>
          <w:tcPr>
            <w:tcW w:w="1084" w:type="dxa"/>
          </w:tcPr>
          <w:p w14:paraId="4B0C67EF" w14:textId="5EE35063" w:rsidR="0035599E" w:rsidRPr="00FA4457" w:rsidRDefault="0035599E" w:rsidP="00E42069">
            <w:pPr>
              <w:pStyle w:val="Bezodstpw"/>
              <w:spacing w:line="276" w:lineRule="auto"/>
              <w:rPr>
                <w:rFonts w:ascii="Arial" w:hAnsi="Arial" w:cs="Arial"/>
                <w:bCs/>
              </w:rPr>
            </w:pPr>
            <w:r w:rsidRPr="00FA4457">
              <w:rPr>
                <w:rFonts w:ascii="Arial" w:hAnsi="Arial" w:cs="Arial"/>
                <w:bCs/>
              </w:rPr>
              <w:t>14</w:t>
            </w:r>
          </w:p>
        </w:tc>
        <w:tc>
          <w:tcPr>
            <w:tcW w:w="1258" w:type="dxa"/>
          </w:tcPr>
          <w:p w14:paraId="35FC1118" w14:textId="518FBC82" w:rsidR="0035599E" w:rsidRPr="00FA4457" w:rsidRDefault="0035599E" w:rsidP="00E42069">
            <w:pPr>
              <w:pStyle w:val="Bezodstpw"/>
              <w:spacing w:line="276" w:lineRule="auto"/>
              <w:rPr>
                <w:rFonts w:ascii="Arial" w:hAnsi="Arial" w:cs="Arial"/>
                <w:bCs/>
              </w:rPr>
            </w:pPr>
            <w:r w:rsidRPr="00FA4457">
              <w:rPr>
                <w:rFonts w:ascii="Arial" w:hAnsi="Arial" w:cs="Arial"/>
                <w:bCs/>
              </w:rPr>
              <w:t>5</w:t>
            </w:r>
          </w:p>
        </w:tc>
        <w:tc>
          <w:tcPr>
            <w:tcW w:w="967" w:type="dxa"/>
          </w:tcPr>
          <w:p w14:paraId="22289452" w14:textId="123F9934"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968" w:type="dxa"/>
          </w:tcPr>
          <w:p w14:paraId="09CED606" w14:textId="2CE5086E"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839" w:type="dxa"/>
          </w:tcPr>
          <w:p w14:paraId="5EF55B8D" w14:textId="698121B3" w:rsidR="0035599E" w:rsidRPr="00FA4457" w:rsidRDefault="0035599E" w:rsidP="00E42069">
            <w:pPr>
              <w:pStyle w:val="Bezodstpw"/>
              <w:spacing w:line="276" w:lineRule="auto"/>
              <w:rPr>
                <w:rFonts w:ascii="Arial" w:hAnsi="Arial" w:cs="Arial"/>
                <w:bCs/>
              </w:rPr>
            </w:pPr>
            <w:r w:rsidRPr="00FA4457">
              <w:rPr>
                <w:rFonts w:ascii="Arial" w:hAnsi="Arial" w:cs="Arial"/>
                <w:bCs/>
              </w:rPr>
              <w:t>5</w:t>
            </w:r>
          </w:p>
        </w:tc>
        <w:tc>
          <w:tcPr>
            <w:tcW w:w="982" w:type="dxa"/>
          </w:tcPr>
          <w:p w14:paraId="05C612FB" w14:textId="19F6C3A5" w:rsidR="0035599E" w:rsidRPr="00FA4457" w:rsidRDefault="0035599E" w:rsidP="00E42069">
            <w:pPr>
              <w:pStyle w:val="Bezodstpw"/>
              <w:spacing w:line="276" w:lineRule="auto"/>
              <w:rPr>
                <w:rFonts w:ascii="Arial" w:hAnsi="Arial" w:cs="Arial"/>
                <w:bCs/>
              </w:rPr>
            </w:pPr>
            <w:r w:rsidRPr="00FA4457">
              <w:rPr>
                <w:rFonts w:ascii="Arial" w:hAnsi="Arial" w:cs="Arial"/>
                <w:bCs/>
              </w:rPr>
              <w:t>5</w:t>
            </w:r>
          </w:p>
        </w:tc>
      </w:tr>
      <w:tr w:rsidR="00E42069" w:rsidRPr="00FA4457" w14:paraId="7F83694B" w14:textId="77777777" w:rsidTr="00EE2934">
        <w:tc>
          <w:tcPr>
            <w:tcW w:w="2970" w:type="dxa"/>
          </w:tcPr>
          <w:p w14:paraId="554C5630"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lastRenderedPageBreak/>
              <w:t>Zaburzenia osobowości i zachowania dorosłych (F60-F69)</w:t>
            </w:r>
          </w:p>
        </w:tc>
        <w:tc>
          <w:tcPr>
            <w:tcW w:w="1084" w:type="dxa"/>
          </w:tcPr>
          <w:p w14:paraId="6C935291" w14:textId="2ABC4ED5" w:rsidR="0035599E" w:rsidRPr="00FA4457" w:rsidRDefault="0035599E" w:rsidP="00E42069">
            <w:pPr>
              <w:pStyle w:val="Bezodstpw"/>
              <w:spacing w:line="276" w:lineRule="auto"/>
              <w:rPr>
                <w:rFonts w:ascii="Arial" w:hAnsi="Arial" w:cs="Arial"/>
                <w:bCs/>
              </w:rPr>
            </w:pPr>
            <w:r w:rsidRPr="00FA4457">
              <w:rPr>
                <w:rFonts w:ascii="Arial" w:hAnsi="Arial" w:cs="Arial"/>
                <w:bCs/>
              </w:rPr>
              <w:t>73</w:t>
            </w:r>
          </w:p>
        </w:tc>
        <w:tc>
          <w:tcPr>
            <w:tcW w:w="1258" w:type="dxa"/>
          </w:tcPr>
          <w:p w14:paraId="6AD36A6D" w14:textId="15291C92" w:rsidR="0035599E" w:rsidRPr="00FA4457" w:rsidRDefault="0035599E" w:rsidP="00E42069">
            <w:pPr>
              <w:pStyle w:val="Bezodstpw"/>
              <w:spacing w:line="276" w:lineRule="auto"/>
              <w:rPr>
                <w:rFonts w:ascii="Arial" w:hAnsi="Arial" w:cs="Arial"/>
                <w:bCs/>
              </w:rPr>
            </w:pPr>
            <w:r w:rsidRPr="00FA4457">
              <w:rPr>
                <w:rFonts w:ascii="Arial" w:hAnsi="Arial" w:cs="Arial"/>
                <w:bCs/>
              </w:rPr>
              <w:t>31</w:t>
            </w:r>
          </w:p>
        </w:tc>
        <w:tc>
          <w:tcPr>
            <w:tcW w:w="967" w:type="dxa"/>
          </w:tcPr>
          <w:p w14:paraId="4BA6CB36" w14:textId="6539C2B0" w:rsidR="0035599E" w:rsidRPr="00FA4457" w:rsidRDefault="0035599E" w:rsidP="00E42069">
            <w:pPr>
              <w:pStyle w:val="Bezodstpw"/>
              <w:spacing w:line="276" w:lineRule="auto"/>
              <w:rPr>
                <w:rFonts w:ascii="Arial" w:hAnsi="Arial" w:cs="Arial"/>
                <w:bCs/>
              </w:rPr>
            </w:pPr>
            <w:r w:rsidRPr="00FA4457">
              <w:rPr>
                <w:rFonts w:ascii="Arial" w:hAnsi="Arial" w:cs="Arial"/>
                <w:bCs/>
              </w:rPr>
              <w:t>32</w:t>
            </w:r>
          </w:p>
        </w:tc>
        <w:tc>
          <w:tcPr>
            <w:tcW w:w="968" w:type="dxa"/>
          </w:tcPr>
          <w:p w14:paraId="58CEBAF2" w14:textId="73EEB5DF" w:rsidR="0035599E" w:rsidRPr="00FA4457" w:rsidRDefault="0035599E" w:rsidP="00E42069">
            <w:pPr>
              <w:pStyle w:val="Bezodstpw"/>
              <w:spacing w:line="276" w:lineRule="auto"/>
              <w:rPr>
                <w:rFonts w:ascii="Arial" w:hAnsi="Arial" w:cs="Arial"/>
                <w:bCs/>
              </w:rPr>
            </w:pPr>
            <w:r w:rsidRPr="00FA4457">
              <w:rPr>
                <w:rFonts w:ascii="Arial" w:hAnsi="Arial" w:cs="Arial"/>
                <w:bCs/>
              </w:rPr>
              <w:t>29</w:t>
            </w:r>
          </w:p>
        </w:tc>
        <w:tc>
          <w:tcPr>
            <w:tcW w:w="839" w:type="dxa"/>
          </w:tcPr>
          <w:p w14:paraId="0DE6B813" w14:textId="27C42758" w:rsidR="0035599E" w:rsidRPr="00FA4457" w:rsidRDefault="0035599E" w:rsidP="00E42069">
            <w:pPr>
              <w:pStyle w:val="Bezodstpw"/>
              <w:spacing w:line="276" w:lineRule="auto"/>
              <w:rPr>
                <w:rFonts w:ascii="Arial" w:hAnsi="Arial" w:cs="Arial"/>
                <w:bCs/>
              </w:rPr>
            </w:pPr>
            <w:r w:rsidRPr="00FA4457">
              <w:rPr>
                <w:rFonts w:ascii="Arial" w:hAnsi="Arial" w:cs="Arial"/>
                <w:bCs/>
              </w:rPr>
              <w:t>12</w:t>
            </w:r>
          </w:p>
        </w:tc>
        <w:tc>
          <w:tcPr>
            <w:tcW w:w="982" w:type="dxa"/>
          </w:tcPr>
          <w:p w14:paraId="6730626E" w14:textId="2B263436"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r>
      <w:tr w:rsidR="00E42069" w:rsidRPr="00FA4457" w14:paraId="17A68B66" w14:textId="77777777" w:rsidTr="00EE2934">
        <w:tc>
          <w:tcPr>
            <w:tcW w:w="2970" w:type="dxa"/>
          </w:tcPr>
          <w:p w14:paraId="036521B5" w14:textId="77777777" w:rsidR="0035599E" w:rsidRPr="00FA4457" w:rsidRDefault="0035599E" w:rsidP="00E42069">
            <w:pPr>
              <w:pStyle w:val="Bezodstpw"/>
              <w:spacing w:line="276" w:lineRule="auto"/>
              <w:rPr>
                <w:rFonts w:ascii="Arial" w:hAnsi="Arial" w:cs="Arial"/>
                <w:bCs/>
              </w:rPr>
            </w:pPr>
            <w:r w:rsidRPr="00FA4457">
              <w:rPr>
                <w:rFonts w:ascii="Arial" w:hAnsi="Arial" w:cs="Arial"/>
                <w:bCs/>
              </w:rPr>
              <w:t>Upośledzenie umysłowe (F70-F79)</w:t>
            </w:r>
          </w:p>
        </w:tc>
        <w:tc>
          <w:tcPr>
            <w:tcW w:w="1084" w:type="dxa"/>
          </w:tcPr>
          <w:p w14:paraId="5378468E" w14:textId="503458DF" w:rsidR="0035599E" w:rsidRPr="00FA4457" w:rsidRDefault="0035599E" w:rsidP="00E42069">
            <w:pPr>
              <w:pStyle w:val="Bezodstpw"/>
              <w:spacing w:line="276" w:lineRule="auto"/>
              <w:rPr>
                <w:rFonts w:ascii="Arial" w:hAnsi="Arial" w:cs="Arial"/>
                <w:bCs/>
              </w:rPr>
            </w:pPr>
            <w:r w:rsidRPr="00FA4457">
              <w:rPr>
                <w:rFonts w:ascii="Arial" w:hAnsi="Arial" w:cs="Arial"/>
                <w:bCs/>
              </w:rPr>
              <w:t>101</w:t>
            </w:r>
          </w:p>
        </w:tc>
        <w:tc>
          <w:tcPr>
            <w:tcW w:w="1258" w:type="dxa"/>
          </w:tcPr>
          <w:p w14:paraId="48379592" w14:textId="6B0E8746" w:rsidR="0035599E" w:rsidRPr="00FA4457" w:rsidRDefault="0035599E" w:rsidP="00E42069">
            <w:pPr>
              <w:pStyle w:val="Bezodstpw"/>
              <w:spacing w:line="276" w:lineRule="auto"/>
              <w:rPr>
                <w:rFonts w:ascii="Arial" w:hAnsi="Arial" w:cs="Arial"/>
                <w:bCs/>
              </w:rPr>
            </w:pPr>
            <w:r w:rsidRPr="00FA4457">
              <w:rPr>
                <w:rFonts w:ascii="Arial" w:hAnsi="Arial" w:cs="Arial"/>
                <w:bCs/>
              </w:rPr>
              <w:t>51</w:t>
            </w:r>
          </w:p>
        </w:tc>
        <w:tc>
          <w:tcPr>
            <w:tcW w:w="967" w:type="dxa"/>
          </w:tcPr>
          <w:p w14:paraId="1771CFAB" w14:textId="27687A19" w:rsidR="0035599E" w:rsidRPr="00FA4457" w:rsidRDefault="0035599E" w:rsidP="00E42069">
            <w:pPr>
              <w:pStyle w:val="Bezodstpw"/>
              <w:spacing w:line="276" w:lineRule="auto"/>
              <w:rPr>
                <w:rFonts w:ascii="Arial" w:hAnsi="Arial" w:cs="Arial"/>
                <w:bCs/>
              </w:rPr>
            </w:pPr>
            <w:r w:rsidRPr="00FA4457">
              <w:rPr>
                <w:rFonts w:ascii="Arial" w:hAnsi="Arial" w:cs="Arial"/>
                <w:bCs/>
              </w:rPr>
              <w:t>15</w:t>
            </w:r>
          </w:p>
        </w:tc>
        <w:tc>
          <w:tcPr>
            <w:tcW w:w="968" w:type="dxa"/>
          </w:tcPr>
          <w:p w14:paraId="04388D7F" w14:textId="6E20D9AF" w:rsidR="0035599E" w:rsidRPr="00FA4457" w:rsidRDefault="0035599E" w:rsidP="00E42069">
            <w:pPr>
              <w:pStyle w:val="Bezodstpw"/>
              <w:spacing w:line="276" w:lineRule="auto"/>
              <w:rPr>
                <w:rFonts w:ascii="Arial" w:hAnsi="Arial" w:cs="Arial"/>
                <w:bCs/>
              </w:rPr>
            </w:pPr>
            <w:r w:rsidRPr="00FA4457">
              <w:rPr>
                <w:rFonts w:ascii="Arial" w:hAnsi="Arial" w:cs="Arial"/>
                <w:bCs/>
              </w:rPr>
              <w:t>51</w:t>
            </w:r>
          </w:p>
        </w:tc>
        <w:tc>
          <w:tcPr>
            <w:tcW w:w="839" w:type="dxa"/>
          </w:tcPr>
          <w:p w14:paraId="0898E15C" w14:textId="7D4C0F26" w:rsidR="0035599E" w:rsidRPr="00FA4457" w:rsidRDefault="0035599E" w:rsidP="00E42069">
            <w:pPr>
              <w:pStyle w:val="Bezodstpw"/>
              <w:spacing w:line="276" w:lineRule="auto"/>
              <w:rPr>
                <w:rFonts w:ascii="Arial" w:hAnsi="Arial" w:cs="Arial"/>
                <w:bCs/>
              </w:rPr>
            </w:pPr>
            <w:r w:rsidRPr="00FA4457">
              <w:rPr>
                <w:rFonts w:ascii="Arial" w:hAnsi="Arial" w:cs="Arial"/>
                <w:bCs/>
              </w:rPr>
              <w:t>33</w:t>
            </w:r>
          </w:p>
        </w:tc>
        <w:tc>
          <w:tcPr>
            <w:tcW w:w="982" w:type="dxa"/>
          </w:tcPr>
          <w:p w14:paraId="6C0A3DF1" w14:textId="69EE1951"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r>
      <w:tr w:rsidR="00E42069" w:rsidRPr="00FA4457" w14:paraId="0993B766" w14:textId="77777777" w:rsidTr="00EE2934">
        <w:tc>
          <w:tcPr>
            <w:tcW w:w="2970" w:type="dxa"/>
          </w:tcPr>
          <w:p w14:paraId="7CF36131" w14:textId="7467D146" w:rsidR="0035599E" w:rsidRPr="00FA4457" w:rsidRDefault="0035599E" w:rsidP="00E42069">
            <w:pPr>
              <w:pStyle w:val="Bezodstpw"/>
              <w:spacing w:line="276" w:lineRule="auto"/>
              <w:rPr>
                <w:rFonts w:ascii="Arial" w:hAnsi="Arial" w:cs="Arial"/>
                <w:bCs/>
              </w:rPr>
            </w:pPr>
            <w:r w:rsidRPr="00FA4457">
              <w:rPr>
                <w:rFonts w:ascii="Arial" w:hAnsi="Arial" w:cs="Arial"/>
                <w:bCs/>
              </w:rPr>
              <w:t>Całościowe zaburzenia rozwojowe</w:t>
            </w:r>
            <w:r w:rsidR="004A5634">
              <w:rPr>
                <w:rFonts w:ascii="Arial" w:hAnsi="Arial" w:cs="Arial"/>
                <w:bCs/>
              </w:rPr>
              <w:t xml:space="preserve"> </w:t>
            </w:r>
            <w:r w:rsidRPr="00FA4457">
              <w:rPr>
                <w:rFonts w:ascii="Arial" w:hAnsi="Arial" w:cs="Arial"/>
                <w:bCs/>
              </w:rPr>
              <w:t>(F84)</w:t>
            </w:r>
          </w:p>
        </w:tc>
        <w:tc>
          <w:tcPr>
            <w:tcW w:w="1084" w:type="dxa"/>
          </w:tcPr>
          <w:p w14:paraId="1FE49707" w14:textId="6E4E23A5" w:rsidR="0035599E" w:rsidRPr="00FA4457" w:rsidRDefault="0035599E" w:rsidP="00E42069">
            <w:pPr>
              <w:pStyle w:val="Bezodstpw"/>
              <w:spacing w:line="276" w:lineRule="auto"/>
              <w:rPr>
                <w:rFonts w:ascii="Arial" w:hAnsi="Arial" w:cs="Arial"/>
                <w:bCs/>
              </w:rPr>
            </w:pPr>
            <w:r w:rsidRPr="00FA4457">
              <w:rPr>
                <w:rFonts w:ascii="Arial" w:hAnsi="Arial" w:cs="Arial"/>
                <w:bCs/>
              </w:rPr>
              <w:t>14</w:t>
            </w:r>
          </w:p>
        </w:tc>
        <w:tc>
          <w:tcPr>
            <w:tcW w:w="1258" w:type="dxa"/>
          </w:tcPr>
          <w:p w14:paraId="1F82B5B2" w14:textId="46BA6E5F" w:rsidR="0035599E" w:rsidRPr="00FA4457" w:rsidRDefault="0035599E" w:rsidP="00E42069">
            <w:pPr>
              <w:pStyle w:val="Bezodstpw"/>
              <w:spacing w:line="276" w:lineRule="auto"/>
              <w:rPr>
                <w:rFonts w:ascii="Arial" w:hAnsi="Arial" w:cs="Arial"/>
                <w:bCs/>
              </w:rPr>
            </w:pPr>
            <w:r w:rsidRPr="00FA4457">
              <w:rPr>
                <w:rFonts w:ascii="Arial" w:hAnsi="Arial" w:cs="Arial"/>
                <w:bCs/>
              </w:rPr>
              <w:t>10</w:t>
            </w:r>
          </w:p>
        </w:tc>
        <w:tc>
          <w:tcPr>
            <w:tcW w:w="967" w:type="dxa"/>
          </w:tcPr>
          <w:p w14:paraId="74813272" w14:textId="79290F0C" w:rsidR="0035599E" w:rsidRPr="00FA4457" w:rsidRDefault="0035599E" w:rsidP="00E42069">
            <w:pPr>
              <w:pStyle w:val="Bezodstpw"/>
              <w:spacing w:line="276" w:lineRule="auto"/>
              <w:rPr>
                <w:rFonts w:ascii="Arial" w:hAnsi="Arial" w:cs="Arial"/>
                <w:bCs/>
              </w:rPr>
            </w:pPr>
            <w:r w:rsidRPr="00FA4457">
              <w:rPr>
                <w:rFonts w:ascii="Arial" w:hAnsi="Arial" w:cs="Arial"/>
                <w:bCs/>
              </w:rPr>
              <w:t>10</w:t>
            </w:r>
          </w:p>
        </w:tc>
        <w:tc>
          <w:tcPr>
            <w:tcW w:w="968" w:type="dxa"/>
          </w:tcPr>
          <w:p w14:paraId="1B7935E1" w14:textId="373325B6" w:rsidR="0035599E" w:rsidRPr="00FA4457" w:rsidRDefault="0035599E" w:rsidP="00E42069">
            <w:pPr>
              <w:pStyle w:val="Bezodstpw"/>
              <w:spacing w:line="276" w:lineRule="auto"/>
              <w:rPr>
                <w:rFonts w:ascii="Arial" w:hAnsi="Arial" w:cs="Arial"/>
                <w:bCs/>
              </w:rPr>
            </w:pPr>
            <w:r w:rsidRPr="00FA4457">
              <w:rPr>
                <w:rFonts w:ascii="Arial" w:hAnsi="Arial" w:cs="Arial"/>
                <w:bCs/>
              </w:rPr>
              <w:t>3</w:t>
            </w:r>
          </w:p>
        </w:tc>
        <w:tc>
          <w:tcPr>
            <w:tcW w:w="839" w:type="dxa"/>
          </w:tcPr>
          <w:p w14:paraId="1414B2F6" w14:textId="403A95C0" w:rsidR="0035599E" w:rsidRPr="00FA4457" w:rsidRDefault="0035599E" w:rsidP="00E42069">
            <w:pPr>
              <w:pStyle w:val="Bezodstpw"/>
              <w:spacing w:line="276" w:lineRule="auto"/>
              <w:rPr>
                <w:rFonts w:ascii="Arial" w:hAnsi="Arial" w:cs="Arial"/>
                <w:bCs/>
              </w:rPr>
            </w:pPr>
            <w:r w:rsidRPr="00FA4457">
              <w:rPr>
                <w:rFonts w:ascii="Arial" w:hAnsi="Arial" w:cs="Arial"/>
                <w:bCs/>
              </w:rPr>
              <w:t>1</w:t>
            </w:r>
          </w:p>
        </w:tc>
        <w:tc>
          <w:tcPr>
            <w:tcW w:w="982" w:type="dxa"/>
          </w:tcPr>
          <w:p w14:paraId="79224003" w14:textId="228FD067"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r>
      <w:tr w:rsidR="00E42069" w:rsidRPr="00FA4457" w14:paraId="6DA9E9BB" w14:textId="77777777" w:rsidTr="00EE2934">
        <w:tc>
          <w:tcPr>
            <w:tcW w:w="2970" w:type="dxa"/>
          </w:tcPr>
          <w:p w14:paraId="4FCDF19E" w14:textId="66E69339" w:rsidR="0035599E" w:rsidRPr="00FA4457" w:rsidRDefault="0035599E" w:rsidP="00E42069">
            <w:pPr>
              <w:pStyle w:val="Bezodstpw"/>
              <w:spacing w:line="276" w:lineRule="auto"/>
              <w:rPr>
                <w:rFonts w:ascii="Arial" w:hAnsi="Arial" w:cs="Arial"/>
                <w:bCs/>
              </w:rPr>
            </w:pPr>
            <w:r w:rsidRPr="00FA4457">
              <w:rPr>
                <w:rFonts w:ascii="Arial" w:hAnsi="Arial" w:cs="Arial"/>
                <w:bCs/>
              </w:rPr>
              <w:t>Pozostałe zaburzenia rozwoju</w:t>
            </w:r>
            <w:r w:rsidR="004A5634">
              <w:rPr>
                <w:rFonts w:ascii="Arial" w:hAnsi="Arial" w:cs="Arial"/>
                <w:bCs/>
              </w:rPr>
              <w:t xml:space="preserve"> </w:t>
            </w:r>
            <w:r w:rsidRPr="00FA4457">
              <w:rPr>
                <w:rFonts w:ascii="Arial" w:hAnsi="Arial" w:cs="Arial"/>
                <w:bCs/>
              </w:rPr>
              <w:t>psychicznego (F80-F83, F88, F89)</w:t>
            </w:r>
          </w:p>
        </w:tc>
        <w:tc>
          <w:tcPr>
            <w:tcW w:w="1084" w:type="dxa"/>
          </w:tcPr>
          <w:p w14:paraId="2ABB1DAE" w14:textId="023AB73E" w:rsidR="0035599E" w:rsidRPr="00FA4457" w:rsidRDefault="0035599E" w:rsidP="00E42069">
            <w:pPr>
              <w:pStyle w:val="Bezodstpw"/>
              <w:spacing w:line="276" w:lineRule="auto"/>
              <w:rPr>
                <w:rFonts w:ascii="Arial" w:hAnsi="Arial" w:cs="Arial"/>
                <w:bCs/>
              </w:rPr>
            </w:pPr>
            <w:r w:rsidRPr="00FA4457">
              <w:rPr>
                <w:rFonts w:ascii="Arial" w:hAnsi="Arial" w:cs="Arial"/>
                <w:bCs/>
              </w:rPr>
              <w:t>4</w:t>
            </w:r>
          </w:p>
        </w:tc>
        <w:tc>
          <w:tcPr>
            <w:tcW w:w="1258" w:type="dxa"/>
          </w:tcPr>
          <w:p w14:paraId="676E6989" w14:textId="2194855D" w:rsidR="0035599E" w:rsidRPr="00FA4457" w:rsidRDefault="0035599E" w:rsidP="00E42069">
            <w:pPr>
              <w:pStyle w:val="Bezodstpw"/>
              <w:spacing w:line="276" w:lineRule="auto"/>
              <w:rPr>
                <w:rFonts w:ascii="Arial" w:hAnsi="Arial" w:cs="Arial"/>
                <w:bCs/>
              </w:rPr>
            </w:pPr>
            <w:r w:rsidRPr="00FA4457">
              <w:rPr>
                <w:rFonts w:ascii="Arial" w:hAnsi="Arial" w:cs="Arial"/>
                <w:bCs/>
              </w:rPr>
              <w:t>1</w:t>
            </w:r>
          </w:p>
        </w:tc>
        <w:tc>
          <w:tcPr>
            <w:tcW w:w="967" w:type="dxa"/>
          </w:tcPr>
          <w:p w14:paraId="11D397FF" w14:textId="59CD1156" w:rsidR="0035599E" w:rsidRPr="00FA4457" w:rsidRDefault="0035599E" w:rsidP="00E42069">
            <w:pPr>
              <w:pStyle w:val="Bezodstpw"/>
              <w:spacing w:line="276" w:lineRule="auto"/>
              <w:rPr>
                <w:rFonts w:ascii="Arial" w:hAnsi="Arial" w:cs="Arial"/>
                <w:bCs/>
              </w:rPr>
            </w:pPr>
            <w:r w:rsidRPr="00FA4457">
              <w:rPr>
                <w:rFonts w:ascii="Arial" w:hAnsi="Arial" w:cs="Arial"/>
                <w:bCs/>
              </w:rPr>
              <w:t>1</w:t>
            </w:r>
          </w:p>
        </w:tc>
        <w:tc>
          <w:tcPr>
            <w:tcW w:w="968" w:type="dxa"/>
          </w:tcPr>
          <w:p w14:paraId="7D7AC256" w14:textId="2B1EE4D6" w:rsidR="0035599E" w:rsidRPr="00FA4457" w:rsidRDefault="0035599E" w:rsidP="00E42069">
            <w:pPr>
              <w:pStyle w:val="Bezodstpw"/>
              <w:spacing w:line="276" w:lineRule="auto"/>
              <w:rPr>
                <w:rFonts w:ascii="Arial" w:hAnsi="Arial" w:cs="Arial"/>
                <w:bCs/>
              </w:rPr>
            </w:pPr>
            <w:r w:rsidRPr="00FA4457">
              <w:rPr>
                <w:rFonts w:ascii="Arial" w:hAnsi="Arial" w:cs="Arial"/>
                <w:bCs/>
              </w:rPr>
              <w:t>3</w:t>
            </w:r>
          </w:p>
        </w:tc>
        <w:tc>
          <w:tcPr>
            <w:tcW w:w="839" w:type="dxa"/>
          </w:tcPr>
          <w:p w14:paraId="697E5FFD" w14:textId="5B3DC25A"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c>
          <w:tcPr>
            <w:tcW w:w="982" w:type="dxa"/>
          </w:tcPr>
          <w:p w14:paraId="30356BC4" w14:textId="6B55E403"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r>
      <w:tr w:rsidR="00E42069" w:rsidRPr="00FA4457" w14:paraId="56643641" w14:textId="77777777" w:rsidTr="00EE2934">
        <w:tc>
          <w:tcPr>
            <w:tcW w:w="2970" w:type="dxa"/>
          </w:tcPr>
          <w:p w14:paraId="0F41B374" w14:textId="1EFD5F89" w:rsidR="0035599E" w:rsidRPr="00FA4457" w:rsidRDefault="0035599E" w:rsidP="00E42069">
            <w:pPr>
              <w:pStyle w:val="Bezodstpw"/>
              <w:spacing w:line="276" w:lineRule="auto"/>
              <w:rPr>
                <w:rFonts w:ascii="Arial" w:hAnsi="Arial" w:cs="Arial"/>
                <w:bCs/>
              </w:rPr>
            </w:pPr>
            <w:r w:rsidRPr="00FA4457">
              <w:rPr>
                <w:rFonts w:ascii="Arial" w:hAnsi="Arial" w:cs="Arial"/>
                <w:bCs/>
              </w:rPr>
              <w:t>Zaburzenia zachowania i emocji</w:t>
            </w:r>
            <w:r>
              <w:rPr>
                <w:rFonts w:ascii="Arial" w:hAnsi="Arial" w:cs="Arial"/>
                <w:bCs/>
              </w:rPr>
              <w:t xml:space="preserve"> </w:t>
            </w:r>
            <w:r w:rsidRPr="00FA4457">
              <w:rPr>
                <w:rFonts w:ascii="Arial" w:hAnsi="Arial" w:cs="Arial"/>
                <w:bCs/>
              </w:rPr>
              <w:t>rozpoczynające się zwykle w</w:t>
            </w:r>
            <w:r>
              <w:rPr>
                <w:rFonts w:ascii="Arial" w:hAnsi="Arial" w:cs="Arial"/>
                <w:bCs/>
              </w:rPr>
              <w:t xml:space="preserve"> </w:t>
            </w:r>
            <w:r w:rsidRPr="00FA4457">
              <w:rPr>
                <w:rFonts w:ascii="Arial" w:hAnsi="Arial" w:cs="Arial"/>
                <w:bCs/>
              </w:rPr>
              <w:t>dzieciństwie i w wiek młodzieńczym (F90-F98)</w:t>
            </w:r>
          </w:p>
        </w:tc>
        <w:tc>
          <w:tcPr>
            <w:tcW w:w="1084" w:type="dxa"/>
          </w:tcPr>
          <w:p w14:paraId="668E3305" w14:textId="591947D1" w:rsidR="0035599E" w:rsidRPr="00FA4457" w:rsidRDefault="0035599E" w:rsidP="00E42069">
            <w:pPr>
              <w:pStyle w:val="Bezodstpw"/>
              <w:spacing w:line="276" w:lineRule="auto"/>
              <w:rPr>
                <w:rFonts w:ascii="Arial" w:hAnsi="Arial" w:cs="Arial"/>
                <w:bCs/>
              </w:rPr>
            </w:pPr>
            <w:r w:rsidRPr="00FA4457">
              <w:rPr>
                <w:rFonts w:ascii="Arial" w:hAnsi="Arial" w:cs="Arial"/>
                <w:bCs/>
              </w:rPr>
              <w:t>9</w:t>
            </w:r>
          </w:p>
        </w:tc>
        <w:tc>
          <w:tcPr>
            <w:tcW w:w="1258" w:type="dxa"/>
          </w:tcPr>
          <w:p w14:paraId="78482466" w14:textId="39E4F92A" w:rsidR="0035599E" w:rsidRPr="00FA4457" w:rsidRDefault="0035599E" w:rsidP="00E42069">
            <w:pPr>
              <w:pStyle w:val="Bezodstpw"/>
              <w:spacing w:line="276" w:lineRule="auto"/>
              <w:rPr>
                <w:rFonts w:ascii="Arial" w:hAnsi="Arial" w:cs="Arial"/>
                <w:bCs/>
              </w:rPr>
            </w:pPr>
            <w:r w:rsidRPr="00FA4457">
              <w:rPr>
                <w:rFonts w:ascii="Arial" w:hAnsi="Arial" w:cs="Arial"/>
                <w:bCs/>
              </w:rPr>
              <w:t>8</w:t>
            </w:r>
          </w:p>
        </w:tc>
        <w:tc>
          <w:tcPr>
            <w:tcW w:w="967" w:type="dxa"/>
          </w:tcPr>
          <w:p w14:paraId="02A9583E" w14:textId="20378ABD"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968" w:type="dxa"/>
          </w:tcPr>
          <w:p w14:paraId="35AAE750" w14:textId="0DD23D45" w:rsidR="0035599E" w:rsidRPr="00FA4457" w:rsidRDefault="0035599E" w:rsidP="00E42069">
            <w:pPr>
              <w:pStyle w:val="Bezodstpw"/>
              <w:spacing w:line="276" w:lineRule="auto"/>
              <w:rPr>
                <w:rFonts w:ascii="Arial" w:hAnsi="Arial" w:cs="Arial"/>
                <w:bCs/>
              </w:rPr>
            </w:pPr>
            <w:r w:rsidRPr="00FA4457">
              <w:rPr>
                <w:rFonts w:ascii="Arial" w:hAnsi="Arial" w:cs="Arial"/>
                <w:bCs/>
              </w:rPr>
              <w:t>5</w:t>
            </w:r>
          </w:p>
        </w:tc>
        <w:tc>
          <w:tcPr>
            <w:tcW w:w="839" w:type="dxa"/>
          </w:tcPr>
          <w:p w14:paraId="7878C905" w14:textId="558533EA"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982" w:type="dxa"/>
          </w:tcPr>
          <w:p w14:paraId="4CC4B74E" w14:textId="72258C85"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r>
      <w:tr w:rsidR="00E42069" w:rsidRPr="00FA4457" w14:paraId="7735F933" w14:textId="77777777" w:rsidTr="00EE2934">
        <w:tc>
          <w:tcPr>
            <w:tcW w:w="2970" w:type="dxa"/>
          </w:tcPr>
          <w:p w14:paraId="062C44E4" w14:textId="0121B9DB" w:rsidR="0035599E" w:rsidRPr="00FA4457" w:rsidRDefault="0035599E" w:rsidP="00E42069">
            <w:pPr>
              <w:pStyle w:val="Bezodstpw"/>
              <w:spacing w:line="276" w:lineRule="auto"/>
              <w:rPr>
                <w:rFonts w:ascii="Arial" w:hAnsi="Arial" w:cs="Arial"/>
                <w:bCs/>
              </w:rPr>
            </w:pPr>
            <w:r w:rsidRPr="00FA4457">
              <w:rPr>
                <w:rFonts w:ascii="Arial" w:hAnsi="Arial" w:cs="Arial"/>
                <w:bCs/>
              </w:rPr>
              <w:t>Nieokreślone zaburzenia psychiczne</w:t>
            </w:r>
            <w:r w:rsidR="004A5634">
              <w:rPr>
                <w:rFonts w:ascii="Arial" w:hAnsi="Arial" w:cs="Arial"/>
                <w:bCs/>
              </w:rPr>
              <w:t xml:space="preserve"> (</w:t>
            </w:r>
            <w:r w:rsidRPr="00FA4457">
              <w:rPr>
                <w:rFonts w:ascii="Arial" w:hAnsi="Arial" w:cs="Arial"/>
                <w:bCs/>
              </w:rPr>
              <w:t>F99)</w:t>
            </w:r>
          </w:p>
        </w:tc>
        <w:tc>
          <w:tcPr>
            <w:tcW w:w="1084" w:type="dxa"/>
          </w:tcPr>
          <w:p w14:paraId="6B5B9F90" w14:textId="258CB577" w:rsidR="0035599E" w:rsidRPr="00FA4457" w:rsidRDefault="0035599E" w:rsidP="00E42069">
            <w:pPr>
              <w:pStyle w:val="Bezodstpw"/>
              <w:spacing w:line="276" w:lineRule="auto"/>
              <w:rPr>
                <w:rFonts w:ascii="Arial" w:hAnsi="Arial" w:cs="Arial"/>
                <w:bCs/>
              </w:rPr>
            </w:pPr>
            <w:r w:rsidRPr="00FA4457">
              <w:rPr>
                <w:rFonts w:ascii="Arial" w:hAnsi="Arial" w:cs="Arial"/>
                <w:bCs/>
              </w:rPr>
              <w:t>4</w:t>
            </w:r>
          </w:p>
        </w:tc>
        <w:tc>
          <w:tcPr>
            <w:tcW w:w="1258" w:type="dxa"/>
          </w:tcPr>
          <w:p w14:paraId="3505551E" w14:textId="221A667B"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967" w:type="dxa"/>
          </w:tcPr>
          <w:p w14:paraId="289F38D7" w14:textId="69DA44C3"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c>
          <w:tcPr>
            <w:tcW w:w="968" w:type="dxa"/>
          </w:tcPr>
          <w:p w14:paraId="7F545AE1" w14:textId="758CE300"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839" w:type="dxa"/>
          </w:tcPr>
          <w:p w14:paraId="622F7494" w14:textId="38ED6200" w:rsidR="0035599E" w:rsidRPr="00FA4457" w:rsidRDefault="0035599E" w:rsidP="00E42069">
            <w:pPr>
              <w:pStyle w:val="Bezodstpw"/>
              <w:spacing w:line="276" w:lineRule="auto"/>
              <w:rPr>
                <w:rFonts w:ascii="Arial" w:hAnsi="Arial" w:cs="Arial"/>
                <w:bCs/>
              </w:rPr>
            </w:pPr>
            <w:r w:rsidRPr="00FA4457">
              <w:rPr>
                <w:rFonts w:ascii="Arial" w:hAnsi="Arial" w:cs="Arial"/>
                <w:bCs/>
              </w:rPr>
              <w:t>2</w:t>
            </w:r>
          </w:p>
        </w:tc>
        <w:tc>
          <w:tcPr>
            <w:tcW w:w="982" w:type="dxa"/>
          </w:tcPr>
          <w:p w14:paraId="519841EF" w14:textId="05D55C2A" w:rsidR="0035599E" w:rsidRPr="00FA4457" w:rsidRDefault="0035599E" w:rsidP="00E42069">
            <w:pPr>
              <w:pStyle w:val="Bezodstpw"/>
              <w:spacing w:line="276" w:lineRule="auto"/>
              <w:rPr>
                <w:rFonts w:ascii="Arial" w:hAnsi="Arial" w:cs="Arial"/>
                <w:bCs/>
              </w:rPr>
            </w:pPr>
            <w:r w:rsidRPr="00FA4457">
              <w:rPr>
                <w:rFonts w:ascii="Arial" w:hAnsi="Arial" w:cs="Arial"/>
                <w:bCs/>
              </w:rPr>
              <w:t>0</w:t>
            </w:r>
          </w:p>
        </w:tc>
      </w:tr>
    </w:tbl>
    <w:bookmarkEnd w:id="20"/>
    <w:p w14:paraId="33F31391" w14:textId="28EC3AF1" w:rsidR="005C0002" w:rsidRPr="00FA4457" w:rsidRDefault="00425B04" w:rsidP="00650F43">
      <w:pPr>
        <w:pStyle w:val="Bezodstpw"/>
        <w:spacing w:after="240" w:line="360" w:lineRule="auto"/>
        <w:rPr>
          <w:rFonts w:ascii="Arial" w:hAnsi="Arial" w:cs="Arial"/>
          <w:bCs/>
        </w:rPr>
      </w:pPr>
      <w:r w:rsidRPr="00FA4457">
        <w:rPr>
          <w:rFonts w:ascii="Arial" w:hAnsi="Arial" w:cs="Arial"/>
          <w:bCs/>
        </w:rPr>
        <w:t>Źródło: Własne</w:t>
      </w:r>
      <w:r w:rsidR="00297C90" w:rsidRPr="00FA4457">
        <w:rPr>
          <w:rFonts w:ascii="Arial" w:hAnsi="Arial" w:cs="Arial"/>
          <w:bCs/>
        </w:rPr>
        <w:t xml:space="preserve"> opracowanie</w:t>
      </w:r>
      <w:r w:rsidRPr="00FA4457">
        <w:rPr>
          <w:rFonts w:ascii="Arial" w:hAnsi="Arial" w:cs="Arial"/>
          <w:bCs/>
        </w:rPr>
        <w:t xml:space="preserve"> na podstawie danych otrzymanych od PZOL Sp. z o.o.</w:t>
      </w:r>
    </w:p>
    <w:p w14:paraId="02ABDA06" w14:textId="345A309C" w:rsidR="003226DC" w:rsidRPr="00FA4457" w:rsidRDefault="003B38E7" w:rsidP="00650F43">
      <w:pPr>
        <w:pStyle w:val="Nagwek2"/>
        <w:numPr>
          <w:ilvl w:val="0"/>
          <w:numId w:val="58"/>
        </w:numPr>
        <w:spacing w:after="240" w:line="360" w:lineRule="auto"/>
        <w:rPr>
          <w:rFonts w:ascii="Arial" w:hAnsi="Arial" w:cs="Arial"/>
          <w:b w:val="0"/>
          <w:bCs/>
          <w:sz w:val="22"/>
          <w:szCs w:val="22"/>
        </w:rPr>
      </w:pPr>
      <w:bookmarkStart w:id="21" w:name="_Toc225320898"/>
      <w:r w:rsidRPr="00FA4457">
        <w:rPr>
          <w:rFonts w:ascii="Arial" w:hAnsi="Arial" w:cs="Arial"/>
          <w:b w:val="0"/>
          <w:bCs/>
          <w:sz w:val="22"/>
          <w:szCs w:val="22"/>
        </w:rPr>
        <w:t>„</w:t>
      </w:r>
      <w:r w:rsidRPr="00E42069">
        <w:rPr>
          <w:rFonts w:ascii="Arial" w:hAnsi="Arial" w:cs="Arial"/>
          <w:sz w:val="22"/>
          <w:szCs w:val="22"/>
        </w:rPr>
        <w:t xml:space="preserve">Asertywność” </w:t>
      </w:r>
      <w:r w:rsidR="004A2752" w:rsidRPr="00E42069">
        <w:rPr>
          <w:rFonts w:ascii="Arial" w:hAnsi="Arial" w:cs="Arial"/>
          <w:sz w:val="22"/>
          <w:szCs w:val="22"/>
        </w:rPr>
        <w:t xml:space="preserve">Niepubliczny Zakład Opieki Zdrowotnej Żywieckie Centrum Psychiatrii i Psychoterapii </w:t>
      </w:r>
      <w:r w:rsidR="002773C2" w:rsidRPr="00E42069">
        <w:rPr>
          <w:rFonts w:ascii="Arial" w:hAnsi="Arial" w:cs="Arial"/>
          <w:sz w:val="22"/>
          <w:szCs w:val="22"/>
        </w:rPr>
        <w:t>w Żywcu</w:t>
      </w:r>
      <w:bookmarkEnd w:id="21"/>
    </w:p>
    <w:p w14:paraId="6C838CEA" w14:textId="03079B3B" w:rsidR="00426542" w:rsidRPr="004B6646" w:rsidRDefault="00426542" w:rsidP="00650F43">
      <w:pPr>
        <w:pStyle w:val="Bezodstpw"/>
        <w:spacing w:line="360" w:lineRule="auto"/>
        <w:rPr>
          <w:rFonts w:ascii="Arial" w:hAnsi="Arial" w:cs="Arial"/>
          <w:b/>
        </w:rPr>
      </w:pPr>
      <w:r w:rsidRPr="004B6646">
        <w:rPr>
          <w:rFonts w:ascii="Arial" w:hAnsi="Arial" w:cs="Arial"/>
          <w:b/>
        </w:rPr>
        <w:t>NZOZ ASERTYWNOŚĆ Żywieckie Centrum Psychiatrii i Psychoterapii</w:t>
      </w:r>
    </w:p>
    <w:p w14:paraId="0DC1DBD5" w14:textId="55DACFA5" w:rsidR="00426542" w:rsidRPr="00FA4457" w:rsidRDefault="002B2B2E" w:rsidP="00650F43">
      <w:pPr>
        <w:pStyle w:val="Bezodstpw"/>
        <w:spacing w:line="360" w:lineRule="auto"/>
        <w:rPr>
          <w:rFonts w:ascii="Arial" w:hAnsi="Arial" w:cs="Arial"/>
          <w:bCs/>
        </w:rPr>
      </w:pPr>
      <w:r w:rsidRPr="00FA4457">
        <w:rPr>
          <w:rFonts w:ascii="Arial" w:hAnsi="Arial" w:cs="Arial"/>
          <w:bCs/>
        </w:rPr>
        <w:t>u</w:t>
      </w:r>
      <w:r w:rsidR="001E0BB9" w:rsidRPr="00FA4457">
        <w:rPr>
          <w:rFonts w:ascii="Arial" w:hAnsi="Arial" w:cs="Arial"/>
          <w:bCs/>
        </w:rPr>
        <w:t>l.</w:t>
      </w:r>
      <w:r w:rsidR="00426542" w:rsidRPr="00FA4457">
        <w:rPr>
          <w:rFonts w:ascii="Arial" w:hAnsi="Arial" w:cs="Arial"/>
          <w:bCs/>
        </w:rPr>
        <w:t xml:space="preserve"> J. Piłsudskiego 76, 34-300 Żywiec</w:t>
      </w:r>
    </w:p>
    <w:p w14:paraId="250FB6E1" w14:textId="214D7812" w:rsidR="00EC6DCB" w:rsidRPr="00FA4457" w:rsidRDefault="00426542" w:rsidP="00650F43">
      <w:pPr>
        <w:pStyle w:val="Bezodstpw"/>
        <w:spacing w:line="360" w:lineRule="auto"/>
        <w:rPr>
          <w:rFonts w:ascii="Arial" w:hAnsi="Arial" w:cs="Arial"/>
          <w:bCs/>
        </w:rPr>
      </w:pPr>
      <w:r w:rsidRPr="00FA4457">
        <w:rPr>
          <w:rFonts w:ascii="Arial" w:hAnsi="Arial" w:cs="Arial"/>
          <w:bCs/>
        </w:rPr>
        <w:t>Telefon: 33</w:t>
      </w:r>
      <w:r w:rsidR="00DF1335">
        <w:rPr>
          <w:rFonts w:ascii="Arial" w:hAnsi="Arial" w:cs="Arial"/>
          <w:bCs/>
        </w:rPr>
        <w:t> </w:t>
      </w:r>
      <w:r w:rsidRPr="00FA4457">
        <w:rPr>
          <w:rFonts w:ascii="Arial" w:hAnsi="Arial" w:cs="Arial"/>
          <w:bCs/>
        </w:rPr>
        <w:t>861</w:t>
      </w:r>
      <w:r w:rsidR="00DF1335">
        <w:rPr>
          <w:rFonts w:ascii="Arial" w:hAnsi="Arial" w:cs="Arial"/>
          <w:bCs/>
        </w:rPr>
        <w:t> </w:t>
      </w:r>
      <w:r w:rsidRPr="00FA4457">
        <w:rPr>
          <w:rFonts w:ascii="Arial" w:hAnsi="Arial" w:cs="Arial"/>
          <w:bCs/>
        </w:rPr>
        <w:t>00</w:t>
      </w:r>
      <w:r w:rsidR="00DF1335">
        <w:rPr>
          <w:rFonts w:ascii="Arial" w:hAnsi="Arial" w:cs="Arial"/>
          <w:bCs/>
        </w:rPr>
        <w:t> </w:t>
      </w:r>
      <w:r w:rsidRPr="00FA4457">
        <w:rPr>
          <w:rFonts w:ascii="Arial" w:hAnsi="Arial" w:cs="Arial"/>
          <w:bCs/>
        </w:rPr>
        <w:t>89</w:t>
      </w:r>
    </w:p>
    <w:p w14:paraId="64470E02" w14:textId="171AC7B4" w:rsidR="000C46CB" w:rsidRPr="004A5634" w:rsidRDefault="004A2752" w:rsidP="00650F43">
      <w:pPr>
        <w:spacing w:before="240" w:line="360" w:lineRule="auto"/>
        <w:rPr>
          <w:rFonts w:ascii="Arial" w:hAnsi="Arial" w:cs="Arial"/>
          <w:bCs/>
        </w:rPr>
      </w:pPr>
      <w:r w:rsidRPr="00FA4457">
        <w:rPr>
          <w:rFonts w:ascii="Arial" w:hAnsi="Arial" w:cs="Arial"/>
          <w:bCs/>
        </w:rPr>
        <w:t>„ASERTYWNOŚĆ” jest Niepublicznym Zakładem Opieki Zdrowotnej, który powstał w 1999 roku. Początkowo był to Dzienny Oddział Psychiatryczny Ogólny, w kolejnych latach działalności, w miarę rozwoju bazy lokalowej oraz zatrudnienia szerszej bazy specjalistów powstały Poradnia Zdrowia Psychicznego, Poradnia Neurologiczna, Poradnia Psychologiczna. W 2010 roku powstał Dzienny Oddział Psychiatryczny Rehabilitacyjny.</w:t>
      </w:r>
    </w:p>
    <w:p w14:paraId="490B7D9F" w14:textId="7BA22B90" w:rsidR="004A2752" w:rsidRPr="00E42069" w:rsidRDefault="004A2752" w:rsidP="00650F43">
      <w:pPr>
        <w:pStyle w:val="Akapitzlist"/>
        <w:numPr>
          <w:ilvl w:val="0"/>
          <w:numId w:val="75"/>
        </w:numPr>
        <w:spacing w:line="360" w:lineRule="auto"/>
        <w:rPr>
          <w:rFonts w:ascii="Arial" w:hAnsi="Arial" w:cs="Arial"/>
          <w:b/>
        </w:rPr>
      </w:pPr>
      <w:r w:rsidRPr="00E42069">
        <w:rPr>
          <w:rFonts w:ascii="Arial" w:hAnsi="Arial" w:cs="Arial"/>
          <w:b/>
        </w:rPr>
        <w:t>Oddział Dzienny Psychiatryczny Rehabilitacyjny:</w:t>
      </w:r>
    </w:p>
    <w:p w14:paraId="58DF243D" w14:textId="644157E4" w:rsidR="004A2752" w:rsidRPr="00FA4457" w:rsidRDefault="004A2752" w:rsidP="004A5634">
      <w:pPr>
        <w:spacing w:line="360" w:lineRule="auto"/>
        <w:rPr>
          <w:rFonts w:ascii="Arial" w:hAnsi="Arial" w:cs="Arial"/>
          <w:bCs/>
        </w:rPr>
      </w:pPr>
      <w:r w:rsidRPr="00FA4457">
        <w:rPr>
          <w:rFonts w:ascii="Arial" w:hAnsi="Arial" w:cs="Arial"/>
          <w:bCs/>
        </w:rPr>
        <w:t xml:space="preserve">Oddział jest przeznaczony dla pacjentów chorujących dłuższy czas, przede wszystkim z zaburzeniami psychotycznymi, mającymi kłopoty z radzeniem </w:t>
      </w:r>
      <w:r w:rsidR="007D1C50" w:rsidRPr="00FA4457">
        <w:rPr>
          <w:rFonts w:ascii="Arial" w:hAnsi="Arial" w:cs="Arial"/>
          <w:bCs/>
        </w:rPr>
        <w:t>sobie z</w:t>
      </w:r>
      <w:r w:rsidRPr="00FA4457">
        <w:rPr>
          <w:rFonts w:ascii="Arial" w:hAnsi="Arial" w:cs="Arial"/>
          <w:bCs/>
        </w:rPr>
        <w:t xml:space="preserve"> ograniczeniami jakie niesie choroba. Podstawą przyjęcia na Oddział jest skierowanie od lekarza prowadzącego oraz rozmowa kwalifikacyjna weryfikująca zasadność przyjęcia.</w:t>
      </w:r>
    </w:p>
    <w:p w14:paraId="037E0C15" w14:textId="0B2C66BB" w:rsidR="004A2752" w:rsidRPr="00FA4457" w:rsidRDefault="004A2752" w:rsidP="00E42069">
      <w:pPr>
        <w:spacing w:line="360" w:lineRule="auto"/>
        <w:rPr>
          <w:rFonts w:ascii="Arial" w:hAnsi="Arial" w:cs="Arial"/>
          <w:bCs/>
        </w:rPr>
      </w:pPr>
      <w:r w:rsidRPr="00FA4457">
        <w:rPr>
          <w:rFonts w:ascii="Arial" w:hAnsi="Arial" w:cs="Arial"/>
          <w:bCs/>
        </w:rPr>
        <w:t xml:space="preserve">Zajęcia odbywają się codziennie, od poniedziałku do piątku. Pacjenci mają do dyspozycji 2 sale terapeutyczne, zapewniane jest leczenie farmakologiczne na wszystkie dni tygodnia </w:t>
      </w:r>
      <w:r w:rsidRPr="00FA4457">
        <w:rPr>
          <w:rFonts w:ascii="Arial" w:hAnsi="Arial" w:cs="Arial"/>
          <w:bCs/>
        </w:rPr>
        <w:lastRenderedPageBreak/>
        <w:t>oraz posiłki. Pacjent</w:t>
      </w:r>
      <w:r w:rsidR="00313D9E" w:rsidRPr="00FA4457">
        <w:rPr>
          <w:rFonts w:ascii="Arial" w:hAnsi="Arial" w:cs="Arial"/>
          <w:bCs/>
        </w:rPr>
        <w:t xml:space="preserve"> w</w:t>
      </w:r>
      <w:r w:rsidRPr="00FA4457">
        <w:rPr>
          <w:rFonts w:ascii="Arial" w:hAnsi="Arial" w:cs="Arial"/>
          <w:bCs/>
        </w:rPr>
        <w:t xml:space="preserve"> okres</w:t>
      </w:r>
      <w:r w:rsidR="00313D9E" w:rsidRPr="00FA4457">
        <w:rPr>
          <w:rFonts w:ascii="Arial" w:hAnsi="Arial" w:cs="Arial"/>
          <w:bCs/>
        </w:rPr>
        <w:t>ie</w:t>
      </w:r>
      <w:r w:rsidRPr="00FA4457">
        <w:rPr>
          <w:rFonts w:ascii="Arial" w:hAnsi="Arial" w:cs="Arial"/>
          <w:bCs/>
        </w:rPr>
        <w:t xml:space="preserve"> pobytu </w:t>
      </w:r>
      <w:r w:rsidR="00313D9E" w:rsidRPr="00FA4457">
        <w:rPr>
          <w:rFonts w:ascii="Arial" w:hAnsi="Arial" w:cs="Arial"/>
          <w:bCs/>
        </w:rPr>
        <w:t>na</w:t>
      </w:r>
      <w:r w:rsidRPr="00FA4457">
        <w:rPr>
          <w:rFonts w:ascii="Arial" w:hAnsi="Arial" w:cs="Arial"/>
          <w:bCs/>
        </w:rPr>
        <w:t xml:space="preserve"> oddziale ma prawo skorzystać ze zwolnienia lekarskiego.</w:t>
      </w:r>
    </w:p>
    <w:p w14:paraId="15A245E4" w14:textId="1023D98F" w:rsidR="004A2752" w:rsidRPr="00FA4457" w:rsidRDefault="004A2752" w:rsidP="00650F43">
      <w:pPr>
        <w:spacing w:line="360" w:lineRule="auto"/>
        <w:rPr>
          <w:rFonts w:ascii="Arial" w:hAnsi="Arial" w:cs="Arial"/>
          <w:bCs/>
        </w:rPr>
      </w:pPr>
      <w:r w:rsidRPr="00FA4457">
        <w:rPr>
          <w:rFonts w:ascii="Arial" w:hAnsi="Arial" w:cs="Arial"/>
          <w:bCs/>
        </w:rPr>
        <w:t>Zajęcia są prowadzone przez wykwalifikowany zespół terapeutyczny</w:t>
      </w:r>
      <w:r w:rsidR="00313D9E" w:rsidRPr="00FA4457">
        <w:rPr>
          <w:rFonts w:ascii="Arial" w:hAnsi="Arial" w:cs="Arial"/>
          <w:bCs/>
        </w:rPr>
        <w:t xml:space="preserve"> i</w:t>
      </w:r>
      <w:r w:rsidRPr="00FA4457">
        <w:rPr>
          <w:rFonts w:ascii="Arial" w:hAnsi="Arial" w:cs="Arial"/>
          <w:bCs/>
        </w:rPr>
        <w:t xml:space="preserve"> obejmują m.in.</w:t>
      </w:r>
      <w:r w:rsidR="00313D9E" w:rsidRPr="00FA4457">
        <w:rPr>
          <w:rFonts w:ascii="Arial" w:hAnsi="Arial" w:cs="Arial"/>
          <w:bCs/>
        </w:rPr>
        <w:t>:</w:t>
      </w:r>
    </w:p>
    <w:p w14:paraId="0D600184" w14:textId="1A72667D"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Terapię zajęciową</w:t>
      </w:r>
      <w:r w:rsidR="00334B60" w:rsidRPr="00FA4457">
        <w:rPr>
          <w:rFonts w:ascii="Arial" w:hAnsi="Arial" w:cs="Arial"/>
          <w:bCs/>
        </w:rPr>
        <w:t>,</w:t>
      </w:r>
    </w:p>
    <w:p w14:paraId="3726D595" w14:textId="31D284E8"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Muzykoterapię</w:t>
      </w:r>
      <w:r w:rsidR="00334B60" w:rsidRPr="00FA4457">
        <w:rPr>
          <w:rFonts w:ascii="Arial" w:hAnsi="Arial" w:cs="Arial"/>
          <w:bCs/>
        </w:rPr>
        <w:t>,</w:t>
      </w:r>
    </w:p>
    <w:p w14:paraId="67DC8A8C" w14:textId="77777777"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Psychoedukację</w:t>
      </w:r>
    </w:p>
    <w:p w14:paraId="12BBF966" w14:textId="7441744C"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Zajęcia psychoedukacyjne</w:t>
      </w:r>
      <w:r w:rsidR="00334B60" w:rsidRPr="00FA4457">
        <w:rPr>
          <w:rFonts w:ascii="Arial" w:hAnsi="Arial" w:cs="Arial"/>
          <w:bCs/>
        </w:rPr>
        <w:t>,</w:t>
      </w:r>
    </w:p>
    <w:p w14:paraId="505B7E0B" w14:textId="0E177469"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Treningi umiejętności społecznych</w:t>
      </w:r>
      <w:r w:rsidR="00334B60" w:rsidRPr="00FA4457">
        <w:rPr>
          <w:rFonts w:ascii="Arial" w:hAnsi="Arial" w:cs="Arial"/>
          <w:bCs/>
        </w:rPr>
        <w:t>,</w:t>
      </w:r>
    </w:p>
    <w:p w14:paraId="60FF4A7B" w14:textId="34D989BB"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Farmakoterapię</w:t>
      </w:r>
      <w:r w:rsidR="00334B60" w:rsidRPr="00FA4457">
        <w:rPr>
          <w:rFonts w:ascii="Arial" w:hAnsi="Arial" w:cs="Arial"/>
          <w:bCs/>
        </w:rPr>
        <w:t>,</w:t>
      </w:r>
    </w:p>
    <w:p w14:paraId="3CD92C65" w14:textId="18859D82"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Elementy psychodramy</w:t>
      </w:r>
      <w:r w:rsidR="00334B60" w:rsidRPr="00FA4457">
        <w:rPr>
          <w:rFonts w:ascii="Arial" w:hAnsi="Arial" w:cs="Arial"/>
          <w:bCs/>
        </w:rPr>
        <w:t>,</w:t>
      </w:r>
    </w:p>
    <w:p w14:paraId="7289051E" w14:textId="58F83E25"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Wycieczki krajoznawcze, wyjścia rekreacyjne</w:t>
      </w:r>
      <w:r w:rsidR="00334B60" w:rsidRPr="00FA4457">
        <w:rPr>
          <w:rFonts w:ascii="Arial" w:hAnsi="Arial" w:cs="Arial"/>
          <w:bCs/>
        </w:rPr>
        <w:t>,</w:t>
      </w:r>
    </w:p>
    <w:p w14:paraId="0D96355B" w14:textId="61713D05" w:rsidR="004A2752" w:rsidRPr="00FA4457" w:rsidRDefault="004A2752" w:rsidP="00650F43">
      <w:pPr>
        <w:pStyle w:val="Akapitzlist"/>
        <w:numPr>
          <w:ilvl w:val="0"/>
          <w:numId w:val="56"/>
        </w:numPr>
        <w:spacing w:line="360" w:lineRule="auto"/>
        <w:rPr>
          <w:rFonts w:ascii="Arial" w:hAnsi="Arial" w:cs="Arial"/>
          <w:bCs/>
        </w:rPr>
      </w:pPr>
      <w:r w:rsidRPr="00FA4457">
        <w:rPr>
          <w:rFonts w:ascii="Arial" w:hAnsi="Arial" w:cs="Arial"/>
          <w:bCs/>
        </w:rPr>
        <w:t>Zajęcia kulinarne</w:t>
      </w:r>
      <w:r w:rsidR="00334B60" w:rsidRPr="00FA4457">
        <w:rPr>
          <w:rFonts w:ascii="Arial" w:hAnsi="Arial" w:cs="Arial"/>
          <w:bCs/>
        </w:rPr>
        <w:t>.</w:t>
      </w:r>
    </w:p>
    <w:p w14:paraId="0D43B9DE" w14:textId="416DC4C9" w:rsidR="006C53B3" w:rsidRPr="00FA4457" w:rsidRDefault="004A2752" w:rsidP="00650F43">
      <w:pPr>
        <w:spacing w:line="360" w:lineRule="auto"/>
        <w:rPr>
          <w:rFonts w:ascii="Arial" w:hAnsi="Arial" w:cs="Arial"/>
          <w:bCs/>
        </w:rPr>
      </w:pPr>
      <w:r w:rsidRPr="00FA4457">
        <w:rPr>
          <w:rFonts w:ascii="Arial" w:hAnsi="Arial" w:cs="Arial"/>
          <w:bCs/>
        </w:rPr>
        <w:t>Oprócz zajęć w grupie terapeutycznej każdy pacjent ma możliwość indywidualnego kontaktu z lekarzem, psychologiem</w:t>
      </w:r>
      <w:r w:rsidR="00313D9E" w:rsidRPr="00FA4457">
        <w:rPr>
          <w:rFonts w:ascii="Arial" w:hAnsi="Arial" w:cs="Arial"/>
          <w:bCs/>
        </w:rPr>
        <w:t xml:space="preserve"> oraz</w:t>
      </w:r>
      <w:r w:rsidRPr="00FA4457">
        <w:rPr>
          <w:rFonts w:ascii="Arial" w:hAnsi="Arial" w:cs="Arial"/>
          <w:bCs/>
        </w:rPr>
        <w:t xml:space="preserve"> terapeutą.</w:t>
      </w:r>
    </w:p>
    <w:p w14:paraId="09401781" w14:textId="3538318E" w:rsidR="004A2752" w:rsidRPr="00E42069" w:rsidRDefault="004A2752" w:rsidP="00E42069">
      <w:pPr>
        <w:pStyle w:val="Akapitzlist"/>
        <w:numPr>
          <w:ilvl w:val="0"/>
          <w:numId w:val="75"/>
        </w:numPr>
        <w:spacing w:line="360" w:lineRule="auto"/>
        <w:rPr>
          <w:rFonts w:ascii="Arial" w:hAnsi="Arial" w:cs="Arial"/>
          <w:b/>
        </w:rPr>
      </w:pPr>
      <w:r w:rsidRPr="00E42069">
        <w:rPr>
          <w:rFonts w:ascii="Arial" w:hAnsi="Arial" w:cs="Arial"/>
          <w:b/>
        </w:rPr>
        <w:t>Oddział Dzienny Psychiatryczny Ogólny:</w:t>
      </w:r>
    </w:p>
    <w:p w14:paraId="78EF3259" w14:textId="77777777" w:rsidR="00E42069" w:rsidRDefault="004A2752" w:rsidP="004A5634">
      <w:pPr>
        <w:spacing w:line="360" w:lineRule="auto"/>
        <w:rPr>
          <w:rFonts w:ascii="Arial" w:hAnsi="Arial" w:cs="Arial"/>
          <w:bCs/>
        </w:rPr>
      </w:pPr>
      <w:r w:rsidRPr="00FA4457">
        <w:rPr>
          <w:rFonts w:ascii="Arial" w:hAnsi="Arial" w:cs="Arial"/>
          <w:bCs/>
        </w:rPr>
        <w:t>Oddział jest przeznaczony dla osób, które pragną rozwijać swoją osobowość, zgłębić wiedzę o sobie, co pomoże odkryć zasoby, dzięki którym łatwiej poradzą sobie w kryzysowych sytuacjach. Na oddział mogą zgłosić się osoby, które chcą poczuć się pewniej we współczesnym świecie, w asertywny sposób wyrażać swoje zdanie i opinie, a także pacjenci, u których leczenie w trybie ambulatoryjnym nie przyniosło spodziewanych efektów terapeutycznych, po leczeniu w oddziałach całodobowych jako kontynuacja procesu terapeutycznego. Podstawą przyjęcia jest skierowanie od lekarza prowadzącego oraz rozmowa kwalifikacyjna weryfikująca zasadność przyjęcia.</w:t>
      </w:r>
    </w:p>
    <w:p w14:paraId="76AC7615" w14:textId="44682688" w:rsidR="004A2752" w:rsidRPr="00FA4457" w:rsidRDefault="004A2752" w:rsidP="004A5634">
      <w:pPr>
        <w:spacing w:line="360" w:lineRule="auto"/>
        <w:rPr>
          <w:rFonts w:ascii="Arial" w:hAnsi="Arial" w:cs="Arial"/>
          <w:bCs/>
        </w:rPr>
      </w:pPr>
      <w:r w:rsidRPr="00FA4457">
        <w:rPr>
          <w:rFonts w:ascii="Arial" w:hAnsi="Arial" w:cs="Arial"/>
          <w:bCs/>
        </w:rPr>
        <w:t xml:space="preserve">Zajęcia odbywają się codziennie, od poniedziałku do piątku. Pacjenci mają do </w:t>
      </w:r>
      <w:r w:rsidR="00E60DE1" w:rsidRPr="00FA4457">
        <w:rPr>
          <w:rFonts w:ascii="Arial" w:hAnsi="Arial" w:cs="Arial"/>
          <w:bCs/>
        </w:rPr>
        <w:t>dyspozycji</w:t>
      </w:r>
      <w:r w:rsidRPr="00FA4457">
        <w:rPr>
          <w:rFonts w:ascii="Arial" w:hAnsi="Arial" w:cs="Arial"/>
          <w:bCs/>
        </w:rPr>
        <w:t xml:space="preserve"> 2 sale terapeutyczne, zapewnione leczenie farmakologiczne na wszystkie dni tygodnia</w:t>
      </w:r>
      <w:r w:rsidR="00334B60" w:rsidRPr="00FA4457">
        <w:rPr>
          <w:rFonts w:ascii="Arial" w:hAnsi="Arial" w:cs="Arial"/>
          <w:bCs/>
        </w:rPr>
        <w:t xml:space="preserve"> </w:t>
      </w:r>
      <w:r w:rsidRPr="00FA4457">
        <w:rPr>
          <w:rFonts w:ascii="Arial" w:hAnsi="Arial" w:cs="Arial"/>
          <w:bCs/>
        </w:rPr>
        <w:t>oraz posiłki. Pacjent na okres pobytu w oddziale ma prawo skorzystać ze zwolnienia lekarskiego.</w:t>
      </w:r>
    </w:p>
    <w:p w14:paraId="513AF359" w14:textId="5E02548C" w:rsidR="004A2752" w:rsidRPr="00FA4457" w:rsidRDefault="004A2752" w:rsidP="00650F43">
      <w:pPr>
        <w:spacing w:line="360" w:lineRule="auto"/>
        <w:rPr>
          <w:rFonts w:ascii="Arial" w:hAnsi="Arial" w:cs="Arial"/>
          <w:bCs/>
        </w:rPr>
      </w:pPr>
      <w:r w:rsidRPr="00FA4457">
        <w:rPr>
          <w:rFonts w:ascii="Arial" w:hAnsi="Arial" w:cs="Arial"/>
          <w:bCs/>
        </w:rPr>
        <w:t>Zajęcia są prowadzone przez wykwalifikowany zespół terapeutyczny obejmują m.in.</w:t>
      </w:r>
      <w:r w:rsidR="00334B60" w:rsidRPr="00FA4457">
        <w:rPr>
          <w:rFonts w:ascii="Arial" w:hAnsi="Arial" w:cs="Arial"/>
          <w:bCs/>
        </w:rPr>
        <w:t>:</w:t>
      </w:r>
    </w:p>
    <w:p w14:paraId="5D967093" w14:textId="14E70BF2"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Psychoterapię Grupową</w:t>
      </w:r>
      <w:r w:rsidR="00313D9E" w:rsidRPr="00FA4457">
        <w:rPr>
          <w:rFonts w:ascii="Arial" w:hAnsi="Arial" w:cs="Arial"/>
          <w:bCs/>
        </w:rPr>
        <w:t>,</w:t>
      </w:r>
    </w:p>
    <w:p w14:paraId="6F69B009" w14:textId="7EC20AFE"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Psychoterapię indywidualną</w:t>
      </w:r>
      <w:r w:rsidR="00313D9E" w:rsidRPr="00FA4457">
        <w:rPr>
          <w:rFonts w:ascii="Arial" w:hAnsi="Arial" w:cs="Arial"/>
          <w:bCs/>
        </w:rPr>
        <w:t>,</w:t>
      </w:r>
    </w:p>
    <w:p w14:paraId="4493340B" w14:textId="752CA86F"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Trening asertywności</w:t>
      </w:r>
      <w:r w:rsidR="00313D9E" w:rsidRPr="00FA4457">
        <w:rPr>
          <w:rFonts w:ascii="Arial" w:hAnsi="Arial" w:cs="Arial"/>
          <w:bCs/>
        </w:rPr>
        <w:t>,</w:t>
      </w:r>
    </w:p>
    <w:p w14:paraId="5E405DB1" w14:textId="4D469565"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Trening radzenia sobie ze stresem</w:t>
      </w:r>
      <w:r w:rsidR="00313D9E" w:rsidRPr="00FA4457">
        <w:rPr>
          <w:rFonts w:ascii="Arial" w:hAnsi="Arial" w:cs="Arial"/>
          <w:bCs/>
        </w:rPr>
        <w:t>,</w:t>
      </w:r>
    </w:p>
    <w:p w14:paraId="66572504" w14:textId="27DE3343"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Muzykoterapię</w:t>
      </w:r>
      <w:r w:rsidR="00313D9E" w:rsidRPr="00FA4457">
        <w:rPr>
          <w:rFonts w:ascii="Arial" w:hAnsi="Arial" w:cs="Arial"/>
          <w:bCs/>
        </w:rPr>
        <w:t>,</w:t>
      </w:r>
    </w:p>
    <w:p w14:paraId="383402DD" w14:textId="77777777"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lastRenderedPageBreak/>
        <w:t>Terapie zajęciową,</w:t>
      </w:r>
    </w:p>
    <w:p w14:paraId="3E5EAE27" w14:textId="12615694"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Zajęcia psychoedukacyjne</w:t>
      </w:r>
      <w:r w:rsidR="00313D9E" w:rsidRPr="00FA4457">
        <w:rPr>
          <w:rFonts w:ascii="Arial" w:hAnsi="Arial" w:cs="Arial"/>
          <w:bCs/>
        </w:rPr>
        <w:t>,</w:t>
      </w:r>
    </w:p>
    <w:p w14:paraId="514BEE26" w14:textId="3B4318F3"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Farmakoterapię</w:t>
      </w:r>
      <w:r w:rsidR="00313D9E" w:rsidRPr="00FA4457">
        <w:rPr>
          <w:rFonts w:ascii="Arial" w:hAnsi="Arial" w:cs="Arial"/>
          <w:bCs/>
        </w:rPr>
        <w:t>,</w:t>
      </w:r>
    </w:p>
    <w:p w14:paraId="68FC1BCB" w14:textId="1820EA10"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Diagnostykę</w:t>
      </w:r>
      <w:r w:rsidR="00313D9E" w:rsidRPr="00FA4457">
        <w:rPr>
          <w:rFonts w:ascii="Arial" w:hAnsi="Arial" w:cs="Arial"/>
          <w:bCs/>
        </w:rPr>
        <w:t>,</w:t>
      </w:r>
    </w:p>
    <w:p w14:paraId="2AC31B7B" w14:textId="41C01BBD"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Elementy psychodramy</w:t>
      </w:r>
      <w:r w:rsidR="00313D9E" w:rsidRPr="00FA4457">
        <w:rPr>
          <w:rFonts w:ascii="Arial" w:hAnsi="Arial" w:cs="Arial"/>
          <w:bCs/>
        </w:rPr>
        <w:t>,</w:t>
      </w:r>
    </w:p>
    <w:p w14:paraId="1A020445" w14:textId="01F4F6C8"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Wycieczki krajoznawcze, wyjścia rekreacyjne</w:t>
      </w:r>
      <w:r w:rsidR="00313D9E" w:rsidRPr="00FA4457">
        <w:rPr>
          <w:rFonts w:ascii="Arial" w:hAnsi="Arial" w:cs="Arial"/>
          <w:bCs/>
        </w:rPr>
        <w:t>,</w:t>
      </w:r>
    </w:p>
    <w:p w14:paraId="5A6A8296" w14:textId="2DAC1752"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Zajęcia rekreacyjne</w:t>
      </w:r>
      <w:r w:rsidR="00313D9E" w:rsidRPr="00FA4457">
        <w:rPr>
          <w:rFonts w:ascii="Arial" w:hAnsi="Arial" w:cs="Arial"/>
          <w:bCs/>
        </w:rPr>
        <w:t>,</w:t>
      </w:r>
    </w:p>
    <w:p w14:paraId="4320A52F" w14:textId="3E077544"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Imprezy integracyjne, okolicznościowe itp.</w:t>
      </w:r>
      <w:r w:rsidR="00313D9E" w:rsidRPr="00FA4457">
        <w:rPr>
          <w:rFonts w:ascii="Arial" w:hAnsi="Arial" w:cs="Arial"/>
          <w:bCs/>
        </w:rPr>
        <w:t>,</w:t>
      </w:r>
    </w:p>
    <w:p w14:paraId="566DDD1B" w14:textId="5C639A3F" w:rsidR="004A2752" w:rsidRPr="00FA4457" w:rsidRDefault="004A2752" w:rsidP="00650F43">
      <w:pPr>
        <w:pStyle w:val="Akapitzlist"/>
        <w:numPr>
          <w:ilvl w:val="0"/>
          <w:numId w:val="74"/>
        </w:numPr>
        <w:spacing w:line="360" w:lineRule="auto"/>
        <w:rPr>
          <w:rFonts w:ascii="Arial" w:hAnsi="Arial" w:cs="Arial"/>
          <w:bCs/>
        </w:rPr>
      </w:pPr>
      <w:r w:rsidRPr="00FA4457">
        <w:rPr>
          <w:rFonts w:ascii="Arial" w:hAnsi="Arial" w:cs="Arial"/>
          <w:bCs/>
        </w:rPr>
        <w:t>Fototerapię</w:t>
      </w:r>
      <w:r w:rsidR="00313D9E" w:rsidRPr="00FA4457">
        <w:rPr>
          <w:rFonts w:ascii="Arial" w:hAnsi="Arial" w:cs="Arial"/>
          <w:bCs/>
        </w:rPr>
        <w:t>,</w:t>
      </w:r>
    </w:p>
    <w:p w14:paraId="4EFCF91A" w14:textId="79D03A1D" w:rsidR="004A2752" w:rsidRPr="00FA4457" w:rsidRDefault="004A2752" w:rsidP="00E42069">
      <w:pPr>
        <w:spacing w:line="360" w:lineRule="auto"/>
        <w:rPr>
          <w:rFonts w:ascii="Arial" w:hAnsi="Arial" w:cs="Arial"/>
          <w:bCs/>
        </w:rPr>
      </w:pPr>
      <w:r w:rsidRPr="00FA4457">
        <w:rPr>
          <w:rFonts w:ascii="Arial" w:hAnsi="Arial" w:cs="Arial"/>
          <w:bCs/>
        </w:rPr>
        <w:t>Tematyka zajęć jest dostosowywana na bieżąco do potrzeb i możliwości grupy, pacjent po ukończeniu leczenia w oddziale ma możliwość kontynuacji terapii w ramach Poradni Zdrowia Psychicznego.</w:t>
      </w:r>
    </w:p>
    <w:p w14:paraId="59ED4CA3" w14:textId="2F6C5EBD" w:rsidR="004A2752" w:rsidRPr="00E42069" w:rsidRDefault="004A2752" w:rsidP="00650F43">
      <w:pPr>
        <w:pStyle w:val="Akapitzlist"/>
        <w:numPr>
          <w:ilvl w:val="0"/>
          <w:numId w:val="75"/>
        </w:numPr>
        <w:spacing w:line="360" w:lineRule="auto"/>
        <w:rPr>
          <w:rFonts w:ascii="Arial" w:hAnsi="Arial" w:cs="Arial"/>
          <w:b/>
        </w:rPr>
      </w:pPr>
      <w:r w:rsidRPr="00E42069">
        <w:rPr>
          <w:rFonts w:ascii="Arial" w:hAnsi="Arial" w:cs="Arial"/>
          <w:b/>
        </w:rPr>
        <w:t>Poradnia Zdrowia Psychicznego</w:t>
      </w:r>
    </w:p>
    <w:p w14:paraId="7FA1DC28" w14:textId="01793DEF" w:rsidR="004A2752" w:rsidRPr="00FA4457" w:rsidRDefault="004A2752" w:rsidP="004A5634">
      <w:pPr>
        <w:spacing w:line="360" w:lineRule="auto"/>
        <w:rPr>
          <w:rFonts w:ascii="Arial" w:hAnsi="Arial" w:cs="Arial"/>
          <w:bCs/>
        </w:rPr>
      </w:pPr>
      <w:r w:rsidRPr="00FA4457">
        <w:rPr>
          <w:rFonts w:ascii="Arial" w:hAnsi="Arial" w:cs="Arial"/>
          <w:bCs/>
        </w:rPr>
        <w:t>Poradnia udziela świadczeń indywidualnych w formie porad lekarskich, porad psychologicznych, sesji psychoterapii. Poradnia jest czynna 5 dni w tygodniu. Świadczenia</w:t>
      </w:r>
      <w:r w:rsidR="00E42069">
        <w:rPr>
          <w:rFonts w:ascii="Arial" w:hAnsi="Arial" w:cs="Arial"/>
          <w:bCs/>
        </w:rPr>
        <w:t xml:space="preserve"> </w:t>
      </w:r>
      <w:r w:rsidRPr="00FA4457">
        <w:rPr>
          <w:rFonts w:ascii="Arial" w:hAnsi="Arial" w:cs="Arial"/>
          <w:bCs/>
        </w:rPr>
        <w:t>są udzielane przez wykwalifikowany personel z długoletnim doświadczeniem w pracy klinicznej.</w:t>
      </w:r>
    </w:p>
    <w:p w14:paraId="7F87EDA7" w14:textId="77777777" w:rsidR="004A2752" w:rsidRPr="00FA4457" w:rsidRDefault="004A2752" w:rsidP="00DF1335">
      <w:pPr>
        <w:spacing w:after="0" w:line="360" w:lineRule="auto"/>
        <w:rPr>
          <w:rFonts w:ascii="Arial" w:hAnsi="Arial" w:cs="Arial"/>
          <w:bCs/>
        </w:rPr>
      </w:pPr>
      <w:r w:rsidRPr="00FA4457">
        <w:rPr>
          <w:rFonts w:ascii="Arial" w:hAnsi="Arial" w:cs="Arial"/>
          <w:bCs/>
        </w:rPr>
        <w:t>Proces leczenia w poradni obejmuje głównie:</w:t>
      </w:r>
    </w:p>
    <w:p w14:paraId="1CB51B14" w14:textId="0EB9EC7F" w:rsidR="004A2752" w:rsidRPr="00FA4457" w:rsidRDefault="004A2752" w:rsidP="00DF1335">
      <w:pPr>
        <w:pStyle w:val="Akapitzlist"/>
        <w:numPr>
          <w:ilvl w:val="0"/>
          <w:numId w:val="76"/>
        </w:numPr>
        <w:spacing w:after="0" w:line="360" w:lineRule="auto"/>
        <w:ind w:left="709" w:hanging="283"/>
        <w:rPr>
          <w:rFonts w:ascii="Arial" w:hAnsi="Arial" w:cs="Arial"/>
          <w:bCs/>
        </w:rPr>
      </w:pPr>
      <w:r w:rsidRPr="00FA4457">
        <w:rPr>
          <w:rFonts w:ascii="Arial" w:hAnsi="Arial" w:cs="Arial"/>
          <w:bCs/>
        </w:rPr>
        <w:t>Diagnostykę psychiatryczną</w:t>
      </w:r>
      <w:r w:rsidR="00313D9E" w:rsidRPr="00FA4457">
        <w:rPr>
          <w:rFonts w:ascii="Arial" w:hAnsi="Arial" w:cs="Arial"/>
          <w:bCs/>
        </w:rPr>
        <w:t>,</w:t>
      </w:r>
    </w:p>
    <w:p w14:paraId="6ADC8808" w14:textId="0DB28361"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Leczenie farmakologiczne</w:t>
      </w:r>
      <w:r w:rsidR="00313D9E" w:rsidRPr="00FA4457">
        <w:rPr>
          <w:rFonts w:ascii="Arial" w:hAnsi="Arial" w:cs="Arial"/>
          <w:bCs/>
        </w:rPr>
        <w:t>,</w:t>
      </w:r>
    </w:p>
    <w:p w14:paraId="295B9CD5" w14:textId="1466DF68"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Diagnostykę psychologiczną</w:t>
      </w:r>
      <w:r w:rsidR="00313D9E" w:rsidRPr="00FA4457">
        <w:rPr>
          <w:rFonts w:ascii="Arial" w:hAnsi="Arial" w:cs="Arial"/>
          <w:bCs/>
        </w:rPr>
        <w:t>,</w:t>
      </w:r>
    </w:p>
    <w:p w14:paraId="3A9C7005" w14:textId="499550FA"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Psychoterapię indywidualną</w:t>
      </w:r>
      <w:r w:rsidR="00313D9E" w:rsidRPr="00FA4457">
        <w:rPr>
          <w:rFonts w:ascii="Arial" w:hAnsi="Arial" w:cs="Arial"/>
          <w:bCs/>
        </w:rPr>
        <w:t>,</w:t>
      </w:r>
    </w:p>
    <w:p w14:paraId="1E824516" w14:textId="00506981"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Psychoterapię grupową</w:t>
      </w:r>
      <w:r w:rsidR="00313D9E" w:rsidRPr="00FA4457">
        <w:rPr>
          <w:rFonts w:ascii="Arial" w:hAnsi="Arial" w:cs="Arial"/>
          <w:bCs/>
        </w:rPr>
        <w:t>,</w:t>
      </w:r>
    </w:p>
    <w:p w14:paraId="06A12B99" w14:textId="27EC35CF"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Poradnictwo psychologiczne</w:t>
      </w:r>
      <w:r w:rsidR="00313D9E" w:rsidRPr="00FA4457">
        <w:rPr>
          <w:rFonts w:ascii="Arial" w:hAnsi="Arial" w:cs="Arial"/>
          <w:bCs/>
        </w:rPr>
        <w:t>,</w:t>
      </w:r>
    </w:p>
    <w:p w14:paraId="70122E72" w14:textId="2BD905AB"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Psychoedukację</w:t>
      </w:r>
      <w:r w:rsidR="00313D9E" w:rsidRPr="00FA4457">
        <w:rPr>
          <w:rFonts w:ascii="Arial" w:hAnsi="Arial" w:cs="Arial"/>
          <w:bCs/>
        </w:rPr>
        <w:t>,</w:t>
      </w:r>
    </w:p>
    <w:p w14:paraId="048CCF84" w14:textId="3FBB2D37"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Orzecznictwo</w:t>
      </w:r>
      <w:r w:rsidR="00313D9E" w:rsidRPr="00FA4457">
        <w:rPr>
          <w:rFonts w:ascii="Arial" w:hAnsi="Arial" w:cs="Arial"/>
          <w:bCs/>
        </w:rPr>
        <w:t>,</w:t>
      </w:r>
    </w:p>
    <w:p w14:paraId="2901B76C" w14:textId="0AC26463"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Konsultacje dla POZ</w:t>
      </w:r>
      <w:r w:rsidR="00313D9E" w:rsidRPr="00FA4457">
        <w:rPr>
          <w:rFonts w:ascii="Arial" w:hAnsi="Arial" w:cs="Arial"/>
          <w:bCs/>
        </w:rPr>
        <w:t>,</w:t>
      </w:r>
    </w:p>
    <w:p w14:paraId="41E6741D" w14:textId="6D25F8AD" w:rsidR="004A2752" w:rsidRPr="00FA4457" w:rsidRDefault="004A2752" w:rsidP="00DF1335">
      <w:pPr>
        <w:pStyle w:val="Akapitzlist"/>
        <w:numPr>
          <w:ilvl w:val="0"/>
          <w:numId w:val="77"/>
        </w:numPr>
        <w:spacing w:after="0" w:line="360" w:lineRule="auto"/>
        <w:rPr>
          <w:rFonts w:ascii="Arial" w:hAnsi="Arial" w:cs="Arial"/>
          <w:bCs/>
        </w:rPr>
      </w:pPr>
      <w:r w:rsidRPr="00FA4457">
        <w:rPr>
          <w:rFonts w:ascii="Arial" w:hAnsi="Arial" w:cs="Arial"/>
          <w:bCs/>
        </w:rPr>
        <w:t>Fototerapię</w:t>
      </w:r>
      <w:r w:rsidR="00334B60" w:rsidRPr="00FA4457">
        <w:rPr>
          <w:rFonts w:ascii="Arial" w:hAnsi="Arial" w:cs="Arial"/>
          <w:bCs/>
        </w:rPr>
        <w:t>.</w:t>
      </w:r>
    </w:p>
    <w:p w14:paraId="1272D3AC" w14:textId="4B6C52C1" w:rsidR="007F630A" w:rsidRPr="00FA4457" w:rsidRDefault="004A2752" w:rsidP="00DF1335">
      <w:pPr>
        <w:spacing w:before="240" w:after="0" w:line="360" w:lineRule="auto"/>
        <w:rPr>
          <w:rFonts w:ascii="Arial" w:hAnsi="Arial" w:cs="Arial"/>
          <w:bCs/>
        </w:rPr>
      </w:pPr>
      <w:r w:rsidRPr="00FA4457">
        <w:rPr>
          <w:rFonts w:ascii="Arial" w:hAnsi="Arial" w:cs="Arial"/>
          <w:bCs/>
        </w:rPr>
        <w:t>Do lekarza psychiatry skierowanie nie jest wymagane, natomiast wizyta u psychologa/ psychoterapeuty wymaga skierowania od lekarza prowadzącego.</w:t>
      </w:r>
    </w:p>
    <w:tbl>
      <w:tblPr>
        <w:tblStyle w:val="Tabela-Siatka"/>
        <w:tblW w:w="9209" w:type="dxa"/>
        <w:tblLook w:val="04A0" w:firstRow="1" w:lastRow="0" w:firstColumn="1" w:lastColumn="0" w:noHBand="0" w:noVBand="1"/>
        <w:tblDescription w:val="Liczba osób korzystających ze świadczeń psychiatrycznych w powiecie żywieckim według formy leczenia w latach 2021–2023 "/>
      </w:tblPr>
      <w:tblGrid>
        <w:gridCol w:w="5665"/>
        <w:gridCol w:w="1134"/>
        <w:gridCol w:w="1276"/>
        <w:gridCol w:w="1134"/>
      </w:tblGrid>
      <w:tr w:rsidR="00313D9E" w:rsidRPr="00FA4457" w14:paraId="2E86E73E" w14:textId="77777777" w:rsidTr="00EE2934">
        <w:trPr>
          <w:tblHeader/>
        </w:trPr>
        <w:tc>
          <w:tcPr>
            <w:tcW w:w="5665" w:type="dxa"/>
          </w:tcPr>
          <w:p w14:paraId="6BEB2C14" w14:textId="77777777" w:rsidR="003B0315" w:rsidRPr="00E42069" w:rsidRDefault="003B0315" w:rsidP="00DF1335">
            <w:pPr>
              <w:spacing w:line="276" w:lineRule="auto"/>
              <w:rPr>
                <w:rFonts w:ascii="Arial" w:hAnsi="Arial" w:cs="Arial"/>
                <w:b/>
              </w:rPr>
            </w:pPr>
            <w:r w:rsidRPr="00E42069">
              <w:rPr>
                <w:rFonts w:ascii="Arial" w:hAnsi="Arial" w:cs="Arial"/>
                <w:b/>
              </w:rPr>
              <w:t>Rok:</w:t>
            </w:r>
          </w:p>
        </w:tc>
        <w:tc>
          <w:tcPr>
            <w:tcW w:w="1134" w:type="dxa"/>
          </w:tcPr>
          <w:p w14:paraId="3806ECC8" w14:textId="77777777" w:rsidR="003B0315" w:rsidRPr="00E42069" w:rsidRDefault="003B0315" w:rsidP="00DF1335">
            <w:pPr>
              <w:spacing w:line="276" w:lineRule="auto"/>
              <w:rPr>
                <w:rFonts w:ascii="Arial" w:hAnsi="Arial" w:cs="Arial"/>
                <w:b/>
              </w:rPr>
            </w:pPr>
            <w:r w:rsidRPr="00E42069">
              <w:rPr>
                <w:rFonts w:ascii="Arial" w:hAnsi="Arial" w:cs="Arial"/>
                <w:b/>
              </w:rPr>
              <w:t>2021</w:t>
            </w:r>
          </w:p>
        </w:tc>
        <w:tc>
          <w:tcPr>
            <w:tcW w:w="1276" w:type="dxa"/>
          </w:tcPr>
          <w:p w14:paraId="7CB695AF" w14:textId="77777777" w:rsidR="003B0315" w:rsidRPr="00E42069" w:rsidRDefault="003B0315" w:rsidP="00DF1335">
            <w:pPr>
              <w:spacing w:line="276" w:lineRule="auto"/>
              <w:rPr>
                <w:rFonts w:ascii="Arial" w:hAnsi="Arial" w:cs="Arial"/>
                <w:b/>
              </w:rPr>
            </w:pPr>
            <w:r w:rsidRPr="00E42069">
              <w:rPr>
                <w:rFonts w:ascii="Arial" w:hAnsi="Arial" w:cs="Arial"/>
                <w:b/>
              </w:rPr>
              <w:t>2022</w:t>
            </w:r>
          </w:p>
        </w:tc>
        <w:tc>
          <w:tcPr>
            <w:tcW w:w="1134" w:type="dxa"/>
          </w:tcPr>
          <w:p w14:paraId="03996366" w14:textId="77777777" w:rsidR="003B0315" w:rsidRPr="00E42069" w:rsidRDefault="003B0315" w:rsidP="00DF1335">
            <w:pPr>
              <w:spacing w:line="276" w:lineRule="auto"/>
              <w:rPr>
                <w:rFonts w:ascii="Arial" w:hAnsi="Arial" w:cs="Arial"/>
                <w:b/>
              </w:rPr>
            </w:pPr>
            <w:r w:rsidRPr="00E42069">
              <w:rPr>
                <w:rFonts w:ascii="Arial" w:hAnsi="Arial" w:cs="Arial"/>
                <w:b/>
              </w:rPr>
              <w:t>2023</w:t>
            </w:r>
          </w:p>
        </w:tc>
      </w:tr>
      <w:tr w:rsidR="00313D9E" w:rsidRPr="00FA4457" w14:paraId="38106D41" w14:textId="77777777" w:rsidTr="00076829">
        <w:tc>
          <w:tcPr>
            <w:tcW w:w="5665" w:type="dxa"/>
          </w:tcPr>
          <w:p w14:paraId="08620F4B" w14:textId="74659307" w:rsidR="00B7727F" w:rsidRPr="00FA4457" w:rsidRDefault="00B7727F" w:rsidP="00DF1335">
            <w:pPr>
              <w:spacing w:line="276" w:lineRule="auto"/>
              <w:rPr>
                <w:rFonts w:ascii="Arial" w:hAnsi="Arial" w:cs="Arial"/>
                <w:bCs/>
              </w:rPr>
            </w:pPr>
            <w:r w:rsidRPr="00FA4457">
              <w:rPr>
                <w:rFonts w:ascii="Arial" w:hAnsi="Arial" w:cs="Arial"/>
                <w:bCs/>
              </w:rPr>
              <w:t>Ilość osób na Oddziale Dziennym Psychiatrycznym Rehabilitacyjnym</w:t>
            </w:r>
          </w:p>
        </w:tc>
        <w:tc>
          <w:tcPr>
            <w:tcW w:w="1134" w:type="dxa"/>
          </w:tcPr>
          <w:p w14:paraId="34F15496" w14:textId="67568ADE" w:rsidR="00B7727F" w:rsidRPr="00FA4457" w:rsidRDefault="00B7727F" w:rsidP="00DF1335">
            <w:pPr>
              <w:spacing w:line="276" w:lineRule="auto"/>
              <w:rPr>
                <w:rFonts w:ascii="Arial" w:hAnsi="Arial" w:cs="Arial"/>
                <w:bCs/>
              </w:rPr>
            </w:pPr>
            <w:r w:rsidRPr="00FA4457">
              <w:rPr>
                <w:rFonts w:ascii="Arial" w:hAnsi="Arial" w:cs="Arial"/>
                <w:bCs/>
              </w:rPr>
              <w:t>43</w:t>
            </w:r>
          </w:p>
        </w:tc>
        <w:tc>
          <w:tcPr>
            <w:tcW w:w="1276" w:type="dxa"/>
          </w:tcPr>
          <w:p w14:paraId="2946DC01" w14:textId="7E1A5D7B" w:rsidR="00B7727F" w:rsidRPr="00FA4457" w:rsidRDefault="00B7727F" w:rsidP="00DF1335">
            <w:pPr>
              <w:spacing w:line="276" w:lineRule="auto"/>
              <w:rPr>
                <w:rFonts w:ascii="Arial" w:hAnsi="Arial" w:cs="Arial"/>
                <w:bCs/>
              </w:rPr>
            </w:pPr>
            <w:r w:rsidRPr="00FA4457">
              <w:rPr>
                <w:rFonts w:ascii="Arial" w:hAnsi="Arial" w:cs="Arial"/>
                <w:bCs/>
              </w:rPr>
              <w:t>43</w:t>
            </w:r>
          </w:p>
        </w:tc>
        <w:tc>
          <w:tcPr>
            <w:tcW w:w="1134" w:type="dxa"/>
          </w:tcPr>
          <w:p w14:paraId="1E72E037" w14:textId="54813B08" w:rsidR="00B7727F" w:rsidRPr="00FA4457" w:rsidRDefault="00B7727F" w:rsidP="00DF1335">
            <w:pPr>
              <w:spacing w:line="276" w:lineRule="auto"/>
              <w:rPr>
                <w:rFonts w:ascii="Arial" w:hAnsi="Arial" w:cs="Arial"/>
                <w:bCs/>
              </w:rPr>
            </w:pPr>
            <w:r w:rsidRPr="00FA4457">
              <w:rPr>
                <w:rFonts w:ascii="Arial" w:hAnsi="Arial" w:cs="Arial"/>
                <w:bCs/>
              </w:rPr>
              <w:t>48</w:t>
            </w:r>
          </w:p>
        </w:tc>
      </w:tr>
      <w:tr w:rsidR="00313D9E" w:rsidRPr="00FA4457" w14:paraId="3F02409C" w14:textId="77777777" w:rsidTr="00076829">
        <w:tc>
          <w:tcPr>
            <w:tcW w:w="5665" w:type="dxa"/>
          </w:tcPr>
          <w:p w14:paraId="693C3732" w14:textId="2772A661" w:rsidR="00B7727F" w:rsidRPr="00FA4457" w:rsidRDefault="00B7727F" w:rsidP="00DF1335">
            <w:pPr>
              <w:spacing w:line="276" w:lineRule="auto"/>
              <w:rPr>
                <w:rFonts w:ascii="Arial" w:hAnsi="Arial" w:cs="Arial"/>
                <w:bCs/>
              </w:rPr>
            </w:pPr>
            <w:r w:rsidRPr="00FA4457">
              <w:rPr>
                <w:rFonts w:ascii="Arial" w:hAnsi="Arial" w:cs="Arial"/>
                <w:bCs/>
              </w:rPr>
              <w:lastRenderedPageBreak/>
              <w:t>Ilość osób na Oddziale Dziennym Psychiatrycznym Ogólnym</w:t>
            </w:r>
          </w:p>
        </w:tc>
        <w:tc>
          <w:tcPr>
            <w:tcW w:w="1134" w:type="dxa"/>
          </w:tcPr>
          <w:p w14:paraId="461E582C" w14:textId="7CC28BC7" w:rsidR="00B7727F" w:rsidRPr="00FA4457" w:rsidRDefault="00B7727F" w:rsidP="00DF1335">
            <w:pPr>
              <w:spacing w:line="276" w:lineRule="auto"/>
              <w:rPr>
                <w:rFonts w:ascii="Arial" w:hAnsi="Arial" w:cs="Arial"/>
                <w:bCs/>
              </w:rPr>
            </w:pPr>
            <w:r w:rsidRPr="00FA4457">
              <w:rPr>
                <w:rFonts w:ascii="Arial" w:hAnsi="Arial" w:cs="Arial"/>
                <w:bCs/>
              </w:rPr>
              <w:t>47</w:t>
            </w:r>
          </w:p>
        </w:tc>
        <w:tc>
          <w:tcPr>
            <w:tcW w:w="1276" w:type="dxa"/>
          </w:tcPr>
          <w:p w14:paraId="1529761D" w14:textId="4E794462" w:rsidR="00B7727F" w:rsidRPr="00FA4457" w:rsidRDefault="00B7727F" w:rsidP="00DF1335">
            <w:pPr>
              <w:spacing w:line="276" w:lineRule="auto"/>
              <w:rPr>
                <w:rFonts w:ascii="Arial" w:hAnsi="Arial" w:cs="Arial"/>
                <w:bCs/>
              </w:rPr>
            </w:pPr>
            <w:r w:rsidRPr="00FA4457">
              <w:rPr>
                <w:rFonts w:ascii="Arial" w:hAnsi="Arial" w:cs="Arial"/>
                <w:bCs/>
              </w:rPr>
              <w:t>39</w:t>
            </w:r>
          </w:p>
        </w:tc>
        <w:tc>
          <w:tcPr>
            <w:tcW w:w="1134" w:type="dxa"/>
          </w:tcPr>
          <w:p w14:paraId="72A5001D" w14:textId="1D413D71" w:rsidR="00B7727F" w:rsidRPr="00FA4457" w:rsidRDefault="00B7727F" w:rsidP="00DF1335">
            <w:pPr>
              <w:spacing w:line="276" w:lineRule="auto"/>
              <w:rPr>
                <w:rFonts w:ascii="Arial" w:hAnsi="Arial" w:cs="Arial"/>
                <w:bCs/>
              </w:rPr>
            </w:pPr>
            <w:r w:rsidRPr="00FA4457">
              <w:rPr>
                <w:rFonts w:ascii="Arial" w:hAnsi="Arial" w:cs="Arial"/>
                <w:bCs/>
              </w:rPr>
              <w:t>40</w:t>
            </w:r>
          </w:p>
        </w:tc>
      </w:tr>
      <w:tr w:rsidR="00313D9E" w:rsidRPr="00FA4457" w14:paraId="2F299779" w14:textId="77777777" w:rsidTr="00076829">
        <w:tc>
          <w:tcPr>
            <w:tcW w:w="5665" w:type="dxa"/>
          </w:tcPr>
          <w:p w14:paraId="5475860D" w14:textId="2673117D" w:rsidR="00B7727F" w:rsidRPr="00FA4457" w:rsidRDefault="00B7727F" w:rsidP="00DF1335">
            <w:pPr>
              <w:spacing w:line="276" w:lineRule="auto"/>
              <w:rPr>
                <w:rFonts w:ascii="Arial" w:hAnsi="Arial" w:cs="Arial"/>
                <w:bCs/>
              </w:rPr>
            </w:pPr>
            <w:r w:rsidRPr="00FA4457">
              <w:rPr>
                <w:rFonts w:ascii="Arial" w:hAnsi="Arial" w:cs="Arial"/>
                <w:bCs/>
              </w:rPr>
              <w:t>Ilość osób, które korzystały z Poradni Zdrowia Psychicznego</w:t>
            </w:r>
          </w:p>
        </w:tc>
        <w:tc>
          <w:tcPr>
            <w:tcW w:w="1134" w:type="dxa"/>
          </w:tcPr>
          <w:p w14:paraId="3BA47159" w14:textId="7BFF7F1D" w:rsidR="00B7727F" w:rsidRPr="00FA4457" w:rsidRDefault="00B7727F" w:rsidP="00DF1335">
            <w:pPr>
              <w:spacing w:line="276" w:lineRule="auto"/>
              <w:rPr>
                <w:rFonts w:ascii="Arial" w:hAnsi="Arial" w:cs="Arial"/>
                <w:bCs/>
              </w:rPr>
            </w:pPr>
            <w:r w:rsidRPr="00FA4457">
              <w:rPr>
                <w:rFonts w:ascii="Arial" w:hAnsi="Arial" w:cs="Arial"/>
                <w:bCs/>
              </w:rPr>
              <w:t>1</w:t>
            </w:r>
            <w:r w:rsidR="00413AF7">
              <w:rPr>
                <w:rFonts w:ascii="Arial" w:hAnsi="Arial" w:cs="Arial"/>
                <w:bCs/>
              </w:rPr>
              <w:t> </w:t>
            </w:r>
            <w:r w:rsidRPr="00FA4457">
              <w:rPr>
                <w:rFonts w:ascii="Arial" w:hAnsi="Arial" w:cs="Arial"/>
                <w:bCs/>
              </w:rPr>
              <w:t>393</w:t>
            </w:r>
          </w:p>
        </w:tc>
        <w:tc>
          <w:tcPr>
            <w:tcW w:w="1276" w:type="dxa"/>
          </w:tcPr>
          <w:p w14:paraId="2E9D27E5" w14:textId="13BC80FC" w:rsidR="00B7727F" w:rsidRPr="00FA4457" w:rsidRDefault="00B7727F" w:rsidP="00DF1335">
            <w:pPr>
              <w:spacing w:line="276" w:lineRule="auto"/>
              <w:rPr>
                <w:rFonts w:ascii="Arial" w:hAnsi="Arial" w:cs="Arial"/>
                <w:bCs/>
              </w:rPr>
            </w:pPr>
            <w:r w:rsidRPr="00FA4457">
              <w:rPr>
                <w:rFonts w:ascii="Arial" w:hAnsi="Arial" w:cs="Arial"/>
                <w:bCs/>
              </w:rPr>
              <w:t>1</w:t>
            </w:r>
            <w:r w:rsidR="00413AF7">
              <w:rPr>
                <w:rFonts w:ascii="Arial" w:hAnsi="Arial" w:cs="Arial"/>
                <w:bCs/>
              </w:rPr>
              <w:t> </w:t>
            </w:r>
            <w:r w:rsidRPr="00FA4457">
              <w:rPr>
                <w:rFonts w:ascii="Arial" w:hAnsi="Arial" w:cs="Arial"/>
                <w:bCs/>
              </w:rPr>
              <w:t>408</w:t>
            </w:r>
          </w:p>
        </w:tc>
        <w:tc>
          <w:tcPr>
            <w:tcW w:w="1134" w:type="dxa"/>
          </w:tcPr>
          <w:p w14:paraId="5E103762" w14:textId="41AD0A5B" w:rsidR="00B7727F" w:rsidRPr="00FA4457" w:rsidRDefault="00B7727F" w:rsidP="00DF1335">
            <w:pPr>
              <w:spacing w:line="276" w:lineRule="auto"/>
              <w:rPr>
                <w:rFonts w:ascii="Arial" w:hAnsi="Arial" w:cs="Arial"/>
                <w:bCs/>
              </w:rPr>
            </w:pPr>
            <w:r w:rsidRPr="00FA4457">
              <w:rPr>
                <w:rFonts w:ascii="Arial" w:hAnsi="Arial" w:cs="Arial"/>
                <w:bCs/>
              </w:rPr>
              <w:t>1</w:t>
            </w:r>
            <w:r w:rsidR="00413AF7">
              <w:rPr>
                <w:rFonts w:ascii="Arial" w:hAnsi="Arial" w:cs="Arial"/>
                <w:bCs/>
              </w:rPr>
              <w:t> </w:t>
            </w:r>
            <w:r w:rsidRPr="00FA4457">
              <w:rPr>
                <w:rFonts w:ascii="Arial" w:hAnsi="Arial" w:cs="Arial"/>
                <w:bCs/>
              </w:rPr>
              <w:t>451</w:t>
            </w:r>
          </w:p>
        </w:tc>
      </w:tr>
    </w:tbl>
    <w:p w14:paraId="0D31FE4C" w14:textId="40FCCC58" w:rsidR="005C0002" w:rsidRPr="00FA4457" w:rsidRDefault="003B0315" w:rsidP="00E42069">
      <w:pPr>
        <w:spacing w:line="276" w:lineRule="auto"/>
        <w:rPr>
          <w:rFonts w:ascii="Arial" w:hAnsi="Arial" w:cs="Arial"/>
          <w:bCs/>
        </w:rPr>
      </w:pPr>
      <w:r w:rsidRPr="00FA4457">
        <w:rPr>
          <w:rFonts w:ascii="Arial" w:hAnsi="Arial" w:cs="Arial"/>
          <w:bCs/>
        </w:rPr>
        <w:t>Źródło: tabela opracowana na podstawie danych otrzymanych od „Asertywność” Niepubliczny Zakład Opieki Zdrowotnej Żywieckie Centrum Psychiatrii i Psychoterapii w Żywcu</w:t>
      </w:r>
      <w:r w:rsidR="00313D9E" w:rsidRPr="00FA4457">
        <w:rPr>
          <w:rFonts w:ascii="Arial" w:hAnsi="Arial" w:cs="Arial"/>
          <w:bCs/>
        </w:rPr>
        <w:t>.</w:t>
      </w:r>
    </w:p>
    <w:p w14:paraId="4C3D6F75" w14:textId="7B97AAA2" w:rsidR="005C0002" w:rsidRPr="00E42069" w:rsidRDefault="00B67BA5" w:rsidP="00E42069">
      <w:pPr>
        <w:pStyle w:val="Nagwek2"/>
        <w:numPr>
          <w:ilvl w:val="0"/>
          <w:numId w:val="58"/>
        </w:numPr>
        <w:spacing w:after="240" w:line="360" w:lineRule="auto"/>
        <w:rPr>
          <w:rFonts w:ascii="Arial" w:hAnsi="Arial" w:cs="Arial"/>
          <w:sz w:val="22"/>
          <w:szCs w:val="22"/>
        </w:rPr>
      </w:pPr>
      <w:bookmarkStart w:id="22" w:name="_Toc225320899"/>
      <w:r w:rsidRPr="00E42069">
        <w:rPr>
          <w:rFonts w:ascii="Arial" w:hAnsi="Arial" w:cs="Arial"/>
          <w:sz w:val="22"/>
          <w:szCs w:val="22"/>
        </w:rPr>
        <w:t>Poradnie leczenia uzależnień w powiecie żywieckim</w:t>
      </w:r>
      <w:bookmarkEnd w:id="22"/>
    </w:p>
    <w:p w14:paraId="5858222A" w14:textId="190F026D" w:rsidR="00B67BA5" w:rsidRPr="00FA4457" w:rsidRDefault="00B67BA5" w:rsidP="00E42069">
      <w:pPr>
        <w:spacing w:line="360" w:lineRule="auto"/>
        <w:rPr>
          <w:rFonts w:ascii="Arial" w:hAnsi="Arial" w:cs="Arial"/>
          <w:bCs/>
        </w:rPr>
      </w:pPr>
      <w:r w:rsidRPr="00FA4457">
        <w:rPr>
          <w:rFonts w:ascii="Arial" w:hAnsi="Arial" w:cs="Arial"/>
          <w:bCs/>
        </w:rPr>
        <w:t>Na terenie powiatu żywieckiego funkcjonuje kilka ośrodków leczenia uzależnień. Ich zadaniem jest zapewnienie chorym specjalistycznej pomocy, możliwość terapii oraz terapię dla osób współuzależnionych. Opieką poradni są objęci pacjenci uzależnieni od alkoholu i substancji psychoaktywnych, a także ich rodziny. Poradnie na terenie powiatu oferują:</w:t>
      </w:r>
    </w:p>
    <w:p w14:paraId="48238671" w14:textId="77777777" w:rsidR="00B67BA5" w:rsidRPr="00FA4457" w:rsidRDefault="00B67BA5" w:rsidP="00650F43">
      <w:pPr>
        <w:pStyle w:val="Akapitzlist"/>
        <w:numPr>
          <w:ilvl w:val="0"/>
          <w:numId w:val="10"/>
        </w:numPr>
        <w:spacing w:line="360" w:lineRule="auto"/>
        <w:rPr>
          <w:rFonts w:ascii="Arial" w:hAnsi="Arial" w:cs="Arial"/>
          <w:bCs/>
        </w:rPr>
      </w:pPr>
      <w:r w:rsidRPr="00FA4457">
        <w:rPr>
          <w:rFonts w:ascii="Arial" w:hAnsi="Arial" w:cs="Arial"/>
          <w:bCs/>
        </w:rPr>
        <w:t xml:space="preserve">Dzienny oddział odwykowy, </w:t>
      </w:r>
    </w:p>
    <w:p w14:paraId="15E96715" w14:textId="5FDF4CED" w:rsidR="00B67BA5" w:rsidRPr="00FA4457" w:rsidRDefault="00B67BA5" w:rsidP="00650F43">
      <w:pPr>
        <w:pStyle w:val="Akapitzlist"/>
        <w:numPr>
          <w:ilvl w:val="0"/>
          <w:numId w:val="10"/>
        </w:numPr>
        <w:spacing w:line="360" w:lineRule="auto"/>
        <w:rPr>
          <w:rFonts w:ascii="Arial" w:hAnsi="Arial" w:cs="Arial"/>
          <w:bCs/>
        </w:rPr>
      </w:pPr>
      <w:r w:rsidRPr="00FA4457">
        <w:rPr>
          <w:rFonts w:ascii="Arial" w:hAnsi="Arial" w:cs="Arial"/>
          <w:bCs/>
        </w:rPr>
        <w:t>Cykl ambulatoryjny: grupy spotkań i indywidualne spotkania z terapeutą,</w:t>
      </w:r>
    </w:p>
    <w:p w14:paraId="362455CA" w14:textId="57F24DCF" w:rsidR="00B67BA5" w:rsidRPr="00FA4457" w:rsidRDefault="00B67BA5" w:rsidP="00650F43">
      <w:pPr>
        <w:pStyle w:val="Akapitzlist"/>
        <w:numPr>
          <w:ilvl w:val="0"/>
          <w:numId w:val="10"/>
        </w:numPr>
        <w:spacing w:line="360" w:lineRule="auto"/>
        <w:rPr>
          <w:rFonts w:ascii="Arial" w:hAnsi="Arial" w:cs="Arial"/>
          <w:bCs/>
        </w:rPr>
      </w:pPr>
      <w:r w:rsidRPr="00FA4457">
        <w:rPr>
          <w:rFonts w:ascii="Arial" w:hAnsi="Arial" w:cs="Arial"/>
          <w:bCs/>
        </w:rPr>
        <w:t>Spotkania dla „absolwentów”,</w:t>
      </w:r>
    </w:p>
    <w:p w14:paraId="1EA49346" w14:textId="059FD5F2" w:rsidR="00E6014D" w:rsidRPr="00FA4457" w:rsidRDefault="00B67BA5" w:rsidP="00650F43">
      <w:pPr>
        <w:pStyle w:val="Akapitzlist"/>
        <w:numPr>
          <w:ilvl w:val="0"/>
          <w:numId w:val="10"/>
        </w:numPr>
        <w:spacing w:line="360" w:lineRule="auto"/>
        <w:rPr>
          <w:rFonts w:ascii="Arial" w:hAnsi="Arial" w:cs="Arial"/>
          <w:bCs/>
        </w:rPr>
      </w:pPr>
      <w:r w:rsidRPr="00FA4457">
        <w:rPr>
          <w:rFonts w:ascii="Arial" w:hAnsi="Arial" w:cs="Arial"/>
          <w:bCs/>
        </w:rPr>
        <w:t xml:space="preserve">Spotkania osób współuzależnionych </w:t>
      </w:r>
      <w:r w:rsidR="009B46E3" w:rsidRPr="00FA4457">
        <w:rPr>
          <w:rFonts w:ascii="Arial" w:hAnsi="Arial" w:cs="Arial"/>
          <w:bCs/>
        </w:rPr>
        <w:t>–</w:t>
      </w:r>
      <w:r w:rsidRPr="00FA4457">
        <w:rPr>
          <w:rFonts w:ascii="Arial" w:hAnsi="Arial" w:cs="Arial"/>
          <w:bCs/>
        </w:rPr>
        <w:t xml:space="preserve"> </w:t>
      </w:r>
      <w:r w:rsidR="009B46E3" w:rsidRPr="00FA4457">
        <w:rPr>
          <w:rFonts w:ascii="Arial" w:hAnsi="Arial" w:cs="Arial"/>
          <w:bCs/>
        </w:rPr>
        <w:t>indywidualne bądź grupowe.</w:t>
      </w:r>
    </w:p>
    <w:p w14:paraId="4ECCBA4D" w14:textId="46ABC744" w:rsidR="00DF1335" w:rsidRPr="00DF1335" w:rsidRDefault="00E6014D" w:rsidP="00DF1335">
      <w:pPr>
        <w:spacing w:after="0" w:line="360" w:lineRule="auto"/>
        <w:rPr>
          <w:rFonts w:ascii="Arial" w:hAnsi="Arial" w:cs="Arial"/>
          <w:b/>
        </w:rPr>
      </w:pPr>
      <w:r w:rsidRPr="00DF1335">
        <w:rPr>
          <w:rFonts w:ascii="Arial" w:hAnsi="Arial" w:cs="Arial"/>
          <w:b/>
        </w:rPr>
        <w:t>Śląska Fundacja Błękitny Krzyż</w:t>
      </w:r>
    </w:p>
    <w:p w14:paraId="4BD70E13" w14:textId="0C99F918" w:rsidR="00DF1335" w:rsidRDefault="00E6014D" w:rsidP="00DF1335">
      <w:pPr>
        <w:spacing w:after="0" w:line="360" w:lineRule="auto"/>
        <w:rPr>
          <w:rFonts w:ascii="Arial" w:hAnsi="Arial" w:cs="Arial"/>
          <w:bCs/>
        </w:rPr>
      </w:pPr>
      <w:r w:rsidRPr="00FA4457">
        <w:rPr>
          <w:rFonts w:ascii="Arial" w:hAnsi="Arial" w:cs="Arial"/>
          <w:bCs/>
        </w:rPr>
        <w:t>Al</w:t>
      </w:r>
      <w:r w:rsidR="0076123C">
        <w:rPr>
          <w:rFonts w:ascii="Arial" w:hAnsi="Arial" w:cs="Arial"/>
          <w:bCs/>
        </w:rPr>
        <w:t>eja</w:t>
      </w:r>
      <w:r w:rsidRPr="00FA4457">
        <w:rPr>
          <w:rFonts w:ascii="Arial" w:hAnsi="Arial" w:cs="Arial"/>
          <w:bCs/>
        </w:rPr>
        <w:t xml:space="preserve"> Legionów 1, 34-300 Żywiec </w:t>
      </w:r>
    </w:p>
    <w:p w14:paraId="71582C14" w14:textId="2E05F37F" w:rsidR="007C7B7E" w:rsidRPr="00FA4457" w:rsidRDefault="00EC6DCB" w:rsidP="00A41470">
      <w:pPr>
        <w:spacing w:line="360" w:lineRule="auto"/>
        <w:rPr>
          <w:rFonts w:ascii="Arial" w:hAnsi="Arial" w:cs="Arial"/>
          <w:bCs/>
        </w:rPr>
      </w:pPr>
      <w:r w:rsidRPr="00FA4457">
        <w:rPr>
          <w:rFonts w:ascii="Arial" w:hAnsi="Arial" w:cs="Arial"/>
          <w:bCs/>
        </w:rPr>
        <w:t>Telefon: 33</w:t>
      </w:r>
      <w:r w:rsidR="00DF1335">
        <w:rPr>
          <w:rFonts w:ascii="Arial" w:hAnsi="Arial" w:cs="Arial"/>
          <w:bCs/>
        </w:rPr>
        <w:t> </w:t>
      </w:r>
      <w:r w:rsidRPr="00FA4457">
        <w:rPr>
          <w:rFonts w:ascii="Arial" w:hAnsi="Arial" w:cs="Arial"/>
          <w:bCs/>
        </w:rPr>
        <w:t>861</w:t>
      </w:r>
      <w:r w:rsidR="00DF1335">
        <w:rPr>
          <w:rFonts w:ascii="Arial" w:hAnsi="Arial" w:cs="Arial"/>
          <w:bCs/>
        </w:rPr>
        <w:t> </w:t>
      </w:r>
      <w:r w:rsidRPr="00FA4457">
        <w:rPr>
          <w:rFonts w:ascii="Arial" w:hAnsi="Arial" w:cs="Arial"/>
          <w:bCs/>
        </w:rPr>
        <w:t>00</w:t>
      </w:r>
      <w:r w:rsidR="00DF1335">
        <w:rPr>
          <w:rFonts w:ascii="Arial" w:hAnsi="Arial" w:cs="Arial"/>
          <w:bCs/>
        </w:rPr>
        <w:t> </w:t>
      </w:r>
      <w:r w:rsidRPr="00FA4457">
        <w:rPr>
          <w:rFonts w:ascii="Arial" w:hAnsi="Arial" w:cs="Arial"/>
          <w:bCs/>
        </w:rPr>
        <w:t>83</w:t>
      </w:r>
    </w:p>
    <w:p w14:paraId="21DC98E7" w14:textId="77777777" w:rsidR="007C7B7E" w:rsidRPr="00E42069" w:rsidRDefault="007C7B7E" w:rsidP="00650F43">
      <w:pPr>
        <w:numPr>
          <w:ilvl w:val="0"/>
          <w:numId w:val="59"/>
        </w:numPr>
        <w:spacing w:line="360" w:lineRule="auto"/>
        <w:rPr>
          <w:rFonts w:ascii="Arial" w:hAnsi="Arial" w:cs="Arial"/>
          <w:b/>
        </w:rPr>
      </w:pPr>
      <w:r w:rsidRPr="00E42069">
        <w:rPr>
          <w:rFonts w:ascii="Arial" w:hAnsi="Arial" w:cs="Arial"/>
          <w:b/>
        </w:rPr>
        <w:t>Uzależnienie od alkoholu:</w:t>
      </w:r>
    </w:p>
    <w:tbl>
      <w:tblPr>
        <w:tblStyle w:val="Tabela-Siatka"/>
        <w:tblW w:w="0" w:type="auto"/>
        <w:tblLook w:val="04A0" w:firstRow="1" w:lastRow="0" w:firstColumn="1" w:lastColumn="0" w:noHBand="0" w:noVBand="1"/>
        <w:tblDescription w:val="Liczba osób leczonych z powodu uzależnienia od alkoholu w Śląskiej Fundacji Błękitny Krzyż w podziale na województwo śląskie i powiat żywiecki w latach 2020–2022 (leczeni ogółem i po raz pierwszy)"/>
      </w:tblPr>
      <w:tblGrid>
        <w:gridCol w:w="1929"/>
        <w:gridCol w:w="1394"/>
        <w:gridCol w:w="1150"/>
        <w:gridCol w:w="1151"/>
        <w:gridCol w:w="1146"/>
        <w:gridCol w:w="1146"/>
        <w:gridCol w:w="1146"/>
      </w:tblGrid>
      <w:tr w:rsidR="00E42069" w:rsidRPr="00FA4457" w14:paraId="19C2754D" w14:textId="77777777" w:rsidTr="004223DC">
        <w:trPr>
          <w:trHeight w:val="258"/>
        </w:trPr>
        <w:tc>
          <w:tcPr>
            <w:tcW w:w="2016" w:type="dxa"/>
            <w:vAlign w:val="center"/>
          </w:tcPr>
          <w:p w14:paraId="3FAF7C1D" w14:textId="1CD97299" w:rsidR="00E42069" w:rsidRPr="00FA4457" w:rsidRDefault="00E42069" w:rsidP="00DF1335">
            <w:pPr>
              <w:pStyle w:val="Bezodstpw"/>
              <w:spacing w:line="276" w:lineRule="auto"/>
              <w:rPr>
                <w:rFonts w:ascii="Arial" w:hAnsi="Arial" w:cs="Arial"/>
                <w:bCs/>
              </w:rPr>
            </w:pPr>
            <w:r w:rsidRPr="00E55E43">
              <w:rPr>
                <w:rFonts w:ascii="Arial" w:hAnsi="Arial" w:cs="Arial"/>
                <w:b/>
              </w:rPr>
              <w:t>Jednostka terytorialna</w:t>
            </w:r>
          </w:p>
        </w:tc>
        <w:tc>
          <w:tcPr>
            <w:tcW w:w="1458" w:type="dxa"/>
            <w:vAlign w:val="center"/>
          </w:tcPr>
          <w:p w14:paraId="4A3929D8" w14:textId="470861D5" w:rsidR="00E42069" w:rsidRPr="00FA4457" w:rsidRDefault="00E42069" w:rsidP="00DF1335">
            <w:pPr>
              <w:pStyle w:val="Bezodstpw"/>
              <w:spacing w:line="276" w:lineRule="auto"/>
              <w:rPr>
                <w:rFonts w:ascii="Arial" w:hAnsi="Arial" w:cs="Arial"/>
                <w:bCs/>
              </w:rPr>
            </w:pPr>
            <w:r w:rsidRPr="00E55E43">
              <w:rPr>
                <w:rFonts w:ascii="Arial" w:hAnsi="Arial" w:cs="Arial"/>
                <w:b/>
              </w:rPr>
              <w:t>Leczeni ogółem 2020</w:t>
            </w:r>
          </w:p>
        </w:tc>
        <w:tc>
          <w:tcPr>
            <w:tcW w:w="1172" w:type="dxa"/>
            <w:vAlign w:val="center"/>
          </w:tcPr>
          <w:p w14:paraId="0E071DFC" w14:textId="0B0B3BF3" w:rsidR="00E42069" w:rsidRPr="00FA4457" w:rsidRDefault="00E42069" w:rsidP="00DF1335">
            <w:pPr>
              <w:pStyle w:val="Bezodstpw"/>
              <w:spacing w:line="276" w:lineRule="auto"/>
              <w:rPr>
                <w:rFonts w:ascii="Arial" w:hAnsi="Arial" w:cs="Arial"/>
                <w:bCs/>
              </w:rPr>
            </w:pPr>
            <w:r w:rsidRPr="00E55E43">
              <w:rPr>
                <w:rFonts w:ascii="Arial" w:hAnsi="Arial" w:cs="Arial"/>
                <w:b/>
              </w:rPr>
              <w:t>Leczeni ogółem 2021</w:t>
            </w:r>
          </w:p>
        </w:tc>
        <w:tc>
          <w:tcPr>
            <w:tcW w:w="1173" w:type="dxa"/>
            <w:vAlign w:val="center"/>
          </w:tcPr>
          <w:p w14:paraId="42161035" w14:textId="4182DDCD" w:rsidR="00E42069" w:rsidRPr="00FA4457" w:rsidRDefault="00E42069" w:rsidP="00DF1335">
            <w:pPr>
              <w:pStyle w:val="Bezodstpw"/>
              <w:spacing w:line="276" w:lineRule="auto"/>
              <w:rPr>
                <w:rFonts w:ascii="Arial" w:hAnsi="Arial" w:cs="Arial"/>
                <w:bCs/>
              </w:rPr>
            </w:pPr>
            <w:r w:rsidRPr="00E55E43">
              <w:rPr>
                <w:rFonts w:ascii="Arial" w:hAnsi="Arial" w:cs="Arial"/>
                <w:b/>
              </w:rPr>
              <w:t xml:space="preserve">Leczeni ogółem 2022 </w:t>
            </w:r>
          </w:p>
        </w:tc>
        <w:tc>
          <w:tcPr>
            <w:tcW w:w="1081" w:type="dxa"/>
            <w:vAlign w:val="center"/>
          </w:tcPr>
          <w:p w14:paraId="63789BEA" w14:textId="63EE41CC" w:rsidR="00E42069" w:rsidRPr="00FA4457" w:rsidRDefault="00E42069" w:rsidP="00DF1335">
            <w:pPr>
              <w:pStyle w:val="Bezodstpw"/>
              <w:spacing w:line="276" w:lineRule="auto"/>
              <w:rPr>
                <w:rFonts w:ascii="Arial" w:hAnsi="Arial" w:cs="Arial"/>
                <w:bCs/>
              </w:rPr>
            </w:pPr>
            <w:r w:rsidRPr="00E55E43">
              <w:rPr>
                <w:rFonts w:ascii="Arial" w:hAnsi="Arial" w:cs="Arial"/>
                <w:b/>
              </w:rPr>
              <w:t>Leczeni po raz pierwszy 2020</w:t>
            </w:r>
          </w:p>
        </w:tc>
        <w:tc>
          <w:tcPr>
            <w:tcW w:w="1081" w:type="dxa"/>
            <w:vAlign w:val="center"/>
          </w:tcPr>
          <w:p w14:paraId="250257F8" w14:textId="4B6AAFF6" w:rsidR="00E42069" w:rsidRPr="00FA4457" w:rsidRDefault="00E42069" w:rsidP="00DF1335">
            <w:pPr>
              <w:pStyle w:val="Bezodstpw"/>
              <w:spacing w:line="276" w:lineRule="auto"/>
              <w:rPr>
                <w:rFonts w:ascii="Arial" w:hAnsi="Arial" w:cs="Arial"/>
                <w:bCs/>
              </w:rPr>
            </w:pPr>
            <w:r w:rsidRPr="00E55E43">
              <w:rPr>
                <w:rFonts w:ascii="Arial" w:hAnsi="Arial" w:cs="Arial"/>
                <w:b/>
              </w:rPr>
              <w:t>Leczeni po raz pierwszy 2021</w:t>
            </w:r>
          </w:p>
        </w:tc>
        <w:tc>
          <w:tcPr>
            <w:tcW w:w="1081" w:type="dxa"/>
            <w:vAlign w:val="center"/>
          </w:tcPr>
          <w:p w14:paraId="65F59783" w14:textId="672531DB" w:rsidR="00E42069" w:rsidRPr="00FA4457" w:rsidRDefault="00E42069" w:rsidP="00DF1335">
            <w:pPr>
              <w:pStyle w:val="Bezodstpw"/>
              <w:spacing w:line="276" w:lineRule="auto"/>
              <w:rPr>
                <w:rFonts w:ascii="Arial" w:hAnsi="Arial" w:cs="Arial"/>
                <w:bCs/>
              </w:rPr>
            </w:pPr>
            <w:r w:rsidRPr="00E55E43">
              <w:rPr>
                <w:rFonts w:ascii="Arial" w:hAnsi="Arial" w:cs="Arial"/>
                <w:b/>
              </w:rPr>
              <w:t>Leczeni po raz pierwszy 2022</w:t>
            </w:r>
          </w:p>
        </w:tc>
      </w:tr>
      <w:tr w:rsidR="00313D9E" w:rsidRPr="00FA4457" w14:paraId="2DEFC450" w14:textId="77777777" w:rsidTr="00B7727F">
        <w:trPr>
          <w:trHeight w:val="145"/>
        </w:trPr>
        <w:tc>
          <w:tcPr>
            <w:tcW w:w="2016" w:type="dxa"/>
          </w:tcPr>
          <w:p w14:paraId="541AD65A" w14:textId="77777777" w:rsidR="007C7B7E" w:rsidRPr="00FA4457" w:rsidRDefault="007C7B7E" w:rsidP="00DF1335">
            <w:pPr>
              <w:pStyle w:val="Bezodstpw"/>
              <w:spacing w:line="276" w:lineRule="auto"/>
              <w:rPr>
                <w:rFonts w:ascii="Arial" w:hAnsi="Arial" w:cs="Arial"/>
                <w:bCs/>
              </w:rPr>
            </w:pPr>
            <w:r w:rsidRPr="00FA4457">
              <w:rPr>
                <w:rFonts w:ascii="Arial" w:hAnsi="Arial" w:cs="Arial"/>
                <w:bCs/>
              </w:rPr>
              <w:t>Woj. Śląskie</w:t>
            </w:r>
          </w:p>
        </w:tc>
        <w:tc>
          <w:tcPr>
            <w:tcW w:w="1458" w:type="dxa"/>
          </w:tcPr>
          <w:p w14:paraId="249E0A32" w14:textId="25837B4C" w:rsidR="007C7B7E" w:rsidRPr="00FA4457" w:rsidRDefault="00864AFD" w:rsidP="00DF1335">
            <w:pPr>
              <w:pStyle w:val="Bezodstpw"/>
              <w:spacing w:line="276" w:lineRule="auto"/>
              <w:rPr>
                <w:rFonts w:ascii="Arial" w:hAnsi="Arial" w:cs="Arial"/>
                <w:bCs/>
              </w:rPr>
            </w:pPr>
            <w:r w:rsidRPr="00FA4457">
              <w:rPr>
                <w:rFonts w:ascii="Arial" w:hAnsi="Arial" w:cs="Arial"/>
                <w:bCs/>
              </w:rPr>
              <w:t>23</w:t>
            </w:r>
          </w:p>
        </w:tc>
        <w:tc>
          <w:tcPr>
            <w:tcW w:w="1172" w:type="dxa"/>
          </w:tcPr>
          <w:p w14:paraId="5DF9EF49" w14:textId="54C30371" w:rsidR="007C7B7E" w:rsidRPr="00FA4457" w:rsidRDefault="00864AFD" w:rsidP="00DF1335">
            <w:pPr>
              <w:pStyle w:val="Bezodstpw"/>
              <w:spacing w:line="276" w:lineRule="auto"/>
              <w:rPr>
                <w:rFonts w:ascii="Arial" w:hAnsi="Arial" w:cs="Arial"/>
                <w:bCs/>
              </w:rPr>
            </w:pPr>
            <w:r w:rsidRPr="00FA4457">
              <w:rPr>
                <w:rFonts w:ascii="Arial" w:hAnsi="Arial" w:cs="Arial"/>
                <w:bCs/>
              </w:rPr>
              <w:t>17</w:t>
            </w:r>
          </w:p>
        </w:tc>
        <w:tc>
          <w:tcPr>
            <w:tcW w:w="1173" w:type="dxa"/>
          </w:tcPr>
          <w:p w14:paraId="585DBC87" w14:textId="275AB918" w:rsidR="007C7B7E" w:rsidRPr="00FA4457" w:rsidRDefault="00864AFD" w:rsidP="00DF1335">
            <w:pPr>
              <w:pStyle w:val="Bezodstpw"/>
              <w:spacing w:line="276" w:lineRule="auto"/>
              <w:rPr>
                <w:rFonts w:ascii="Arial" w:hAnsi="Arial" w:cs="Arial"/>
                <w:bCs/>
              </w:rPr>
            </w:pPr>
            <w:r w:rsidRPr="00FA4457">
              <w:rPr>
                <w:rFonts w:ascii="Arial" w:hAnsi="Arial" w:cs="Arial"/>
                <w:bCs/>
              </w:rPr>
              <w:t>34</w:t>
            </w:r>
          </w:p>
        </w:tc>
        <w:tc>
          <w:tcPr>
            <w:tcW w:w="1081" w:type="dxa"/>
          </w:tcPr>
          <w:p w14:paraId="1F166E4C" w14:textId="4393C746" w:rsidR="007C7B7E" w:rsidRPr="00FA4457" w:rsidRDefault="00864AFD" w:rsidP="00DF1335">
            <w:pPr>
              <w:pStyle w:val="Bezodstpw"/>
              <w:spacing w:line="276" w:lineRule="auto"/>
              <w:rPr>
                <w:rFonts w:ascii="Arial" w:hAnsi="Arial" w:cs="Arial"/>
                <w:bCs/>
              </w:rPr>
            </w:pPr>
            <w:r w:rsidRPr="00FA4457">
              <w:rPr>
                <w:rFonts w:ascii="Arial" w:hAnsi="Arial" w:cs="Arial"/>
                <w:bCs/>
              </w:rPr>
              <w:t>15</w:t>
            </w:r>
          </w:p>
        </w:tc>
        <w:tc>
          <w:tcPr>
            <w:tcW w:w="1081" w:type="dxa"/>
          </w:tcPr>
          <w:p w14:paraId="3A9218A0" w14:textId="1750B06F" w:rsidR="007C7B7E" w:rsidRPr="00FA4457" w:rsidRDefault="00864AFD" w:rsidP="00DF1335">
            <w:pPr>
              <w:pStyle w:val="Bezodstpw"/>
              <w:spacing w:line="276" w:lineRule="auto"/>
              <w:rPr>
                <w:rFonts w:ascii="Arial" w:hAnsi="Arial" w:cs="Arial"/>
                <w:bCs/>
              </w:rPr>
            </w:pPr>
            <w:r w:rsidRPr="00FA4457">
              <w:rPr>
                <w:rFonts w:ascii="Arial" w:hAnsi="Arial" w:cs="Arial"/>
                <w:bCs/>
              </w:rPr>
              <w:t>7</w:t>
            </w:r>
          </w:p>
        </w:tc>
        <w:tc>
          <w:tcPr>
            <w:tcW w:w="1081" w:type="dxa"/>
          </w:tcPr>
          <w:p w14:paraId="11C782C0" w14:textId="00681364" w:rsidR="007C7B7E" w:rsidRPr="00FA4457" w:rsidRDefault="00864AFD" w:rsidP="00DF1335">
            <w:pPr>
              <w:pStyle w:val="Bezodstpw"/>
              <w:spacing w:line="276" w:lineRule="auto"/>
              <w:rPr>
                <w:rFonts w:ascii="Arial" w:hAnsi="Arial" w:cs="Arial"/>
                <w:bCs/>
              </w:rPr>
            </w:pPr>
            <w:r w:rsidRPr="00FA4457">
              <w:rPr>
                <w:rFonts w:ascii="Arial" w:hAnsi="Arial" w:cs="Arial"/>
                <w:bCs/>
              </w:rPr>
              <w:t>30</w:t>
            </w:r>
          </w:p>
        </w:tc>
      </w:tr>
      <w:tr w:rsidR="007C7B7E" w:rsidRPr="00FA4457" w14:paraId="7579C974" w14:textId="77777777" w:rsidTr="00864AFD">
        <w:tc>
          <w:tcPr>
            <w:tcW w:w="2016" w:type="dxa"/>
          </w:tcPr>
          <w:p w14:paraId="624AEC41" w14:textId="7A522C3E" w:rsidR="007C7B7E" w:rsidRPr="00FA4457" w:rsidRDefault="007C7B7E" w:rsidP="00DF1335">
            <w:pPr>
              <w:pStyle w:val="Bezodstpw"/>
              <w:spacing w:line="276" w:lineRule="auto"/>
              <w:rPr>
                <w:rFonts w:ascii="Arial" w:hAnsi="Arial" w:cs="Arial"/>
                <w:bCs/>
              </w:rPr>
            </w:pPr>
            <w:r w:rsidRPr="00FA4457">
              <w:rPr>
                <w:rFonts w:ascii="Arial" w:hAnsi="Arial" w:cs="Arial"/>
                <w:bCs/>
              </w:rPr>
              <w:t>Powiat żywiecki</w:t>
            </w:r>
          </w:p>
        </w:tc>
        <w:tc>
          <w:tcPr>
            <w:tcW w:w="1458" w:type="dxa"/>
          </w:tcPr>
          <w:p w14:paraId="6F56667B" w14:textId="6D924E96" w:rsidR="007C7B7E" w:rsidRPr="00FA4457" w:rsidRDefault="00864AFD" w:rsidP="00DF1335">
            <w:pPr>
              <w:pStyle w:val="Bezodstpw"/>
              <w:spacing w:line="276" w:lineRule="auto"/>
              <w:rPr>
                <w:rFonts w:ascii="Arial" w:hAnsi="Arial" w:cs="Arial"/>
                <w:bCs/>
              </w:rPr>
            </w:pPr>
            <w:r w:rsidRPr="00FA4457">
              <w:rPr>
                <w:rFonts w:ascii="Arial" w:hAnsi="Arial" w:cs="Arial"/>
                <w:bCs/>
              </w:rPr>
              <w:t>475</w:t>
            </w:r>
          </w:p>
        </w:tc>
        <w:tc>
          <w:tcPr>
            <w:tcW w:w="1172" w:type="dxa"/>
          </w:tcPr>
          <w:p w14:paraId="60A679F6" w14:textId="5B7F9848" w:rsidR="007C7B7E" w:rsidRPr="00FA4457" w:rsidRDefault="00864AFD" w:rsidP="00DF1335">
            <w:pPr>
              <w:pStyle w:val="Bezodstpw"/>
              <w:spacing w:line="276" w:lineRule="auto"/>
              <w:rPr>
                <w:rFonts w:ascii="Arial" w:hAnsi="Arial" w:cs="Arial"/>
                <w:bCs/>
              </w:rPr>
            </w:pPr>
            <w:r w:rsidRPr="00FA4457">
              <w:rPr>
                <w:rFonts w:ascii="Arial" w:hAnsi="Arial" w:cs="Arial"/>
                <w:bCs/>
              </w:rPr>
              <w:t>478</w:t>
            </w:r>
          </w:p>
        </w:tc>
        <w:tc>
          <w:tcPr>
            <w:tcW w:w="1173" w:type="dxa"/>
          </w:tcPr>
          <w:p w14:paraId="6DA1C72E" w14:textId="6AF5FF76" w:rsidR="007C7B7E" w:rsidRPr="00FA4457" w:rsidRDefault="00864AFD" w:rsidP="00DF1335">
            <w:pPr>
              <w:pStyle w:val="Bezodstpw"/>
              <w:spacing w:line="276" w:lineRule="auto"/>
              <w:rPr>
                <w:rFonts w:ascii="Arial" w:hAnsi="Arial" w:cs="Arial"/>
                <w:bCs/>
              </w:rPr>
            </w:pPr>
            <w:r w:rsidRPr="00FA4457">
              <w:rPr>
                <w:rFonts w:ascii="Arial" w:hAnsi="Arial" w:cs="Arial"/>
                <w:bCs/>
              </w:rPr>
              <w:t>484</w:t>
            </w:r>
          </w:p>
        </w:tc>
        <w:tc>
          <w:tcPr>
            <w:tcW w:w="1081" w:type="dxa"/>
          </w:tcPr>
          <w:p w14:paraId="7263105E" w14:textId="47FB6FE5" w:rsidR="007C7B7E" w:rsidRPr="00FA4457" w:rsidRDefault="00864AFD" w:rsidP="00DF1335">
            <w:pPr>
              <w:pStyle w:val="Bezodstpw"/>
              <w:spacing w:line="276" w:lineRule="auto"/>
              <w:rPr>
                <w:rFonts w:ascii="Arial" w:hAnsi="Arial" w:cs="Arial"/>
                <w:bCs/>
              </w:rPr>
            </w:pPr>
            <w:r w:rsidRPr="00FA4457">
              <w:rPr>
                <w:rFonts w:ascii="Arial" w:hAnsi="Arial" w:cs="Arial"/>
                <w:bCs/>
              </w:rPr>
              <w:t>180</w:t>
            </w:r>
          </w:p>
        </w:tc>
        <w:tc>
          <w:tcPr>
            <w:tcW w:w="1081" w:type="dxa"/>
          </w:tcPr>
          <w:p w14:paraId="5D77CC46" w14:textId="7B44B015" w:rsidR="007C7B7E" w:rsidRPr="00FA4457" w:rsidRDefault="00864AFD" w:rsidP="00DF1335">
            <w:pPr>
              <w:pStyle w:val="Bezodstpw"/>
              <w:spacing w:line="276" w:lineRule="auto"/>
              <w:rPr>
                <w:rFonts w:ascii="Arial" w:hAnsi="Arial" w:cs="Arial"/>
                <w:bCs/>
              </w:rPr>
            </w:pPr>
            <w:r w:rsidRPr="00FA4457">
              <w:rPr>
                <w:rFonts w:ascii="Arial" w:hAnsi="Arial" w:cs="Arial"/>
                <w:bCs/>
              </w:rPr>
              <w:t>167</w:t>
            </w:r>
          </w:p>
        </w:tc>
        <w:tc>
          <w:tcPr>
            <w:tcW w:w="1081" w:type="dxa"/>
          </w:tcPr>
          <w:p w14:paraId="57E48972" w14:textId="1C1A878B" w:rsidR="007C7B7E" w:rsidRPr="00FA4457" w:rsidRDefault="00864AFD" w:rsidP="00DF1335">
            <w:pPr>
              <w:pStyle w:val="Bezodstpw"/>
              <w:spacing w:line="276" w:lineRule="auto"/>
              <w:rPr>
                <w:rFonts w:ascii="Arial" w:hAnsi="Arial" w:cs="Arial"/>
                <w:bCs/>
              </w:rPr>
            </w:pPr>
            <w:r w:rsidRPr="00FA4457">
              <w:rPr>
                <w:rFonts w:ascii="Arial" w:hAnsi="Arial" w:cs="Arial"/>
                <w:bCs/>
              </w:rPr>
              <w:t>238</w:t>
            </w:r>
          </w:p>
        </w:tc>
      </w:tr>
    </w:tbl>
    <w:p w14:paraId="15CD200B" w14:textId="77777777" w:rsidR="007C7B7E" w:rsidRPr="00E42069" w:rsidRDefault="007C7B7E" w:rsidP="00E42069">
      <w:pPr>
        <w:numPr>
          <w:ilvl w:val="0"/>
          <w:numId w:val="59"/>
        </w:numPr>
        <w:spacing w:before="240" w:line="360" w:lineRule="auto"/>
        <w:rPr>
          <w:rFonts w:ascii="Arial" w:hAnsi="Arial" w:cs="Arial"/>
          <w:b/>
        </w:rPr>
      </w:pPr>
      <w:r w:rsidRPr="00E42069">
        <w:rPr>
          <w:rFonts w:ascii="Arial" w:hAnsi="Arial" w:cs="Arial"/>
          <w:b/>
        </w:rPr>
        <w:t>Uzależnienie od substancji odurzających:</w:t>
      </w:r>
    </w:p>
    <w:tbl>
      <w:tblPr>
        <w:tblStyle w:val="Tabela-Siatka"/>
        <w:tblW w:w="0" w:type="auto"/>
        <w:tblLook w:val="04A0" w:firstRow="1" w:lastRow="0" w:firstColumn="1" w:lastColumn="0" w:noHBand="0" w:noVBand="1"/>
        <w:tblDescription w:val="Liczba osób leczonych z powodu uzależnienia od substancji odurzających w Śląskiej Fundacji Błękitny Krzyż w podziale na województwo śląskie i powiat żywiecki w latach 2020–2022 (leczeni ogółem i po raz pierwszy)"/>
      </w:tblPr>
      <w:tblGrid>
        <w:gridCol w:w="1980"/>
        <w:gridCol w:w="1134"/>
        <w:gridCol w:w="1276"/>
        <w:gridCol w:w="1023"/>
        <w:gridCol w:w="1287"/>
        <w:gridCol w:w="1146"/>
        <w:gridCol w:w="1146"/>
      </w:tblGrid>
      <w:tr w:rsidR="00DF1335" w:rsidRPr="00FA4457" w14:paraId="3B30E8D4" w14:textId="77777777" w:rsidTr="004223DC">
        <w:tc>
          <w:tcPr>
            <w:tcW w:w="1980" w:type="dxa"/>
            <w:vAlign w:val="center"/>
          </w:tcPr>
          <w:p w14:paraId="460CF2C7" w14:textId="63D324D5" w:rsidR="00DF1335" w:rsidRPr="00FA4457" w:rsidRDefault="00DF1335" w:rsidP="00DF1335">
            <w:pPr>
              <w:spacing w:line="276" w:lineRule="auto"/>
              <w:rPr>
                <w:rFonts w:ascii="Arial" w:hAnsi="Arial" w:cs="Arial"/>
                <w:bCs/>
              </w:rPr>
            </w:pPr>
            <w:r w:rsidRPr="00E55E43">
              <w:rPr>
                <w:rFonts w:ascii="Arial" w:hAnsi="Arial" w:cs="Arial"/>
                <w:b/>
              </w:rPr>
              <w:t>Jednostka terytorialna</w:t>
            </w:r>
          </w:p>
        </w:tc>
        <w:tc>
          <w:tcPr>
            <w:tcW w:w="1134" w:type="dxa"/>
            <w:vAlign w:val="center"/>
          </w:tcPr>
          <w:p w14:paraId="79CA8ABD" w14:textId="231C63B5" w:rsidR="00DF1335" w:rsidRPr="00FA4457" w:rsidRDefault="00DF1335" w:rsidP="00DF1335">
            <w:pPr>
              <w:spacing w:line="276" w:lineRule="auto"/>
              <w:rPr>
                <w:rFonts w:ascii="Arial" w:hAnsi="Arial" w:cs="Arial"/>
                <w:bCs/>
              </w:rPr>
            </w:pPr>
            <w:r w:rsidRPr="00E55E43">
              <w:rPr>
                <w:rFonts w:ascii="Arial" w:hAnsi="Arial" w:cs="Arial"/>
                <w:b/>
              </w:rPr>
              <w:t>Leczeni ogółem 2020</w:t>
            </w:r>
          </w:p>
        </w:tc>
        <w:tc>
          <w:tcPr>
            <w:tcW w:w="1276" w:type="dxa"/>
            <w:vAlign w:val="center"/>
          </w:tcPr>
          <w:p w14:paraId="6A397BAE" w14:textId="36A3F4E2" w:rsidR="00DF1335" w:rsidRPr="00FA4457" w:rsidRDefault="00DF1335" w:rsidP="00DF1335">
            <w:pPr>
              <w:spacing w:line="276" w:lineRule="auto"/>
              <w:rPr>
                <w:rFonts w:ascii="Arial" w:hAnsi="Arial" w:cs="Arial"/>
                <w:bCs/>
              </w:rPr>
            </w:pPr>
            <w:r w:rsidRPr="00E55E43">
              <w:rPr>
                <w:rFonts w:ascii="Arial" w:hAnsi="Arial" w:cs="Arial"/>
                <w:b/>
              </w:rPr>
              <w:t>Leczeni ogółem 2021</w:t>
            </w:r>
          </w:p>
        </w:tc>
        <w:tc>
          <w:tcPr>
            <w:tcW w:w="1023" w:type="dxa"/>
            <w:vAlign w:val="center"/>
          </w:tcPr>
          <w:p w14:paraId="3A4AA857" w14:textId="68A7D8EB" w:rsidR="00DF1335" w:rsidRPr="00FA4457" w:rsidRDefault="00DF1335" w:rsidP="00DF1335">
            <w:pPr>
              <w:spacing w:line="276" w:lineRule="auto"/>
              <w:rPr>
                <w:rFonts w:ascii="Arial" w:hAnsi="Arial" w:cs="Arial"/>
                <w:bCs/>
              </w:rPr>
            </w:pPr>
            <w:r w:rsidRPr="00E55E43">
              <w:rPr>
                <w:rFonts w:ascii="Arial" w:hAnsi="Arial" w:cs="Arial"/>
                <w:b/>
              </w:rPr>
              <w:t xml:space="preserve">Leczeni ogółem 2022 </w:t>
            </w:r>
          </w:p>
        </w:tc>
        <w:tc>
          <w:tcPr>
            <w:tcW w:w="1287" w:type="dxa"/>
            <w:vAlign w:val="center"/>
          </w:tcPr>
          <w:p w14:paraId="5D28DB2F" w14:textId="5FAD279E" w:rsidR="00DF1335" w:rsidRPr="00FA4457" w:rsidRDefault="00DF1335" w:rsidP="00DF1335">
            <w:pPr>
              <w:spacing w:line="276" w:lineRule="auto"/>
              <w:rPr>
                <w:rFonts w:ascii="Arial" w:hAnsi="Arial" w:cs="Arial"/>
                <w:bCs/>
              </w:rPr>
            </w:pPr>
            <w:r w:rsidRPr="00E55E43">
              <w:rPr>
                <w:rFonts w:ascii="Arial" w:hAnsi="Arial" w:cs="Arial"/>
                <w:b/>
              </w:rPr>
              <w:t>Leczeni po raz pierwszy 2020</w:t>
            </w:r>
          </w:p>
        </w:tc>
        <w:tc>
          <w:tcPr>
            <w:tcW w:w="1146" w:type="dxa"/>
            <w:vAlign w:val="center"/>
          </w:tcPr>
          <w:p w14:paraId="036D8227" w14:textId="7622C647" w:rsidR="00DF1335" w:rsidRPr="00FA4457" w:rsidRDefault="00DF1335" w:rsidP="00DF1335">
            <w:pPr>
              <w:spacing w:line="276" w:lineRule="auto"/>
              <w:rPr>
                <w:rFonts w:ascii="Arial" w:hAnsi="Arial" w:cs="Arial"/>
                <w:bCs/>
              </w:rPr>
            </w:pPr>
            <w:r w:rsidRPr="00E55E43">
              <w:rPr>
                <w:rFonts w:ascii="Arial" w:hAnsi="Arial" w:cs="Arial"/>
                <w:b/>
              </w:rPr>
              <w:t>Leczeni po raz pierwszy 2021</w:t>
            </w:r>
          </w:p>
        </w:tc>
        <w:tc>
          <w:tcPr>
            <w:tcW w:w="1146" w:type="dxa"/>
            <w:vAlign w:val="center"/>
          </w:tcPr>
          <w:p w14:paraId="1B26D11C" w14:textId="1D87C92D" w:rsidR="00DF1335" w:rsidRPr="00FA4457" w:rsidRDefault="00DF1335" w:rsidP="00DF1335">
            <w:pPr>
              <w:spacing w:line="276" w:lineRule="auto"/>
              <w:rPr>
                <w:rFonts w:ascii="Arial" w:hAnsi="Arial" w:cs="Arial"/>
                <w:bCs/>
              </w:rPr>
            </w:pPr>
            <w:r w:rsidRPr="00E55E43">
              <w:rPr>
                <w:rFonts w:ascii="Arial" w:hAnsi="Arial" w:cs="Arial"/>
                <w:b/>
              </w:rPr>
              <w:t>Leczeni po raz pierwszy 2022</w:t>
            </w:r>
          </w:p>
        </w:tc>
      </w:tr>
      <w:tr w:rsidR="00DF1335" w:rsidRPr="00FA4457" w14:paraId="3727D6C3" w14:textId="77777777" w:rsidTr="00DF1335">
        <w:tc>
          <w:tcPr>
            <w:tcW w:w="1980" w:type="dxa"/>
          </w:tcPr>
          <w:p w14:paraId="5E60D5B2" w14:textId="77777777" w:rsidR="00DF1335" w:rsidRPr="00FA4457" w:rsidRDefault="00DF1335" w:rsidP="00DF1335">
            <w:pPr>
              <w:spacing w:line="276" w:lineRule="auto"/>
              <w:rPr>
                <w:rFonts w:ascii="Arial" w:hAnsi="Arial" w:cs="Arial"/>
                <w:bCs/>
              </w:rPr>
            </w:pPr>
            <w:r w:rsidRPr="00FA4457">
              <w:rPr>
                <w:rFonts w:ascii="Arial" w:hAnsi="Arial" w:cs="Arial"/>
                <w:bCs/>
              </w:rPr>
              <w:t>Woj. Śląskie</w:t>
            </w:r>
          </w:p>
        </w:tc>
        <w:tc>
          <w:tcPr>
            <w:tcW w:w="1134" w:type="dxa"/>
          </w:tcPr>
          <w:p w14:paraId="43F2EED9" w14:textId="67C276D3" w:rsidR="00DF1335" w:rsidRPr="00FA4457" w:rsidRDefault="00DF1335" w:rsidP="00DF1335">
            <w:pPr>
              <w:spacing w:line="276" w:lineRule="auto"/>
              <w:rPr>
                <w:rFonts w:ascii="Arial" w:hAnsi="Arial" w:cs="Arial"/>
                <w:bCs/>
              </w:rPr>
            </w:pPr>
            <w:r w:rsidRPr="00FA4457">
              <w:rPr>
                <w:rFonts w:ascii="Arial" w:hAnsi="Arial" w:cs="Arial"/>
                <w:bCs/>
              </w:rPr>
              <w:t>15</w:t>
            </w:r>
          </w:p>
        </w:tc>
        <w:tc>
          <w:tcPr>
            <w:tcW w:w="1276" w:type="dxa"/>
          </w:tcPr>
          <w:p w14:paraId="59C1C4DC" w14:textId="3244FB85" w:rsidR="00DF1335" w:rsidRPr="00FA4457" w:rsidRDefault="00DF1335" w:rsidP="00DF1335">
            <w:pPr>
              <w:spacing w:line="276" w:lineRule="auto"/>
              <w:rPr>
                <w:rFonts w:ascii="Arial" w:hAnsi="Arial" w:cs="Arial"/>
                <w:bCs/>
              </w:rPr>
            </w:pPr>
            <w:r w:rsidRPr="00FA4457">
              <w:rPr>
                <w:rFonts w:ascii="Arial" w:hAnsi="Arial" w:cs="Arial"/>
                <w:bCs/>
              </w:rPr>
              <w:t>14</w:t>
            </w:r>
          </w:p>
        </w:tc>
        <w:tc>
          <w:tcPr>
            <w:tcW w:w="1023" w:type="dxa"/>
          </w:tcPr>
          <w:p w14:paraId="79AA1771" w14:textId="7A049AAA" w:rsidR="00DF1335" w:rsidRPr="00FA4457" w:rsidRDefault="00DF1335" w:rsidP="00DF1335">
            <w:pPr>
              <w:spacing w:line="276" w:lineRule="auto"/>
              <w:rPr>
                <w:rFonts w:ascii="Arial" w:hAnsi="Arial" w:cs="Arial"/>
                <w:bCs/>
              </w:rPr>
            </w:pPr>
            <w:r w:rsidRPr="00FA4457">
              <w:rPr>
                <w:rFonts w:ascii="Arial" w:hAnsi="Arial" w:cs="Arial"/>
                <w:bCs/>
              </w:rPr>
              <w:t>18</w:t>
            </w:r>
          </w:p>
        </w:tc>
        <w:tc>
          <w:tcPr>
            <w:tcW w:w="1287" w:type="dxa"/>
          </w:tcPr>
          <w:p w14:paraId="0D523CFF" w14:textId="1DAE5569" w:rsidR="00DF1335" w:rsidRPr="00FA4457" w:rsidRDefault="00DF1335" w:rsidP="00DF1335">
            <w:pPr>
              <w:spacing w:line="276" w:lineRule="auto"/>
              <w:rPr>
                <w:rFonts w:ascii="Arial" w:hAnsi="Arial" w:cs="Arial"/>
                <w:bCs/>
              </w:rPr>
            </w:pPr>
            <w:r w:rsidRPr="00FA4457">
              <w:rPr>
                <w:rFonts w:ascii="Arial" w:hAnsi="Arial" w:cs="Arial"/>
                <w:bCs/>
              </w:rPr>
              <w:t>6</w:t>
            </w:r>
          </w:p>
        </w:tc>
        <w:tc>
          <w:tcPr>
            <w:tcW w:w="1146" w:type="dxa"/>
          </w:tcPr>
          <w:p w14:paraId="26FAA854" w14:textId="440F551E" w:rsidR="00DF1335" w:rsidRPr="00FA4457" w:rsidRDefault="00DF1335" w:rsidP="00DF1335">
            <w:pPr>
              <w:spacing w:line="276" w:lineRule="auto"/>
              <w:rPr>
                <w:rFonts w:ascii="Arial" w:hAnsi="Arial" w:cs="Arial"/>
                <w:bCs/>
              </w:rPr>
            </w:pPr>
            <w:r w:rsidRPr="00FA4457">
              <w:rPr>
                <w:rFonts w:ascii="Arial" w:hAnsi="Arial" w:cs="Arial"/>
                <w:bCs/>
              </w:rPr>
              <w:t>4</w:t>
            </w:r>
          </w:p>
        </w:tc>
        <w:tc>
          <w:tcPr>
            <w:tcW w:w="1146" w:type="dxa"/>
          </w:tcPr>
          <w:p w14:paraId="79186000" w14:textId="335793A6" w:rsidR="00DF1335" w:rsidRPr="00FA4457" w:rsidRDefault="00DF1335" w:rsidP="00DF1335">
            <w:pPr>
              <w:spacing w:line="276" w:lineRule="auto"/>
              <w:rPr>
                <w:rFonts w:ascii="Arial" w:hAnsi="Arial" w:cs="Arial"/>
                <w:bCs/>
              </w:rPr>
            </w:pPr>
            <w:r w:rsidRPr="00FA4457">
              <w:rPr>
                <w:rFonts w:ascii="Arial" w:hAnsi="Arial" w:cs="Arial"/>
                <w:bCs/>
              </w:rPr>
              <w:t>10</w:t>
            </w:r>
          </w:p>
        </w:tc>
      </w:tr>
      <w:tr w:rsidR="00DF1335" w:rsidRPr="00FA4457" w14:paraId="3CFBA16A" w14:textId="77777777" w:rsidTr="00DF1335">
        <w:tc>
          <w:tcPr>
            <w:tcW w:w="1980" w:type="dxa"/>
          </w:tcPr>
          <w:p w14:paraId="0E66CCF0" w14:textId="3D784AC6" w:rsidR="00DF1335" w:rsidRPr="00FA4457" w:rsidRDefault="00DF1335" w:rsidP="00DF1335">
            <w:pPr>
              <w:spacing w:line="276" w:lineRule="auto"/>
              <w:rPr>
                <w:rFonts w:ascii="Arial" w:hAnsi="Arial" w:cs="Arial"/>
                <w:bCs/>
              </w:rPr>
            </w:pPr>
            <w:r w:rsidRPr="00FA4457">
              <w:rPr>
                <w:rFonts w:ascii="Arial" w:hAnsi="Arial" w:cs="Arial"/>
                <w:bCs/>
              </w:rPr>
              <w:t>Powiat żywiecki</w:t>
            </w:r>
          </w:p>
        </w:tc>
        <w:tc>
          <w:tcPr>
            <w:tcW w:w="1134" w:type="dxa"/>
          </w:tcPr>
          <w:p w14:paraId="18D0BB5A" w14:textId="2C19B571" w:rsidR="00DF1335" w:rsidRPr="00FA4457" w:rsidRDefault="00DF1335" w:rsidP="00DF1335">
            <w:pPr>
              <w:spacing w:line="276" w:lineRule="auto"/>
              <w:rPr>
                <w:rFonts w:ascii="Arial" w:hAnsi="Arial" w:cs="Arial"/>
                <w:bCs/>
              </w:rPr>
            </w:pPr>
            <w:r w:rsidRPr="00FA4457">
              <w:rPr>
                <w:rFonts w:ascii="Arial" w:hAnsi="Arial" w:cs="Arial"/>
                <w:bCs/>
              </w:rPr>
              <w:t>95</w:t>
            </w:r>
          </w:p>
        </w:tc>
        <w:tc>
          <w:tcPr>
            <w:tcW w:w="1276" w:type="dxa"/>
          </w:tcPr>
          <w:p w14:paraId="1AB02CF6" w14:textId="25BF7C4B" w:rsidR="00DF1335" w:rsidRPr="00FA4457" w:rsidRDefault="00DF1335" w:rsidP="00DF1335">
            <w:pPr>
              <w:spacing w:line="276" w:lineRule="auto"/>
              <w:rPr>
                <w:rFonts w:ascii="Arial" w:hAnsi="Arial" w:cs="Arial"/>
                <w:bCs/>
              </w:rPr>
            </w:pPr>
            <w:r w:rsidRPr="00FA4457">
              <w:rPr>
                <w:rFonts w:ascii="Arial" w:hAnsi="Arial" w:cs="Arial"/>
                <w:bCs/>
              </w:rPr>
              <w:t>89</w:t>
            </w:r>
          </w:p>
        </w:tc>
        <w:tc>
          <w:tcPr>
            <w:tcW w:w="1023" w:type="dxa"/>
          </w:tcPr>
          <w:p w14:paraId="73B994DC" w14:textId="07E3256C" w:rsidR="00DF1335" w:rsidRPr="00FA4457" w:rsidRDefault="00DF1335" w:rsidP="00DF1335">
            <w:pPr>
              <w:spacing w:line="276" w:lineRule="auto"/>
              <w:rPr>
                <w:rFonts w:ascii="Arial" w:hAnsi="Arial" w:cs="Arial"/>
                <w:bCs/>
              </w:rPr>
            </w:pPr>
            <w:r w:rsidRPr="00FA4457">
              <w:rPr>
                <w:rFonts w:ascii="Arial" w:hAnsi="Arial" w:cs="Arial"/>
                <w:bCs/>
              </w:rPr>
              <w:t>85</w:t>
            </w:r>
          </w:p>
        </w:tc>
        <w:tc>
          <w:tcPr>
            <w:tcW w:w="1287" w:type="dxa"/>
          </w:tcPr>
          <w:p w14:paraId="31909E4E" w14:textId="3FA6FE96" w:rsidR="00DF1335" w:rsidRPr="00FA4457" w:rsidRDefault="00DF1335" w:rsidP="00DF1335">
            <w:pPr>
              <w:spacing w:line="276" w:lineRule="auto"/>
              <w:rPr>
                <w:rFonts w:ascii="Arial" w:hAnsi="Arial" w:cs="Arial"/>
                <w:bCs/>
              </w:rPr>
            </w:pPr>
            <w:r w:rsidRPr="00FA4457">
              <w:rPr>
                <w:rFonts w:ascii="Arial" w:hAnsi="Arial" w:cs="Arial"/>
                <w:bCs/>
              </w:rPr>
              <w:t>47</w:t>
            </w:r>
          </w:p>
        </w:tc>
        <w:tc>
          <w:tcPr>
            <w:tcW w:w="1146" w:type="dxa"/>
          </w:tcPr>
          <w:p w14:paraId="1415DCD9" w14:textId="7C6C10A4" w:rsidR="00DF1335" w:rsidRPr="00FA4457" w:rsidRDefault="00DF1335" w:rsidP="00DF1335">
            <w:pPr>
              <w:spacing w:line="276" w:lineRule="auto"/>
              <w:rPr>
                <w:rFonts w:ascii="Arial" w:hAnsi="Arial" w:cs="Arial"/>
                <w:bCs/>
              </w:rPr>
            </w:pPr>
            <w:r w:rsidRPr="00FA4457">
              <w:rPr>
                <w:rFonts w:ascii="Arial" w:hAnsi="Arial" w:cs="Arial"/>
                <w:bCs/>
              </w:rPr>
              <w:t>25</w:t>
            </w:r>
          </w:p>
        </w:tc>
        <w:tc>
          <w:tcPr>
            <w:tcW w:w="1146" w:type="dxa"/>
          </w:tcPr>
          <w:p w14:paraId="25C62163" w14:textId="73013033" w:rsidR="00DF1335" w:rsidRPr="00FA4457" w:rsidRDefault="00DF1335" w:rsidP="00DF1335">
            <w:pPr>
              <w:spacing w:line="276" w:lineRule="auto"/>
              <w:rPr>
                <w:rFonts w:ascii="Arial" w:hAnsi="Arial" w:cs="Arial"/>
                <w:bCs/>
              </w:rPr>
            </w:pPr>
            <w:r w:rsidRPr="00FA4457">
              <w:rPr>
                <w:rFonts w:ascii="Arial" w:hAnsi="Arial" w:cs="Arial"/>
                <w:bCs/>
              </w:rPr>
              <w:t>41</w:t>
            </w:r>
          </w:p>
        </w:tc>
      </w:tr>
    </w:tbl>
    <w:p w14:paraId="094289B4" w14:textId="17854C37" w:rsidR="004223DC" w:rsidRDefault="004223DC" w:rsidP="004223DC">
      <w:pPr>
        <w:rPr>
          <w:rFonts w:ascii="Arial" w:hAnsi="Arial" w:cs="Arial"/>
          <w:b/>
        </w:rPr>
      </w:pPr>
      <w:r>
        <w:rPr>
          <w:rFonts w:ascii="Arial" w:hAnsi="Arial" w:cs="Arial"/>
          <w:b/>
        </w:rPr>
        <w:br w:type="page"/>
      </w:r>
    </w:p>
    <w:p w14:paraId="7FE6713B" w14:textId="5DD22433" w:rsidR="007C7B7E" w:rsidRPr="00E42069" w:rsidRDefault="007C7B7E" w:rsidP="00E42069">
      <w:pPr>
        <w:numPr>
          <w:ilvl w:val="0"/>
          <w:numId w:val="59"/>
        </w:numPr>
        <w:spacing w:before="240" w:line="360" w:lineRule="auto"/>
        <w:rPr>
          <w:rFonts w:ascii="Arial" w:hAnsi="Arial" w:cs="Arial"/>
          <w:b/>
        </w:rPr>
      </w:pPr>
      <w:r w:rsidRPr="00E42069">
        <w:rPr>
          <w:rFonts w:ascii="Arial" w:hAnsi="Arial" w:cs="Arial"/>
          <w:b/>
        </w:rPr>
        <w:lastRenderedPageBreak/>
        <w:t>Inne uzależnienia:</w:t>
      </w:r>
    </w:p>
    <w:tbl>
      <w:tblPr>
        <w:tblStyle w:val="Tabela-Siatka"/>
        <w:tblW w:w="0" w:type="auto"/>
        <w:tblLook w:val="04A0" w:firstRow="1" w:lastRow="0" w:firstColumn="1" w:lastColumn="0" w:noHBand="0" w:noVBand="1"/>
        <w:tblDescription w:val="Liczba osób leczonych z powodu innych uzaleznień w Śląskiej Fundacji Błękitny Krzyż w podziale na województwo śląskie i powiat żywiecki w latach 2020–2022 (leczeni ogółem i po raz pierwszy)"/>
      </w:tblPr>
      <w:tblGrid>
        <w:gridCol w:w="1929"/>
        <w:gridCol w:w="1394"/>
        <w:gridCol w:w="1150"/>
        <w:gridCol w:w="1151"/>
        <w:gridCol w:w="1146"/>
        <w:gridCol w:w="1146"/>
        <w:gridCol w:w="1146"/>
      </w:tblGrid>
      <w:tr w:rsidR="00E42069" w:rsidRPr="00FA4457" w14:paraId="645CF7B1" w14:textId="77777777" w:rsidTr="00864AFD">
        <w:tc>
          <w:tcPr>
            <w:tcW w:w="2016" w:type="dxa"/>
          </w:tcPr>
          <w:p w14:paraId="589A3FFE" w14:textId="4BE03DA9" w:rsidR="00E42069" w:rsidRPr="00FA4457" w:rsidRDefault="00E42069" w:rsidP="00DF1335">
            <w:pPr>
              <w:spacing w:line="276" w:lineRule="auto"/>
              <w:rPr>
                <w:rFonts w:ascii="Arial" w:hAnsi="Arial" w:cs="Arial"/>
                <w:bCs/>
              </w:rPr>
            </w:pPr>
            <w:r w:rsidRPr="00E55E43">
              <w:rPr>
                <w:rFonts w:ascii="Arial" w:hAnsi="Arial" w:cs="Arial"/>
                <w:b/>
              </w:rPr>
              <w:t>Jednostka terytorialna</w:t>
            </w:r>
          </w:p>
        </w:tc>
        <w:tc>
          <w:tcPr>
            <w:tcW w:w="1458" w:type="dxa"/>
          </w:tcPr>
          <w:p w14:paraId="3095D0B6" w14:textId="30E5D3F7" w:rsidR="00E42069" w:rsidRPr="00FA4457" w:rsidRDefault="00E42069" w:rsidP="00DF1335">
            <w:pPr>
              <w:spacing w:line="276" w:lineRule="auto"/>
              <w:rPr>
                <w:rFonts w:ascii="Arial" w:hAnsi="Arial" w:cs="Arial"/>
                <w:bCs/>
              </w:rPr>
            </w:pPr>
            <w:r w:rsidRPr="00E55E43">
              <w:rPr>
                <w:rFonts w:ascii="Arial" w:hAnsi="Arial" w:cs="Arial"/>
                <w:b/>
              </w:rPr>
              <w:t>Leczeni ogółem</w:t>
            </w:r>
            <w:r w:rsidR="009D29C7">
              <w:rPr>
                <w:rFonts w:ascii="Arial" w:hAnsi="Arial" w:cs="Arial"/>
                <w:b/>
              </w:rPr>
              <w:t xml:space="preserve"> </w:t>
            </w:r>
            <w:r w:rsidRPr="00E55E43">
              <w:rPr>
                <w:rFonts w:ascii="Arial" w:hAnsi="Arial" w:cs="Arial"/>
                <w:b/>
              </w:rPr>
              <w:t>2020</w:t>
            </w:r>
          </w:p>
        </w:tc>
        <w:tc>
          <w:tcPr>
            <w:tcW w:w="1172" w:type="dxa"/>
          </w:tcPr>
          <w:p w14:paraId="7E749CFF" w14:textId="6601EF02" w:rsidR="00E42069" w:rsidRPr="00FA4457" w:rsidRDefault="00E42069" w:rsidP="00DF1335">
            <w:pPr>
              <w:spacing w:line="276" w:lineRule="auto"/>
              <w:rPr>
                <w:rFonts w:ascii="Arial" w:hAnsi="Arial" w:cs="Arial"/>
                <w:bCs/>
              </w:rPr>
            </w:pPr>
            <w:r w:rsidRPr="00E55E43">
              <w:rPr>
                <w:rFonts w:ascii="Arial" w:hAnsi="Arial" w:cs="Arial"/>
                <w:b/>
              </w:rPr>
              <w:t>Leczeni ogółem 2021</w:t>
            </w:r>
          </w:p>
        </w:tc>
        <w:tc>
          <w:tcPr>
            <w:tcW w:w="1173" w:type="dxa"/>
          </w:tcPr>
          <w:p w14:paraId="5AB7DC65" w14:textId="3DA9861E" w:rsidR="00E42069" w:rsidRPr="00FA4457" w:rsidRDefault="00E42069" w:rsidP="00DF1335">
            <w:pPr>
              <w:spacing w:line="276" w:lineRule="auto"/>
              <w:rPr>
                <w:rFonts w:ascii="Arial" w:hAnsi="Arial" w:cs="Arial"/>
                <w:bCs/>
              </w:rPr>
            </w:pPr>
            <w:r w:rsidRPr="00E55E43">
              <w:rPr>
                <w:rFonts w:ascii="Arial" w:hAnsi="Arial" w:cs="Arial"/>
                <w:b/>
              </w:rPr>
              <w:t xml:space="preserve">Leczeni ogółem 2022 </w:t>
            </w:r>
          </w:p>
        </w:tc>
        <w:tc>
          <w:tcPr>
            <w:tcW w:w="1081" w:type="dxa"/>
          </w:tcPr>
          <w:p w14:paraId="5A8EEEF9" w14:textId="0E57E04D" w:rsidR="00E42069" w:rsidRPr="00FA4457" w:rsidRDefault="00E42069" w:rsidP="00DF1335">
            <w:pPr>
              <w:spacing w:line="276" w:lineRule="auto"/>
              <w:rPr>
                <w:rFonts w:ascii="Arial" w:hAnsi="Arial" w:cs="Arial"/>
                <w:bCs/>
              </w:rPr>
            </w:pPr>
            <w:r w:rsidRPr="00E55E43">
              <w:rPr>
                <w:rFonts w:ascii="Arial" w:hAnsi="Arial" w:cs="Arial"/>
                <w:b/>
              </w:rPr>
              <w:t>Leczeni po raz pierwszy 2020</w:t>
            </w:r>
          </w:p>
        </w:tc>
        <w:tc>
          <w:tcPr>
            <w:tcW w:w="1081" w:type="dxa"/>
          </w:tcPr>
          <w:p w14:paraId="3872AFF5" w14:textId="52BD2F64" w:rsidR="00E42069" w:rsidRPr="00FA4457" w:rsidRDefault="00E42069" w:rsidP="00DF1335">
            <w:pPr>
              <w:spacing w:line="276" w:lineRule="auto"/>
              <w:rPr>
                <w:rFonts w:ascii="Arial" w:hAnsi="Arial" w:cs="Arial"/>
                <w:bCs/>
              </w:rPr>
            </w:pPr>
            <w:r w:rsidRPr="00E55E43">
              <w:rPr>
                <w:rFonts w:ascii="Arial" w:hAnsi="Arial" w:cs="Arial"/>
                <w:b/>
              </w:rPr>
              <w:t>Leczeni po raz pierwszy 2021</w:t>
            </w:r>
          </w:p>
        </w:tc>
        <w:tc>
          <w:tcPr>
            <w:tcW w:w="1081" w:type="dxa"/>
          </w:tcPr>
          <w:p w14:paraId="22D51A41" w14:textId="4C55C415" w:rsidR="00E42069" w:rsidRPr="00FA4457" w:rsidRDefault="00E42069" w:rsidP="00DF1335">
            <w:pPr>
              <w:spacing w:line="276" w:lineRule="auto"/>
              <w:rPr>
                <w:rFonts w:ascii="Arial" w:hAnsi="Arial" w:cs="Arial"/>
                <w:bCs/>
              </w:rPr>
            </w:pPr>
            <w:r w:rsidRPr="00E55E43">
              <w:rPr>
                <w:rFonts w:ascii="Arial" w:hAnsi="Arial" w:cs="Arial"/>
                <w:b/>
              </w:rPr>
              <w:t>Leczeni po raz pierwszy 2022</w:t>
            </w:r>
          </w:p>
        </w:tc>
      </w:tr>
      <w:tr w:rsidR="00313D9E" w:rsidRPr="00FA4457" w14:paraId="53DAD85E" w14:textId="77777777" w:rsidTr="00864AFD">
        <w:tc>
          <w:tcPr>
            <w:tcW w:w="2016" w:type="dxa"/>
          </w:tcPr>
          <w:p w14:paraId="5D973776" w14:textId="77777777" w:rsidR="007C7B7E" w:rsidRPr="00FA4457" w:rsidRDefault="007C7B7E" w:rsidP="00DF1335">
            <w:pPr>
              <w:spacing w:line="276" w:lineRule="auto"/>
              <w:rPr>
                <w:rFonts w:ascii="Arial" w:hAnsi="Arial" w:cs="Arial"/>
                <w:bCs/>
              </w:rPr>
            </w:pPr>
            <w:r w:rsidRPr="00FA4457">
              <w:rPr>
                <w:rFonts w:ascii="Arial" w:hAnsi="Arial" w:cs="Arial"/>
                <w:bCs/>
              </w:rPr>
              <w:t>Woj. Śląskie</w:t>
            </w:r>
          </w:p>
        </w:tc>
        <w:tc>
          <w:tcPr>
            <w:tcW w:w="1458" w:type="dxa"/>
          </w:tcPr>
          <w:p w14:paraId="0D3794DE" w14:textId="0FA2FB7B" w:rsidR="007C7B7E" w:rsidRPr="00FA4457" w:rsidRDefault="00864AFD" w:rsidP="00DF1335">
            <w:pPr>
              <w:spacing w:line="276" w:lineRule="auto"/>
              <w:rPr>
                <w:rFonts w:ascii="Arial" w:hAnsi="Arial" w:cs="Arial"/>
                <w:bCs/>
              </w:rPr>
            </w:pPr>
            <w:r w:rsidRPr="00FA4457">
              <w:rPr>
                <w:rFonts w:ascii="Arial" w:hAnsi="Arial" w:cs="Arial"/>
                <w:bCs/>
              </w:rPr>
              <w:t>5</w:t>
            </w:r>
          </w:p>
        </w:tc>
        <w:tc>
          <w:tcPr>
            <w:tcW w:w="1172" w:type="dxa"/>
          </w:tcPr>
          <w:p w14:paraId="2856CAD0" w14:textId="7A966756" w:rsidR="007C7B7E" w:rsidRPr="00FA4457" w:rsidRDefault="00864AFD" w:rsidP="00DF1335">
            <w:pPr>
              <w:spacing w:line="276" w:lineRule="auto"/>
              <w:rPr>
                <w:rFonts w:ascii="Arial" w:hAnsi="Arial" w:cs="Arial"/>
                <w:bCs/>
              </w:rPr>
            </w:pPr>
            <w:r w:rsidRPr="00FA4457">
              <w:rPr>
                <w:rFonts w:ascii="Arial" w:hAnsi="Arial" w:cs="Arial"/>
                <w:bCs/>
              </w:rPr>
              <w:t>3</w:t>
            </w:r>
          </w:p>
        </w:tc>
        <w:tc>
          <w:tcPr>
            <w:tcW w:w="1173" w:type="dxa"/>
          </w:tcPr>
          <w:p w14:paraId="24AF4FF3" w14:textId="77073D48" w:rsidR="007C7B7E" w:rsidRPr="00FA4457" w:rsidRDefault="00864AFD" w:rsidP="00DF1335">
            <w:pPr>
              <w:spacing w:line="276" w:lineRule="auto"/>
              <w:rPr>
                <w:rFonts w:ascii="Arial" w:hAnsi="Arial" w:cs="Arial"/>
                <w:bCs/>
              </w:rPr>
            </w:pPr>
            <w:r w:rsidRPr="00FA4457">
              <w:rPr>
                <w:rFonts w:ascii="Arial" w:hAnsi="Arial" w:cs="Arial"/>
                <w:bCs/>
              </w:rPr>
              <w:t>2</w:t>
            </w:r>
          </w:p>
        </w:tc>
        <w:tc>
          <w:tcPr>
            <w:tcW w:w="1081" w:type="dxa"/>
          </w:tcPr>
          <w:p w14:paraId="749AF491" w14:textId="6BC6FAD9" w:rsidR="007C7B7E" w:rsidRPr="00FA4457" w:rsidRDefault="00864AFD" w:rsidP="00DF1335">
            <w:pPr>
              <w:spacing w:line="276" w:lineRule="auto"/>
              <w:rPr>
                <w:rFonts w:ascii="Arial" w:hAnsi="Arial" w:cs="Arial"/>
                <w:bCs/>
              </w:rPr>
            </w:pPr>
            <w:r w:rsidRPr="00FA4457">
              <w:rPr>
                <w:rFonts w:ascii="Arial" w:hAnsi="Arial" w:cs="Arial"/>
                <w:bCs/>
              </w:rPr>
              <w:t>4</w:t>
            </w:r>
          </w:p>
        </w:tc>
        <w:tc>
          <w:tcPr>
            <w:tcW w:w="1081" w:type="dxa"/>
          </w:tcPr>
          <w:p w14:paraId="77A54FF7" w14:textId="4B92553C" w:rsidR="007C7B7E" w:rsidRPr="00FA4457" w:rsidRDefault="00864AFD" w:rsidP="00DF1335">
            <w:pPr>
              <w:spacing w:line="276" w:lineRule="auto"/>
              <w:rPr>
                <w:rFonts w:ascii="Arial" w:hAnsi="Arial" w:cs="Arial"/>
                <w:bCs/>
              </w:rPr>
            </w:pPr>
            <w:r w:rsidRPr="00FA4457">
              <w:rPr>
                <w:rFonts w:ascii="Arial" w:hAnsi="Arial" w:cs="Arial"/>
                <w:bCs/>
              </w:rPr>
              <w:t>3</w:t>
            </w:r>
          </w:p>
        </w:tc>
        <w:tc>
          <w:tcPr>
            <w:tcW w:w="1081" w:type="dxa"/>
          </w:tcPr>
          <w:p w14:paraId="1BF9A926" w14:textId="47DCC91F" w:rsidR="007C7B7E" w:rsidRPr="00FA4457" w:rsidRDefault="00864AFD" w:rsidP="00DF1335">
            <w:pPr>
              <w:spacing w:line="276" w:lineRule="auto"/>
              <w:rPr>
                <w:rFonts w:ascii="Arial" w:hAnsi="Arial" w:cs="Arial"/>
                <w:bCs/>
              </w:rPr>
            </w:pPr>
            <w:r w:rsidRPr="00FA4457">
              <w:rPr>
                <w:rFonts w:ascii="Arial" w:hAnsi="Arial" w:cs="Arial"/>
                <w:bCs/>
              </w:rPr>
              <w:t>1</w:t>
            </w:r>
          </w:p>
        </w:tc>
      </w:tr>
      <w:tr w:rsidR="00313D9E" w:rsidRPr="00FA4457" w14:paraId="37DDCDFA" w14:textId="77777777" w:rsidTr="00864AFD">
        <w:tc>
          <w:tcPr>
            <w:tcW w:w="2016" w:type="dxa"/>
          </w:tcPr>
          <w:p w14:paraId="0DAB6585" w14:textId="4AD95855" w:rsidR="007C7B7E" w:rsidRPr="00FA4457" w:rsidRDefault="007C7B7E" w:rsidP="00DF1335">
            <w:pPr>
              <w:spacing w:line="276" w:lineRule="auto"/>
              <w:rPr>
                <w:rFonts w:ascii="Arial" w:hAnsi="Arial" w:cs="Arial"/>
                <w:bCs/>
              </w:rPr>
            </w:pPr>
            <w:r w:rsidRPr="00FA4457">
              <w:rPr>
                <w:rFonts w:ascii="Arial" w:hAnsi="Arial" w:cs="Arial"/>
                <w:bCs/>
              </w:rPr>
              <w:t>Powiat żywiecki</w:t>
            </w:r>
          </w:p>
        </w:tc>
        <w:tc>
          <w:tcPr>
            <w:tcW w:w="1458" w:type="dxa"/>
          </w:tcPr>
          <w:p w14:paraId="03624ADB" w14:textId="6B91DBCC" w:rsidR="007C7B7E" w:rsidRPr="00FA4457" w:rsidRDefault="00864AFD" w:rsidP="00DF1335">
            <w:pPr>
              <w:spacing w:line="276" w:lineRule="auto"/>
              <w:rPr>
                <w:rFonts w:ascii="Arial" w:hAnsi="Arial" w:cs="Arial"/>
                <w:bCs/>
              </w:rPr>
            </w:pPr>
            <w:r w:rsidRPr="00FA4457">
              <w:rPr>
                <w:rFonts w:ascii="Arial" w:hAnsi="Arial" w:cs="Arial"/>
                <w:bCs/>
              </w:rPr>
              <w:t>51</w:t>
            </w:r>
          </w:p>
        </w:tc>
        <w:tc>
          <w:tcPr>
            <w:tcW w:w="1172" w:type="dxa"/>
          </w:tcPr>
          <w:p w14:paraId="6CDE5520" w14:textId="79EC95E5" w:rsidR="007C7B7E" w:rsidRPr="00FA4457" w:rsidRDefault="00864AFD" w:rsidP="00DF1335">
            <w:pPr>
              <w:spacing w:line="276" w:lineRule="auto"/>
              <w:rPr>
                <w:rFonts w:ascii="Arial" w:hAnsi="Arial" w:cs="Arial"/>
                <w:bCs/>
              </w:rPr>
            </w:pPr>
            <w:r w:rsidRPr="00FA4457">
              <w:rPr>
                <w:rFonts w:ascii="Arial" w:hAnsi="Arial" w:cs="Arial"/>
                <w:bCs/>
              </w:rPr>
              <w:t>29</w:t>
            </w:r>
          </w:p>
        </w:tc>
        <w:tc>
          <w:tcPr>
            <w:tcW w:w="1173" w:type="dxa"/>
          </w:tcPr>
          <w:p w14:paraId="287494DA" w14:textId="0E7C5C3E" w:rsidR="007C7B7E" w:rsidRPr="00FA4457" w:rsidRDefault="00864AFD" w:rsidP="00DF1335">
            <w:pPr>
              <w:spacing w:line="276" w:lineRule="auto"/>
              <w:rPr>
                <w:rFonts w:ascii="Arial" w:hAnsi="Arial" w:cs="Arial"/>
                <w:bCs/>
              </w:rPr>
            </w:pPr>
            <w:r w:rsidRPr="00FA4457">
              <w:rPr>
                <w:rFonts w:ascii="Arial" w:hAnsi="Arial" w:cs="Arial"/>
                <w:bCs/>
              </w:rPr>
              <w:t>38</w:t>
            </w:r>
          </w:p>
        </w:tc>
        <w:tc>
          <w:tcPr>
            <w:tcW w:w="1081" w:type="dxa"/>
          </w:tcPr>
          <w:p w14:paraId="1B7F3C26" w14:textId="082C00BD" w:rsidR="007C7B7E" w:rsidRPr="00FA4457" w:rsidRDefault="00864AFD" w:rsidP="00DF1335">
            <w:pPr>
              <w:spacing w:line="276" w:lineRule="auto"/>
              <w:rPr>
                <w:rFonts w:ascii="Arial" w:hAnsi="Arial" w:cs="Arial"/>
                <w:bCs/>
              </w:rPr>
            </w:pPr>
            <w:r w:rsidRPr="00FA4457">
              <w:rPr>
                <w:rFonts w:ascii="Arial" w:hAnsi="Arial" w:cs="Arial"/>
                <w:bCs/>
              </w:rPr>
              <w:t>28</w:t>
            </w:r>
          </w:p>
        </w:tc>
        <w:tc>
          <w:tcPr>
            <w:tcW w:w="1081" w:type="dxa"/>
          </w:tcPr>
          <w:p w14:paraId="7B33462F" w14:textId="757AA91E" w:rsidR="007C7B7E" w:rsidRPr="00FA4457" w:rsidRDefault="00864AFD" w:rsidP="00DF1335">
            <w:pPr>
              <w:spacing w:line="276" w:lineRule="auto"/>
              <w:rPr>
                <w:rFonts w:ascii="Arial" w:hAnsi="Arial" w:cs="Arial"/>
                <w:bCs/>
              </w:rPr>
            </w:pPr>
            <w:r w:rsidRPr="00FA4457">
              <w:rPr>
                <w:rFonts w:ascii="Arial" w:hAnsi="Arial" w:cs="Arial"/>
                <w:bCs/>
              </w:rPr>
              <w:t>14</w:t>
            </w:r>
          </w:p>
        </w:tc>
        <w:tc>
          <w:tcPr>
            <w:tcW w:w="1081" w:type="dxa"/>
          </w:tcPr>
          <w:p w14:paraId="791864BE" w14:textId="6BCCB19A" w:rsidR="007C7B7E" w:rsidRPr="00FA4457" w:rsidRDefault="00864AFD" w:rsidP="00DF1335">
            <w:pPr>
              <w:spacing w:line="276" w:lineRule="auto"/>
              <w:rPr>
                <w:rFonts w:ascii="Arial" w:hAnsi="Arial" w:cs="Arial"/>
                <w:bCs/>
              </w:rPr>
            </w:pPr>
            <w:r w:rsidRPr="00FA4457">
              <w:rPr>
                <w:rFonts w:ascii="Arial" w:hAnsi="Arial" w:cs="Arial"/>
                <w:bCs/>
              </w:rPr>
              <w:t>24</w:t>
            </w:r>
          </w:p>
        </w:tc>
      </w:tr>
    </w:tbl>
    <w:p w14:paraId="0A7E54C0" w14:textId="6FC988A9" w:rsidR="00076829" w:rsidRPr="00FA4457" w:rsidRDefault="00EC6DCB" w:rsidP="00E42069">
      <w:pPr>
        <w:spacing w:line="276" w:lineRule="auto"/>
        <w:rPr>
          <w:rFonts w:ascii="Arial" w:hAnsi="Arial" w:cs="Arial"/>
          <w:bCs/>
        </w:rPr>
      </w:pPr>
      <w:r w:rsidRPr="00FA4457">
        <w:rPr>
          <w:rFonts w:ascii="Arial" w:hAnsi="Arial" w:cs="Arial"/>
          <w:bCs/>
        </w:rPr>
        <w:t>Źródło: opracowanie własne na podstawie danych otrzymanych od Śląskiej Fundacji Błękitny Krzyż</w:t>
      </w:r>
    </w:p>
    <w:p w14:paraId="47A17A00" w14:textId="08EF1832" w:rsidR="005C0002" w:rsidRPr="00FA4457" w:rsidRDefault="000C46CB" w:rsidP="00E42069">
      <w:pPr>
        <w:spacing w:before="360" w:line="360" w:lineRule="auto"/>
        <w:contextualSpacing/>
        <w:rPr>
          <w:rFonts w:ascii="Arial" w:hAnsi="Arial" w:cs="Arial"/>
          <w:bCs/>
        </w:rPr>
      </w:pPr>
      <w:r w:rsidRPr="00FA4457">
        <w:rPr>
          <w:rFonts w:ascii="Arial" w:hAnsi="Arial" w:cs="Arial"/>
          <w:bCs/>
        </w:rPr>
        <w:t>W latach 2021-2023 w Śląskiej Fundacji Błękitny Krzyż w Żywcu zauważono różne tendencje w liczbie mieszkańców powiatu żywieckiego i mieszkańców województwa śląskiego leczonych z powodu uzależnień. W przypadku uzależnienia od alkoholu liczba osób z poza powiatu leczonych w fundacji wahała się, z 23 w 2021 roku, spadła do 17 w 2022 roku, a następnie wzrosła do 34 w 2023 roku. Liczba osób z województwa (nie licząc powiatu żywieckiego) leczonych po raz pierwszy w 2023 roku znacząco wzrosła, co może wskazywać na większą świadomość problemu. W przypadku mieszkańców powiatu żywieckieg</w:t>
      </w:r>
      <w:r w:rsidR="00AF0D47" w:rsidRPr="00FA4457">
        <w:rPr>
          <w:rFonts w:ascii="Arial" w:hAnsi="Arial" w:cs="Arial"/>
          <w:bCs/>
        </w:rPr>
        <w:t xml:space="preserve">o </w:t>
      </w:r>
      <w:r w:rsidRPr="00FA4457">
        <w:rPr>
          <w:rFonts w:ascii="Arial" w:hAnsi="Arial" w:cs="Arial"/>
          <w:bCs/>
        </w:rPr>
        <w:t xml:space="preserve">liczba osób leczonych z powodu uzależnienia od alkoholu utrzymuje się na wysokim poziomie, przekraczając 470 rocznie, z wyraźnym wzrostem nowych przypadków w 2023 roku, co może świadczyć o większym zaangażowaniu w leczenie oraz większym problemie uzależnienia od alkoholu. W przypadku uzależnień od substancji odurzających liczba pacjentów </w:t>
      </w:r>
      <w:r w:rsidR="00AF0D47" w:rsidRPr="00FA4457">
        <w:rPr>
          <w:rFonts w:ascii="Arial" w:hAnsi="Arial" w:cs="Arial"/>
          <w:bCs/>
        </w:rPr>
        <w:t>s</w:t>
      </w:r>
      <w:r w:rsidRPr="00FA4457">
        <w:rPr>
          <w:rFonts w:ascii="Arial" w:hAnsi="Arial" w:cs="Arial"/>
          <w:bCs/>
        </w:rPr>
        <w:t>poza powiatu pozostaje stosunkowo niska, ale zauważono niewielki wzrost w 2023 roku. Podobnie w powiecie żywieckim, liczba pacjentów leczonych z powodu tych uzależnień spadała w latach 2021-2022, ale wzrosła w 2023 roku, szczególnie wśród nowych pacjentów. W zakresie innych uzależnień liczba osób z województwa śląskiego spadła, podczas gdy w powiecie żywieckim liczba ta w 2023 roku wzrosła, zwłaszcza wśród osób leczonych po raz pierwszy. Dane te sugerują, że Śląska Fundacja Błękitny Krzyż w Żywcu odnotowała zróżnicowane zmiany w liczbie pacjentów z obu regionów, z pewnymi trendami wzrostowymi, szczególnie w zakresie nowych przypadków uzależnień.</w:t>
      </w:r>
    </w:p>
    <w:p w14:paraId="2DDBFF00" w14:textId="40532008" w:rsidR="00AF0D47" w:rsidRPr="00E42069" w:rsidRDefault="00425B04" w:rsidP="00E42069">
      <w:pPr>
        <w:pStyle w:val="Nagwek2"/>
        <w:numPr>
          <w:ilvl w:val="0"/>
          <w:numId w:val="58"/>
        </w:numPr>
        <w:spacing w:before="360" w:line="360" w:lineRule="auto"/>
        <w:contextualSpacing/>
        <w:rPr>
          <w:rFonts w:ascii="Arial" w:hAnsi="Arial" w:cs="Arial"/>
          <w:sz w:val="22"/>
          <w:szCs w:val="22"/>
        </w:rPr>
      </w:pPr>
      <w:bookmarkStart w:id="23" w:name="_Toc225320900"/>
      <w:r w:rsidRPr="00E42069">
        <w:rPr>
          <w:rFonts w:ascii="Arial" w:hAnsi="Arial" w:cs="Arial"/>
          <w:sz w:val="22"/>
          <w:szCs w:val="22"/>
        </w:rPr>
        <w:t>Dane dotyczące wydawania orzeczeń o niepełnosprawności i stopniu</w:t>
      </w:r>
      <w:r w:rsidR="00E42069" w:rsidRPr="00E42069">
        <w:rPr>
          <w:rFonts w:ascii="Arial" w:hAnsi="Arial" w:cs="Arial"/>
          <w:sz w:val="22"/>
          <w:szCs w:val="22"/>
        </w:rPr>
        <w:t xml:space="preserve"> </w:t>
      </w:r>
      <w:r w:rsidRPr="00E42069">
        <w:rPr>
          <w:rFonts w:ascii="Arial" w:hAnsi="Arial" w:cs="Arial"/>
          <w:sz w:val="22"/>
          <w:szCs w:val="22"/>
        </w:rPr>
        <w:t>niepełnosprawności</w:t>
      </w:r>
      <w:r w:rsidR="00AF0D47" w:rsidRPr="00E42069">
        <w:rPr>
          <w:rFonts w:ascii="Arial" w:hAnsi="Arial" w:cs="Arial"/>
          <w:sz w:val="22"/>
          <w:szCs w:val="22"/>
        </w:rPr>
        <w:t xml:space="preserve"> </w:t>
      </w:r>
      <w:r w:rsidRPr="00E42069">
        <w:rPr>
          <w:rFonts w:ascii="Arial" w:hAnsi="Arial" w:cs="Arial"/>
          <w:sz w:val="22"/>
          <w:szCs w:val="22"/>
        </w:rPr>
        <w:t>osobom z zaburzeniami psychicznymi.</w:t>
      </w:r>
      <w:bookmarkEnd w:id="23"/>
    </w:p>
    <w:p w14:paraId="6BD27BA3" w14:textId="77777777" w:rsidR="00AF0D47" w:rsidRPr="00FA4457" w:rsidRDefault="00AF0D47" w:rsidP="00E42069">
      <w:pPr>
        <w:pStyle w:val="Akapitzlist"/>
        <w:spacing w:before="240" w:line="360" w:lineRule="auto"/>
        <w:rPr>
          <w:rFonts w:ascii="Arial" w:hAnsi="Arial" w:cs="Arial"/>
          <w:bCs/>
        </w:rPr>
      </w:pPr>
      <w:r w:rsidRPr="00FA4457">
        <w:rPr>
          <w:rFonts w:ascii="Arial" w:hAnsi="Arial" w:cs="Arial"/>
          <w:bCs/>
        </w:rPr>
        <w:t>Zespół do orzekania o niepełnosprawności w I instancji:</w:t>
      </w:r>
    </w:p>
    <w:p w14:paraId="73076E58" w14:textId="77777777" w:rsidR="00A41470" w:rsidRDefault="00AF0D47" w:rsidP="00E42069">
      <w:pPr>
        <w:pStyle w:val="Akapitzlist"/>
        <w:spacing w:before="240" w:line="360" w:lineRule="auto"/>
        <w:rPr>
          <w:rFonts w:ascii="Arial" w:hAnsi="Arial" w:cs="Arial"/>
          <w:bCs/>
        </w:rPr>
      </w:pPr>
      <w:r w:rsidRPr="00FA4457">
        <w:rPr>
          <w:rFonts w:ascii="Arial" w:hAnsi="Arial" w:cs="Arial"/>
          <w:bCs/>
        </w:rPr>
        <w:t>Powiatowy Zespół do Spraw Orzekania o Niepełnosprawności w Żywcu</w:t>
      </w:r>
    </w:p>
    <w:p w14:paraId="4DB908F5" w14:textId="77777777" w:rsidR="00A41470" w:rsidRDefault="002B2B2E" w:rsidP="00E42069">
      <w:pPr>
        <w:pStyle w:val="Akapitzlist"/>
        <w:spacing w:before="240" w:line="360" w:lineRule="auto"/>
        <w:rPr>
          <w:rFonts w:ascii="Arial" w:hAnsi="Arial" w:cs="Arial"/>
          <w:bCs/>
        </w:rPr>
      </w:pPr>
      <w:r w:rsidRPr="00FA4457">
        <w:rPr>
          <w:rFonts w:ascii="Arial" w:hAnsi="Arial" w:cs="Arial"/>
          <w:bCs/>
        </w:rPr>
        <w:t>u</w:t>
      </w:r>
      <w:r w:rsidR="00AF0D47" w:rsidRPr="00FA4457">
        <w:rPr>
          <w:rFonts w:ascii="Arial" w:hAnsi="Arial" w:cs="Arial"/>
          <w:bCs/>
        </w:rPr>
        <w:t>l. Ks. Prałata Stanisława Słonki 24, 34-300 Żywiec</w:t>
      </w:r>
    </w:p>
    <w:p w14:paraId="6A5BD79D" w14:textId="34918571" w:rsidR="005C0002" w:rsidRPr="00E42069" w:rsidRDefault="00AF0D47" w:rsidP="00E42069">
      <w:pPr>
        <w:pStyle w:val="Akapitzlist"/>
        <w:spacing w:before="240" w:line="360" w:lineRule="auto"/>
        <w:rPr>
          <w:rFonts w:ascii="Arial" w:hAnsi="Arial" w:cs="Arial"/>
          <w:bCs/>
        </w:rPr>
      </w:pPr>
      <w:r w:rsidRPr="00FA4457">
        <w:rPr>
          <w:rFonts w:ascii="Arial" w:hAnsi="Arial" w:cs="Arial"/>
          <w:bCs/>
        </w:rPr>
        <w:t>Telefon: 33</w:t>
      </w:r>
      <w:r w:rsidR="00A41470">
        <w:rPr>
          <w:rFonts w:ascii="Arial" w:hAnsi="Arial" w:cs="Arial"/>
          <w:bCs/>
        </w:rPr>
        <w:t> </w:t>
      </w:r>
      <w:r w:rsidRPr="00FA4457">
        <w:rPr>
          <w:rFonts w:ascii="Arial" w:hAnsi="Arial" w:cs="Arial"/>
          <w:bCs/>
        </w:rPr>
        <w:t>861</w:t>
      </w:r>
      <w:r w:rsidR="00A41470">
        <w:rPr>
          <w:rFonts w:ascii="Arial" w:hAnsi="Arial" w:cs="Arial"/>
          <w:bCs/>
        </w:rPr>
        <w:t> </w:t>
      </w:r>
      <w:r w:rsidRPr="00FA4457">
        <w:rPr>
          <w:rFonts w:ascii="Arial" w:hAnsi="Arial" w:cs="Arial"/>
          <w:bCs/>
        </w:rPr>
        <w:t>94</w:t>
      </w:r>
      <w:r w:rsidR="00A41470">
        <w:rPr>
          <w:rFonts w:ascii="Arial" w:hAnsi="Arial" w:cs="Arial"/>
          <w:bCs/>
        </w:rPr>
        <w:t> </w:t>
      </w:r>
      <w:r w:rsidRPr="00FA4457">
        <w:rPr>
          <w:rFonts w:ascii="Arial" w:hAnsi="Arial" w:cs="Arial"/>
          <w:bCs/>
        </w:rPr>
        <w:t>19; 33</w:t>
      </w:r>
      <w:r w:rsidR="00A41470">
        <w:rPr>
          <w:rFonts w:ascii="Arial" w:hAnsi="Arial" w:cs="Arial"/>
          <w:bCs/>
        </w:rPr>
        <w:t> </w:t>
      </w:r>
      <w:r w:rsidRPr="00FA4457">
        <w:rPr>
          <w:rFonts w:ascii="Arial" w:hAnsi="Arial" w:cs="Arial"/>
          <w:bCs/>
        </w:rPr>
        <w:t>861</w:t>
      </w:r>
      <w:r w:rsidR="00A41470">
        <w:rPr>
          <w:rFonts w:ascii="Arial" w:hAnsi="Arial" w:cs="Arial"/>
          <w:bCs/>
        </w:rPr>
        <w:t> </w:t>
      </w:r>
      <w:r w:rsidRPr="00FA4457">
        <w:rPr>
          <w:rFonts w:ascii="Arial" w:hAnsi="Arial" w:cs="Arial"/>
          <w:bCs/>
        </w:rPr>
        <w:t>93</w:t>
      </w:r>
      <w:r w:rsidR="00A41470">
        <w:rPr>
          <w:rFonts w:ascii="Arial" w:hAnsi="Arial" w:cs="Arial"/>
          <w:bCs/>
        </w:rPr>
        <w:t> </w:t>
      </w:r>
      <w:r w:rsidRPr="00FA4457">
        <w:rPr>
          <w:rFonts w:ascii="Arial" w:hAnsi="Arial" w:cs="Arial"/>
          <w:bCs/>
        </w:rPr>
        <w:t>36</w:t>
      </w:r>
    </w:p>
    <w:p w14:paraId="0EE1827B" w14:textId="5000B74F" w:rsidR="00112F8B" w:rsidRPr="00FA4457" w:rsidRDefault="00112F8B" w:rsidP="00E42069">
      <w:pPr>
        <w:spacing w:line="360" w:lineRule="auto"/>
        <w:rPr>
          <w:rFonts w:ascii="Arial" w:hAnsi="Arial" w:cs="Arial"/>
          <w:bCs/>
        </w:rPr>
      </w:pPr>
      <w:r w:rsidRPr="00FA4457">
        <w:rPr>
          <w:rFonts w:ascii="Arial" w:hAnsi="Arial" w:cs="Arial"/>
          <w:bCs/>
        </w:rPr>
        <w:lastRenderedPageBreak/>
        <w:t>Powiatowy Zespół ds. Orzekania o Niepełnosprawności działa przy Powiatowym Centrum Pomocy Rodzinie w Żywcu. Jego zadaniem jest przede wszystkim orzekanie o ograniczeniu zdolności do samodzielnego funkcjonowania oraz w konsekwencji do możliwości korzystania z różnego rodzaju ulg czy innych uprawnień (Powiatowy Zespół ds. Orzekania o Niepełnosprawności wydaje m.in. karty parkingowe, legitymacje osoby niepełnosprawnej). Jednostka ta swoje orzecznictwo podejmuje na podstawie ocen wystawionych przez lekarzy oraz innych specjalistów.</w:t>
      </w:r>
    </w:p>
    <w:p w14:paraId="7C5750B1" w14:textId="77777777" w:rsidR="00425B04" w:rsidRPr="00FA4457" w:rsidRDefault="00425B04" w:rsidP="00E42069">
      <w:pPr>
        <w:spacing w:line="360" w:lineRule="auto"/>
        <w:rPr>
          <w:rFonts w:ascii="Arial" w:hAnsi="Arial" w:cs="Arial"/>
          <w:bCs/>
        </w:rPr>
      </w:pPr>
      <w:r w:rsidRPr="00FA4457">
        <w:rPr>
          <w:rFonts w:ascii="Arial" w:hAnsi="Arial" w:cs="Arial"/>
          <w:bCs/>
        </w:rPr>
        <w:t>Osoby z zaburzeniami psychicznymi mają prawo do uzyskiwania ulg i uprawnień przysługujących osobom niepełnosprawnym. O niepełnosprawności do celów pozarentowych orzekają zespoły do spraw orzekania o niepełnosprawności:</w:t>
      </w:r>
    </w:p>
    <w:p w14:paraId="3CBF965B" w14:textId="77777777" w:rsidR="00425B04" w:rsidRPr="00FA4457" w:rsidRDefault="00425B04" w:rsidP="00650F43">
      <w:pPr>
        <w:pStyle w:val="Akapitzlist"/>
        <w:numPr>
          <w:ilvl w:val="0"/>
          <w:numId w:val="11"/>
        </w:numPr>
        <w:spacing w:line="360" w:lineRule="auto"/>
        <w:rPr>
          <w:rFonts w:ascii="Arial" w:hAnsi="Arial" w:cs="Arial"/>
          <w:bCs/>
        </w:rPr>
      </w:pPr>
      <w:r w:rsidRPr="00FA4457">
        <w:rPr>
          <w:rFonts w:ascii="Arial" w:hAnsi="Arial" w:cs="Arial"/>
          <w:bCs/>
        </w:rPr>
        <w:t>Powiatowe zespoły do spraw orzekania o niepełnosprawności - jako I instancja,</w:t>
      </w:r>
    </w:p>
    <w:p w14:paraId="1CF7E4DF" w14:textId="77777777" w:rsidR="00425B04" w:rsidRPr="00FA4457" w:rsidRDefault="00425B04" w:rsidP="00650F43">
      <w:pPr>
        <w:pStyle w:val="Akapitzlist"/>
        <w:numPr>
          <w:ilvl w:val="0"/>
          <w:numId w:val="11"/>
        </w:numPr>
        <w:spacing w:line="360" w:lineRule="auto"/>
        <w:rPr>
          <w:rFonts w:ascii="Arial" w:hAnsi="Arial" w:cs="Arial"/>
          <w:bCs/>
        </w:rPr>
      </w:pPr>
      <w:r w:rsidRPr="00FA4457">
        <w:rPr>
          <w:rFonts w:ascii="Arial" w:hAnsi="Arial" w:cs="Arial"/>
          <w:bCs/>
        </w:rPr>
        <w:t>Wojewódzkie zespoły do spraw orzekania o niepełnosprawności – jako II instancja.</w:t>
      </w:r>
    </w:p>
    <w:p w14:paraId="6D14013F" w14:textId="77777777" w:rsidR="00112F8B" w:rsidRPr="00FA4457" w:rsidRDefault="00425B04" w:rsidP="00650F43">
      <w:pPr>
        <w:pStyle w:val="Akapitzlist"/>
        <w:numPr>
          <w:ilvl w:val="0"/>
          <w:numId w:val="11"/>
        </w:numPr>
        <w:spacing w:line="360" w:lineRule="auto"/>
        <w:rPr>
          <w:rFonts w:ascii="Arial" w:hAnsi="Arial" w:cs="Arial"/>
          <w:bCs/>
        </w:rPr>
      </w:pPr>
      <w:r w:rsidRPr="00FA4457">
        <w:rPr>
          <w:rFonts w:ascii="Arial" w:hAnsi="Arial" w:cs="Arial"/>
          <w:bCs/>
        </w:rPr>
        <w:t>Rejonowe sądy pracy i ubezpieczeń społecznych jako organ odwoławczy dokonujący kontroli prawidłowości orzekania przez organy administracji publicznej. Tu kieruje się odwołanie od decyzji Wojewódzkiego Zespołu.</w:t>
      </w:r>
    </w:p>
    <w:p w14:paraId="3380BD9B" w14:textId="3D3DA97D" w:rsidR="00425B04" w:rsidRPr="00FA4457" w:rsidRDefault="00112F8B" w:rsidP="00E42069">
      <w:pPr>
        <w:spacing w:line="360" w:lineRule="auto"/>
        <w:rPr>
          <w:rFonts w:ascii="Arial" w:hAnsi="Arial" w:cs="Arial"/>
          <w:bCs/>
        </w:rPr>
      </w:pPr>
      <w:r w:rsidRPr="00FA4457">
        <w:rPr>
          <w:rFonts w:ascii="Arial" w:hAnsi="Arial" w:cs="Arial"/>
          <w:bCs/>
        </w:rPr>
        <w:t xml:space="preserve">Osoby legitymujące się orzeczeniem, uprawnione są do bezpłatnych lub ulgowych przejazdów środkami publicznego transportu zbiorowego PKP i PKS, zgodnie z obowiązującymi regulacjami danego przewoźnika. Natomiast osoby pracujące mogą korzystać z określonych przywilejów pracowniczych, takich jak prawo do dodatkowego urlopu </w:t>
      </w:r>
      <w:r w:rsidR="00EC6DCB" w:rsidRPr="00FA4457">
        <w:rPr>
          <w:rFonts w:ascii="Arial" w:hAnsi="Arial" w:cs="Arial"/>
          <w:bCs/>
        </w:rPr>
        <w:t>wypoczynkowego</w:t>
      </w:r>
      <w:r w:rsidRPr="00FA4457">
        <w:rPr>
          <w:rFonts w:ascii="Arial" w:hAnsi="Arial" w:cs="Arial"/>
          <w:bCs/>
        </w:rPr>
        <w:t xml:space="preserve"> czy krótszego wymiaru czasu pracy</w:t>
      </w:r>
      <w:r w:rsidR="00B54518" w:rsidRPr="00FA4457">
        <w:rPr>
          <w:rFonts w:ascii="Arial" w:hAnsi="Arial" w:cs="Arial"/>
          <w:bCs/>
        </w:rPr>
        <w:t>.</w:t>
      </w:r>
    </w:p>
    <w:p w14:paraId="6CF6B68D" w14:textId="218C9B74" w:rsidR="00B54518" w:rsidRPr="00FA4457" w:rsidRDefault="00B54518" w:rsidP="00E42069">
      <w:pPr>
        <w:spacing w:line="360" w:lineRule="auto"/>
        <w:rPr>
          <w:rFonts w:ascii="Arial" w:hAnsi="Arial" w:cs="Arial"/>
          <w:bCs/>
        </w:rPr>
      </w:pPr>
      <w:r w:rsidRPr="00FA4457">
        <w:rPr>
          <w:rFonts w:ascii="Arial" w:hAnsi="Arial" w:cs="Arial"/>
          <w:bCs/>
        </w:rPr>
        <w:t xml:space="preserve">W orzeczeniu o niepełnosprawności zawarty jest symbol, który odzwierciedla rozpoznaną chorobę oraz uszkodzenia organizmu. Wyróżnia się 12 numerów, a każdy z tych symboli określa konkretną grupę dysfunkcji. W przypadku </w:t>
      </w:r>
      <w:r w:rsidR="00840C2D" w:rsidRPr="00FA4457">
        <w:rPr>
          <w:rFonts w:ascii="Arial" w:hAnsi="Arial" w:cs="Arial"/>
          <w:bCs/>
        </w:rPr>
        <w:t>zaburzeń</w:t>
      </w:r>
      <w:r w:rsidRPr="00FA4457">
        <w:rPr>
          <w:rFonts w:ascii="Arial" w:hAnsi="Arial" w:cs="Arial"/>
          <w:bCs/>
        </w:rPr>
        <w:t xml:space="preserve"> psychiatrycznych wyróżnia się trzy numery:</w:t>
      </w:r>
    </w:p>
    <w:p w14:paraId="4FC637DB" w14:textId="26C3F313" w:rsidR="00B54518" w:rsidRPr="00FA4457" w:rsidRDefault="00B54518" w:rsidP="00650F43">
      <w:pPr>
        <w:pStyle w:val="Akapitzlist"/>
        <w:numPr>
          <w:ilvl w:val="0"/>
          <w:numId w:val="50"/>
        </w:numPr>
        <w:spacing w:line="360" w:lineRule="auto"/>
        <w:rPr>
          <w:rFonts w:ascii="Arial" w:hAnsi="Arial" w:cs="Arial"/>
          <w:bCs/>
        </w:rPr>
      </w:pPr>
      <w:r w:rsidRPr="00E42069">
        <w:rPr>
          <w:rFonts w:ascii="Arial" w:hAnsi="Arial" w:cs="Arial"/>
          <w:b/>
        </w:rPr>
        <w:t>01-U</w:t>
      </w:r>
      <w:r w:rsidRPr="00FA4457">
        <w:rPr>
          <w:rFonts w:ascii="Arial" w:hAnsi="Arial" w:cs="Arial"/>
          <w:bCs/>
        </w:rPr>
        <w:t xml:space="preserve"> – upośledzenie umysłowe (niepełnosprawność intelektualna). Wyróżnia się trzy rodzaje upośledzenia: lekkie, umiarkowane oraz znaczne.</w:t>
      </w:r>
    </w:p>
    <w:p w14:paraId="0259B77C" w14:textId="4650F6F8" w:rsidR="00B54518" w:rsidRPr="00FA4457" w:rsidRDefault="00B54518" w:rsidP="00650F43">
      <w:pPr>
        <w:pStyle w:val="Akapitzlist"/>
        <w:numPr>
          <w:ilvl w:val="0"/>
          <w:numId w:val="50"/>
        </w:numPr>
        <w:spacing w:line="360" w:lineRule="auto"/>
        <w:rPr>
          <w:rFonts w:ascii="Arial" w:hAnsi="Arial" w:cs="Arial"/>
          <w:bCs/>
        </w:rPr>
      </w:pPr>
      <w:r w:rsidRPr="00E42069">
        <w:rPr>
          <w:rFonts w:ascii="Arial" w:hAnsi="Arial" w:cs="Arial"/>
          <w:b/>
        </w:rPr>
        <w:t>02-P</w:t>
      </w:r>
      <w:r w:rsidRPr="00FA4457">
        <w:rPr>
          <w:rFonts w:ascii="Arial" w:hAnsi="Arial" w:cs="Arial"/>
          <w:bCs/>
        </w:rPr>
        <w:t xml:space="preserve"> – choroby psychiczne, w tym: osoby z zaburzeniami psychotycznymi, utrwalonymi zaburzeniami lękowymi o znacznym stopniu nasilenia, zespoły otępienne czy zaburzenia nastroju.</w:t>
      </w:r>
    </w:p>
    <w:p w14:paraId="0D987C0F" w14:textId="4C8BB5A2" w:rsidR="00AF0D47" w:rsidRPr="00E42069" w:rsidRDefault="00B54518" w:rsidP="00E42069">
      <w:pPr>
        <w:pStyle w:val="Akapitzlist"/>
        <w:numPr>
          <w:ilvl w:val="0"/>
          <w:numId w:val="50"/>
        </w:numPr>
        <w:spacing w:before="240" w:line="360" w:lineRule="auto"/>
        <w:rPr>
          <w:rFonts w:ascii="Arial" w:hAnsi="Arial" w:cs="Arial"/>
          <w:bCs/>
        </w:rPr>
      </w:pPr>
      <w:r w:rsidRPr="00E42069">
        <w:rPr>
          <w:rFonts w:ascii="Arial" w:hAnsi="Arial" w:cs="Arial"/>
          <w:b/>
        </w:rPr>
        <w:t>12-C</w:t>
      </w:r>
      <w:r w:rsidRPr="00FA4457">
        <w:rPr>
          <w:rFonts w:ascii="Arial" w:hAnsi="Arial" w:cs="Arial"/>
          <w:bCs/>
        </w:rPr>
        <w:t xml:space="preserve"> – całościowe zaburzenia rozwojowe, które powstały przed 16. rokiem życia. Utrwalone zaburzenia interakcji komunikacji werbalnej </w:t>
      </w:r>
      <w:r w:rsidR="00F02583" w:rsidRPr="00FA4457">
        <w:rPr>
          <w:rFonts w:ascii="Arial" w:hAnsi="Arial" w:cs="Arial"/>
          <w:bCs/>
        </w:rPr>
        <w:t>lub interakcji społecznych a</w:t>
      </w:r>
      <w:r w:rsidR="006C53B3" w:rsidRPr="00FA4457">
        <w:rPr>
          <w:rFonts w:ascii="Arial" w:hAnsi="Arial" w:cs="Arial"/>
          <w:bCs/>
        </w:rPr>
        <w:t xml:space="preserve"> </w:t>
      </w:r>
      <w:r w:rsidR="00F02583" w:rsidRPr="00FA4457">
        <w:rPr>
          <w:rFonts w:ascii="Arial" w:hAnsi="Arial" w:cs="Arial"/>
          <w:bCs/>
        </w:rPr>
        <w:lastRenderedPageBreak/>
        <w:t>także stereotypami zachowań, aktywności oraz zainteresowań o co najmniej umiarkowanym stopniu nasilenia</w:t>
      </w:r>
      <w:r w:rsidR="00F02583" w:rsidRPr="00FA4457">
        <w:rPr>
          <w:rStyle w:val="Odwoanieprzypisudolnego"/>
          <w:rFonts w:ascii="Arial" w:hAnsi="Arial" w:cs="Arial"/>
          <w:bCs/>
        </w:rPr>
        <w:footnoteReference w:id="14"/>
      </w:r>
      <w:r w:rsidR="00F02583" w:rsidRPr="00FA4457">
        <w:rPr>
          <w:rFonts w:ascii="Arial" w:hAnsi="Arial" w:cs="Arial"/>
          <w:bCs/>
        </w:rPr>
        <w:t>.</w:t>
      </w:r>
    </w:p>
    <w:p w14:paraId="2D95F93E" w14:textId="51F24FF5" w:rsidR="005D5017" w:rsidRPr="00FA4457" w:rsidRDefault="00112F8B" w:rsidP="00E42069">
      <w:pPr>
        <w:pStyle w:val="Akapitzlist"/>
        <w:numPr>
          <w:ilvl w:val="0"/>
          <w:numId w:val="12"/>
        </w:numPr>
        <w:spacing w:before="480" w:line="360" w:lineRule="auto"/>
        <w:ind w:left="714" w:hanging="357"/>
        <w:contextualSpacing w:val="0"/>
        <w:rPr>
          <w:rFonts w:ascii="Arial" w:hAnsi="Arial" w:cs="Arial"/>
          <w:bCs/>
        </w:rPr>
      </w:pPr>
      <w:r w:rsidRPr="00FA4457">
        <w:rPr>
          <w:rFonts w:ascii="Arial" w:hAnsi="Arial" w:cs="Arial"/>
          <w:bCs/>
        </w:rPr>
        <w:t>Liczba wydanych orzeczeń ze względu na przyczynę niepełnosprawności w latach 2021-2023.</w:t>
      </w:r>
    </w:p>
    <w:tbl>
      <w:tblPr>
        <w:tblStyle w:val="Tabela-Siatka"/>
        <w:tblW w:w="9209" w:type="dxa"/>
        <w:tblLook w:val="04A0" w:firstRow="1" w:lastRow="0" w:firstColumn="1" w:lastColumn="0" w:noHBand="0" w:noVBand="1"/>
        <w:tblDescription w:val="Liczba wydanych orzeczeń ze względu na przyczynę niepełnosprawności w latach 2021-2023 przez Powiatowe Centrum Pomocy Rodzinie w Żywcu "/>
      </w:tblPr>
      <w:tblGrid>
        <w:gridCol w:w="2547"/>
        <w:gridCol w:w="2268"/>
        <w:gridCol w:w="2268"/>
        <w:gridCol w:w="2126"/>
      </w:tblGrid>
      <w:tr w:rsidR="00AF0D47" w:rsidRPr="00FA4457" w14:paraId="6588B6D5" w14:textId="77777777" w:rsidTr="00EF4D3D">
        <w:tc>
          <w:tcPr>
            <w:tcW w:w="2547" w:type="dxa"/>
          </w:tcPr>
          <w:p w14:paraId="54F8A214" w14:textId="261A9000" w:rsidR="007D6DE5" w:rsidRPr="00E42069" w:rsidRDefault="00E42069" w:rsidP="00E42069">
            <w:pPr>
              <w:spacing w:line="276" w:lineRule="auto"/>
              <w:rPr>
                <w:rFonts w:ascii="Arial" w:hAnsi="Arial" w:cs="Arial"/>
                <w:b/>
              </w:rPr>
            </w:pPr>
            <w:r w:rsidRPr="00E42069">
              <w:rPr>
                <w:rFonts w:ascii="Arial" w:hAnsi="Arial" w:cs="Arial"/>
                <w:b/>
              </w:rPr>
              <w:t>Symbol przyczyny niepełnosprawności</w:t>
            </w:r>
          </w:p>
        </w:tc>
        <w:tc>
          <w:tcPr>
            <w:tcW w:w="2268" w:type="dxa"/>
          </w:tcPr>
          <w:p w14:paraId="616EC636" w14:textId="29932093" w:rsidR="007D6DE5" w:rsidRPr="00E42069" w:rsidRDefault="00E42069" w:rsidP="00E42069">
            <w:pPr>
              <w:spacing w:line="276" w:lineRule="auto"/>
              <w:rPr>
                <w:rFonts w:ascii="Arial" w:hAnsi="Arial" w:cs="Arial"/>
                <w:b/>
              </w:rPr>
            </w:pPr>
            <w:r w:rsidRPr="00E42069">
              <w:rPr>
                <w:rFonts w:ascii="Arial" w:hAnsi="Arial" w:cs="Arial"/>
                <w:b/>
              </w:rPr>
              <w:t xml:space="preserve">Liczba wydanych orzeczeń w </w:t>
            </w:r>
            <w:r w:rsidR="007D6DE5" w:rsidRPr="00E42069">
              <w:rPr>
                <w:rFonts w:ascii="Arial" w:hAnsi="Arial" w:cs="Arial"/>
                <w:b/>
              </w:rPr>
              <w:t>2021</w:t>
            </w:r>
          </w:p>
        </w:tc>
        <w:tc>
          <w:tcPr>
            <w:tcW w:w="2268" w:type="dxa"/>
          </w:tcPr>
          <w:p w14:paraId="71B6E380" w14:textId="437D8509" w:rsidR="007D6DE5" w:rsidRPr="00E42069" w:rsidRDefault="00E42069" w:rsidP="00E42069">
            <w:pPr>
              <w:spacing w:line="276" w:lineRule="auto"/>
              <w:rPr>
                <w:rFonts w:ascii="Arial" w:hAnsi="Arial" w:cs="Arial"/>
                <w:b/>
              </w:rPr>
            </w:pPr>
            <w:r w:rsidRPr="00E42069">
              <w:rPr>
                <w:rFonts w:ascii="Arial" w:hAnsi="Arial" w:cs="Arial"/>
                <w:b/>
              </w:rPr>
              <w:t xml:space="preserve">Liczba wydanych orzeczeń w </w:t>
            </w:r>
            <w:r w:rsidR="007D6DE5" w:rsidRPr="00E42069">
              <w:rPr>
                <w:rFonts w:ascii="Arial" w:hAnsi="Arial" w:cs="Arial"/>
                <w:b/>
              </w:rPr>
              <w:t>2022</w:t>
            </w:r>
          </w:p>
        </w:tc>
        <w:tc>
          <w:tcPr>
            <w:tcW w:w="2126" w:type="dxa"/>
          </w:tcPr>
          <w:p w14:paraId="10429632" w14:textId="4165939E" w:rsidR="007D6DE5" w:rsidRPr="00E42069" w:rsidRDefault="00E42069" w:rsidP="00E42069">
            <w:pPr>
              <w:spacing w:line="276" w:lineRule="auto"/>
              <w:rPr>
                <w:rFonts w:ascii="Arial" w:hAnsi="Arial" w:cs="Arial"/>
                <w:b/>
              </w:rPr>
            </w:pPr>
            <w:r w:rsidRPr="00E42069">
              <w:rPr>
                <w:rFonts w:ascii="Arial" w:hAnsi="Arial" w:cs="Arial"/>
                <w:b/>
              </w:rPr>
              <w:t xml:space="preserve">Liczba wydanych orzeczeń w </w:t>
            </w:r>
            <w:r w:rsidR="007D6DE5" w:rsidRPr="00E42069">
              <w:rPr>
                <w:rFonts w:ascii="Arial" w:hAnsi="Arial" w:cs="Arial"/>
                <w:b/>
              </w:rPr>
              <w:t>2023</w:t>
            </w:r>
          </w:p>
        </w:tc>
      </w:tr>
      <w:tr w:rsidR="00AF0D47" w:rsidRPr="00FA4457" w14:paraId="69B416D9" w14:textId="77777777" w:rsidTr="00EF4D3D">
        <w:tc>
          <w:tcPr>
            <w:tcW w:w="2547" w:type="dxa"/>
          </w:tcPr>
          <w:p w14:paraId="48DAEBD6" w14:textId="25AE00E5" w:rsidR="007D6DE5" w:rsidRPr="00FA4457" w:rsidRDefault="007D6DE5" w:rsidP="00E42069">
            <w:pPr>
              <w:spacing w:line="276" w:lineRule="auto"/>
              <w:rPr>
                <w:rFonts w:ascii="Arial" w:hAnsi="Arial" w:cs="Arial"/>
                <w:bCs/>
              </w:rPr>
            </w:pPr>
            <w:r w:rsidRPr="00FA4457">
              <w:rPr>
                <w:rFonts w:ascii="Arial" w:hAnsi="Arial" w:cs="Arial"/>
                <w:bCs/>
              </w:rPr>
              <w:t>01-U</w:t>
            </w:r>
          </w:p>
        </w:tc>
        <w:tc>
          <w:tcPr>
            <w:tcW w:w="2268" w:type="dxa"/>
          </w:tcPr>
          <w:p w14:paraId="11963E25" w14:textId="1F650B1D" w:rsidR="007D6DE5" w:rsidRPr="00FA4457" w:rsidRDefault="007D6DE5" w:rsidP="00E42069">
            <w:pPr>
              <w:spacing w:line="276" w:lineRule="auto"/>
              <w:rPr>
                <w:rFonts w:ascii="Arial" w:hAnsi="Arial" w:cs="Arial"/>
                <w:bCs/>
              </w:rPr>
            </w:pPr>
            <w:r w:rsidRPr="00FA4457">
              <w:rPr>
                <w:rFonts w:ascii="Arial" w:hAnsi="Arial" w:cs="Arial"/>
                <w:bCs/>
              </w:rPr>
              <w:t>56</w:t>
            </w:r>
          </w:p>
        </w:tc>
        <w:tc>
          <w:tcPr>
            <w:tcW w:w="2268" w:type="dxa"/>
          </w:tcPr>
          <w:p w14:paraId="4BDADD45" w14:textId="02681AAD" w:rsidR="007D6DE5" w:rsidRPr="00FA4457" w:rsidRDefault="007D6DE5" w:rsidP="00E42069">
            <w:pPr>
              <w:spacing w:line="276" w:lineRule="auto"/>
              <w:rPr>
                <w:rFonts w:ascii="Arial" w:hAnsi="Arial" w:cs="Arial"/>
                <w:bCs/>
              </w:rPr>
            </w:pPr>
            <w:r w:rsidRPr="00FA4457">
              <w:rPr>
                <w:rFonts w:ascii="Arial" w:hAnsi="Arial" w:cs="Arial"/>
                <w:bCs/>
              </w:rPr>
              <w:t>62</w:t>
            </w:r>
          </w:p>
        </w:tc>
        <w:tc>
          <w:tcPr>
            <w:tcW w:w="2126" w:type="dxa"/>
          </w:tcPr>
          <w:p w14:paraId="26677304" w14:textId="6ED408BB" w:rsidR="007D6DE5" w:rsidRPr="00FA4457" w:rsidRDefault="007D6DE5" w:rsidP="00E42069">
            <w:pPr>
              <w:spacing w:line="276" w:lineRule="auto"/>
              <w:rPr>
                <w:rFonts w:ascii="Arial" w:hAnsi="Arial" w:cs="Arial"/>
                <w:bCs/>
              </w:rPr>
            </w:pPr>
            <w:r w:rsidRPr="00FA4457">
              <w:rPr>
                <w:rFonts w:ascii="Arial" w:hAnsi="Arial" w:cs="Arial"/>
                <w:bCs/>
              </w:rPr>
              <w:t>51</w:t>
            </w:r>
          </w:p>
        </w:tc>
      </w:tr>
      <w:tr w:rsidR="00AF0D47" w:rsidRPr="00FA4457" w14:paraId="790D61B0" w14:textId="77777777" w:rsidTr="00EF4D3D">
        <w:tc>
          <w:tcPr>
            <w:tcW w:w="2547" w:type="dxa"/>
          </w:tcPr>
          <w:p w14:paraId="3CDD7E17" w14:textId="575FDC61" w:rsidR="007D6DE5" w:rsidRPr="00FA4457" w:rsidRDefault="007D6DE5" w:rsidP="00E42069">
            <w:pPr>
              <w:spacing w:line="276" w:lineRule="auto"/>
              <w:rPr>
                <w:rFonts w:ascii="Arial" w:hAnsi="Arial" w:cs="Arial"/>
                <w:bCs/>
              </w:rPr>
            </w:pPr>
            <w:r w:rsidRPr="00FA4457">
              <w:rPr>
                <w:rFonts w:ascii="Arial" w:hAnsi="Arial" w:cs="Arial"/>
                <w:bCs/>
              </w:rPr>
              <w:t>02-P</w:t>
            </w:r>
          </w:p>
        </w:tc>
        <w:tc>
          <w:tcPr>
            <w:tcW w:w="2268" w:type="dxa"/>
          </w:tcPr>
          <w:p w14:paraId="183B0A7B" w14:textId="13965C1E" w:rsidR="007D6DE5" w:rsidRPr="00FA4457" w:rsidRDefault="007D6DE5" w:rsidP="00E42069">
            <w:pPr>
              <w:spacing w:line="276" w:lineRule="auto"/>
              <w:rPr>
                <w:rFonts w:ascii="Arial" w:hAnsi="Arial" w:cs="Arial"/>
                <w:bCs/>
              </w:rPr>
            </w:pPr>
            <w:r w:rsidRPr="00FA4457">
              <w:rPr>
                <w:rFonts w:ascii="Arial" w:hAnsi="Arial" w:cs="Arial"/>
                <w:bCs/>
              </w:rPr>
              <w:t>269</w:t>
            </w:r>
          </w:p>
        </w:tc>
        <w:tc>
          <w:tcPr>
            <w:tcW w:w="2268" w:type="dxa"/>
          </w:tcPr>
          <w:p w14:paraId="2C0DC728" w14:textId="0A58AD70" w:rsidR="007D6DE5" w:rsidRPr="00FA4457" w:rsidRDefault="007D6DE5" w:rsidP="00E42069">
            <w:pPr>
              <w:spacing w:line="276" w:lineRule="auto"/>
              <w:rPr>
                <w:rFonts w:ascii="Arial" w:hAnsi="Arial" w:cs="Arial"/>
                <w:bCs/>
              </w:rPr>
            </w:pPr>
            <w:r w:rsidRPr="00FA4457">
              <w:rPr>
                <w:rFonts w:ascii="Arial" w:hAnsi="Arial" w:cs="Arial"/>
                <w:bCs/>
              </w:rPr>
              <w:t>319</w:t>
            </w:r>
          </w:p>
        </w:tc>
        <w:tc>
          <w:tcPr>
            <w:tcW w:w="2126" w:type="dxa"/>
          </w:tcPr>
          <w:p w14:paraId="279E2565" w14:textId="0702608E" w:rsidR="007D6DE5" w:rsidRPr="00FA4457" w:rsidRDefault="007D6DE5" w:rsidP="00E42069">
            <w:pPr>
              <w:spacing w:line="276" w:lineRule="auto"/>
              <w:rPr>
                <w:rFonts w:ascii="Arial" w:hAnsi="Arial" w:cs="Arial"/>
                <w:bCs/>
              </w:rPr>
            </w:pPr>
            <w:r w:rsidRPr="00FA4457">
              <w:rPr>
                <w:rFonts w:ascii="Arial" w:hAnsi="Arial" w:cs="Arial"/>
                <w:bCs/>
              </w:rPr>
              <w:t>328</w:t>
            </w:r>
          </w:p>
        </w:tc>
      </w:tr>
      <w:tr w:rsidR="00AF0D47" w:rsidRPr="00FA4457" w14:paraId="168CF0B2" w14:textId="77777777" w:rsidTr="00EF4D3D">
        <w:tc>
          <w:tcPr>
            <w:tcW w:w="2547" w:type="dxa"/>
          </w:tcPr>
          <w:p w14:paraId="1169A084" w14:textId="013EEA47" w:rsidR="007D6DE5" w:rsidRPr="00FA4457" w:rsidRDefault="007D6DE5" w:rsidP="00E42069">
            <w:pPr>
              <w:spacing w:line="276" w:lineRule="auto"/>
              <w:rPr>
                <w:rFonts w:ascii="Arial" w:hAnsi="Arial" w:cs="Arial"/>
                <w:bCs/>
              </w:rPr>
            </w:pPr>
            <w:r w:rsidRPr="00FA4457">
              <w:rPr>
                <w:rFonts w:ascii="Arial" w:hAnsi="Arial" w:cs="Arial"/>
                <w:bCs/>
              </w:rPr>
              <w:t>12-C</w:t>
            </w:r>
          </w:p>
        </w:tc>
        <w:tc>
          <w:tcPr>
            <w:tcW w:w="2268" w:type="dxa"/>
          </w:tcPr>
          <w:p w14:paraId="1C3F99EF" w14:textId="65AE4C3B" w:rsidR="007D6DE5" w:rsidRPr="00FA4457" w:rsidRDefault="007D6DE5" w:rsidP="00E42069">
            <w:pPr>
              <w:spacing w:line="276" w:lineRule="auto"/>
              <w:rPr>
                <w:rFonts w:ascii="Arial" w:hAnsi="Arial" w:cs="Arial"/>
                <w:bCs/>
              </w:rPr>
            </w:pPr>
            <w:r w:rsidRPr="00FA4457">
              <w:rPr>
                <w:rFonts w:ascii="Arial" w:hAnsi="Arial" w:cs="Arial"/>
                <w:bCs/>
              </w:rPr>
              <w:t>25</w:t>
            </w:r>
          </w:p>
        </w:tc>
        <w:tc>
          <w:tcPr>
            <w:tcW w:w="2268" w:type="dxa"/>
          </w:tcPr>
          <w:p w14:paraId="4F011F38" w14:textId="6AAF543D" w:rsidR="007D6DE5" w:rsidRPr="00FA4457" w:rsidRDefault="007D6DE5" w:rsidP="00E42069">
            <w:pPr>
              <w:spacing w:line="276" w:lineRule="auto"/>
              <w:rPr>
                <w:rFonts w:ascii="Arial" w:hAnsi="Arial" w:cs="Arial"/>
                <w:bCs/>
              </w:rPr>
            </w:pPr>
            <w:r w:rsidRPr="00FA4457">
              <w:rPr>
                <w:rFonts w:ascii="Arial" w:hAnsi="Arial" w:cs="Arial"/>
                <w:bCs/>
              </w:rPr>
              <w:t>34</w:t>
            </w:r>
          </w:p>
        </w:tc>
        <w:tc>
          <w:tcPr>
            <w:tcW w:w="2126" w:type="dxa"/>
          </w:tcPr>
          <w:p w14:paraId="7917866D" w14:textId="633FA789" w:rsidR="007D6DE5" w:rsidRPr="00FA4457" w:rsidRDefault="007D6DE5" w:rsidP="00E42069">
            <w:pPr>
              <w:spacing w:line="276" w:lineRule="auto"/>
              <w:rPr>
                <w:rFonts w:ascii="Arial" w:hAnsi="Arial" w:cs="Arial"/>
                <w:bCs/>
              </w:rPr>
            </w:pPr>
            <w:r w:rsidRPr="00FA4457">
              <w:rPr>
                <w:rFonts w:ascii="Arial" w:hAnsi="Arial" w:cs="Arial"/>
                <w:bCs/>
              </w:rPr>
              <w:t>31</w:t>
            </w:r>
          </w:p>
        </w:tc>
      </w:tr>
      <w:tr w:rsidR="00AF0D47" w:rsidRPr="00FA4457" w14:paraId="512C60A6" w14:textId="77777777" w:rsidTr="00EF4D3D">
        <w:tc>
          <w:tcPr>
            <w:tcW w:w="2547" w:type="dxa"/>
          </w:tcPr>
          <w:p w14:paraId="37FAA220" w14:textId="1C0B2AE2" w:rsidR="007D6DE5" w:rsidRPr="00FA4457" w:rsidRDefault="007D6DE5" w:rsidP="00E42069">
            <w:pPr>
              <w:spacing w:line="276" w:lineRule="auto"/>
              <w:rPr>
                <w:rFonts w:ascii="Arial" w:hAnsi="Arial" w:cs="Arial"/>
                <w:bCs/>
              </w:rPr>
            </w:pPr>
            <w:r w:rsidRPr="00FA4457">
              <w:rPr>
                <w:rFonts w:ascii="Arial" w:hAnsi="Arial" w:cs="Arial"/>
                <w:bCs/>
              </w:rPr>
              <w:t>RAZEM</w:t>
            </w:r>
          </w:p>
        </w:tc>
        <w:tc>
          <w:tcPr>
            <w:tcW w:w="2268" w:type="dxa"/>
          </w:tcPr>
          <w:p w14:paraId="252A67B7" w14:textId="7378DA18" w:rsidR="007D6DE5" w:rsidRPr="00FA4457" w:rsidRDefault="007D6DE5" w:rsidP="00E42069">
            <w:pPr>
              <w:spacing w:line="276" w:lineRule="auto"/>
              <w:rPr>
                <w:rFonts w:ascii="Arial" w:hAnsi="Arial" w:cs="Arial"/>
                <w:bCs/>
              </w:rPr>
            </w:pPr>
            <w:r w:rsidRPr="00FA4457">
              <w:rPr>
                <w:rFonts w:ascii="Arial" w:hAnsi="Arial" w:cs="Arial"/>
                <w:bCs/>
              </w:rPr>
              <w:t>350</w:t>
            </w:r>
          </w:p>
        </w:tc>
        <w:tc>
          <w:tcPr>
            <w:tcW w:w="2268" w:type="dxa"/>
          </w:tcPr>
          <w:p w14:paraId="66D992E6" w14:textId="7E53BB2F" w:rsidR="007D6DE5" w:rsidRPr="00FA4457" w:rsidRDefault="007D6DE5" w:rsidP="00E42069">
            <w:pPr>
              <w:spacing w:line="276" w:lineRule="auto"/>
              <w:rPr>
                <w:rFonts w:ascii="Arial" w:hAnsi="Arial" w:cs="Arial"/>
                <w:bCs/>
              </w:rPr>
            </w:pPr>
            <w:r w:rsidRPr="00FA4457">
              <w:rPr>
                <w:rFonts w:ascii="Arial" w:hAnsi="Arial" w:cs="Arial"/>
                <w:bCs/>
              </w:rPr>
              <w:t>415</w:t>
            </w:r>
          </w:p>
        </w:tc>
        <w:tc>
          <w:tcPr>
            <w:tcW w:w="2126" w:type="dxa"/>
          </w:tcPr>
          <w:p w14:paraId="43E55CF8" w14:textId="6D40ECA3" w:rsidR="007D6DE5" w:rsidRPr="00FA4457" w:rsidRDefault="007D6DE5" w:rsidP="00E42069">
            <w:pPr>
              <w:spacing w:line="276" w:lineRule="auto"/>
              <w:rPr>
                <w:rFonts w:ascii="Arial" w:hAnsi="Arial" w:cs="Arial"/>
                <w:bCs/>
              </w:rPr>
            </w:pPr>
            <w:r w:rsidRPr="00FA4457">
              <w:rPr>
                <w:rFonts w:ascii="Arial" w:hAnsi="Arial" w:cs="Arial"/>
                <w:bCs/>
              </w:rPr>
              <w:t>410</w:t>
            </w:r>
          </w:p>
        </w:tc>
      </w:tr>
    </w:tbl>
    <w:p w14:paraId="3F4C7A5B" w14:textId="4502D423" w:rsidR="00400F69" w:rsidRPr="00FA4457" w:rsidRDefault="00F02583" w:rsidP="00E42069">
      <w:pPr>
        <w:spacing w:line="276" w:lineRule="auto"/>
        <w:rPr>
          <w:rFonts w:ascii="Arial" w:hAnsi="Arial" w:cs="Arial"/>
          <w:bCs/>
        </w:rPr>
      </w:pPr>
      <w:r w:rsidRPr="00FA4457">
        <w:rPr>
          <w:rFonts w:ascii="Arial" w:hAnsi="Arial" w:cs="Arial"/>
          <w:bCs/>
        </w:rPr>
        <w:t>Źródło: tabela opracowana na podstawie danych otrzymanych od Powiatowego Centrum Pomocy Rodzinie w Żywcu</w:t>
      </w:r>
      <w:r w:rsidR="00AF0D47" w:rsidRPr="00FA4457">
        <w:rPr>
          <w:rFonts w:ascii="Arial" w:hAnsi="Arial" w:cs="Arial"/>
          <w:bCs/>
        </w:rPr>
        <w:t>.</w:t>
      </w:r>
    </w:p>
    <w:p w14:paraId="3C688561" w14:textId="6895B29E" w:rsidR="00400F69" w:rsidRPr="00FA4457" w:rsidRDefault="00F02583" w:rsidP="00EF4D3D">
      <w:pPr>
        <w:spacing w:line="360" w:lineRule="auto"/>
        <w:rPr>
          <w:rFonts w:ascii="Arial" w:hAnsi="Arial" w:cs="Arial"/>
          <w:bCs/>
        </w:rPr>
      </w:pPr>
      <w:r w:rsidRPr="00FA4457">
        <w:rPr>
          <w:rFonts w:ascii="Arial" w:hAnsi="Arial" w:cs="Arial"/>
          <w:bCs/>
        </w:rPr>
        <w:t xml:space="preserve">Na podstawie danych otrzymanych od Powiatowego Centrum Pomocy Rodzinie w Żywcu można stwierdzić, iż liczba wydanych orzeczeń z symbolem 01-U jest na tym samym poziomie, natomiast co roku wzrasta liczba </w:t>
      </w:r>
      <w:r w:rsidR="00433E7D" w:rsidRPr="00FA4457">
        <w:rPr>
          <w:rFonts w:ascii="Arial" w:hAnsi="Arial" w:cs="Arial"/>
          <w:bCs/>
        </w:rPr>
        <w:t>orzeczeń z symbolem 01-P oraz 12-C.</w:t>
      </w:r>
    </w:p>
    <w:p w14:paraId="29AF0077" w14:textId="2D09B5F1" w:rsidR="00112F8B" w:rsidRPr="00FA4457" w:rsidRDefault="00112F8B" w:rsidP="00EF4D3D">
      <w:pPr>
        <w:pStyle w:val="Akapitzlist"/>
        <w:numPr>
          <w:ilvl w:val="0"/>
          <w:numId w:val="12"/>
        </w:numPr>
        <w:spacing w:before="240" w:after="480" w:line="360" w:lineRule="auto"/>
        <w:ind w:left="714" w:hanging="357"/>
        <w:rPr>
          <w:rFonts w:ascii="Arial" w:hAnsi="Arial" w:cs="Arial"/>
          <w:bCs/>
        </w:rPr>
      </w:pPr>
      <w:r w:rsidRPr="00FA4457">
        <w:rPr>
          <w:rFonts w:ascii="Arial" w:hAnsi="Arial" w:cs="Arial"/>
          <w:bCs/>
        </w:rPr>
        <w:t>Liczba wydanych orzeczeń z symbolem 01-U, 02-P i 12-C dla kobiet i mężczyzn</w:t>
      </w:r>
      <w:r w:rsidR="00C77783" w:rsidRPr="00FA4457">
        <w:rPr>
          <w:rFonts w:ascii="Arial" w:hAnsi="Arial" w:cs="Arial"/>
          <w:bCs/>
        </w:rPr>
        <w:t xml:space="preserve"> </w:t>
      </w:r>
      <w:r w:rsidRPr="00FA4457">
        <w:rPr>
          <w:rFonts w:ascii="Arial" w:hAnsi="Arial" w:cs="Arial"/>
          <w:bCs/>
        </w:rPr>
        <w:t>w latach 2021-2023r.</w:t>
      </w:r>
    </w:p>
    <w:tbl>
      <w:tblPr>
        <w:tblStyle w:val="Tabela-Siatka"/>
        <w:tblW w:w="9067" w:type="dxa"/>
        <w:tblLook w:val="04A0" w:firstRow="1" w:lastRow="0" w:firstColumn="1" w:lastColumn="0" w:noHBand="0" w:noVBand="1"/>
        <w:tblDescription w:val="Liczba wydanych orzeczeń z symbolem 01-U, 02-P i 12-C dla kobiet i mężczyzn w latach 2021-2023r. przez Powiatowe Centrum Pomocy Rodzinie w Żywcu"/>
      </w:tblPr>
      <w:tblGrid>
        <w:gridCol w:w="2547"/>
        <w:gridCol w:w="2126"/>
        <w:gridCol w:w="2126"/>
        <w:gridCol w:w="2268"/>
      </w:tblGrid>
      <w:tr w:rsidR="00EF4D3D" w:rsidRPr="00FA4457" w14:paraId="2CFB0565" w14:textId="77777777" w:rsidTr="004223DC">
        <w:tc>
          <w:tcPr>
            <w:tcW w:w="2547" w:type="dxa"/>
            <w:vAlign w:val="center"/>
          </w:tcPr>
          <w:p w14:paraId="32E69D00" w14:textId="7F364AB7" w:rsidR="00EF4D3D" w:rsidRPr="00EF4D3D" w:rsidRDefault="00EF4D3D" w:rsidP="00A41470">
            <w:pPr>
              <w:spacing w:line="276" w:lineRule="auto"/>
              <w:rPr>
                <w:rFonts w:ascii="Arial" w:hAnsi="Arial" w:cs="Arial"/>
                <w:b/>
              </w:rPr>
            </w:pPr>
            <w:r>
              <w:rPr>
                <w:rFonts w:ascii="Arial" w:hAnsi="Arial" w:cs="Arial"/>
                <w:b/>
              </w:rPr>
              <w:t>Płeć:</w:t>
            </w:r>
          </w:p>
        </w:tc>
        <w:tc>
          <w:tcPr>
            <w:tcW w:w="2126" w:type="dxa"/>
            <w:vAlign w:val="center"/>
          </w:tcPr>
          <w:p w14:paraId="5421D26E" w14:textId="40FF8DC9" w:rsidR="00EF4D3D" w:rsidRPr="00FA4457" w:rsidRDefault="00EF4D3D" w:rsidP="00A41470">
            <w:pPr>
              <w:spacing w:line="276" w:lineRule="auto"/>
              <w:rPr>
                <w:rFonts w:ascii="Arial" w:hAnsi="Arial" w:cs="Arial"/>
                <w:bCs/>
              </w:rPr>
            </w:pPr>
            <w:r w:rsidRPr="00E42069">
              <w:rPr>
                <w:rFonts w:ascii="Arial" w:hAnsi="Arial" w:cs="Arial"/>
                <w:b/>
              </w:rPr>
              <w:t>Liczba wydanych orzeczeń w 2021</w:t>
            </w:r>
          </w:p>
        </w:tc>
        <w:tc>
          <w:tcPr>
            <w:tcW w:w="2126" w:type="dxa"/>
            <w:vAlign w:val="center"/>
          </w:tcPr>
          <w:p w14:paraId="3092A01A" w14:textId="42A047DA" w:rsidR="00EF4D3D" w:rsidRPr="00FA4457" w:rsidRDefault="00EF4D3D" w:rsidP="00A41470">
            <w:pPr>
              <w:spacing w:line="276" w:lineRule="auto"/>
              <w:rPr>
                <w:rFonts w:ascii="Arial" w:hAnsi="Arial" w:cs="Arial"/>
                <w:bCs/>
              </w:rPr>
            </w:pPr>
            <w:r w:rsidRPr="00E42069">
              <w:rPr>
                <w:rFonts w:ascii="Arial" w:hAnsi="Arial" w:cs="Arial"/>
                <w:b/>
              </w:rPr>
              <w:t>Liczba wydanych orzeczeń w 2022</w:t>
            </w:r>
          </w:p>
        </w:tc>
        <w:tc>
          <w:tcPr>
            <w:tcW w:w="2268" w:type="dxa"/>
            <w:vAlign w:val="center"/>
          </w:tcPr>
          <w:p w14:paraId="0414CCA2" w14:textId="581CCC03" w:rsidR="00EF4D3D" w:rsidRPr="00FA4457" w:rsidRDefault="00EF4D3D" w:rsidP="00A41470">
            <w:pPr>
              <w:spacing w:line="276" w:lineRule="auto"/>
              <w:rPr>
                <w:rFonts w:ascii="Arial" w:hAnsi="Arial" w:cs="Arial"/>
                <w:bCs/>
              </w:rPr>
            </w:pPr>
            <w:r w:rsidRPr="00E42069">
              <w:rPr>
                <w:rFonts w:ascii="Arial" w:hAnsi="Arial" w:cs="Arial"/>
                <w:b/>
              </w:rPr>
              <w:t>Liczba wydanych orzeczeń w 2023</w:t>
            </w:r>
          </w:p>
        </w:tc>
      </w:tr>
      <w:tr w:rsidR="00AF0D47" w:rsidRPr="00FA4457" w14:paraId="7D0BFFA7" w14:textId="77777777" w:rsidTr="00EF4D3D">
        <w:tc>
          <w:tcPr>
            <w:tcW w:w="2547" w:type="dxa"/>
          </w:tcPr>
          <w:p w14:paraId="350AC36B" w14:textId="77777777" w:rsidR="00112F8B" w:rsidRPr="00FA4457" w:rsidRDefault="00112F8B" w:rsidP="00A41470">
            <w:pPr>
              <w:spacing w:line="276" w:lineRule="auto"/>
              <w:rPr>
                <w:rFonts w:ascii="Arial" w:hAnsi="Arial" w:cs="Arial"/>
                <w:bCs/>
              </w:rPr>
            </w:pPr>
            <w:r w:rsidRPr="00FA4457">
              <w:rPr>
                <w:rFonts w:ascii="Arial" w:hAnsi="Arial" w:cs="Arial"/>
                <w:bCs/>
              </w:rPr>
              <w:t>Kobieta</w:t>
            </w:r>
          </w:p>
        </w:tc>
        <w:tc>
          <w:tcPr>
            <w:tcW w:w="2126" w:type="dxa"/>
          </w:tcPr>
          <w:p w14:paraId="78F79D89" w14:textId="77777777" w:rsidR="00112F8B" w:rsidRPr="00FA4457" w:rsidRDefault="000350C8" w:rsidP="00A41470">
            <w:pPr>
              <w:spacing w:line="276" w:lineRule="auto"/>
              <w:rPr>
                <w:rFonts w:ascii="Arial" w:hAnsi="Arial" w:cs="Arial"/>
                <w:bCs/>
              </w:rPr>
            </w:pPr>
            <w:r w:rsidRPr="00FA4457">
              <w:rPr>
                <w:rFonts w:ascii="Arial" w:hAnsi="Arial" w:cs="Arial"/>
                <w:bCs/>
              </w:rPr>
              <w:t>180</w:t>
            </w:r>
          </w:p>
        </w:tc>
        <w:tc>
          <w:tcPr>
            <w:tcW w:w="2126" w:type="dxa"/>
          </w:tcPr>
          <w:p w14:paraId="4E637D6A" w14:textId="77777777" w:rsidR="00112F8B" w:rsidRPr="00FA4457" w:rsidRDefault="000350C8" w:rsidP="00A41470">
            <w:pPr>
              <w:spacing w:line="276" w:lineRule="auto"/>
              <w:rPr>
                <w:rFonts w:ascii="Arial" w:hAnsi="Arial" w:cs="Arial"/>
                <w:bCs/>
              </w:rPr>
            </w:pPr>
            <w:r w:rsidRPr="00FA4457">
              <w:rPr>
                <w:rFonts w:ascii="Arial" w:hAnsi="Arial" w:cs="Arial"/>
                <w:bCs/>
              </w:rPr>
              <w:t>215</w:t>
            </w:r>
          </w:p>
        </w:tc>
        <w:tc>
          <w:tcPr>
            <w:tcW w:w="2268" w:type="dxa"/>
          </w:tcPr>
          <w:p w14:paraId="59CF3408" w14:textId="77777777" w:rsidR="00112F8B" w:rsidRPr="00FA4457" w:rsidRDefault="000350C8" w:rsidP="00A41470">
            <w:pPr>
              <w:spacing w:line="276" w:lineRule="auto"/>
              <w:rPr>
                <w:rFonts w:ascii="Arial" w:hAnsi="Arial" w:cs="Arial"/>
                <w:bCs/>
              </w:rPr>
            </w:pPr>
            <w:r w:rsidRPr="00FA4457">
              <w:rPr>
                <w:rFonts w:ascii="Arial" w:hAnsi="Arial" w:cs="Arial"/>
                <w:bCs/>
              </w:rPr>
              <w:t>223</w:t>
            </w:r>
          </w:p>
        </w:tc>
      </w:tr>
      <w:tr w:rsidR="00AF0D47" w:rsidRPr="00FA4457" w14:paraId="51D26C6A" w14:textId="77777777" w:rsidTr="00EF4D3D">
        <w:tc>
          <w:tcPr>
            <w:tcW w:w="2547" w:type="dxa"/>
          </w:tcPr>
          <w:p w14:paraId="505BA752" w14:textId="77777777" w:rsidR="00112F8B" w:rsidRPr="00FA4457" w:rsidRDefault="00112F8B" w:rsidP="00A41470">
            <w:pPr>
              <w:spacing w:line="276" w:lineRule="auto"/>
              <w:rPr>
                <w:rFonts w:ascii="Arial" w:hAnsi="Arial" w:cs="Arial"/>
                <w:bCs/>
              </w:rPr>
            </w:pPr>
            <w:r w:rsidRPr="00FA4457">
              <w:rPr>
                <w:rFonts w:ascii="Arial" w:hAnsi="Arial" w:cs="Arial"/>
                <w:bCs/>
              </w:rPr>
              <w:t>Mężczyzna</w:t>
            </w:r>
          </w:p>
        </w:tc>
        <w:tc>
          <w:tcPr>
            <w:tcW w:w="2126" w:type="dxa"/>
          </w:tcPr>
          <w:p w14:paraId="672EE627" w14:textId="77777777" w:rsidR="00112F8B" w:rsidRPr="00FA4457" w:rsidRDefault="000350C8" w:rsidP="00A41470">
            <w:pPr>
              <w:spacing w:line="276" w:lineRule="auto"/>
              <w:rPr>
                <w:rFonts w:ascii="Arial" w:hAnsi="Arial" w:cs="Arial"/>
                <w:bCs/>
              </w:rPr>
            </w:pPr>
            <w:r w:rsidRPr="00FA4457">
              <w:rPr>
                <w:rFonts w:ascii="Arial" w:hAnsi="Arial" w:cs="Arial"/>
                <w:bCs/>
              </w:rPr>
              <w:t>170</w:t>
            </w:r>
          </w:p>
        </w:tc>
        <w:tc>
          <w:tcPr>
            <w:tcW w:w="2126" w:type="dxa"/>
          </w:tcPr>
          <w:p w14:paraId="0D405F8E" w14:textId="77777777" w:rsidR="00112F8B" w:rsidRPr="00FA4457" w:rsidRDefault="000350C8" w:rsidP="00A41470">
            <w:pPr>
              <w:spacing w:line="276" w:lineRule="auto"/>
              <w:rPr>
                <w:rFonts w:ascii="Arial" w:hAnsi="Arial" w:cs="Arial"/>
                <w:bCs/>
              </w:rPr>
            </w:pPr>
            <w:r w:rsidRPr="00FA4457">
              <w:rPr>
                <w:rFonts w:ascii="Arial" w:hAnsi="Arial" w:cs="Arial"/>
                <w:bCs/>
              </w:rPr>
              <w:t>200</w:t>
            </w:r>
          </w:p>
        </w:tc>
        <w:tc>
          <w:tcPr>
            <w:tcW w:w="2268" w:type="dxa"/>
          </w:tcPr>
          <w:p w14:paraId="799E87F3" w14:textId="77777777" w:rsidR="00112F8B" w:rsidRPr="00FA4457" w:rsidRDefault="000350C8" w:rsidP="00A41470">
            <w:pPr>
              <w:spacing w:line="276" w:lineRule="auto"/>
              <w:rPr>
                <w:rFonts w:ascii="Arial" w:hAnsi="Arial" w:cs="Arial"/>
                <w:bCs/>
              </w:rPr>
            </w:pPr>
            <w:r w:rsidRPr="00FA4457">
              <w:rPr>
                <w:rFonts w:ascii="Arial" w:hAnsi="Arial" w:cs="Arial"/>
                <w:bCs/>
              </w:rPr>
              <w:t>187</w:t>
            </w:r>
          </w:p>
        </w:tc>
      </w:tr>
      <w:tr w:rsidR="00AF0D47" w:rsidRPr="00FA4457" w14:paraId="14FF1AF0" w14:textId="77777777" w:rsidTr="00EF4D3D">
        <w:tc>
          <w:tcPr>
            <w:tcW w:w="2547" w:type="dxa"/>
          </w:tcPr>
          <w:p w14:paraId="1095F128" w14:textId="77777777" w:rsidR="000350C8" w:rsidRPr="00FA4457" w:rsidRDefault="000350C8" w:rsidP="00A41470">
            <w:pPr>
              <w:spacing w:line="276" w:lineRule="auto"/>
              <w:rPr>
                <w:rFonts w:ascii="Arial" w:hAnsi="Arial" w:cs="Arial"/>
                <w:bCs/>
              </w:rPr>
            </w:pPr>
            <w:r w:rsidRPr="00FA4457">
              <w:rPr>
                <w:rFonts w:ascii="Arial" w:hAnsi="Arial" w:cs="Arial"/>
                <w:bCs/>
              </w:rPr>
              <w:t>Razem</w:t>
            </w:r>
          </w:p>
        </w:tc>
        <w:tc>
          <w:tcPr>
            <w:tcW w:w="2126" w:type="dxa"/>
          </w:tcPr>
          <w:p w14:paraId="63514C6B" w14:textId="77777777" w:rsidR="000350C8" w:rsidRPr="00FA4457" w:rsidRDefault="000350C8" w:rsidP="00A41470">
            <w:pPr>
              <w:spacing w:line="276" w:lineRule="auto"/>
              <w:rPr>
                <w:rFonts w:ascii="Arial" w:hAnsi="Arial" w:cs="Arial"/>
                <w:bCs/>
              </w:rPr>
            </w:pPr>
            <w:r w:rsidRPr="00FA4457">
              <w:rPr>
                <w:rFonts w:ascii="Arial" w:hAnsi="Arial" w:cs="Arial"/>
                <w:bCs/>
              </w:rPr>
              <w:t>350</w:t>
            </w:r>
          </w:p>
        </w:tc>
        <w:tc>
          <w:tcPr>
            <w:tcW w:w="2126" w:type="dxa"/>
          </w:tcPr>
          <w:p w14:paraId="40ED8A40" w14:textId="77777777" w:rsidR="000350C8" w:rsidRPr="00FA4457" w:rsidRDefault="000350C8" w:rsidP="00A41470">
            <w:pPr>
              <w:spacing w:line="276" w:lineRule="auto"/>
              <w:rPr>
                <w:rFonts w:ascii="Arial" w:hAnsi="Arial" w:cs="Arial"/>
                <w:bCs/>
              </w:rPr>
            </w:pPr>
            <w:r w:rsidRPr="00FA4457">
              <w:rPr>
                <w:rFonts w:ascii="Arial" w:hAnsi="Arial" w:cs="Arial"/>
                <w:bCs/>
              </w:rPr>
              <w:t>415</w:t>
            </w:r>
          </w:p>
        </w:tc>
        <w:tc>
          <w:tcPr>
            <w:tcW w:w="2268" w:type="dxa"/>
          </w:tcPr>
          <w:p w14:paraId="73DD89DF" w14:textId="77777777" w:rsidR="000350C8" w:rsidRPr="00FA4457" w:rsidRDefault="000350C8" w:rsidP="00A41470">
            <w:pPr>
              <w:spacing w:line="276" w:lineRule="auto"/>
              <w:rPr>
                <w:rFonts w:ascii="Arial" w:hAnsi="Arial" w:cs="Arial"/>
                <w:bCs/>
              </w:rPr>
            </w:pPr>
            <w:r w:rsidRPr="00FA4457">
              <w:rPr>
                <w:rFonts w:ascii="Arial" w:hAnsi="Arial" w:cs="Arial"/>
                <w:bCs/>
              </w:rPr>
              <w:t>410</w:t>
            </w:r>
          </w:p>
        </w:tc>
      </w:tr>
    </w:tbl>
    <w:p w14:paraId="19B92475" w14:textId="786990F1" w:rsidR="00112F8B" w:rsidRPr="00FA4457" w:rsidRDefault="00F02583" w:rsidP="00EF4D3D">
      <w:pPr>
        <w:spacing w:line="276" w:lineRule="auto"/>
        <w:rPr>
          <w:rFonts w:ascii="Arial" w:hAnsi="Arial" w:cs="Arial"/>
          <w:bCs/>
        </w:rPr>
      </w:pPr>
      <w:r w:rsidRPr="00FA4457">
        <w:rPr>
          <w:rFonts w:ascii="Arial" w:hAnsi="Arial" w:cs="Arial"/>
          <w:bCs/>
        </w:rPr>
        <w:t>Źródło: tabela opracowana na podstawie danych otrzymanych od Powiatowego Centrum Pomocy Rodzinie w Żywcu</w:t>
      </w:r>
      <w:r w:rsidR="00AF0D47" w:rsidRPr="00FA4457">
        <w:rPr>
          <w:rFonts w:ascii="Arial" w:hAnsi="Arial" w:cs="Arial"/>
          <w:bCs/>
        </w:rPr>
        <w:t>.</w:t>
      </w:r>
    </w:p>
    <w:p w14:paraId="3255E09A" w14:textId="471934C1" w:rsidR="00400F69" w:rsidRPr="00FA4457" w:rsidRDefault="00400F69" w:rsidP="00650F43">
      <w:pPr>
        <w:spacing w:line="360" w:lineRule="auto"/>
        <w:rPr>
          <w:rFonts w:ascii="Arial" w:hAnsi="Arial" w:cs="Arial"/>
          <w:bCs/>
        </w:rPr>
      </w:pPr>
      <w:r w:rsidRPr="00FA4457">
        <w:rPr>
          <w:rFonts w:ascii="Arial" w:hAnsi="Arial" w:cs="Arial"/>
          <w:bCs/>
        </w:rPr>
        <w:t>Liczba wydanych orzeczeń z symbolem 01-U, 02-P i 12-C ze względu na płeć w latach 2021-2023</w:t>
      </w:r>
      <w:r w:rsidR="00E60DE1">
        <w:rPr>
          <w:rFonts w:ascii="Arial" w:hAnsi="Arial" w:cs="Arial"/>
          <w:bCs/>
        </w:rPr>
        <w:t>.</w:t>
      </w:r>
    </w:p>
    <w:p w14:paraId="22EC9586" w14:textId="46C82EEE" w:rsidR="00400F69" w:rsidRPr="00FA4457" w:rsidRDefault="00400F69" w:rsidP="00650F43">
      <w:pPr>
        <w:spacing w:line="360" w:lineRule="auto"/>
        <w:rPr>
          <w:rFonts w:ascii="Arial" w:hAnsi="Arial" w:cs="Arial"/>
          <w:bCs/>
          <w:color w:val="FF0000"/>
        </w:rPr>
      </w:pPr>
      <w:r w:rsidRPr="00FA4457">
        <w:rPr>
          <w:rFonts w:ascii="Arial" w:hAnsi="Arial" w:cs="Arial"/>
          <w:bCs/>
          <w:noProof/>
          <w:color w:val="FF0000"/>
        </w:rPr>
        <w:lastRenderedPageBreak/>
        <w:drawing>
          <wp:inline distT="0" distB="0" distL="0" distR="0" wp14:anchorId="08BD37D5" wp14:editId="3C9CFA09">
            <wp:extent cx="5734050" cy="1895475"/>
            <wp:effectExtent l="0" t="0" r="0" b="9525"/>
            <wp:docPr id="1089358602" name="Wykres 1" descr="Liczba wydanych orzeczeń z symbolami 01-U, 02-P i 12-C przez PCPR w Żywcu w latach 2021–2023 była zróżnicowana ze względu na płeć. W 2021 roku wydano 180 orzeczeń dla kobiet i 170 dla mężczyzn. W 2022 roku wydano 215 orzeczeń dla kobiet i 200 dla mężczyzn. W 2023 roku wydano 223 orzeczenia dla kobiet i 187 dla mężczyzn. We wszystkich analizowanych latach liczba orzeczeń była wyższa wśród kobiet niż wśród mężczyzn.">
              <a:extLst xmlns:a="http://schemas.openxmlformats.org/drawingml/2006/main">
                <a:ext uri="{FF2B5EF4-FFF2-40B4-BE49-F238E27FC236}">
                  <a16:creationId xmlns:a16="http://schemas.microsoft.com/office/drawing/2014/main" id="{E958B740-ED34-DB74-AE9D-CFF23DB39D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ACFE86" w14:textId="0B0B2F10" w:rsidR="005C0002" w:rsidRPr="00FA4457" w:rsidRDefault="00433E7D" w:rsidP="00EF4D3D">
      <w:pPr>
        <w:spacing w:line="360" w:lineRule="auto"/>
        <w:rPr>
          <w:rFonts w:ascii="Arial" w:hAnsi="Arial" w:cs="Arial"/>
          <w:bCs/>
        </w:rPr>
      </w:pPr>
      <w:r w:rsidRPr="00FA4457">
        <w:rPr>
          <w:rFonts w:ascii="Arial" w:hAnsi="Arial" w:cs="Arial"/>
          <w:bCs/>
        </w:rPr>
        <w:t>Na podstawie danych otrzymanych od Powiatowego Centrum Pomocy Rodzinie w Żywcu można stwierdzić, iż liczba wydanych orzeczeń o niepełnosprawności jest większa dla kobiet niż dla mężczyzn.</w:t>
      </w:r>
    </w:p>
    <w:p w14:paraId="33C694FB" w14:textId="4A8FD5D5" w:rsidR="00112F8B" w:rsidRPr="00FA4457" w:rsidRDefault="00112F8B" w:rsidP="00650F43">
      <w:pPr>
        <w:pStyle w:val="Akapitzlist"/>
        <w:numPr>
          <w:ilvl w:val="0"/>
          <w:numId w:val="12"/>
        </w:numPr>
        <w:spacing w:line="360" w:lineRule="auto"/>
        <w:rPr>
          <w:rFonts w:ascii="Arial" w:hAnsi="Arial" w:cs="Arial"/>
          <w:bCs/>
        </w:rPr>
      </w:pPr>
      <w:r w:rsidRPr="00FA4457">
        <w:rPr>
          <w:rFonts w:ascii="Arial" w:hAnsi="Arial" w:cs="Arial"/>
          <w:bCs/>
        </w:rPr>
        <w:t xml:space="preserve">Liczba wydanych orzeczeń z symbolem 01-U, 02-P i 12-C dla osób poniżej 16-ego roku </w:t>
      </w:r>
      <w:r w:rsidR="007C317D" w:rsidRPr="00FA4457">
        <w:rPr>
          <w:rFonts w:ascii="Arial" w:hAnsi="Arial" w:cs="Arial"/>
          <w:bCs/>
        </w:rPr>
        <w:t>życia w</w:t>
      </w:r>
      <w:r w:rsidRPr="00FA4457">
        <w:rPr>
          <w:rFonts w:ascii="Arial" w:hAnsi="Arial" w:cs="Arial"/>
          <w:bCs/>
        </w:rPr>
        <w:t xml:space="preserve"> latach 2021-2023r.</w:t>
      </w:r>
    </w:p>
    <w:tbl>
      <w:tblPr>
        <w:tblStyle w:val="Tabela-Siatka"/>
        <w:tblW w:w="9209" w:type="dxa"/>
        <w:tblLook w:val="04A0" w:firstRow="1" w:lastRow="0" w:firstColumn="1" w:lastColumn="0" w:noHBand="0" w:noVBand="1"/>
        <w:tblDescription w:val="Liczba wydanych orzeczeń z symbolami 01-U, 02-P i 12-C dla osób poniżej 16 roku życia przez Powiatowe Centrum Pomocy Rodzinie w Żywcu"/>
      </w:tblPr>
      <w:tblGrid>
        <w:gridCol w:w="2689"/>
        <w:gridCol w:w="2126"/>
        <w:gridCol w:w="2126"/>
        <w:gridCol w:w="2268"/>
      </w:tblGrid>
      <w:tr w:rsidR="00EF4D3D" w:rsidRPr="00FA4457" w14:paraId="50E7AA04" w14:textId="77777777" w:rsidTr="00EF4D3D">
        <w:tc>
          <w:tcPr>
            <w:tcW w:w="2689" w:type="dxa"/>
          </w:tcPr>
          <w:p w14:paraId="763D551C" w14:textId="502013F7" w:rsidR="00EF4D3D" w:rsidRPr="00EF4D3D" w:rsidRDefault="00EF4D3D" w:rsidP="00EF4D3D">
            <w:pPr>
              <w:spacing w:line="276" w:lineRule="auto"/>
              <w:rPr>
                <w:rFonts w:ascii="Arial" w:hAnsi="Arial" w:cs="Arial"/>
                <w:b/>
              </w:rPr>
            </w:pPr>
            <w:r w:rsidRPr="00EF4D3D">
              <w:rPr>
                <w:rFonts w:ascii="Arial" w:hAnsi="Arial" w:cs="Arial"/>
                <w:b/>
              </w:rPr>
              <w:t>Symbol przyczyny niepełnosprawności</w:t>
            </w:r>
          </w:p>
        </w:tc>
        <w:tc>
          <w:tcPr>
            <w:tcW w:w="2126" w:type="dxa"/>
          </w:tcPr>
          <w:p w14:paraId="29F714B9" w14:textId="76FB172D" w:rsidR="00EF4D3D" w:rsidRPr="00EF4D3D" w:rsidRDefault="00EF4D3D" w:rsidP="00EF4D3D">
            <w:pPr>
              <w:spacing w:line="276" w:lineRule="auto"/>
              <w:rPr>
                <w:rFonts w:ascii="Arial" w:hAnsi="Arial" w:cs="Arial"/>
                <w:b/>
              </w:rPr>
            </w:pPr>
            <w:r w:rsidRPr="00EF4D3D">
              <w:rPr>
                <w:rFonts w:ascii="Arial" w:hAnsi="Arial" w:cs="Arial"/>
                <w:b/>
              </w:rPr>
              <w:t>Liczba wydanych orzeczeń w 2021</w:t>
            </w:r>
          </w:p>
        </w:tc>
        <w:tc>
          <w:tcPr>
            <w:tcW w:w="2126" w:type="dxa"/>
          </w:tcPr>
          <w:p w14:paraId="06E2D94C" w14:textId="54DE39BE" w:rsidR="00EF4D3D" w:rsidRPr="00EF4D3D" w:rsidRDefault="00EF4D3D" w:rsidP="00EF4D3D">
            <w:pPr>
              <w:spacing w:line="276" w:lineRule="auto"/>
              <w:rPr>
                <w:rFonts w:ascii="Arial" w:hAnsi="Arial" w:cs="Arial"/>
                <w:b/>
              </w:rPr>
            </w:pPr>
            <w:r w:rsidRPr="00EF4D3D">
              <w:rPr>
                <w:rFonts w:ascii="Arial" w:hAnsi="Arial" w:cs="Arial"/>
                <w:b/>
              </w:rPr>
              <w:t>Liczba wydanych orzeczeń w 2022</w:t>
            </w:r>
          </w:p>
        </w:tc>
        <w:tc>
          <w:tcPr>
            <w:tcW w:w="2268" w:type="dxa"/>
          </w:tcPr>
          <w:p w14:paraId="47B6F527" w14:textId="56F4C38C" w:rsidR="00EF4D3D" w:rsidRPr="00EF4D3D" w:rsidRDefault="00EF4D3D" w:rsidP="00EF4D3D">
            <w:pPr>
              <w:spacing w:line="276" w:lineRule="auto"/>
              <w:rPr>
                <w:rFonts w:ascii="Arial" w:hAnsi="Arial" w:cs="Arial"/>
                <w:b/>
              </w:rPr>
            </w:pPr>
            <w:r w:rsidRPr="00EF4D3D">
              <w:rPr>
                <w:rFonts w:ascii="Arial" w:hAnsi="Arial" w:cs="Arial"/>
                <w:b/>
              </w:rPr>
              <w:t>Liczba wydanych orzeczeń w 2023</w:t>
            </w:r>
          </w:p>
        </w:tc>
      </w:tr>
      <w:tr w:rsidR="00AF0D47" w:rsidRPr="00FA4457" w14:paraId="28BEC916" w14:textId="77777777" w:rsidTr="00EF4D3D">
        <w:tc>
          <w:tcPr>
            <w:tcW w:w="2689" w:type="dxa"/>
          </w:tcPr>
          <w:p w14:paraId="627234EA" w14:textId="77777777" w:rsidR="00112F8B" w:rsidRPr="00EF4D3D" w:rsidRDefault="00112F8B" w:rsidP="00EF4D3D">
            <w:pPr>
              <w:spacing w:line="276" w:lineRule="auto"/>
              <w:rPr>
                <w:rFonts w:ascii="Arial" w:hAnsi="Arial" w:cs="Arial"/>
                <w:bCs/>
              </w:rPr>
            </w:pPr>
            <w:r w:rsidRPr="00EF4D3D">
              <w:rPr>
                <w:rFonts w:ascii="Arial" w:hAnsi="Arial" w:cs="Arial"/>
                <w:bCs/>
              </w:rPr>
              <w:t>Razem</w:t>
            </w:r>
          </w:p>
        </w:tc>
        <w:tc>
          <w:tcPr>
            <w:tcW w:w="2126" w:type="dxa"/>
          </w:tcPr>
          <w:p w14:paraId="5264F090" w14:textId="77777777" w:rsidR="00112F8B" w:rsidRPr="00EF4D3D" w:rsidRDefault="000350C8" w:rsidP="00EF4D3D">
            <w:pPr>
              <w:spacing w:line="276" w:lineRule="auto"/>
              <w:rPr>
                <w:rFonts w:ascii="Arial" w:hAnsi="Arial" w:cs="Arial"/>
                <w:bCs/>
              </w:rPr>
            </w:pPr>
            <w:r w:rsidRPr="00EF4D3D">
              <w:rPr>
                <w:rFonts w:ascii="Arial" w:hAnsi="Arial" w:cs="Arial"/>
                <w:bCs/>
              </w:rPr>
              <w:t>87</w:t>
            </w:r>
          </w:p>
        </w:tc>
        <w:tc>
          <w:tcPr>
            <w:tcW w:w="2126" w:type="dxa"/>
          </w:tcPr>
          <w:p w14:paraId="056DB250" w14:textId="77777777" w:rsidR="00112F8B" w:rsidRPr="00EF4D3D" w:rsidRDefault="000350C8" w:rsidP="00EF4D3D">
            <w:pPr>
              <w:spacing w:line="276" w:lineRule="auto"/>
              <w:rPr>
                <w:rFonts w:ascii="Arial" w:hAnsi="Arial" w:cs="Arial"/>
                <w:bCs/>
              </w:rPr>
            </w:pPr>
            <w:r w:rsidRPr="00EF4D3D">
              <w:rPr>
                <w:rFonts w:ascii="Arial" w:hAnsi="Arial" w:cs="Arial"/>
                <w:bCs/>
              </w:rPr>
              <w:t>105</w:t>
            </w:r>
          </w:p>
        </w:tc>
        <w:tc>
          <w:tcPr>
            <w:tcW w:w="2268" w:type="dxa"/>
          </w:tcPr>
          <w:p w14:paraId="5C5E4D0D" w14:textId="77777777" w:rsidR="00112F8B" w:rsidRPr="00EF4D3D" w:rsidRDefault="000350C8" w:rsidP="00EF4D3D">
            <w:pPr>
              <w:spacing w:line="276" w:lineRule="auto"/>
              <w:rPr>
                <w:rFonts w:ascii="Arial" w:hAnsi="Arial" w:cs="Arial"/>
                <w:bCs/>
              </w:rPr>
            </w:pPr>
            <w:r w:rsidRPr="00EF4D3D">
              <w:rPr>
                <w:rFonts w:ascii="Arial" w:hAnsi="Arial" w:cs="Arial"/>
                <w:bCs/>
              </w:rPr>
              <w:t>558</w:t>
            </w:r>
          </w:p>
        </w:tc>
      </w:tr>
    </w:tbl>
    <w:p w14:paraId="3A3510E8" w14:textId="6B2A230F" w:rsidR="00112F8B" w:rsidRPr="00FA4457" w:rsidRDefault="00F02583" w:rsidP="00EF4D3D">
      <w:pPr>
        <w:spacing w:line="276" w:lineRule="auto"/>
        <w:rPr>
          <w:rFonts w:ascii="Arial" w:hAnsi="Arial" w:cs="Arial"/>
          <w:bCs/>
        </w:rPr>
      </w:pPr>
      <w:r w:rsidRPr="00FA4457">
        <w:rPr>
          <w:rFonts w:ascii="Arial" w:hAnsi="Arial" w:cs="Arial"/>
          <w:bCs/>
        </w:rPr>
        <w:t>Źródło: tabela opracowana na podstawie danych otrzymanych od Powiatowego Centrum Pomocy Rodzinie w Żywcu</w:t>
      </w:r>
      <w:r w:rsidR="00AF0D47" w:rsidRPr="00FA4457">
        <w:rPr>
          <w:rFonts w:ascii="Arial" w:hAnsi="Arial" w:cs="Arial"/>
          <w:bCs/>
        </w:rPr>
        <w:t>.</w:t>
      </w:r>
    </w:p>
    <w:p w14:paraId="3C37668E" w14:textId="603AF107" w:rsidR="00400F69" w:rsidRPr="00FA4457" w:rsidRDefault="00400F69" w:rsidP="00650F43">
      <w:pPr>
        <w:spacing w:line="360" w:lineRule="auto"/>
        <w:rPr>
          <w:rFonts w:ascii="Arial" w:hAnsi="Arial" w:cs="Arial"/>
          <w:bCs/>
        </w:rPr>
      </w:pPr>
      <w:r w:rsidRPr="00FA4457">
        <w:rPr>
          <w:rFonts w:ascii="Arial" w:hAnsi="Arial" w:cs="Arial"/>
          <w:bCs/>
          <w:noProof/>
        </w:rPr>
        <w:drawing>
          <wp:inline distT="0" distB="0" distL="0" distR="0" wp14:anchorId="503D84B1" wp14:editId="457D47B9">
            <wp:extent cx="5762625" cy="1866900"/>
            <wp:effectExtent l="0" t="0" r="9525" b="0"/>
            <wp:docPr id="1340519909" name="Wykres 1" descr="Liczba wydanych orzeczeń z symbolami 01-U, 02-P i 12-C dla osób poniżej 16 roku życia przez Powiatowe Centrum Pomocy Rodzinie w Żywcu wynosiła 87 w 2021 roku, 105 w 2022 roku oraz 558 w 2023 roku. W analizowanym okresie odnotowano wyraźny wzrost liczby wydanych orzeczeń, szczególnie w 2023 roku.">
              <a:extLst xmlns:a="http://schemas.openxmlformats.org/drawingml/2006/main">
                <a:ext uri="{FF2B5EF4-FFF2-40B4-BE49-F238E27FC236}">
                  <a16:creationId xmlns:a16="http://schemas.microsoft.com/office/drawing/2014/main" id="{2E017BCC-6C3C-AC0E-29E7-4D30ADD3C7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516D213" w14:textId="23B8F8CB" w:rsidR="005C0002" w:rsidRPr="00FA4457" w:rsidRDefault="00433E7D" w:rsidP="00EF4D3D">
      <w:pPr>
        <w:spacing w:line="360" w:lineRule="auto"/>
        <w:rPr>
          <w:rFonts w:ascii="Arial" w:hAnsi="Arial" w:cs="Arial"/>
          <w:bCs/>
        </w:rPr>
      </w:pPr>
      <w:r w:rsidRPr="00FA4457">
        <w:rPr>
          <w:rFonts w:ascii="Arial" w:hAnsi="Arial" w:cs="Arial"/>
          <w:bCs/>
        </w:rPr>
        <w:t>Na podstawie danych otrzymanych od Powiatowego Centrum Pomocy Rodzinie w Żywcu można stwierdzić, iż liczba wydanych orzeczeń z symbolem 01-U, 02-P i 12-C dla osób poniżej 16-ego roku życia z roku na rok wzrasta. W roku 2023 w porównaniu do roku 2022 była</w:t>
      </w:r>
      <w:r w:rsidR="00AF0D47" w:rsidRPr="00FA4457">
        <w:rPr>
          <w:rFonts w:ascii="Arial" w:hAnsi="Arial" w:cs="Arial"/>
          <w:bCs/>
        </w:rPr>
        <w:t xml:space="preserve"> </w:t>
      </w:r>
      <w:r w:rsidRPr="00FA4457">
        <w:rPr>
          <w:rFonts w:ascii="Arial" w:hAnsi="Arial" w:cs="Arial"/>
          <w:bCs/>
        </w:rPr>
        <w:t>ona 5-krotnie większa.</w:t>
      </w:r>
    </w:p>
    <w:p w14:paraId="5CF250F1" w14:textId="617CDA62" w:rsidR="00112F8B" w:rsidRDefault="00112F8B" w:rsidP="00650F43">
      <w:pPr>
        <w:pStyle w:val="Akapitzlist"/>
        <w:numPr>
          <w:ilvl w:val="0"/>
          <w:numId w:val="12"/>
        </w:numPr>
        <w:spacing w:line="360" w:lineRule="auto"/>
        <w:rPr>
          <w:rFonts w:ascii="Arial" w:hAnsi="Arial" w:cs="Arial"/>
          <w:bCs/>
        </w:rPr>
      </w:pPr>
      <w:r w:rsidRPr="00FA4457">
        <w:rPr>
          <w:rFonts w:ascii="Arial" w:hAnsi="Arial" w:cs="Arial"/>
          <w:bCs/>
        </w:rPr>
        <w:t xml:space="preserve">Liczba wydanych orzeczeń z symbolem 01-U, 02-P, 12-C w </w:t>
      </w:r>
      <w:r w:rsidR="000008EC" w:rsidRPr="00FA4457">
        <w:rPr>
          <w:rFonts w:ascii="Arial" w:hAnsi="Arial" w:cs="Arial"/>
          <w:bCs/>
        </w:rPr>
        <w:t>grupach wiekowych, w latach 2021-2023</w:t>
      </w:r>
      <w:r w:rsidRPr="00FA4457">
        <w:rPr>
          <w:rFonts w:ascii="Arial" w:hAnsi="Arial" w:cs="Arial"/>
          <w:bCs/>
        </w:rPr>
        <w:t>.</w:t>
      </w:r>
    </w:p>
    <w:tbl>
      <w:tblPr>
        <w:tblStyle w:val="Tabela-Siatka"/>
        <w:tblW w:w="0" w:type="auto"/>
        <w:tblLook w:val="04A0" w:firstRow="1" w:lastRow="0" w:firstColumn="1" w:lastColumn="0" w:noHBand="0" w:noVBand="1"/>
        <w:tblDescription w:val="Liczba wydanych orzeczeń przez Powiatowe Centrum Pomocy Rodzinie w Żywcu z symbolem 01-U, 02-P, 12-C w grupach wiekowych, w latach 2021-2023"/>
      </w:tblPr>
      <w:tblGrid>
        <w:gridCol w:w="3681"/>
        <w:gridCol w:w="1559"/>
        <w:gridCol w:w="1843"/>
        <w:gridCol w:w="1979"/>
      </w:tblGrid>
      <w:tr w:rsidR="001D3232" w14:paraId="420BA3BB" w14:textId="77777777" w:rsidTr="001D3232">
        <w:tc>
          <w:tcPr>
            <w:tcW w:w="3681" w:type="dxa"/>
          </w:tcPr>
          <w:p w14:paraId="7BDEAF27" w14:textId="06874A55" w:rsidR="001D3232" w:rsidRPr="001D3232" w:rsidRDefault="001D3232" w:rsidP="001D3232">
            <w:pPr>
              <w:spacing w:line="276" w:lineRule="auto"/>
              <w:rPr>
                <w:rFonts w:ascii="Arial" w:hAnsi="Arial" w:cs="Arial"/>
                <w:b/>
              </w:rPr>
            </w:pPr>
            <w:r w:rsidRPr="001D3232">
              <w:rPr>
                <w:rFonts w:ascii="Arial" w:hAnsi="Arial" w:cs="Arial"/>
                <w:b/>
              </w:rPr>
              <w:t>Wiek</w:t>
            </w:r>
          </w:p>
        </w:tc>
        <w:tc>
          <w:tcPr>
            <w:tcW w:w="1559" w:type="dxa"/>
          </w:tcPr>
          <w:p w14:paraId="28F27051" w14:textId="320C2831" w:rsidR="001D3232" w:rsidRPr="001D3232" w:rsidRDefault="001D3232" w:rsidP="001D3232">
            <w:pPr>
              <w:spacing w:line="276" w:lineRule="auto"/>
              <w:rPr>
                <w:rFonts w:ascii="Arial" w:hAnsi="Arial" w:cs="Arial"/>
                <w:b/>
              </w:rPr>
            </w:pPr>
            <w:r w:rsidRPr="001D3232">
              <w:rPr>
                <w:rFonts w:ascii="Arial" w:hAnsi="Arial" w:cs="Arial"/>
                <w:b/>
              </w:rPr>
              <w:t>2021</w:t>
            </w:r>
          </w:p>
        </w:tc>
        <w:tc>
          <w:tcPr>
            <w:tcW w:w="1843" w:type="dxa"/>
          </w:tcPr>
          <w:p w14:paraId="77CBA4B8" w14:textId="74D143DB" w:rsidR="001D3232" w:rsidRPr="001D3232" w:rsidRDefault="001D3232" w:rsidP="001D3232">
            <w:pPr>
              <w:spacing w:line="276" w:lineRule="auto"/>
              <w:rPr>
                <w:rFonts w:ascii="Arial" w:hAnsi="Arial" w:cs="Arial"/>
                <w:b/>
              </w:rPr>
            </w:pPr>
            <w:r w:rsidRPr="001D3232">
              <w:rPr>
                <w:rFonts w:ascii="Arial" w:hAnsi="Arial" w:cs="Arial"/>
                <w:b/>
              </w:rPr>
              <w:t>2022</w:t>
            </w:r>
          </w:p>
        </w:tc>
        <w:tc>
          <w:tcPr>
            <w:tcW w:w="1979" w:type="dxa"/>
          </w:tcPr>
          <w:p w14:paraId="5A7B2A1E" w14:textId="20CBC5F1" w:rsidR="001D3232" w:rsidRPr="001D3232" w:rsidRDefault="001D3232" w:rsidP="001D3232">
            <w:pPr>
              <w:spacing w:line="276" w:lineRule="auto"/>
              <w:rPr>
                <w:rFonts w:ascii="Arial" w:hAnsi="Arial" w:cs="Arial"/>
                <w:b/>
              </w:rPr>
            </w:pPr>
            <w:r w:rsidRPr="001D3232">
              <w:rPr>
                <w:rFonts w:ascii="Arial" w:hAnsi="Arial" w:cs="Arial"/>
                <w:b/>
              </w:rPr>
              <w:t>2023</w:t>
            </w:r>
          </w:p>
        </w:tc>
      </w:tr>
      <w:tr w:rsidR="001D3232" w14:paraId="21225EC1" w14:textId="77777777" w:rsidTr="001D3232">
        <w:tc>
          <w:tcPr>
            <w:tcW w:w="3681" w:type="dxa"/>
          </w:tcPr>
          <w:p w14:paraId="539506D0" w14:textId="67595662" w:rsidR="001D3232" w:rsidRDefault="001D3232" w:rsidP="001D3232">
            <w:pPr>
              <w:spacing w:line="276" w:lineRule="auto"/>
              <w:rPr>
                <w:rFonts w:ascii="Arial" w:hAnsi="Arial" w:cs="Arial"/>
                <w:bCs/>
              </w:rPr>
            </w:pPr>
            <w:r w:rsidRPr="00EF4D3D">
              <w:rPr>
                <w:rFonts w:ascii="Arial" w:hAnsi="Arial" w:cs="Arial"/>
                <w:b/>
              </w:rPr>
              <w:t>Liczba wydanych orzeczeń wiek: 16-25 lat</w:t>
            </w:r>
          </w:p>
        </w:tc>
        <w:tc>
          <w:tcPr>
            <w:tcW w:w="1559" w:type="dxa"/>
          </w:tcPr>
          <w:p w14:paraId="17333727" w14:textId="33C22638" w:rsidR="001D3232" w:rsidRDefault="001D3232" w:rsidP="001D3232">
            <w:pPr>
              <w:spacing w:line="276" w:lineRule="auto"/>
              <w:rPr>
                <w:rFonts w:ascii="Arial" w:hAnsi="Arial" w:cs="Arial"/>
                <w:bCs/>
              </w:rPr>
            </w:pPr>
            <w:r>
              <w:rPr>
                <w:rFonts w:ascii="Arial" w:hAnsi="Arial" w:cs="Arial"/>
                <w:bCs/>
              </w:rPr>
              <w:t>76</w:t>
            </w:r>
          </w:p>
        </w:tc>
        <w:tc>
          <w:tcPr>
            <w:tcW w:w="1843" w:type="dxa"/>
          </w:tcPr>
          <w:p w14:paraId="22D781A0" w14:textId="69893AC2" w:rsidR="001D3232" w:rsidRDefault="001D3232" w:rsidP="001D3232">
            <w:pPr>
              <w:spacing w:line="276" w:lineRule="auto"/>
              <w:rPr>
                <w:rFonts w:ascii="Arial" w:hAnsi="Arial" w:cs="Arial"/>
                <w:bCs/>
              </w:rPr>
            </w:pPr>
            <w:r>
              <w:rPr>
                <w:rFonts w:ascii="Arial" w:hAnsi="Arial" w:cs="Arial"/>
                <w:bCs/>
              </w:rPr>
              <w:t>91</w:t>
            </w:r>
          </w:p>
        </w:tc>
        <w:tc>
          <w:tcPr>
            <w:tcW w:w="1979" w:type="dxa"/>
          </w:tcPr>
          <w:p w14:paraId="4094A247" w14:textId="264DCB31" w:rsidR="001D3232" w:rsidRDefault="001D3232" w:rsidP="001D3232">
            <w:pPr>
              <w:spacing w:line="276" w:lineRule="auto"/>
              <w:rPr>
                <w:rFonts w:ascii="Arial" w:hAnsi="Arial" w:cs="Arial"/>
                <w:bCs/>
              </w:rPr>
            </w:pPr>
            <w:r>
              <w:rPr>
                <w:rFonts w:ascii="Arial" w:hAnsi="Arial" w:cs="Arial"/>
                <w:bCs/>
              </w:rPr>
              <w:t>96</w:t>
            </w:r>
          </w:p>
        </w:tc>
      </w:tr>
      <w:tr w:rsidR="001D3232" w14:paraId="5290E218" w14:textId="77777777" w:rsidTr="001D3232">
        <w:tc>
          <w:tcPr>
            <w:tcW w:w="3681" w:type="dxa"/>
          </w:tcPr>
          <w:p w14:paraId="3E99C73D" w14:textId="62C6391A" w:rsidR="001D3232" w:rsidRDefault="001D3232" w:rsidP="001D3232">
            <w:pPr>
              <w:spacing w:line="276" w:lineRule="auto"/>
              <w:rPr>
                <w:rFonts w:ascii="Arial" w:hAnsi="Arial" w:cs="Arial"/>
                <w:bCs/>
              </w:rPr>
            </w:pPr>
            <w:r w:rsidRPr="00EF4D3D">
              <w:rPr>
                <w:rFonts w:ascii="Arial" w:hAnsi="Arial" w:cs="Arial"/>
                <w:b/>
              </w:rPr>
              <w:lastRenderedPageBreak/>
              <w:t>Liczba wydanych orzeczeń wiek: 26-40 lat</w:t>
            </w:r>
          </w:p>
        </w:tc>
        <w:tc>
          <w:tcPr>
            <w:tcW w:w="1559" w:type="dxa"/>
          </w:tcPr>
          <w:p w14:paraId="2C7D40AF" w14:textId="666A041F" w:rsidR="001D3232" w:rsidRDefault="001D3232" w:rsidP="001D3232">
            <w:pPr>
              <w:spacing w:line="276" w:lineRule="auto"/>
              <w:rPr>
                <w:rFonts w:ascii="Arial" w:hAnsi="Arial" w:cs="Arial"/>
                <w:bCs/>
              </w:rPr>
            </w:pPr>
            <w:r>
              <w:rPr>
                <w:rFonts w:ascii="Arial" w:hAnsi="Arial" w:cs="Arial"/>
                <w:bCs/>
              </w:rPr>
              <w:t>72</w:t>
            </w:r>
          </w:p>
        </w:tc>
        <w:tc>
          <w:tcPr>
            <w:tcW w:w="1843" w:type="dxa"/>
          </w:tcPr>
          <w:p w14:paraId="5C274507" w14:textId="27257B8C" w:rsidR="001D3232" w:rsidRDefault="001D3232" w:rsidP="001D3232">
            <w:pPr>
              <w:spacing w:line="276" w:lineRule="auto"/>
              <w:rPr>
                <w:rFonts w:ascii="Arial" w:hAnsi="Arial" w:cs="Arial"/>
                <w:bCs/>
              </w:rPr>
            </w:pPr>
            <w:r>
              <w:rPr>
                <w:rFonts w:ascii="Arial" w:hAnsi="Arial" w:cs="Arial"/>
                <w:bCs/>
              </w:rPr>
              <w:t>104</w:t>
            </w:r>
          </w:p>
        </w:tc>
        <w:tc>
          <w:tcPr>
            <w:tcW w:w="1979" w:type="dxa"/>
          </w:tcPr>
          <w:p w14:paraId="698FF402" w14:textId="7F981266" w:rsidR="001D3232" w:rsidRDefault="001D3232" w:rsidP="001D3232">
            <w:pPr>
              <w:spacing w:line="276" w:lineRule="auto"/>
              <w:rPr>
                <w:rFonts w:ascii="Arial" w:hAnsi="Arial" w:cs="Arial"/>
                <w:bCs/>
              </w:rPr>
            </w:pPr>
            <w:r>
              <w:rPr>
                <w:rFonts w:ascii="Arial" w:hAnsi="Arial" w:cs="Arial"/>
                <w:bCs/>
              </w:rPr>
              <w:t>84</w:t>
            </w:r>
          </w:p>
        </w:tc>
      </w:tr>
      <w:tr w:rsidR="001D3232" w14:paraId="6F2609DD" w14:textId="77777777" w:rsidTr="001D3232">
        <w:tc>
          <w:tcPr>
            <w:tcW w:w="3681" w:type="dxa"/>
          </w:tcPr>
          <w:p w14:paraId="1B3E85BE" w14:textId="7FAB1FA8" w:rsidR="001D3232" w:rsidRDefault="001D3232" w:rsidP="001D3232">
            <w:pPr>
              <w:spacing w:line="276" w:lineRule="auto"/>
              <w:rPr>
                <w:rFonts w:ascii="Arial" w:hAnsi="Arial" w:cs="Arial"/>
                <w:bCs/>
              </w:rPr>
            </w:pPr>
            <w:r w:rsidRPr="00EF4D3D">
              <w:rPr>
                <w:rFonts w:ascii="Arial" w:hAnsi="Arial" w:cs="Arial"/>
                <w:b/>
              </w:rPr>
              <w:t>Liczba wydanych orzeczeń wiek: 41-60 lat</w:t>
            </w:r>
          </w:p>
        </w:tc>
        <w:tc>
          <w:tcPr>
            <w:tcW w:w="1559" w:type="dxa"/>
          </w:tcPr>
          <w:p w14:paraId="489D8764" w14:textId="356E077C" w:rsidR="001D3232" w:rsidRDefault="001D3232" w:rsidP="001D3232">
            <w:pPr>
              <w:spacing w:line="276" w:lineRule="auto"/>
              <w:rPr>
                <w:rFonts w:ascii="Arial" w:hAnsi="Arial" w:cs="Arial"/>
                <w:bCs/>
              </w:rPr>
            </w:pPr>
            <w:r>
              <w:rPr>
                <w:rFonts w:ascii="Arial" w:hAnsi="Arial" w:cs="Arial"/>
                <w:bCs/>
              </w:rPr>
              <w:t>75</w:t>
            </w:r>
          </w:p>
        </w:tc>
        <w:tc>
          <w:tcPr>
            <w:tcW w:w="1843" w:type="dxa"/>
          </w:tcPr>
          <w:p w14:paraId="5E5FD819" w14:textId="261E1E9E" w:rsidR="001D3232" w:rsidRDefault="001D3232" w:rsidP="001D3232">
            <w:pPr>
              <w:spacing w:line="276" w:lineRule="auto"/>
              <w:rPr>
                <w:rFonts w:ascii="Arial" w:hAnsi="Arial" w:cs="Arial"/>
                <w:bCs/>
              </w:rPr>
            </w:pPr>
            <w:r>
              <w:rPr>
                <w:rFonts w:ascii="Arial" w:hAnsi="Arial" w:cs="Arial"/>
                <w:bCs/>
              </w:rPr>
              <w:t>97</w:t>
            </w:r>
          </w:p>
        </w:tc>
        <w:tc>
          <w:tcPr>
            <w:tcW w:w="1979" w:type="dxa"/>
          </w:tcPr>
          <w:p w14:paraId="1DF22FF2" w14:textId="291BA9F0" w:rsidR="001D3232" w:rsidRDefault="001D3232" w:rsidP="001D3232">
            <w:pPr>
              <w:spacing w:line="276" w:lineRule="auto"/>
              <w:rPr>
                <w:rFonts w:ascii="Arial" w:hAnsi="Arial" w:cs="Arial"/>
                <w:bCs/>
              </w:rPr>
            </w:pPr>
            <w:r>
              <w:rPr>
                <w:rFonts w:ascii="Arial" w:hAnsi="Arial" w:cs="Arial"/>
                <w:bCs/>
              </w:rPr>
              <w:t>121</w:t>
            </w:r>
          </w:p>
        </w:tc>
      </w:tr>
      <w:tr w:rsidR="001D3232" w14:paraId="2FAD7F71" w14:textId="77777777" w:rsidTr="001D3232">
        <w:tc>
          <w:tcPr>
            <w:tcW w:w="3681" w:type="dxa"/>
          </w:tcPr>
          <w:p w14:paraId="215550E8" w14:textId="32977D13" w:rsidR="001D3232" w:rsidRDefault="001D3232" w:rsidP="001D3232">
            <w:pPr>
              <w:spacing w:line="276" w:lineRule="auto"/>
              <w:rPr>
                <w:rFonts w:ascii="Arial" w:hAnsi="Arial" w:cs="Arial"/>
                <w:bCs/>
              </w:rPr>
            </w:pPr>
            <w:r w:rsidRPr="00EF4D3D">
              <w:rPr>
                <w:rFonts w:ascii="Arial" w:hAnsi="Arial" w:cs="Arial"/>
                <w:b/>
              </w:rPr>
              <w:t>Liczba wydanych orzeczeń wiek: Powyżej 61 roku</w:t>
            </w:r>
          </w:p>
        </w:tc>
        <w:tc>
          <w:tcPr>
            <w:tcW w:w="1559" w:type="dxa"/>
          </w:tcPr>
          <w:p w14:paraId="610DA43A" w14:textId="0F097680" w:rsidR="001D3232" w:rsidRDefault="001D3232" w:rsidP="001D3232">
            <w:pPr>
              <w:spacing w:line="276" w:lineRule="auto"/>
              <w:rPr>
                <w:rFonts w:ascii="Arial" w:hAnsi="Arial" w:cs="Arial"/>
                <w:bCs/>
              </w:rPr>
            </w:pPr>
            <w:r>
              <w:rPr>
                <w:rFonts w:ascii="Arial" w:hAnsi="Arial" w:cs="Arial"/>
                <w:bCs/>
              </w:rPr>
              <w:t>127</w:t>
            </w:r>
          </w:p>
        </w:tc>
        <w:tc>
          <w:tcPr>
            <w:tcW w:w="1843" w:type="dxa"/>
          </w:tcPr>
          <w:p w14:paraId="63623E01" w14:textId="3F5C5A15" w:rsidR="001D3232" w:rsidRDefault="001D3232" w:rsidP="001D3232">
            <w:pPr>
              <w:spacing w:line="276" w:lineRule="auto"/>
              <w:rPr>
                <w:rFonts w:ascii="Arial" w:hAnsi="Arial" w:cs="Arial"/>
                <w:bCs/>
              </w:rPr>
            </w:pPr>
            <w:r>
              <w:rPr>
                <w:rFonts w:ascii="Arial" w:hAnsi="Arial" w:cs="Arial"/>
                <w:bCs/>
              </w:rPr>
              <w:t>123</w:t>
            </w:r>
          </w:p>
        </w:tc>
        <w:tc>
          <w:tcPr>
            <w:tcW w:w="1979" w:type="dxa"/>
          </w:tcPr>
          <w:p w14:paraId="4AF18CA5" w14:textId="3F5E8693" w:rsidR="001D3232" w:rsidRDefault="001D3232" w:rsidP="001D3232">
            <w:pPr>
              <w:spacing w:line="276" w:lineRule="auto"/>
              <w:rPr>
                <w:rFonts w:ascii="Arial" w:hAnsi="Arial" w:cs="Arial"/>
                <w:bCs/>
              </w:rPr>
            </w:pPr>
            <w:r>
              <w:rPr>
                <w:rFonts w:ascii="Arial" w:hAnsi="Arial" w:cs="Arial"/>
                <w:bCs/>
              </w:rPr>
              <w:t>109</w:t>
            </w:r>
          </w:p>
        </w:tc>
      </w:tr>
    </w:tbl>
    <w:p w14:paraId="5B4A98B2" w14:textId="77777777" w:rsidR="00EF4D3D" w:rsidRDefault="00F02583" w:rsidP="00EF4D3D">
      <w:pPr>
        <w:spacing w:line="276" w:lineRule="auto"/>
        <w:rPr>
          <w:rFonts w:ascii="Arial" w:hAnsi="Arial" w:cs="Arial"/>
          <w:bCs/>
        </w:rPr>
      </w:pPr>
      <w:r w:rsidRPr="00FA4457">
        <w:rPr>
          <w:rFonts w:ascii="Arial" w:hAnsi="Arial" w:cs="Arial"/>
          <w:bCs/>
        </w:rPr>
        <w:t>Źródło: tabela opracowana na podstawie danych otrzymanych od Powiatowego Centrum Pomocy Rodzinie w Żywcu</w:t>
      </w:r>
      <w:r w:rsidR="00FD1527" w:rsidRPr="00FA4457">
        <w:rPr>
          <w:rFonts w:ascii="Arial" w:hAnsi="Arial" w:cs="Arial"/>
          <w:bCs/>
        </w:rPr>
        <w:t>.</w:t>
      </w:r>
    </w:p>
    <w:p w14:paraId="385672C0" w14:textId="196FA56E" w:rsidR="00C13889" w:rsidRPr="00FA4457" w:rsidRDefault="00433E7D" w:rsidP="00EF4D3D">
      <w:pPr>
        <w:spacing w:line="360" w:lineRule="auto"/>
        <w:rPr>
          <w:rFonts w:ascii="Arial" w:hAnsi="Arial" w:cs="Arial"/>
          <w:bCs/>
        </w:rPr>
      </w:pPr>
      <w:r w:rsidRPr="00FA4457">
        <w:rPr>
          <w:rFonts w:ascii="Arial" w:hAnsi="Arial" w:cs="Arial"/>
          <w:bCs/>
        </w:rPr>
        <w:t xml:space="preserve">Na podstawie danych otrzymanych od Powiatowego Centrum Pomocy Rodzinie w Żywcu można stwierdzić, iż liczba wydanych orzeczeń o niepełnosprawności z symbolem 01-U, 02-P, 12-C w </w:t>
      </w:r>
      <w:r w:rsidR="00AF0D47" w:rsidRPr="00FA4457">
        <w:rPr>
          <w:rFonts w:ascii="Arial" w:hAnsi="Arial" w:cs="Arial"/>
          <w:bCs/>
        </w:rPr>
        <w:t xml:space="preserve">w/w </w:t>
      </w:r>
      <w:r w:rsidRPr="00FA4457">
        <w:rPr>
          <w:rFonts w:ascii="Arial" w:hAnsi="Arial" w:cs="Arial"/>
          <w:bCs/>
        </w:rPr>
        <w:t xml:space="preserve">grupach wiekowych w latach 2021-2023 kształtuje się na podobnym poziomie, odchylenie widać w przedziale: powyżej 60 roku </w:t>
      </w:r>
      <w:r w:rsidR="00400F69" w:rsidRPr="00FA4457">
        <w:rPr>
          <w:rFonts w:ascii="Arial" w:hAnsi="Arial" w:cs="Arial"/>
          <w:bCs/>
        </w:rPr>
        <w:t>życia,</w:t>
      </w:r>
      <w:r w:rsidRPr="00FA4457">
        <w:rPr>
          <w:rFonts w:ascii="Arial" w:hAnsi="Arial" w:cs="Arial"/>
          <w:bCs/>
        </w:rPr>
        <w:t xml:space="preserve"> gdzie wydawanych orzeczeń jest najwięcej.</w:t>
      </w:r>
    </w:p>
    <w:p w14:paraId="0845703B" w14:textId="1C27A7A0" w:rsidR="00112F8B" w:rsidRPr="00FA4457" w:rsidRDefault="00112F8B" w:rsidP="00650F43">
      <w:pPr>
        <w:spacing w:line="360" w:lineRule="auto"/>
        <w:rPr>
          <w:rFonts w:ascii="Arial" w:hAnsi="Arial" w:cs="Arial"/>
          <w:bCs/>
        </w:rPr>
      </w:pPr>
      <w:r w:rsidRPr="00FA4457">
        <w:rPr>
          <w:rFonts w:ascii="Arial" w:hAnsi="Arial" w:cs="Arial"/>
          <w:bCs/>
        </w:rPr>
        <w:t xml:space="preserve">Strukturę osób niepełnosprawnych zamieszkujących Powiat </w:t>
      </w:r>
      <w:r w:rsidR="008C270A" w:rsidRPr="00FA4457">
        <w:rPr>
          <w:rFonts w:ascii="Arial" w:hAnsi="Arial" w:cs="Arial"/>
          <w:bCs/>
        </w:rPr>
        <w:t>Żywiecki</w:t>
      </w:r>
      <w:r w:rsidRPr="00FA4457">
        <w:rPr>
          <w:rFonts w:ascii="Arial" w:hAnsi="Arial" w:cs="Arial"/>
          <w:bCs/>
        </w:rPr>
        <w:t xml:space="preserve"> ze względu na rodzaj niepełnosprawności.</w:t>
      </w:r>
    </w:p>
    <w:tbl>
      <w:tblPr>
        <w:tblStyle w:val="Tabela-Siatka"/>
        <w:tblW w:w="0" w:type="auto"/>
        <w:tblLook w:val="04A0" w:firstRow="1" w:lastRow="0" w:firstColumn="1" w:lastColumn="0" w:noHBand="0" w:noVBand="1"/>
        <w:tblDescription w:val="Struktura osób niepełnosprawnych zamieszkujących Powiat Żywiecki ze względu na rodzaj niepełnosprawności w latach 2021-2023"/>
      </w:tblPr>
      <w:tblGrid>
        <w:gridCol w:w="5524"/>
        <w:gridCol w:w="1134"/>
        <w:gridCol w:w="1134"/>
        <w:gridCol w:w="1134"/>
      </w:tblGrid>
      <w:tr w:rsidR="00BB10EC" w:rsidRPr="00FA4457" w14:paraId="535C5ABC" w14:textId="77777777" w:rsidTr="004223DC">
        <w:trPr>
          <w:trHeight w:val="435"/>
        </w:trPr>
        <w:tc>
          <w:tcPr>
            <w:tcW w:w="5524" w:type="dxa"/>
            <w:vAlign w:val="center"/>
          </w:tcPr>
          <w:p w14:paraId="2A839FB9" w14:textId="304AD88A" w:rsidR="00112F8B" w:rsidRPr="00EF4D3D" w:rsidRDefault="00EF4D3D" w:rsidP="00EF4D3D">
            <w:pPr>
              <w:spacing w:line="276" w:lineRule="auto"/>
              <w:rPr>
                <w:rFonts w:ascii="Arial" w:hAnsi="Arial" w:cs="Arial"/>
                <w:b/>
              </w:rPr>
            </w:pPr>
            <w:r w:rsidRPr="00EF4D3D">
              <w:rPr>
                <w:rFonts w:ascii="Arial" w:hAnsi="Arial" w:cs="Arial"/>
                <w:b/>
              </w:rPr>
              <w:t>Przyczyna niepełnosprawności</w:t>
            </w:r>
          </w:p>
        </w:tc>
        <w:tc>
          <w:tcPr>
            <w:tcW w:w="1134" w:type="dxa"/>
            <w:vAlign w:val="center"/>
          </w:tcPr>
          <w:p w14:paraId="169332E8" w14:textId="77777777" w:rsidR="00112F8B" w:rsidRPr="00EF4D3D" w:rsidRDefault="00112F8B" w:rsidP="00EF4D3D">
            <w:pPr>
              <w:spacing w:line="276" w:lineRule="auto"/>
              <w:rPr>
                <w:rFonts w:ascii="Arial" w:hAnsi="Arial" w:cs="Arial"/>
                <w:b/>
              </w:rPr>
            </w:pPr>
            <w:r w:rsidRPr="00EF4D3D">
              <w:rPr>
                <w:rFonts w:ascii="Arial" w:hAnsi="Arial" w:cs="Arial"/>
                <w:b/>
              </w:rPr>
              <w:t>2021</w:t>
            </w:r>
          </w:p>
        </w:tc>
        <w:tc>
          <w:tcPr>
            <w:tcW w:w="1134" w:type="dxa"/>
            <w:vAlign w:val="center"/>
          </w:tcPr>
          <w:p w14:paraId="2814B8B0" w14:textId="77777777" w:rsidR="00112F8B" w:rsidRPr="00EF4D3D" w:rsidRDefault="00112F8B" w:rsidP="00EF4D3D">
            <w:pPr>
              <w:spacing w:line="276" w:lineRule="auto"/>
              <w:rPr>
                <w:rFonts w:ascii="Arial" w:hAnsi="Arial" w:cs="Arial"/>
                <w:b/>
              </w:rPr>
            </w:pPr>
            <w:r w:rsidRPr="00EF4D3D">
              <w:rPr>
                <w:rFonts w:ascii="Arial" w:hAnsi="Arial" w:cs="Arial"/>
                <w:b/>
              </w:rPr>
              <w:t>2022</w:t>
            </w:r>
          </w:p>
        </w:tc>
        <w:tc>
          <w:tcPr>
            <w:tcW w:w="1134" w:type="dxa"/>
            <w:vAlign w:val="center"/>
          </w:tcPr>
          <w:p w14:paraId="3DFDF993" w14:textId="77777777" w:rsidR="00112F8B" w:rsidRPr="00EF4D3D" w:rsidRDefault="00112F8B" w:rsidP="00EF4D3D">
            <w:pPr>
              <w:spacing w:line="276" w:lineRule="auto"/>
              <w:rPr>
                <w:rFonts w:ascii="Arial" w:hAnsi="Arial" w:cs="Arial"/>
                <w:b/>
              </w:rPr>
            </w:pPr>
            <w:r w:rsidRPr="00EF4D3D">
              <w:rPr>
                <w:rFonts w:ascii="Arial" w:hAnsi="Arial" w:cs="Arial"/>
                <w:b/>
              </w:rPr>
              <w:t>2023</w:t>
            </w:r>
          </w:p>
        </w:tc>
      </w:tr>
      <w:tr w:rsidR="00BB10EC" w:rsidRPr="00FA4457" w14:paraId="2D4902CA" w14:textId="77777777" w:rsidTr="00EF4D3D">
        <w:trPr>
          <w:trHeight w:val="412"/>
        </w:trPr>
        <w:tc>
          <w:tcPr>
            <w:tcW w:w="5524" w:type="dxa"/>
          </w:tcPr>
          <w:p w14:paraId="1911D270" w14:textId="77777777" w:rsidR="00112F8B" w:rsidRPr="00FA4457" w:rsidRDefault="00112F8B" w:rsidP="00EF4D3D">
            <w:pPr>
              <w:spacing w:line="276" w:lineRule="auto"/>
              <w:rPr>
                <w:rFonts w:ascii="Arial" w:hAnsi="Arial" w:cs="Arial"/>
                <w:bCs/>
              </w:rPr>
            </w:pPr>
            <w:r w:rsidRPr="00FA4457">
              <w:rPr>
                <w:rFonts w:ascii="Arial" w:hAnsi="Arial" w:cs="Arial"/>
                <w:bCs/>
              </w:rPr>
              <w:t>Upośledzenie umysłowe</w:t>
            </w:r>
          </w:p>
        </w:tc>
        <w:tc>
          <w:tcPr>
            <w:tcW w:w="1134" w:type="dxa"/>
          </w:tcPr>
          <w:p w14:paraId="5BC2DAFE" w14:textId="77777777" w:rsidR="00112F8B" w:rsidRPr="00FA4457" w:rsidRDefault="000350C8" w:rsidP="00EF4D3D">
            <w:pPr>
              <w:spacing w:line="276" w:lineRule="auto"/>
              <w:rPr>
                <w:rFonts w:ascii="Arial" w:hAnsi="Arial" w:cs="Arial"/>
                <w:bCs/>
              </w:rPr>
            </w:pPr>
            <w:r w:rsidRPr="00FA4457">
              <w:rPr>
                <w:rFonts w:ascii="Arial" w:hAnsi="Arial" w:cs="Arial"/>
                <w:bCs/>
              </w:rPr>
              <w:t>72</w:t>
            </w:r>
          </w:p>
        </w:tc>
        <w:tc>
          <w:tcPr>
            <w:tcW w:w="1134" w:type="dxa"/>
          </w:tcPr>
          <w:p w14:paraId="5D5826FA" w14:textId="77777777" w:rsidR="00112F8B" w:rsidRPr="00FA4457" w:rsidRDefault="000350C8" w:rsidP="00EF4D3D">
            <w:pPr>
              <w:spacing w:line="276" w:lineRule="auto"/>
              <w:rPr>
                <w:rFonts w:ascii="Arial" w:hAnsi="Arial" w:cs="Arial"/>
                <w:bCs/>
              </w:rPr>
            </w:pPr>
            <w:r w:rsidRPr="00FA4457">
              <w:rPr>
                <w:rFonts w:ascii="Arial" w:hAnsi="Arial" w:cs="Arial"/>
                <w:bCs/>
              </w:rPr>
              <w:t>82</w:t>
            </w:r>
          </w:p>
        </w:tc>
        <w:tc>
          <w:tcPr>
            <w:tcW w:w="1134" w:type="dxa"/>
          </w:tcPr>
          <w:p w14:paraId="19DC2375" w14:textId="77777777" w:rsidR="00112F8B" w:rsidRPr="00FA4457" w:rsidRDefault="000350C8" w:rsidP="00EF4D3D">
            <w:pPr>
              <w:spacing w:line="276" w:lineRule="auto"/>
              <w:rPr>
                <w:rFonts w:ascii="Arial" w:hAnsi="Arial" w:cs="Arial"/>
                <w:bCs/>
              </w:rPr>
            </w:pPr>
            <w:r w:rsidRPr="00FA4457">
              <w:rPr>
                <w:rFonts w:ascii="Arial" w:hAnsi="Arial" w:cs="Arial"/>
                <w:bCs/>
              </w:rPr>
              <w:t>51</w:t>
            </w:r>
          </w:p>
        </w:tc>
      </w:tr>
      <w:tr w:rsidR="00BB10EC" w:rsidRPr="00FA4457" w14:paraId="6A3860C8" w14:textId="77777777" w:rsidTr="00EF4D3D">
        <w:trPr>
          <w:trHeight w:val="412"/>
        </w:trPr>
        <w:tc>
          <w:tcPr>
            <w:tcW w:w="5524" w:type="dxa"/>
          </w:tcPr>
          <w:p w14:paraId="64FCDD91" w14:textId="77777777" w:rsidR="00112F8B" w:rsidRPr="00FA4457" w:rsidRDefault="00112F8B" w:rsidP="00EF4D3D">
            <w:pPr>
              <w:spacing w:line="276" w:lineRule="auto"/>
              <w:rPr>
                <w:rFonts w:ascii="Arial" w:hAnsi="Arial" w:cs="Arial"/>
                <w:bCs/>
              </w:rPr>
            </w:pPr>
            <w:r w:rsidRPr="00FA4457">
              <w:rPr>
                <w:rFonts w:ascii="Arial" w:hAnsi="Arial" w:cs="Arial"/>
                <w:bCs/>
              </w:rPr>
              <w:t>Choroby psychiczne</w:t>
            </w:r>
          </w:p>
        </w:tc>
        <w:tc>
          <w:tcPr>
            <w:tcW w:w="1134" w:type="dxa"/>
          </w:tcPr>
          <w:p w14:paraId="53CCE9E1" w14:textId="77777777" w:rsidR="00112F8B" w:rsidRPr="00FA4457" w:rsidRDefault="000350C8" w:rsidP="00EF4D3D">
            <w:pPr>
              <w:spacing w:line="276" w:lineRule="auto"/>
              <w:rPr>
                <w:rFonts w:ascii="Arial" w:hAnsi="Arial" w:cs="Arial"/>
                <w:bCs/>
              </w:rPr>
            </w:pPr>
            <w:r w:rsidRPr="00FA4457">
              <w:rPr>
                <w:rFonts w:ascii="Arial" w:hAnsi="Arial" w:cs="Arial"/>
                <w:bCs/>
              </w:rPr>
              <w:t>274</w:t>
            </w:r>
          </w:p>
        </w:tc>
        <w:tc>
          <w:tcPr>
            <w:tcW w:w="1134" w:type="dxa"/>
          </w:tcPr>
          <w:p w14:paraId="77352D48" w14:textId="77777777" w:rsidR="00112F8B" w:rsidRPr="00FA4457" w:rsidRDefault="000350C8" w:rsidP="00EF4D3D">
            <w:pPr>
              <w:spacing w:line="276" w:lineRule="auto"/>
              <w:rPr>
                <w:rFonts w:ascii="Arial" w:hAnsi="Arial" w:cs="Arial"/>
                <w:bCs/>
              </w:rPr>
            </w:pPr>
            <w:r w:rsidRPr="00FA4457">
              <w:rPr>
                <w:rFonts w:ascii="Arial" w:hAnsi="Arial" w:cs="Arial"/>
                <w:bCs/>
              </w:rPr>
              <w:t>327</w:t>
            </w:r>
          </w:p>
        </w:tc>
        <w:tc>
          <w:tcPr>
            <w:tcW w:w="1134" w:type="dxa"/>
          </w:tcPr>
          <w:p w14:paraId="4E172D79" w14:textId="77777777" w:rsidR="00112F8B" w:rsidRPr="00FA4457" w:rsidRDefault="000350C8" w:rsidP="00EF4D3D">
            <w:pPr>
              <w:spacing w:line="276" w:lineRule="auto"/>
              <w:rPr>
                <w:rFonts w:ascii="Arial" w:hAnsi="Arial" w:cs="Arial"/>
                <w:bCs/>
              </w:rPr>
            </w:pPr>
            <w:r w:rsidRPr="00FA4457">
              <w:rPr>
                <w:rFonts w:ascii="Arial" w:hAnsi="Arial" w:cs="Arial"/>
                <w:bCs/>
              </w:rPr>
              <w:t>335</w:t>
            </w:r>
          </w:p>
        </w:tc>
      </w:tr>
      <w:tr w:rsidR="00BB10EC" w:rsidRPr="00FA4457" w14:paraId="405A16F8" w14:textId="77777777" w:rsidTr="00EF4D3D">
        <w:trPr>
          <w:trHeight w:val="412"/>
        </w:trPr>
        <w:tc>
          <w:tcPr>
            <w:tcW w:w="5524" w:type="dxa"/>
          </w:tcPr>
          <w:p w14:paraId="0FE5D318" w14:textId="77777777" w:rsidR="00112F8B" w:rsidRPr="00FA4457" w:rsidRDefault="00112F8B" w:rsidP="00EF4D3D">
            <w:pPr>
              <w:spacing w:line="276" w:lineRule="auto"/>
              <w:rPr>
                <w:rFonts w:ascii="Arial" w:hAnsi="Arial" w:cs="Arial"/>
                <w:bCs/>
              </w:rPr>
            </w:pPr>
            <w:r w:rsidRPr="00FA4457">
              <w:rPr>
                <w:rFonts w:ascii="Arial" w:hAnsi="Arial" w:cs="Arial"/>
                <w:bCs/>
              </w:rPr>
              <w:t>Zaburzenie głosu, mowy i choroby słuchu</w:t>
            </w:r>
          </w:p>
        </w:tc>
        <w:tc>
          <w:tcPr>
            <w:tcW w:w="1134" w:type="dxa"/>
          </w:tcPr>
          <w:p w14:paraId="7EDFEB8C" w14:textId="77777777" w:rsidR="00112F8B" w:rsidRPr="00FA4457" w:rsidRDefault="000350C8" w:rsidP="00EF4D3D">
            <w:pPr>
              <w:spacing w:line="276" w:lineRule="auto"/>
              <w:rPr>
                <w:rFonts w:ascii="Arial" w:hAnsi="Arial" w:cs="Arial"/>
                <w:bCs/>
              </w:rPr>
            </w:pPr>
            <w:r w:rsidRPr="00FA4457">
              <w:rPr>
                <w:rFonts w:ascii="Arial" w:hAnsi="Arial" w:cs="Arial"/>
                <w:bCs/>
              </w:rPr>
              <w:t>112</w:t>
            </w:r>
          </w:p>
        </w:tc>
        <w:tc>
          <w:tcPr>
            <w:tcW w:w="1134" w:type="dxa"/>
          </w:tcPr>
          <w:p w14:paraId="6F5C6406" w14:textId="77777777" w:rsidR="00112F8B" w:rsidRPr="00FA4457" w:rsidRDefault="000350C8" w:rsidP="00EF4D3D">
            <w:pPr>
              <w:spacing w:line="276" w:lineRule="auto"/>
              <w:rPr>
                <w:rFonts w:ascii="Arial" w:hAnsi="Arial" w:cs="Arial"/>
                <w:bCs/>
              </w:rPr>
            </w:pPr>
            <w:r w:rsidRPr="00FA4457">
              <w:rPr>
                <w:rFonts w:ascii="Arial" w:hAnsi="Arial" w:cs="Arial"/>
                <w:bCs/>
              </w:rPr>
              <w:t>93</w:t>
            </w:r>
          </w:p>
        </w:tc>
        <w:tc>
          <w:tcPr>
            <w:tcW w:w="1134" w:type="dxa"/>
          </w:tcPr>
          <w:p w14:paraId="46763849" w14:textId="77777777" w:rsidR="00112F8B" w:rsidRPr="00FA4457" w:rsidRDefault="000350C8" w:rsidP="00EF4D3D">
            <w:pPr>
              <w:spacing w:line="276" w:lineRule="auto"/>
              <w:rPr>
                <w:rFonts w:ascii="Arial" w:hAnsi="Arial" w:cs="Arial"/>
                <w:bCs/>
              </w:rPr>
            </w:pPr>
            <w:r w:rsidRPr="00FA4457">
              <w:rPr>
                <w:rFonts w:ascii="Arial" w:hAnsi="Arial" w:cs="Arial"/>
                <w:bCs/>
              </w:rPr>
              <w:t>116</w:t>
            </w:r>
          </w:p>
        </w:tc>
      </w:tr>
      <w:tr w:rsidR="00BB10EC" w:rsidRPr="00FA4457" w14:paraId="5BD99A65" w14:textId="77777777" w:rsidTr="00EF4D3D">
        <w:trPr>
          <w:trHeight w:val="412"/>
        </w:trPr>
        <w:tc>
          <w:tcPr>
            <w:tcW w:w="5524" w:type="dxa"/>
          </w:tcPr>
          <w:p w14:paraId="5B3008C0" w14:textId="77777777" w:rsidR="00112F8B" w:rsidRPr="00FA4457" w:rsidRDefault="00112F8B" w:rsidP="00EF4D3D">
            <w:pPr>
              <w:spacing w:line="276" w:lineRule="auto"/>
              <w:rPr>
                <w:rFonts w:ascii="Arial" w:hAnsi="Arial" w:cs="Arial"/>
                <w:bCs/>
              </w:rPr>
            </w:pPr>
            <w:r w:rsidRPr="00FA4457">
              <w:rPr>
                <w:rFonts w:ascii="Arial" w:hAnsi="Arial" w:cs="Arial"/>
                <w:bCs/>
              </w:rPr>
              <w:t>Choroby narządu wzroku</w:t>
            </w:r>
          </w:p>
        </w:tc>
        <w:tc>
          <w:tcPr>
            <w:tcW w:w="1134" w:type="dxa"/>
          </w:tcPr>
          <w:p w14:paraId="5CCC93BA" w14:textId="77777777" w:rsidR="00112F8B" w:rsidRPr="00FA4457" w:rsidRDefault="000350C8" w:rsidP="00EF4D3D">
            <w:pPr>
              <w:spacing w:line="276" w:lineRule="auto"/>
              <w:rPr>
                <w:rFonts w:ascii="Arial" w:hAnsi="Arial" w:cs="Arial"/>
                <w:bCs/>
              </w:rPr>
            </w:pPr>
            <w:r w:rsidRPr="00FA4457">
              <w:rPr>
                <w:rFonts w:ascii="Arial" w:hAnsi="Arial" w:cs="Arial"/>
                <w:bCs/>
              </w:rPr>
              <w:t>55</w:t>
            </w:r>
          </w:p>
        </w:tc>
        <w:tc>
          <w:tcPr>
            <w:tcW w:w="1134" w:type="dxa"/>
          </w:tcPr>
          <w:p w14:paraId="2F4C2894" w14:textId="77777777" w:rsidR="00112F8B" w:rsidRPr="00FA4457" w:rsidRDefault="000350C8" w:rsidP="00EF4D3D">
            <w:pPr>
              <w:spacing w:line="276" w:lineRule="auto"/>
              <w:rPr>
                <w:rFonts w:ascii="Arial" w:hAnsi="Arial" w:cs="Arial"/>
                <w:bCs/>
              </w:rPr>
            </w:pPr>
            <w:r w:rsidRPr="00FA4457">
              <w:rPr>
                <w:rFonts w:ascii="Arial" w:hAnsi="Arial" w:cs="Arial"/>
                <w:bCs/>
              </w:rPr>
              <w:t>47</w:t>
            </w:r>
          </w:p>
        </w:tc>
        <w:tc>
          <w:tcPr>
            <w:tcW w:w="1134" w:type="dxa"/>
          </w:tcPr>
          <w:p w14:paraId="17BD7FB9" w14:textId="77777777" w:rsidR="00112F8B" w:rsidRPr="00FA4457" w:rsidRDefault="000350C8" w:rsidP="00EF4D3D">
            <w:pPr>
              <w:spacing w:line="276" w:lineRule="auto"/>
              <w:rPr>
                <w:rFonts w:ascii="Arial" w:hAnsi="Arial" w:cs="Arial"/>
                <w:bCs/>
              </w:rPr>
            </w:pPr>
            <w:r w:rsidRPr="00FA4457">
              <w:rPr>
                <w:rFonts w:ascii="Arial" w:hAnsi="Arial" w:cs="Arial"/>
                <w:bCs/>
              </w:rPr>
              <w:t>49</w:t>
            </w:r>
          </w:p>
        </w:tc>
      </w:tr>
      <w:tr w:rsidR="00BB10EC" w:rsidRPr="00FA4457" w14:paraId="345BDDA3" w14:textId="77777777" w:rsidTr="00EF4D3D">
        <w:trPr>
          <w:trHeight w:val="412"/>
        </w:trPr>
        <w:tc>
          <w:tcPr>
            <w:tcW w:w="5524" w:type="dxa"/>
          </w:tcPr>
          <w:p w14:paraId="46050BC1" w14:textId="77777777" w:rsidR="00112F8B" w:rsidRPr="00FA4457" w:rsidRDefault="00112F8B" w:rsidP="00EF4D3D">
            <w:pPr>
              <w:spacing w:line="276" w:lineRule="auto"/>
              <w:rPr>
                <w:rFonts w:ascii="Arial" w:hAnsi="Arial" w:cs="Arial"/>
                <w:bCs/>
              </w:rPr>
            </w:pPr>
            <w:r w:rsidRPr="00FA4457">
              <w:rPr>
                <w:rFonts w:ascii="Arial" w:hAnsi="Arial" w:cs="Arial"/>
                <w:bCs/>
              </w:rPr>
              <w:t>Upośledzenia narządu ruchu</w:t>
            </w:r>
          </w:p>
        </w:tc>
        <w:tc>
          <w:tcPr>
            <w:tcW w:w="1134" w:type="dxa"/>
          </w:tcPr>
          <w:p w14:paraId="4AA0B6A4" w14:textId="77777777" w:rsidR="00112F8B" w:rsidRPr="00FA4457" w:rsidRDefault="000350C8" w:rsidP="00EF4D3D">
            <w:pPr>
              <w:spacing w:line="276" w:lineRule="auto"/>
              <w:rPr>
                <w:rFonts w:ascii="Arial" w:hAnsi="Arial" w:cs="Arial"/>
                <w:bCs/>
              </w:rPr>
            </w:pPr>
            <w:r w:rsidRPr="00FA4457">
              <w:rPr>
                <w:rFonts w:ascii="Arial" w:hAnsi="Arial" w:cs="Arial"/>
                <w:bCs/>
              </w:rPr>
              <w:t>846</w:t>
            </w:r>
          </w:p>
        </w:tc>
        <w:tc>
          <w:tcPr>
            <w:tcW w:w="1134" w:type="dxa"/>
          </w:tcPr>
          <w:p w14:paraId="128B8F04" w14:textId="77777777" w:rsidR="00112F8B" w:rsidRPr="00FA4457" w:rsidRDefault="000350C8" w:rsidP="00EF4D3D">
            <w:pPr>
              <w:spacing w:line="276" w:lineRule="auto"/>
              <w:rPr>
                <w:rFonts w:ascii="Arial" w:hAnsi="Arial" w:cs="Arial"/>
                <w:bCs/>
              </w:rPr>
            </w:pPr>
            <w:r w:rsidRPr="00FA4457">
              <w:rPr>
                <w:rFonts w:ascii="Arial" w:hAnsi="Arial" w:cs="Arial"/>
                <w:bCs/>
              </w:rPr>
              <w:t>897</w:t>
            </w:r>
          </w:p>
        </w:tc>
        <w:tc>
          <w:tcPr>
            <w:tcW w:w="1134" w:type="dxa"/>
          </w:tcPr>
          <w:p w14:paraId="0EFA5357" w14:textId="3B74A620" w:rsidR="00112F8B" w:rsidRPr="00FA4457" w:rsidRDefault="000350C8" w:rsidP="00EF4D3D">
            <w:pPr>
              <w:spacing w:line="276" w:lineRule="auto"/>
              <w:rPr>
                <w:rFonts w:ascii="Arial" w:hAnsi="Arial" w:cs="Arial"/>
                <w:bCs/>
              </w:rPr>
            </w:pPr>
            <w:r w:rsidRPr="00FA4457">
              <w:rPr>
                <w:rFonts w:ascii="Arial" w:hAnsi="Arial" w:cs="Arial"/>
                <w:bCs/>
              </w:rPr>
              <w:t>1</w:t>
            </w:r>
            <w:r w:rsidR="00460E54">
              <w:rPr>
                <w:rFonts w:ascii="Arial" w:hAnsi="Arial" w:cs="Arial"/>
                <w:bCs/>
              </w:rPr>
              <w:t> </w:t>
            </w:r>
            <w:r w:rsidRPr="00FA4457">
              <w:rPr>
                <w:rFonts w:ascii="Arial" w:hAnsi="Arial" w:cs="Arial"/>
                <w:bCs/>
              </w:rPr>
              <w:t>113</w:t>
            </w:r>
          </w:p>
        </w:tc>
      </w:tr>
      <w:tr w:rsidR="00BB10EC" w:rsidRPr="00FA4457" w14:paraId="5AD90E7E" w14:textId="77777777" w:rsidTr="00EF4D3D">
        <w:trPr>
          <w:trHeight w:val="412"/>
        </w:trPr>
        <w:tc>
          <w:tcPr>
            <w:tcW w:w="5524" w:type="dxa"/>
          </w:tcPr>
          <w:p w14:paraId="4352966C" w14:textId="19A10502" w:rsidR="00112F8B" w:rsidRPr="00FA4457" w:rsidRDefault="00112F8B" w:rsidP="00EF4D3D">
            <w:pPr>
              <w:spacing w:line="276" w:lineRule="auto"/>
              <w:rPr>
                <w:rFonts w:ascii="Arial" w:hAnsi="Arial" w:cs="Arial"/>
                <w:bCs/>
              </w:rPr>
            </w:pPr>
            <w:r w:rsidRPr="00FA4457">
              <w:rPr>
                <w:rFonts w:ascii="Arial" w:hAnsi="Arial" w:cs="Arial"/>
                <w:bCs/>
              </w:rPr>
              <w:t>Epilepsja</w:t>
            </w:r>
          </w:p>
        </w:tc>
        <w:tc>
          <w:tcPr>
            <w:tcW w:w="1134" w:type="dxa"/>
          </w:tcPr>
          <w:p w14:paraId="52618FC4" w14:textId="77777777" w:rsidR="00112F8B" w:rsidRPr="00FA4457" w:rsidRDefault="000350C8" w:rsidP="00EF4D3D">
            <w:pPr>
              <w:spacing w:line="276" w:lineRule="auto"/>
              <w:rPr>
                <w:rFonts w:ascii="Arial" w:hAnsi="Arial" w:cs="Arial"/>
                <w:bCs/>
              </w:rPr>
            </w:pPr>
            <w:r w:rsidRPr="00FA4457">
              <w:rPr>
                <w:rFonts w:ascii="Arial" w:hAnsi="Arial" w:cs="Arial"/>
                <w:bCs/>
              </w:rPr>
              <w:t>61</w:t>
            </w:r>
          </w:p>
        </w:tc>
        <w:tc>
          <w:tcPr>
            <w:tcW w:w="1134" w:type="dxa"/>
          </w:tcPr>
          <w:p w14:paraId="03D52694" w14:textId="77777777" w:rsidR="00112F8B" w:rsidRPr="00FA4457" w:rsidRDefault="000350C8" w:rsidP="00EF4D3D">
            <w:pPr>
              <w:spacing w:line="276" w:lineRule="auto"/>
              <w:rPr>
                <w:rFonts w:ascii="Arial" w:hAnsi="Arial" w:cs="Arial"/>
                <w:bCs/>
              </w:rPr>
            </w:pPr>
            <w:r w:rsidRPr="00FA4457">
              <w:rPr>
                <w:rFonts w:ascii="Arial" w:hAnsi="Arial" w:cs="Arial"/>
                <w:bCs/>
              </w:rPr>
              <w:t>66</w:t>
            </w:r>
          </w:p>
        </w:tc>
        <w:tc>
          <w:tcPr>
            <w:tcW w:w="1134" w:type="dxa"/>
          </w:tcPr>
          <w:p w14:paraId="23359D1C" w14:textId="77777777" w:rsidR="00112F8B" w:rsidRPr="00FA4457" w:rsidRDefault="000350C8" w:rsidP="00EF4D3D">
            <w:pPr>
              <w:spacing w:line="276" w:lineRule="auto"/>
              <w:rPr>
                <w:rFonts w:ascii="Arial" w:hAnsi="Arial" w:cs="Arial"/>
                <w:bCs/>
              </w:rPr>
            </w:pPr>
            <w:r w:rsidRPr="00FA4457">
              <w:rPr>
                <w:rFonts w:ascii="Arial" w:hAnsi="Arial" w:cs="Arial"/>
                <w:bCs/>
              </w:rPr>
              <w:t>91</w:t>
            </w:r>
          </w:p>
        </w:tc>
      </w:tr>
      <w:tr w:rsidR="00BB10EC" w:rsidRPr="00FA4457" w14:paraId="540BDFEC" w14:textId="77777777" w:rsidTr="00EF4D3D">
        <w:trPr>
          <w:trHeight w:val="412"/>
        </w:trPr>
        <w:tc>
          <w:tcPr>
            <w:tcW w:w="5524" w:type="dxa"/>
          </w:tcPr>
          <w:p w14:paraId="540DD103" w14:textId="5149E07D" w:rsidR="00112F8B" w:rsidRPr="00FA4457" w:rsidRDefault="00112F8B" w:rsidP="00EF4D3D">
            <w:pPr>
              <w:spacing w:line="276" w:lineRule="auto"/>
              <w:rPr>
                <w:rFonts w:ascii="Arial" w:hAnsi="Arial" w:cs="Arial"/>
                <w:bCs/>
              </w:rPr>
            </w:pPr>
            <w:r w:rsidRPr="00FA4457">
              <w:rPr>
                <w:rFonts w:ascii="Arial" w:hAnsi="Arial" w:cs="Arial"/>
                <w:bCs/>
              </w:rPr>
              <w:t>Choroby układu oddechowego i układu krążenia</w:t>
            </w:r>
          </w:p>
        </w:tc>
        <w:tc>
          <w:tcPr>
            <w:tcW w:w="1134" w:type="dxa"/>
          </w:tcPr>
          <w:p w14:paraId="311846BE" w14:textId="77777777" w:rsidR="00112F8B" w:rsidRPr="00FA4457" w:rsidRDefault="000350C8" w:rsidP="00EF4D3D">
            <w:pPr>
              <w:spacing w:line="276" w:lineRule="auto"/>
              <w:rPr>
                <w:rFonts w:ascii="Arial" w:hAnsi="Arial" w:cs="Arial"/>
                <w:bCs/>
              </w:rPr>
            </w:pPr>
            <w:r w:rsidRPr="00FA4457">
              <w:rPr>
                <w:rFonts w:ascii="Arial" w:hAnsi="Arial" w:cs="Arial"/>
                <w:bCs/>
              </w:rPr>
              <w:t>589</w:t>
            </w:r>
          </w:p>
        </w:tc>
        <w:tc>
          <w:tcPr>
            <w:tcW w:w="1134" w:type="dxa"/>
          </w:tcPr>
          <w:p w14:paraId="0B5EBB06" w14:textId="77777777" w:rsidR="00112F8B" w:rsidRPr="00FA4457" w:rsidRDefault="000350C8" w:rsidP="00EF4D3D">
            <w:pPr>
              <w:spacing w:line="276" w:lineRule="auto"/>
              <w:rPr>
                <w:rFonts w:ascii="Arial" w:hAnsi="Arial" w:cs="Arial"/>
                <w:bCs/>
              </w:rPr>
            </w:pPr>
            <w:r w:rsidRPr="00FA4457">
              <w:rPr>
                <w:rFonts w:ascii="Arial" w:hAnsi="Arial" w:cs="Arial"/>
                <w:bCs/>
              </w:rPr>
              <w:t>607</w:t>
            </w:r>
          </w:p>
        </w:tc>
        <w:tc>
          <w:tcPr>
            <w:tcW w:w="1134" w:type="dxa"/>
          </w:tcPr>
          <w:p w14:paraId="4C397A0B" w14:textId="77777777" w:rsidR="00112F8B" w:rsidRPr="00FA4457" w:rsidRDefault="000350C8" w:rsidP="00EF4D3D">
            <w:pPr>
              <w:spacing w:line="276" w:lineRule="auto"/>
              <w:rPr>
                <w:rFonts w:ascii="Arial" w:hAnsi="Arial" w:cs="Arial"/>
                <w:bCs/>
              </w:rPr>
            </w:pPr>
            <w:r w:rsidRPr="00FA4457">
              <w:rPr>
                <w:rFonts w:ascii="Arial" w:hAnsi="Arial" w:cs="Arial"/>
                <w:bCs/>
              </w:rPr>
              <w:t>806</w:t>
            </w:r>
          </w:p>
        </w:tc>
      </w:tr>
      <w:tr w:rsidR="00BB10EC" w:rsidRPr="00FA4457" w14:paraId="7AF38288" w14:textId="77777777" w:rsidTr="00EF4D3D">
        <w:trPr>
          <w:trHeight w:val="412"/>
        </w:trPr>
        <w:tc>
          <w:tcPr>
            <w:tcW w:w="5524" w:type="dxa"/>
          </w:tcPr>
          <w:p w14:paraId="669A3819" w14:textId="1A35EF2F" w:rsidR="00112F8B" w:rsidRPr="00FA4457" w:rsidRDefault="00112F8B" w:rsidP="00EF4D3D">
            <w:pPr>
              <w:spacing w:line="276" w:lineRule="auto"/>
              <w:rPr>
                <w:rFonts w:ascii="Arial" w:hAnsi="Arial" w:cs="Arial"/>
                <w:bCs/>
              </w:rPr>
            </w:pPr>
            <w:r w:rsidRPr="00FA4457">
              <w:rPr>
                <w:rFonts w:ascii="Arial" w:hAnsi="Arial" w:cs="Arial"/>
                <w:bCs/>
              </w:rPr>
              <w:t>Choroby układu pokarmowego</w:t>
            </w:r>
          </w:p>
        </w:tc>
        <w:tc>
          <w:tcPr>
            <w:tcW w:w="1134" w:type="dxa"/>
          </w:tcPr>
          <w:p w14:paraId="45670F58" w14:textId="77777777" w:rsidR="00112F8B" w:rsidRPr="00FA4457" w:rsidRDefault="000350C8" w:rsidP="00EF4D3D">
            <w:pPr>
              <w:spacing w:line="276" w:lineRule="auto"/>
              <w:rPr>
                <w:rFonts w:ascii="Arial" w:hAnsi="Arial" w:cs="Arial"/>
                <w:bCs/>
              </w:rPr>
            </w:pPr>
            <w:r w:rsidRPr="00FA4457">
              <w:rPr>
                <w:rFonts w:ascii="Arial" w:hAnsi="Arial" w:cs="Arial"/>
                <w:bCs/>
              </w:rPr>
              <w:t>105</w:t>
            </w:r>
          </w:p>
        </w:tc>
        <w:tc>
          <w:tcPr>
            <w:tcW w:w="1134" w:type="dxa"/>
          </w:tcPr>
          <w:p w14:paraId="1DC46AE7" w14:textId="77777777" w:rsidR="00112F8B" w:rsidRPr="00FA4457" w:rsidRDefault="000350C8" w:rsidP="00EF4D3D">
            <w:pPr>
              <w:spacing w:line="276" w:lineRule="auto"/>
              <w:rPr>
                <w:rFonts w:ascii="Arial" w:hAnsi="Arial" w:cs="Arial"/>
                <w:bCs/>
              </w:rPr>
            </w:pPr>
            <w:r w:rsidRPr="00FA4457">
              <w:rPr>
                <w:rFonts w:ascii="Arial" w:hAnsi="Arial" w:cs="Arial"/>
                <w:bCs/>
              </w:rPr>
              <w:t>92</w:t>
            </w:r>
          </w:p>
        </w:tc>
        <w:tc>
          <w:tcPr>
            <w:tcW w:w="1134" w:type="dxa"/>
          </w:tcPr>
          <w:p w14:paraId="1345E1C8" w14:textId="77777777" w:rsidR="00112F8B" w:rsidRPr="00FA4457" w:rsidRDefault="000350C8" w:rsidP="00EF4D3D">
            <w:pPr>
              <w:spacing w:line="276" w:lineRule="auto"/>
              <w:rPr>
                <w:rFonts w:ascii="Arial" w:hAnsi="Arial" w:cs="Arial"/>
                <w:bCs/>
              </w:rPr>
            </w:pPr>
            <w:r w:rsidRPr="00FA4457">
              <w:rPr>
                <w:rFonts w:ascii="Arial" w:hAnsi="Arial" w:cs="Arial"/>
                <w:bCs/>
              </w:rPr>
              <w:t>127</w:t>
            </w:r>
          </w:p>
        </w:tc>
      </w:tr>
      <w:tr w:rsidR="00BB10EC" w:rsidRPr="00FA4457" w14:paraId="5A0294DB" w14:textId="77777777" w:rsidTr="00EF4D3D">
        <w:trPr>
          <w:trHeight w:val="412"/>
        </w:trPr>
        <w:tc>
          <w:tcPr>
            <w:tcW w:w="5524" w:type="dxa"/>
          </w:tcPr>
          <w:p w14:paraId="6AE3832E" w14:textId="22259466" w:rsidR="00112F8B" w:rsidRPr="00FA4457" w:rsidRDefault="00112F8B" w:rsidP="00EF4D3D">
            <w:pPr>
              <w:spacing w:line="276" w:lineRule="auto"/>
              <w:rPr>
                <w:rFonts w:ascii="Arial" w:hAnsi="Arial" w:cs="Arial"/>
                <w:bCs/>
              </w:rPr>
            </w:pPr>
            <w:r w:rsidRPr="00FA4457">
              <w:rPr>
                <w:rFonts w:ascii="Arial" w:hAnsi="Arial" w:cs="Arial"/>
                <w:bCs/>
              </w:rPr>
              <w:t>Choroby układu moczowo – płciowego</w:t>
            </w:r>
          </w:p>
        </w:tc>
        <w:tc>
          <w:tcPr>
            <w:tcW w:w="1134" w:type="dxa"/>
          </w:tcPr>
          <w:p w14:paraId="352C6B94" w14:textId="77777777" w:rsidR="00112F8B" w:rsidRPr="00FA4457" w:rsidRDefault="000350C8" w:rsidP="00EF4D3D">
            <w:pPr>
              <w:spacing w:line="276" w:lineRule="auto"/>
              <w:rPr>
                <w:rFonts w:ascii="Arial" w:hAnsi="Arial" w:cs="Arial"/>
                <w:bCs/>
              </w:rPr>
            </w:pPr>
            <w:r w:rsidRPr="00FA4457">
              <w:rPr>
                <w:rFonts w:ascii="Arial" w:hAnsi="Arial" w:cs="Arial"/>
                <w:bCs/>
              </w:rPr>
              <w:t>98</w:t>
            </w:r>
          </w:p>
        </w:tc>
        <w:tc>
          <w:tcPr>
            <w:tcW w:w="1134" w:type="dxa"/>
          </w:tcPr>
          <w:p w14:paraId="0427EDF4" w14:textId="77777777" w:rsidR="00112F8B" w:rsidRPr="00FA4457" w:rsidRDefault="000350C8" w:rsidP="00EF4D3D">
            <w:pPr>
              <w:spacing w:line="276" w:lineRule="auto"/>
              <w:rPr>
                <w:rFonts w:ascii="Arial" w:hAnsi="Arial" w:cs="Arial"/>
                <w:bCs/>
              </w:rPr>
            </w:pPr>
            <w:r w:rsidRPr="00FA4457">
              <w:rPr>
                <w:rFonts w:ascii="Arial" w:hAnsi="Arial" w:cs="Arial"/>
                <w:bCs/>
              </w:rPr>
              <w:t>95</w:t>
            </w:r>
          </w:p>
        </w:tc>
        <w:tc>
          <w:tcPr>
            <w:tcW w:w="1134" w:type="dxa"/>
          </w:tcPr>
          <w:p w14:paraId="0AE04D4F" w14:textId="77777777" w:rsidR="00112F8B" w:rsidRPr="00FA4457" w:rsidRDefault="000350C8" w:rsidP="00EF4D3D">
            <w:pPr>
              <w:spacing w:line="276" w:lineRule="auto"/>
              <w:rPr>
                <w:rFonts w:ascii="Arial" w:hAnsi="Arial" w:cs="Arial"/>
                <w:bCs/>
              </w:rPr>
            </w:pPr>
            <w:r w:rsidRPr="00FA4457">
              <w:rPr>
                <w:rFonts w:ascii="Arial" w:hAnsi="Arial" w:cs="Arial"/>
                <w:bCs/>
              </w:rPr>
              <w:t>59</w:t>
            </w:r>
          </w:p>
        </w:tc>
      </w:tr>
      <w:tr w:rsidR="00BB10EC" w:rsidRPr="00FA4457" w14:paraId="5DE01F95" w14:textId="77777777" w:rsidTr="00EF4D3D">
        <w:trPr>
          <w:trHeight w:val="412"/>
        </w:trPr>
        <w:tc>
          <w:tcPr>
            <w:tcW w:w="5524" w:type="dxa"/>
          </w:tcPr>
          <w:p w14:paraId="30158880" w14:textId="77777777" w:rsidR="00112F8B" w:rsidRPr="00FA4457" w:rsidRDefault="00112F8B" w:rsidP="00EF4D3D">
            <w:pPr>
              <w:spacing w:line="276" w:lineRule="auto"/>
              <w:rPr>
                <w:rFonts w:ascii="Arial" w:hAnsi="Arial" w:cs="Arial"/>
                <w:bCs/>
              </w:rPr>
            </w:pPr>
            <w:r w:rsidRPr="00FA4457">
              <w:rPr>
                <w:rFonts w:ascii="Arial" w:hAnsi="Arial" w:cs="Arial"/>
                <w:bCs/>
              </w:rPr>
              <w:t>Choroby neurologiczne</w:t>
            </w:r>
          </w:p>
        </w:tc>
        <w:tc>
          <w:tcPr>
            <w:tcW w:w="1134" w:type="dxa"/>
          </w:tcPr>
          <w:p w14:paraId="45226267" w14:textId="77777777" w:rsidR="00112F8B" w:rsidRPr="00FA4457" w:rsidRDefault="000350C8" w:rsidP="00EF4D3D">
            <w:pPr>
              <w:spacing w:line="276" w:lineRule="auto"/>
              <w:rPr>
                <w:rFonts w:ascii="Arial" w:hAnsi="Arial" w:cs="Arial"/>
                <w:bCs/>
              </w:rPr>
            </w:pPr>
            <w:r w:rsidRPr="00FA4457">
              <w:rPr>
                <w:rFonts w:ascii="Arial" w:hAnsi="Arial" w:cs="Arial"/>
                <w:bCs/>
              </w:rPr>
              <w:t>542</w:t>
            </w:r>
          </w:p>
        </w:tc>
        <w:tc>
          <w:tcPr>
            <w:tcW w:w="1134" w:type="dxa"/>
          </w:tcPr>
          <w:p w14:paraId="5325E355" w14:textId="77777777" w:rsidR="00112F8B" w:rsidRPr="00FA4457" w:rsidRDefault="000350C8" w:rsidP="00EF4D3D">
            <w:pPr>
              <w:spacing w:line="276" w:lineRule="auto"/>
              <w:rPr>
                <w:rFonts w:ascii="Arial" w:hAnsi="Arial" w:cs="Arial"/>
                <w:bCs/>
              </w:rPr>
            </w:pPr>
            <w:r w:rsidRPr="00FA4457">
              <w:rPr>
                <w:rFonts w:ascii="Arial" w:hAnsi="Arial" w:cs="Arial"/>
                <w:bCs/>
              </w:rPr>
              <w:t>550</w:t>
            </w:r>
          </w:p>
        </w:tc>
        <w:tc>
          <w:tcPr>
            <w:tcW w:w="1134" w:type="dxa"/>
          </w:tcPr>
          <w:p w14:paraId="6F8F0C84" w14:textId="77777777" w:rsidR="00112F8B" w:rsidRPr="00FA4457" w:rsidRDefault="000350C8" w:rsidP="00EF4D3D">
            <w:pPr>
              <w:spacing w:line="276" w:lineRule="auto"/>
              <w:rPr>
                <w:rFonts w:ascii="Arial" w:hAnsi="Arial" w:cs="Arial"/>
                <w:bCs/>
              </w:rPr>
            </w:pPr>
            <w:r w:rsidRPr="00FA4457">
              <w:rPr>
                <w:rFonts w:ascii="Arial" w:hAnsi="Arial" w:cs="Arial"/>
                <w:bCs/>
              </w:rPr>
              <w:t>671</w:t>
            </w:r>
          </w:p>
        </w:tc>
      </w:tr>
      <w:tr w:rsidR="00BB10EC" w:rsidRPr="00FA4457" w14:paraId="450B6AC4" w14:textId="77777777" w:rsidTr="00EF4D3D">
        <w:trPr>
          <w:trHeight w:val="412"/>
        </w:trPr>
        <w:tc>
          <w:tcPr>
            <w:tcW w:w="5524" w:type="dxa"/>
          </w:tcPr>
          <w:p w14:paraId="7A288C3D" w14:textId="57375094" w:rsidR="00112F8B" w:rsidRPr="00FA4457" w:rsidRDefault="00112F8B" w:rsidP="00EF4D3D">
            <w:pPr>
              <w:spacing w:line="276" w:lineRule="auto"/>
              <w:rPr>
                <w:rFonts w:ascii="Arial" w:hAnsi="Arial" w:cs="Arial"/>
                <w:bCs/>
              </w:rPr>
            </w:pPr>
            <w:r w:rsidRPr="00FA4457">
              <w:rPr>
                <w:rFonts w:ascii="Arial" w:hAnsi="Arial" w:cs="Arial"/>
                <w:bCs/>
              </w:rPr>
              <w:t>-</w:t>
            </w:r>
            <w:r w:rsidR="00C75C63">
              <w:rPr>
                <w:rFonts w:ascii="Arial" w:hAnsi="Arial" w:cs="Arial"/>
                <w:bCs/>
              </w:rPr>
              <w:t>i</w:t>
            </w:r>
            <w:r w:rsidRPr="00FA4457">
              <w:rPr>
                <w:rFonts w:ascii="Arial" w:hAnsi="Arial" w:cs="Arial"/>
                <w:bCs/>
              </w:rPr>
              <w:t>nne</w:t>
            </w:r>
          </w:p>
        </w:tc>
        <w:tc>
          <w:tcPr>
            <w:tcW w:w="1134" w:type="dxa"/>
          </w:tcPr>
          <w:p w14:paraId="0098FCB2" w14:textId="77777777" w:rsidR="00112F8B" w:rsidRPr="00FA4457" w:rsidRDefault="000350C8" w:rsidP="00EF4D3D">
            <w:pPr>
              <w:spacing w:line="276" w:lineRule="auto"/>
              <w:rPr>
                <w:rFonts w:ascii="Arial" w:hAnsi="Arial" w:cs="Arial"/>
                <w:bCs/>
              </w:rPr>
            </w:pPr>
            <w:r w:rsidRPr="00FA4457">
              <w:rPr>
                <w:rFonts w:ascii="Arial" w:hAnsi="Arial" w:cs="Arial"/>
                <w:bCs/>
              </w:rPr>
              <w:t>324</w:t>
            </w:r>
          </w:p>
        </w:tc>
        <w:tc>
          <w:tcPr>
            <w:tcW w:w="1134" w:type="dxa"/>
          </w:tcPr>
          <w:p w14:paraId="0822E7F3" w14:textId="77777777" w:rsidR="00112F8B" w:rsidRPr="00FA4457" w:rsidRDefault="000350C8" w:rsidP="00EF4D3D">
            <w:pPr>
              <w:spacing w:line="276" w:lineRule="auto"/>
              <w:rPr>
                <w:rFonts w:ascii="Arial" w:hAnsi="Arial" w:cs="Arial"/>
                <w:bCs/>
              </w:rPr>
            </w:pPr>
            <w:r w:rsidRPr="00FA4457">
              <w:rPr>
                <w:rFonts w:ascii="Arial" w:hAnsi="Arial" w:cs="Arial"/>
                <w:bCs/>
              </w:rPr>
              <w:t>311</w:t>
            </w:r>
          </w:p>
        </w:tc>
        <w:tc>
          <w:tcPr>
            <w:tcW w:w="1134" w:type="dxa"/>
          </w:tcPr>
          <w:p w14:paraId="3E28F9FE" w14:textId="77777777" w:rsidR="00112F8B" w:rsidRPr="00FA4457" w:rsidRDefault="000350C8" w:rsidP="00EF4D3D">
            <w:pPr>
              <w:spacing w:line="276" w:lineRule="auto"/>
              <w:rPr>
                <w:rFonts w:ascii="Arial" w:hAnsi="Arial" w:cs="Arial"/>
                <w:bCs/>
              </w:rPr>
            </w:pPr>
            <w:r w:rsidRPr="00FA4457">
              <w:rPr>
                <w:rFonts w:ascii="Arial" w:hAnsi="Arial" w:cs="Arial"/>
                <w:bCs/>
              </w:rPr>
              <w:t>343</w:t>
            </w:r>
          </w:p>
        </w:tc>
      </w:tr>
      <w:tr w:rsidR="00BB10EC" w:rsidRPr="00FA4457" w14:paraId="22E61E3B" w14:textId="77777777" w:rsidTr="00EF4D3D">
        <w:trPr>
          <w:trHeight w:val="412"/>
        </w:trPr>
        <w:tc>
          <w:tcPr>
            <w:tcW w:w="5524" w:type="dxa"/>
          </w:tcPr>
          <w:p w14:paraId="620BA922" w14:textId="16BADAFC" w:rsidR="00112F8B" w:rsidRPr="00FA4457" w:rsidRDefault="00112F8B" w:rsidP="00EF4D3D">
            <w:pPr>
              <w:spacing w:line="276" w:lineRule="auto"/>
              <w:rPr>
                <w:rFonts w:ascii="Arial" w:hAnsi="Arial" w:cs="Arial"/>
                <w:bCs/>
              </w:rPr>
            </w:pPr>
            <w:r w:rsidRPr="00FA4457">
              <w:rPr>
                <w:rFonts w:ascii="Arial" w:hAnsi="Arial" w:cs="Arial"/>
                <w:bCs/>
              </w:rPr>
              <w:t>-nieustalone</w:t>
            </w:r>
          </w:p>
        </w:tc>
        <w:tc>
          <w:tcPr>
            <w:tcW w:w="1134" w:type="dxa"/>
          </w:tcPr>
          <w:p w14:paraId="74646593" w14:textId="77777777" w:rsidR="00112F8B" w:rsidRPr="00FA4457" w:rsidRDefault="000350C8" w:rsidP="00EF4D3D">
            <w:pPr>
              <w:spacing w:line="276" w:lineRule="auto"/>
              <w:rPr>
                <w:rFonts w:ascii="Arial" w:hAnsi="Arial" w:cs="Arial"/>
                <w:bCs/>
              </w:rPr>
            </w:pPr>
            <w:r w:rsidRPr="00FA4457">
              <w:rPr>
                <w:rFonts w:ascii="Arial" w:hAnsi="Arial" w:cs="Arial"/>
                <w:bCs/>
              </w:rPr>
              <w:t>0</w:t>
            </w:r>
          </w:p>
        </w:tc>
        <w:tc>
          <w:tcPr>
            <w:tcW w:w="1134" w:type="dxa"/>
          </w:tcPr>
          <w:p w14:paraId="4A99ABA4" w14:textId="77777777" w:rsidR="00112F8B" w:rsidRPr="00FA4457" w:rsidRDefault="000350C8" w:rsidP="00EF4D3D">
            <w:pPr>
              <w:spacing w:line="276" w:lineRule="auto"/>
              <w:rPr>
                <w:rFonts w:ascii="Arial" w:hAnsi="Arial" w:cs="Arial"/>
                <w:bCs/>
              </w:rPr>
            </w:pPr>
            <w:r w:rsidRPr="00FA4457">
              <w:rPr>
                <w:rFonts w:ascii="Arial" w:hAnsi="Arial" w:cs="Arial"/>
                <w:bCs/>
              </w:rPr>
              <w:t>0</w:t>
            </w:r>
          </w:p>
        </w:tc>
        <w:tc>
          <w:tcPr>
            <w:tcW w:w="1134" w:type="dxa"/>
          </w:tcPr>
          <w:p w14:paraId="045A9A82" w14:textId="77777777" w:rsidR="00112F8B" w:rsidRPr="00FA4457" w:rsidRDefault="000350C8" w:rsidP="00EF4D3D">
            <w:pPr>
              <w:spacing w:line="276" w:lineRule="auto"/>
              <w:rPr>
                <w:rFonts w:ascii="Arial" w:hAnsi="Arial" w:cs="Arial"/>
                <w:bCs/>
              </w:rPr>
            </w:pPr>
            <w:r w:rsidRPr="00FA4457">
              <w:rPr>
                <w:rFonts w:ascii="Arial" w:hAnsi="Arial" w:cs="Arial"/>
                <w:bCs/>
              </w:rPr>
              <w:t>0</w:t>
            </w:r>
          </w:p>
        </w:tc>
      </w:tr>
    </w:tbl>
    <w:p w14:paraId="71228F54" w14:textId="155B23EC" w:rsidR="00760732" w:rsidRPr="00FA4457" w:rsidRDefault="00F02583" w:rsidP="00EF4D3D">
      <w:pPr>
        <w:spacing w:line="276" w:lineRule="auto"/>
        <w:rPr>
          <w:rFonts w:ascii="Arial" w:hAnsi="Arial" w:cs="Arial"/>
          <w:bCs/>
        </w:rPr>
      </w:pPr>
      <w:r w:rsidRPr="00FA4457">
        <w:rPr>
          <w:rFonts w:ascii="Arial" w:hAnsi="Arial" w:cs="Arial"/>
          <w:bCs/>
        </w:rPr>
        <w:t>Źródło: tabela opracowana na podstawie danych otrzymanych od Powiatowego Centrum Pomocy Rodzinie w Żywcu</w:t>
      </w:r>
      <w:r w:rsidR="00BB10EC" w:rsidRPr="00FA4457">
        <w:rPr>
          <w:rFonts w:ascii="Arial" w:hAnsi="Arial" w:cs="Arial"/>
          <w:bCs/>
        </w:rPr>
        <w:t>.</w:t>
      </w:r>
    </w:p>
    <w:p w14:paraId="6B53501F" w14:textId="412192B4" w:rsidR="005C0002" w:rsidRPr="00FA4457" w:rsidRDefault="00220D22" w:rsidP="00EF4D3D">
      <w:pPr>
        <w:spacing w:line="360" w:lineRule="auto"/>
        <w:rPr>
          <w:rFonts w:ascii="Arial" w:hAnsi="Arial" w:cs="Arial"/>
          <w:bCs/>
        </w:rPr>
      </w:pPr>
      <w:r w:rsidRPr="00FA4457">
        <w:rPr>
          <w:rFonts w:ascii="Arial" w:hAnsi="Arial" w:cs="Arial"/>
          <w:bCs/>
        </w:rPr>
        <w:t>Na podstawie danych otrzymanych od Powiatowego Centrum Pomocy Rodzinie w Żywcu można stwierdzić, iż z każdym rokiem rośnie liczba wydanych orzeczeń o niepełnosprawności. W 2021r. PCPR w Żywcu wydał 3</w:t>
      </w:r>
      <w:r w:rsidR="00460E54">
        <w:rPr>
          <w:rFonts w:ascii="Arial" w:hAnsi="Arial" w:cs="Arial"/>
          <w:bCs/>
        </w:rPr>
        <w:t> </w:t>
      </w:r>
      <w:r w:rsidRPr="00FA4457">
        <w:rPr>
          <w:rFonts w:ascii="Arial" w:hAnsi="Arial" w:cs="Arial"/>
          <w:bCs/>
        </w:rPr>
        <w:t>078 orzeczeń, w 2022</w:t>
      </w:r>
      <w:r w:rsidR="00BB10EC" w:rsidRPr="00FA4457">
        <w:rPr>
          <w:rFonts w:ascii="Arial" w:hAnsi="Arial" w:cs="Arial"/>
          <w:bCs/>
        </w:rPr>
        <w:t xml:space="preserve"> </w:t>
      </w:r>
      <w:r w:rsidRPr="00FA4457">
        <w:rPr>
          <w:rFonts w:ascii="Arial" w:hAnsi="Arial" w:cs="Arial"/>
          <w:bCs/>
        </w:rPr>
        <w:t>r. 3</w:t>
      </w:r>
      <w:r w:rsidR="00460E54">
        <w:rPr>
          <w:rFonts w:ascii="Arial" w:hAnsi="Arial" w:cs="Arial"/>
          <w:bCs/>
        </w:rPr>
        <w:t> </w:t>
      </w:r>
      <w:r w:rsidRPr="00FA4457">
        <w:rPr>
          <w:rFonts w:ascii="Arial" w:hAnsi="Arial" w:cs="Arial"/>
          <w:bCs/>
        </w:rPr>
        <w:t>167 orzeczeń, natomiast w 2023</w:t>
      </w:r>
      <w:r w:rsidR="00BB10EC" w:rsidRPr="00FA4457">
        <w:rPr>
          <w:rFonts w:ascii="Arial" w:hAnsi="Arial" w:cs="Arial"/>
          <w:bCs/>
        </w:rPr>
        <w:t xml:space="preserve"> </w:t>
      </w:r>
      <w:r w:rsidRPr="00FA4457">
        <w:rPr>
          <w:rFonts w:ascii="Arial" w:hAnsi="Arial" w:cs="Arial"/>
          <w:bCs/>
        </w:rPr>
        <w:t>r. suma tych orzeczeń wyniosła już 3</w:t>
      </w:r>
      <w:r w:rsidR="00460E54">
        <w:rPr>
          <w:rFonts w:ascii="Arial" w:hAnsi="Arial" w:cs="Arial"/>
          <w:bCs/>
        </w:rPr>
        <w:t> </w:t>
      </w:r>
      <w:r w:rsidRPr="00FA4457">
        <w:rPr>
          <w:rFonts w:ascii="Arial" w:hAnsi="Arial" w:cs="Arial"/>
          <w:bCs/>
        </w:rPr>
        <w:t xml:space="preserve">761. Co roku wzrasta </w:t>
      </w:r>
      <w:r w:rsidRPr="00FA4457">
        <w:rPr>
          <w:rFonts w:ascii="Arial" w:hAnsi="Arial" w:cs="Arial"/>
          <w:bCs/>
        </w:rPr>
        <w:lastRenderedPageBreak/>
        <w:t>również liczba wydanych orzeczeń, gdzie przyczyną niepełnosprawności jest choroba psychiczna.</w:t>
      </w:r>
    </w:p>
    <w:p w14:paraId="28B88AF1" w14:textId="19422563" w:rsidR="00BB10EC" w:rsidRPr="00EF4D3D" w:rsidRDefault="00760732" w:rsidP="00650F43">
      <w:pPr>
        <w:pStyle w:val="Nagwek1"/>
        <w:numPr>
          <w:ilvl w:val="0"/>
          <w:numId w:val="2"/>
        </w:numPr>
        <w:spacing w:line="360" w:lineRule="auto"/>
        <w:rPr>
          <w:rFonts w:ascii="Arial" w:hAnsi="Arial" w:cs="Arial"/>
          <w:color w:val="auto"/>
          <w:sz w:val="22"/>
          <w:szCs w:val="22"/>
        </w:rPr>
      </w:pPr>
      <w:bookmarkStart w:id="24" w:name="_Toc225320901"/>
      <w:r w:rsidRPr="00EF4D3D">
        <w:rPr>
          <w:rFonts w:ascii="Arial" w:hAnsi="Arial" w:cs="Arial"/>
          <w:color w:val="auto"/>
          <w:sz w:val="22"/>
          <w:szCs w:val="22"/>
        </w:rPr>
        <w:t>Powiatowe formy wsparcia dla osób z zaburzeniami psychicznymi</w:t>
      </w:r>
      <w:bookmarkStart w:id="25" w:name="_Hlk168910605"/>
      <w:bookmarkEnd w:id="24"/>
    </w:p>
    <w:p w14:paraId="018022B0" w14:textId="77777777" w:rsidR="00EF4D3D" w:rsidRPr="00DF1335" w:rsidRDefault="00BB10EC" w:rsidP="00EF4D3D">
      <w:pPr>
        <w:spacing w:before="240" w:after="0" w:line="360" w:lineRule="auto"/>
        <w:rPr>
          <w:rFonts w:ascii="Arial" w:hAnsi="Arial" w:cs="Arial"/>
          <w:b/>
        </w:rPr>
      </w:pPr>
      <w:r w:rsidRPr="00DF1335">
        <w:rPr>
          <w:rFonts w:ascii="Arial" w:hAnsi="Arial" w:cs="Arial"/>
          <w:b/>
        </w:rPr>
        <w:t>Powiatowe Centrum Pomocy Rodzinie</w:t>
      </w:r>
    </w:p>
    <w:p w14:paraId="08415B1C" w14:textId="77777777" w:rsidR="00EF4D3D" w:rsidRDefault="002B2B2E" w:rsidP="00EF4D3D">
      <w:pPr>
        <w:spacing w:after="0" w:line="360" w:lineRule="auto"/>
        <w:rPr>
          <w:rFonts w:ascii="Arial" w:hAnsi="Arial" w:cs="Arial"/>
          <w:bCs/>
        </w:rPr>
      </w:pPr>
      <w:r w:rsidRPr="00FA4457">
        <w:rPr>
          <w:rFonts w:ascii="Arial" w:hAnsi="Arial" w:cs="Arial"/>
          <w:bCs/>
        </w:rPr>
        <w:t>u</w:t>
      </w:r>
      <w:r w:rsidR="00BB10EC" w:rsidRPr="00FA4457">
        <w:rPr>
          <w:rFonts w:ascii="Arial" w:hAnsi="Arial" w:cs="Arial"/>
          <w:bCs/>
        </w:rPr>
        <w:t>l. Ks. Prałata Stanisława Słonki 24, 34-300 Żywiec</w:t>
      </w:r>
    </w:p>
    <w:p w14:paraId="377B6FBA" w14:textId="3A653235" w:rsidR="00362036" w:rsidRPr="00FA4457" w:rsidRDefault="00BB10EC" w:rsidP="00EF4D3D">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861</w:t>
      </w:r>
      <w:r w:rsidR="00460E54">
        <w:rPr>
          <w:rFonts w:ascii="Arial" w:hAnsi="Arial" w:cs="Arial"/>
          <w:bCs/>
        </w:rPr>
        <w:t> </w:t>
      </w:r>
      <w:r w:rsidRPr="00FA4457">
        <w:rPr>
          <w:rFonts w:ascii="Arial" w:hAnsi="Arial" w:cs="Arial"/>
          <w:bCs/>
        </w:rPr>
        <w:t>94</w:t>
      </w:r>
      <w:r w:rsidR="00460E54">
        <w:rPr>
          <w:rFonts w:ascii="Arial" w:hAnsi="Arial" w:cs="Arial"/>
          <w:bCs/>
        </w:rPr>
        <w:t> </w:t>
      </w:r>
      <w:r w:rsidRPr="00FA4457">
        <w:rPr>
          <w:rFonts w:ascii="Arial" w:hAnsi="Arial" w:cs="Arial"/>
          <w:bCs/>
        </w:rPr>
        <w:t>19; 33</w:t>
      </w:r>
      <w:r w:rsidR="00460E54">
        <w:rPr>
          <w:rFonts w:ascii="Arial" w:hAnsi="Arial" w:cs="Arial"/>
          <w:bCs/>
        </w:rPr>
        <w:t> </w:t>
      </w:r>
      <w:r w:rsidRPr="00FA4457">
        <w:rPr>
          <w:rFonts w:ascii="Arial" w:hAnsi="Arial" w:cs="Arial"/>
          <w:bCs/>
        </w:rPr>
        <w:t>861</w:t>
      </w:r>
      <w:r w:rsidR="00460E54">
        <w:rPr>
          <w:rFonts w:ascii="Arial" w:hAnsi="Arial" w:cs="Arial"/>
          <w:bCs/>
        </w:rPr>
        <w:t> </w:t>
      </w:r>
      <w:r w:rsidRPr="00FA4457">
        <w:rPr>
          <w:rFonts w:ascii="Arial" w:hAnsi="Arial" w:cs="Arial"/>
          <w:bCs/>
        </w:rPr>
        <w:t>93</w:t>
      </w:r>
      <w:r w:rsidR="00460E54">
        <w:rPr>
          <w:rFonts w:ascii="Arial" w:hAnsi="Arial" w:cs="Arial"/>
          <w:bCs/>
        </w:rPr>
        <w:t> </w:t>
      </w:r>
      <w:r w:rsidRPr="00FA4457">
        <w:rPr>
          <w:rFonts w:ascii="Arial" w:hAnsi="Arial" w:cs="Arial"/>
          <w:bCs/>
        </w:rPr>
        <w:t>36</w:t>
      </w:r>
    </w:p>
    <w:p w14:paraId="1EB5B4BB" w14:textId="18589468" w:rsidR="009B77E2" w:rsidRPr="00EF4D3D" w:rsidRDefault="009B77E2" w:rsidP="00650F43">
      <w:pPr>
        <w:pStyle w:val="Nagwek2"/>
        <w:numPr>
          <w:ilvl w:val="0"/>
          <w:numId w:val="17"/>
        </w:numPr>
        <w:spacing w:line="360" w:lineRule="auto"/>
        <w:rPr>
          <w:rFonts w:ascii="Arial" w:hAnsi="Arial" w:cs="Arial"/>
          <w:sz w:val="22"/>
          <w:szCs w:val="22"/>
        </w:rPr>
      </w:pPr>
      <w:bookmarkStart w:id="26" w:name="_Toc225320902"/>
      <w:r w:rsidRPr="00EF4D3D">
        <w:rPr>
          <w:rFonts w:ascii="Arial" w:hAnsi="Arial" w:cs="Arial"/>
          <w:sz w:val="22"/>
          <w:szCs w:val="22"/>
        </w:rPr>
        <w:t>Powiatowe Centrum Pomocy Rodzinie w Żywcu</w:t>
      </w:r>
      <w:bookmarkEnd w:id="26"/>
    </w:p>
    <w:p w14:paraId="260592BB" w14:textId="5E6AAA21" w:rsidR="005C0002" w:rsidRPr="00FA4457" w:rsidRDefault="00760732" w:rsidP="00EF4D3D">
      <w:pPr>
        <w:spacing w:line="360" w:lineRule="auto"/>
        <w:rPr>
          <w:rFonts w:ascii="Arial" w:hAnsi="Arial" w:cs="Arial"/>
          <w:bCs/>
        </w:rPr>
      </w:pPr>
      <w:r w:rsidRPr="00FA4457">
        <w:rPr>
          <w:rFonts w:ascii="Arial" w:hAnsi="Arial" w:cs="Arial"/>
          <w:bCs/>
        </w:rPr>
        <w:t>Głównym zadaniem Powiatowego Centrum Pomocy Rodzinie w Żywcu jest rozwiązywanie wszelkich problemów społeczn</w:t>
      </w:r>
      <w:r w:rsidR="00BB10EC" w:rsidRPr="00FA4457">
        <w:rPr>
          <w:rFonts w:ascii="Arial" w:hAnsi="Arial" w:cs="Arial"/>
          <w:bCs/>
        </w:rPr>
        <w:t>ych</w:t>
      </w:r>
      <w:r w:rsidRPr="00FA4457">
        <w:rPr>
          <w:rFonts w:ascii="Arial" w:hAnsi="Arial" w:cs="Arial"/>
          <w:bCs/>
        </w:rPr>
        <w:t>, niesienie pomocy osobom potrzebującym, organizacja opieki w rodzinach zastępczych, aktywizacja osób z niepełnosprawnościami oraz wsparcie dla osób w sytuacjach kryzysowych.</w:t>
      </w:r>
    </w:p>
    <w:p w14:paraId="12F7964D" w14:textId="77777777" w:rsidR="00760732" w:rsidRPr="00EF4D3D" w:rsidRDefault="00760732" w:rsidP="00650F43">
      <w:pPr>
        <w:pStyle w:val="Akapitzlist"/>
        <w:numPr>
          <w:ilvl w:val="0"/>
          <w:numId w:val="14"/>
        </w:numPr>
        <w:spacing w:line="360" w:lineRule="auto"/>
        <w:rPr>
          <w:rFonts w:ascii="Arial" w:hAnsi="Arial" w:cs="Arial"/>
          <w:b/>
        </w:rPr>
      </w:pPr>
      <w:r w:rsidRPr="00EF4D3D">
        <w:rPr>
          <w:rFonts w:ascii="Arial" w:hAnsi="Arial" w:cs="Arial"/>
          <w:b/>
        </w:rPr>
        <w:t xml:space="preserve"> Zadania własne powiatu wynikające z ustawy o pomocy społecznej:</w:t>
      </w:r>
    </w:p>
    <w:p w14:paraId="3F4DD0E1" w14:textId="496EE161"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opracowanie i realizacja powiatowej strategii rozwiązywania problemów społecznych, ze szczególnym uwzględnieniem programów pomocy społecznej, wspierania osób niepełnosprawnych i innych, których celem jest integracja osób i rodzin z grup szczególnego ryzyka</w:t>
      </w:r>
      <w:r w:rsidR="00B85F89" w:rsidRPr="00FA4457">
        <w:rPr>
          <w:rFonts w:ascii="Arial" w:hAnsi="Arial" w:cs="Arial"/>
          <w:bCs/>
        </w:rPr>
        <w:t xml:space="preserve"> </w:t>
      </w:r>
      <w:r w:rsidRPr="00FA4457">
        <w:rPr>
          <w:rFonts w:ascii="Arial" w:hAnsi="Arial" w:cs="Arial"/>
          <w:bCs/>
        </w:rPr>
        <w:t>- po konsultacji z właściwymi terytorialnie gminami,</w:t>
      </w:r>
    </w:p>
    <w:p w14:paraId="27531777" w14:textId="77777777"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prowadzenie specjalistycznego poradnictwa,</w:t>
      </w:r>
    </w:p>
    <w:p w14:paraId="39B7EDE6" w14:textId="132DD206"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organizowanie opieki w rodzinach zastępczych, udzielanie pomocy pieniężnej na częściowe pokrycie kosztów utrzymania umieszczonych w nich dzieci oraz wypłacanie wynagrodzenia z tytułu pozostawania w gotowości przyjęcia dziecka</w:t>
      </w:r>
      <w:r w:rsidR="00B85F89" w:rsidRPr="00FA4457">
        <w:rPr>
          <w:rFonts w:ascii="Arial" w:hAnsi="Arial" w:cs="Arial"/>
          <w:bCs/>
        </w:rPr>
        <w:t>,</w:t>
      </w:r>
      <w:r w:rsidRPr="00FA4457">
        <w:rPr>
          <w:rFonts w:ascii="Arial" w:hAnsi="Arial" w:cs="Arial"/>
          <w:bCs/>
        </w:rPr>
        <w:t xml:space="preserve"> albo świadczonej opieki i wychowania niespokrewnionym z dzieckiem zawodowym rodzinom zastępczym</w:t>
      </w:r>
      <w:r w:rsidR="00B85F89" w:rsidRPr="00FA4457">
        <w:rPr>
          <w:rFonts w:ascii="Arial" w:hAnsi="Arial" w:cs="Arial"/>
          <w:bCs/>
        </w:rPr>
        <w:t>,</w:t>
      </w:r>
    </w:p>
    <w:p w14:paraId="602E56D6" w14:textId="5FDEE048"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zapewnienie opieki i wychowania dzieciom całkowicie lub częściowo pozbawionym opieki rodziców w szczególności przez prowadzenie i organizowanie ośrodków adopcyjno – opiekuńczych, placówek opiekuńczo – wychowawczych dla dzieci i młodzieży</w:t>
      </w:r>
      <w:r w:rsidR="00B85F89" w:rsidRPr="00FA4457">
        <w:rPr>
          <w:rFonts w:ascii="Arial" w:hAnsi="Arial" w:cs="Arial"/>
          <w:bCs/>
        </w:rPr>
        <w:t>,</w:t>
      </w:r>
    </w:p>
    <w:p w14:paraId="6CC6381D" w14:textId="044F1B87"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pokrywanie kosztów utrzymania dzieci z terenu powiatu, umieszczonych w całodobowych placówkach opiekuńczo</w:t>
      </w:r>
      <w:r w:rsidR="00B85F89" w:rsidRPr="00FA4457">
        <w:rPr>
          <w:rFonts w:ascii="Arial" w:hAnsi="Arial" w:cs="Arial"/>
          <w:bCs/>
        </w:rPr>
        <w:t xml:space="preserve"> – </w:t>
      </w:r>
      <w:r w:rsidRPr="00FA4457">
        <w:rPr>
          <w:rFonts w:ascii="Arial" w:hAnsi="Arial" w:cs="Arial"/>
          <w:bCs/>
        </w:rPr>
        <w:t>wychowawczych i w rodzinach zastępczych, również na terenie innego powiatu,</w:t>
      </w:r>
    </w:p>
    <w:p w14:paraId="0B63B1B7" w14:textId="1AFDB52C"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przyznawanie pomocy pieniężnej na usamodzielnienie oraz kontynuowanie nauki osobom opuszczającym całodobowe placówki opiekuńczo – wychowawcze typu rodzinnego i socjalizacyjnego, domy pomocy społecznej dla dzieci i młodzieży niepełnosprawnych intelektualnie, domy dla matek z małoletnimi dziećmi i kobiet w ciąży</w:t>
      </w:r>
      <w:r w:rsidR="00B85F89" w:rsidRPr="00FA4457">
        <w:rPr>
          <w:rFonts w:ascii="Arial" w:hAnsi="Arial" w:cs="Arial"/>
          <w:bCs/>
        </w:rPr>
        <w:t xml:space="preserve"> </w:t>
      </w:r>
      <w:r w:rsidRPr="00FA4457">
        <w:rPr>
          <w:rFonts w:ascii="Arial" w:hAnsi="Arial" w:cs="Arial"/>
          <w:bCs/>
        </w:rPr>
        <w:t xml:space="preserve">rodziny zastępcze oraz schroniska dla nieletnich, zakłady poprawcze, specjalne </w:t>
      </w:r>
      <w:r w:rsidRPr="00FA4457">
        <w:rPr>
          <w:rFonts w:ascii="Arial" w:hAnsi="Arial" w:cs="Arial"/>
          <w:bCs/>
        </w:rPr>
        <w:lastRenderedPageBreak/>
        <w:t>ośrodki szkolno</w:t>
      </w:r>
      <w:r w:rsidR="00B85F89" w:rsidRPr="00FA4457">
        <w:rPr>
          <w:rFonts w:ascii="Arial" w:hAnsi="Arial" w:cs="Arial"/>
          <w:bCs/>
        </w:rPr>
        <w:t xml:space="preserve"> –</w:t>
      </w:r>
      <w:r w:rsidRPr="00FA4457">
        <w:rPr>
          <w:rFonts w:ascii="Arial" w:hAnsi="Arial" w:cs="Arial"/>
          <w:bCs/>
        </w:rPr>
        <w:t xml:space="preserve"> wychowawcze, specjalne ośrodki wychowawcze, młodzieżowe ośrodki socjoterapii zapewniające całodobową opiekę lub młodzieżowe ośrodki wychowawcze,</w:t>
      </w:r>
    </w:p>
    <w:p w14:paraId="0AA572A8" w14:textId="25B47E28" w:rsidR="00760732" w:rsidRPr="00FA4457" w:rsidRDefault="00760732" w:rsidP="00650F43">
      <w:pPr>
        <w:pStyle w:val="Akapitzlist"/>
        <w:numPr>
          <w:ilvl w:val="0"/>
          <w:numId w:val="13"/>
        </w:numPr>
        <w:spacing w:line="360" w:lineRule="auto"/>
        <w:rPr>
          <w:rFonts w:ascii="Arial" w:hAnsi="Arial" w:cs="Arial"/>
          <w:bCs/>
        </w:rPr>
      </w:pPr>
      <w:r w:rsidRPr="00FA4457">
        <w:rPr>
          <w:rFonts w:ascii="Arial" w:hAnsi="Arial" w:cs="Arial"/>
          <w:bCs/>
        </w:rPr>
        <w:t>pomoc w integracji ze środowiskiem osób mających trudności w przystosowaniu się do życia, młodzieży opuszczającej całodobowe placówki opiekuńczo</w:t>
      </w:r>
      <w:r w:rsidR="00B85F89" w:rsidRPr="00FA4457">
        <w:rPr>
          <w:rFonts w:ascii="Arial" w:hAnsi="Arial" w:cs="Arial"/>
          <w:bCs/>
        </w:rPr>
        <w:t xml:space="preserve"> –</w:t>
      </w:r>
      <w:r w:rsidRPr="00FA4457">
        <w:rPr>
          <w:rFonts w:ascii="Arial" w:hAnsi="Arial" w:cs="Arial"/>
          <w:bCs/>
        </w:rPr>
        <w:t xml:space="preserve"> wychowawcze typu rodzinnego i socjalizacyjnego, domy pomocy społecznej dla dzieci i młodzieży niepełnosprawn</w:t>
      </w:r>
      <w:r w:rsidR="00B85F89" w:rsidRPr="00FA4457">
        <w:rPr>
          <w:rFonts w:ascii="Arial" w:hAnsi="Arial" w:cs="Arial"/>
          <w:bCs/>
        </w:rPr>
        <w:t>ej</w:t>
      </w:r>
      <w:r w:rsidRPr="00FA4457">
        <w:rPr>
          <w:rFonts w:ascii="Arial" w:hAnsi="Arial" w:cs="Arial"/>
          <w:bCs/>
        </w:rPr>
        <w:t xml:space="preserve"> intelektualnie, domy dla matek z małoletnimi dziećmi kobiet w ciąży, rodziny zastępcze oraz schroniska dla nieletnich, zakłady poprawcze, specjalne ośrodki szkolno</w:t>
      </w:r>
      <w:r w:rsidR="00B85F89" w:rsidRPr="00FA4457">
        <w:rPr>
          <w:rFonts w:ascii="Arial" w:hAnsi="Arial" w:cs="Arial"/>
          <w:bCs/>
        </w:rPr>
        <w:t xml:space="preserve"> – </w:t>
      </w:r>
      <w:r w:rsidRPr="00FA4457">
        <w:rPr>
          <w:rFonts w:ascii="Arial" w:hAnsi="Arial" w:cs="Arial"/>
          <w:bCs/>
        </w:rPr>
        <w:t>wychowawcze, specjalne ośrodki wychowawcze, młodzieżowe ośrodki socjoterapii zapewniające całodobowa opiekę lub młodzieżowe ośrodki wychowawcze,</w:t>
      </w:r>
    </w:p>
    <w:p w14:paraId="7FC190C9" w14:textId="28719C1F" w:rsidR="00B85F89" w:rsidRPr="00BF1C0A" w:rsidRDefault="00760732" w:rsidP="00BF1C0A">
      <w:pPr>
        <w:pStyle w:val="Akapitzlist"/>
        <w:numPr>
          <w:ilvl w:val="0"/>
          <w:numId w:val="13"/>
        </w:numPr>
        <w:spacing w:line="360" w:lineRule="auto"/>
        <w:rPr>
          <w:rFonts w:ascii="Arial" w:hAnsi="Arial" w:cs="Arial"/>
          <w:bCs/>
        </w:rPr>
      </w:pPr>
      <w:r w:rsidRPr="00FA4457">
        <w:rPr>
          <w:rFonts w:ascii="Arial" w:hAnsi="Arial" w:cs="Arial"/>
          <w:bCs/>
        </w:rPr>
        <w:t>prowadzenie ośrodków interwencji kryzysowej</w:t>
      </w:r>
      <w:r w:rsidR="00362036" w:rsidRPr="00FA4457">
        <w:rPr>
          <w:rFonts w:ascii="Arial" w:hAnsi="Arial" w:cs="Arial"/>
          <w:bCs/>
        </w:rPr>
        <w:t>.</w:t>
      </w:r>
    </w:p>
    <w:p w14:paraId="0D1E93CD" w14:textId="77777777" w:rsidR="00760732" w:rsidRPr="00BF1C0A" w:rsidRDefault="00760732" w:rsidP="00BF1C0A">
      <w:pPr>
        <w:pStyle w:val="Akapitzlist"/>
        <w:numPr>
          <w:ilvl w:val="0"/>
          <w:numId w:val="14"/>
        </w:numPr>
        <w:spacing w:before="600" w:line="360" w:lineRule="auto"/>
        <w:ind w:left="714" w:hanging="357"/>
        <w:contextualSpacing w:val="0"/>
        <w:rPr>
          <w:rFonts w:ascii="Arial" w:hAnsi="Arial" w:cs="Arial"/>
          <w:b/>
        </w:rPr>
      </w:pPr>
      <w:r w:rsidRPr="00BF1C0A">
        <w:rPr>
          <w:rFonts w:ascii="Arial" w:hAnsi="Arial" w:cs="Arial"/>
          <w:b/>
        </w:rPr>
        <w:t>Zadania wynikające z ustawy o pomocy społecznej z zakresu administracji rządowej</w:t>
      </w:r>
      <w:r w:rsidR="00F254E6" w:rsidRPr="00BF1C0A">
        <w:rPr>
          <w:rFonts w:ascii="Arial" w:hAnsi="Arial" w:cs="Arial"/>
          <w:b/>
        </w:rPr>
        <w:t xml:space="preserve"> </w:t>
      </w:r>
      <w:r w:rsidRPr="00BF1C0A">
        <w:rPr>
          <w:rFonts w:ascii="Arial" w:hAnsi="Arial" w:cs="Arial"/>
          <w:b/>
        </w:rPr>
        <w:t>realizowane przez powiat:</w:t>
      </w:r>
    </w:p>
    <w:p w14:paraId="6918C5C2" w14:textId="77777777" w:rsidR="00760732" w:rsidRPr="00FA4457" w:rsidRDefault="00760732" w:rsidP="00650F43">
      <w:pPr>
        <w:pStyle w:val="Akapitzlist"/>
        <w:numPr>
          <w:ilvl w:val="0"/>
          <w:numId w:val="16"/>
        </w:numPr>
        <w:spacing w:line="360" w:lineRule="auto"/>
        <w:rPr>
          <w:rFonts w:ascii="Arial" w:hAnsi="Arial" w:cs="Arial"/>
          <w:bCs/>
        </w:rPr>
      </w:pPr>
      <w:r w:rsidRPr="00FA4457">
        <w:rPr>
          <w:rFonts w:ascii="Arial" w:hAnsi="Arial" w:cs="Arial"/>
          <w:bCs/>
        </w:rPr>
        <w:t>prowadzenie i rozwój infrastruktury ośrodków wsparcia dla osób z zaburzeniami psychicznymi,</w:t>
      </w:r>
    </w:p>
    <w:p w14:paraId="76679CB5" w14:textId="77777777" w:rsidR="00760732" w:rsidRPr="00FA4457" w:rsidRDefault="00760732" w:rsidP="00650F43">
      <w:pPr>
        <w:pStyle w:val="Akapitzlist"/>
        <w:numPr>
          <w:ilvl w:val="0"/>
          <w:numId w:val="16"/>
        </w:numPr>
        <w:spacing w:line="360" w:lineRule="auto"/>
        <w:rPr>
          <w:rFonts w:ascii="Arial" w:hAnsi="Arial" w:cs="Arial"/>
          <w:bCs/>
        </w:rPr>
      </w:pPr>
      <w:r w:rsidRPr="00FA4457">
        <w:rPr>
          <w:rFonts w:ascii="Arial" w:hAnsi="Arial" w:cs="Arial"/>
          <w:bCs/>
        </w:rPr>
        <w:t>realizacja zadań wynikających z rządowych programów pomo</w:t>
      </w:r>
      <w:r w:rsidR="00F254E6" w:rsidRPr="00FA4457">
        <w:rPr>
          <w:rFonts w:ascii="Arial" w:hAnsi="Arial" w:cs="Arial"/>
          <w:bCs/>
        </w:rPr>
        <w:t xml:space="preserve">cy społecznej, mających na celu </w:t>
      </w:r>
      <w:r w:rsidRPr="00FA4457">
        <w:rPr>
          <w:rFonts w:ascii="Arial" w:hAnsi="Arial" w:cs="Arial"/>
          <w:bCs/>
        </w:rPr>
        <w:t>ochronę poziomu życia osób, rodzin i grup społecznych i rozwój specjalistycznego wsparcia,</w:t>
      </w:r>
    </w:p>
    <w:p w14:paraId="7FF3C7E8" w14:textId="77777777" w:rsidR="00760732" w:rsidRPr="00FA4457" w:rsidRDefault="00760732" w:rsidP="00650F43">
      <w:pPr>
        <w:pStyle w:val="Akapitzlist"/>
        <w:numPr>
          <w:ilvl w:val="0"/>
          <w:numId w:val="16"/>
        </w:numPr>
        <w:spacing w:line="360" w:lineRule="auto"/>
        <w:rPr>
          <w:rFonts w:ascii="Arial" w:hAnsi="Arial" w:cs="Arial"/>
          <w:bCs/>
        </w:rPr>
      </w:pPr>
      <w:r w:rsidRPr="00FA4457">
        <w:rPr>
          <w:rFonts w:ascii="Arial" w:hAnsi="Arial" w:cs="Arial"/>
          <w:bCs/>
        </w:rPr>
        <w:t>udzielanie cudzoziemcom pomocy w zakresie interwencji kryzysowej,</w:t>
      </w:r>
    </w:p>
    <w:p w14:paraId="3AA35618" w14:textId="67F58F87" w:rsidR="00B85F89" w:rsidRPr="00BF1C0A" w:rsidRDefault="00760732" w:rsidP="00BF1C0A">
      <w:pPr>
        <w:pStyle w:val="Akapitzlist"/>
        <w:numPr>
          <w:ilvl w:val="0"/>
          <w:numId w:val="16"/>
        </w:numPr>
        <w:spacing w:line="360" w:lineRule="auto"/>
        <w:rPr>
          <w:rFonts w:ascii="Arial" w:hAnsi="Arial" w:cs="Arial"/>
          <w:bCs/>
        </w:rPr>
      </w:pPr>
      <w:r w:rsidRPr="00FA4457">
        <w:rPr>
          <w:rFonts w:ascii="Arial" w:hAnsi="Arial" w:cs="Arial"/>
          <w:bCs/>
        </w:rPr>
        <w:t>realizacja zadań z dziedziny przysposobienia międzyna</w:t>
      </w:r>
      <w:r w:rsidR="00F254E6" w:rsidRPr="00FA4457">
        <w:rPr>
          <w:rFonts w:ascii="Arial" w:hAnsi="Arial" w:cs="Arial"/>
          <w:bCs/>
        </w:rPr>
        <w:t xml:space="preserve">rodowego dzieci, w tym zlecanie </w:t>
      </w:r>
      <w:r w:rsidRPr="00FA4457">
        <w:rPr>
          <w:rFonts w:ascii="Arial" w:hAnsi="Arial" w:cs="Arial"/>
          <w:bCs/>
        </w:rPr>
        <w:t>realizacji tych zadań podmiotom prowadzącym niepubliczn</w:t>
      </w:r>
      <w:r w:rsidR="00F254E6" w:rsidRPr="00FA4457">
        <w:rPr>
          <w:rFonts w:ascii="Arial" w:hAnsi="Arial" w:cs="Arial"/>
          <w:bCs/>
        </w:rPr>
        <w:t>e ośrodki adopcyjno</w:t>
      </w:r>
      <w:r w:rsidR="00B85F89" w:rsidRPr="00FA4457">
        <w:rPr>
          <w:rFonts w:ascii="Arial" w:hAnsi="Arial" w:cs="Arial"/>
          <w:bCs/>
        </w:rPr>
        <w:t xml:space="preserve"> –</w:t>
      </w:r>
      <w:r w:rsidR="00F254E6" w:rsidRPr="00FA4457">
        <w:rPr>
          <w:rFonts w:ascii="Arial" w:hAnsi="Arial" w:cs="Arial"/>
          <w:bCs/>
        </w:rPr>
        <w:t xml:space="preserve"> opiekuńcze </w:t>
      </w:r>
      <w:r w:rsidRPr="00FA4457">
        <w:rPr>
          <w:rFonts w:ascii="Arial" w:hAnsi="Arial" w:cs="Arial"/>
          <w:bCs/>
        </w:rPr>
        <w:t>wyznaczone przez ministra właściwego do spraw zab</w:t>
      </w:r>
      <w:r w:rsidR="00F254E6" w:rsidRPr="00FA4457">
        <w:rPr>
          <w:rFonts w:ascii="Arial" w:hAnsi="Arial" w:cs="Arial"/>
          <w:bCs/>
        </w:rPr>
        <w:t xml:space="preserve">ezpieczenia społecznego. Środki </w:t>
      </w:r>
      <w:r w:rsidRPr="00FA4457">
        <w:rPr>
          <w:rFonts w:ascii="Arial" w:hAnsi="Arial" w:cs="Arial"/>
          <w:bCs/>
        </w:rPr>
        <w:t>na realizację w/w zadań zapewnia budżet państwa.</w:t>
      </w:r>
    </w:p>
    <w:p w14:paraId="2066FE33" w14:textId="7B0C94F3" w:rsidR="00760732" w:rsidRPr="00BF1C0A" w:rsidRDefault="00760732" w:rsidP="00650F43">
      <w:pPr>
        <w:pStyle w:val="Akapitzlist"/>
        <w:numPr>
          <w:ilvl w:val="0"/>
          <w:numId w:val="14"/>
        </w:numPr>
        <w:spacing w:line="360" w:lineRule="auto"/>
        <w:rPr>
          <w:rFonts w:ascii="Arial" w:hAnsi="Arial" w:cs="Arial"/>
          <w:b/>
        </w:rPr>
      </w:pPr>
      <w:r w:rsidRPr="00BF1C0A">
        <w:rPr>
          <w:rFonts w:ascii="Arial" w:hAnsi="Arial" w:cs="Arial"/>
          <w:b/>
        </w:rPr>
        <w:t>Zadania powiatu wynikające z ustawy o rehabilitacji zawodowej i społecznej oraz</w:t>
      </w:r>
      <w:r w:rsidR="00F254E6" w:rsidRPr="00BF1C0A">
        <w:rPr>
          <w:rFonts w:ascii="Arial" w:hAnsi="Arial" w:cs="Arial"/>
          <w:b/>
        </w:rPr>
        <w:t xml:space="preserve"> </w:t>
      </w:r>
      <w:r w:rsidRPr="00BF1C0A">
        <w:rPr>
          <w:rFonts w:ascii="Arial" w:hAnsi="Arial" w:cs="Arial"/>
          <w:b/>
        </w:rPr>
        <w:t>zatrudnianiu osób niepełnosprawnych:</w:t>
      </w:r>
    </w:p>
    <w:p w14:paraId="2A32B0E3" w14:textId="2CBB3467" w:rsidR="00F254E6" w:rsidRPr="00FA4457" w:rsidRDefault="00760732" w:rsidP="00650F43">
      <w:pPr>
        <w:pStyle w:val="Akapitzlist"/>
        <w:numPr>
          <w:ilvl w:val="0"/>
          <w:numId w:val="15"/>
        </w:numPr>
        <w:spacing w:line="360" w:lineRule="auto"/>
        <w:rPr>
          <w:rFonts w:ascii="Arial" w:hAnsi="Arial" w:cs="Arial"/>
          <w:bCs/>
        </w:rPr>
      </w:pPr>
      <w:r w:rsidRPr="00FA4457">
        <w:rPr>
          <w:rFonts w:ascii="Arial" w:hAnsi="Arial" w:cs="Arial"/>
          <w:bCs/>
        </w:rPr>
        <w:t>opracowywanie i realizacja, zgodnych z powiatową st</w:t>
      </w:r>
      <w:r w:rsidR="00F254E6" w:rsidRPr="00FA4457">
        <w:rPr>
          <w:rFonts w:ascii="Arial" w:hAnsi="Arial" w:cs="Arial"/>
          <w:bCs/>
        </w:rPr>
        <w:t xml:space="preserve">rategią dotyczącą rozwiązywania </w:t>
      </w:r>
      <w:r w:rsidRPr="00FA4457">
        <w:rPr>
          <w:rFonts w:ascii="Arial" w:hAnsi="Arial" w:cs="Arial"/>
          <w:bCs/>
        </w:rPr>
        <w:t xml:space="preserve">problemów społecznych, powiatowych programów działań </w:t>
      </w:r>
      <w:r w:rsidR="00F254E6" w:rsidRPr="00FA4457">
        <w:rPr>
          <w:rFonts w:ascii="Arial" w:hAnsi="Arial" w:cs="Arial"/>
          <w:bCs/>
        </w:rPr>
        <w:t xml:space="preserve">na rzecz osób niepełnosprawnych </w:t>
      </w:r>
      <w:r w:rsidRPr="00FA4457">
        <w:rPr>
          <w:rFonts w:ascii="Arial" w:hAnsi="Arial" w:cs="Arial"/>
          <w:bCs/>
        </w:rPr>
        <w:t>w zakresie rehabilitacji społecznej, rehabilitacji zawodowej i za</w:t>
      </w:r>
      <w:r w:rsidR="00F254E6" w:rsidRPr="00FA4457">
        <w:rPr>
          <w:rFonts w:ascii="Arial" w:hAnsi="Arial" w:cs="Arial"/>
          <w:bCs/>
        </w:rPr>
        <w:t>trudniania, przestrzegania praw osób niepełnosprawnych,</w:t>
      </w:r>
    </w:p>
    <w:p w14:paraId="1F5947A3" w14:textId="4FB8CD20" w:rsidR="005C0002" w:rsidRPr="00BF1C0A" w:rsidRDefault="00760732" w:rsidP="00650F43">
      <w:pPr>
        <w:pStyle w:val="Akapitzlist"/>
        <w:numPr>
          <w:ilvl w:val="0"/>
          <w:numId w:val="15"/>
        </w:numPr>
        <w:spacing w:line="360" w:lineRule="auto"/>
        <w:rPr>
          <w:rFonts w:ascii="Arial" w:hAnsi="Arial" w:cs="Arial"/>
          <w:bCs/>
        </w:rPr>
      </w:pPr>
      <w:r w:rsidRPr="00FA4457">
        <w:rPr>
          <w:rFonts w:ascii="Arial" w:hAnsi="Arial" w:cs="Arial"/>
          <w:bCs/>
        </w:rPr>
        <w:t>podejmowanie działań zmierzających do ograniczania skutków niepełnosprawności.</w:t>
      </w:r>
    </w:p>
    <w:p w14:paraId="1BA50A13" w14:textId="77777777" w:rsidR="004223DC" w:rsidRDefault="004223DC">
      <w:pPr>
        <w:rPr>
          <w:rFonts w:ascii="Arial" w:hAnsi="Arial" w:cs="Arial"/>
          <w:bCs/>
        </w:rPr>
      </w:pPr>
      <w:r>
        <w:rPr>
          <w:rFonts w:ascii="Arial" w:hAnsi="Arial" w:cs="Arial"/>
          <w:bCs/>
        </w:rPr>
        <w:br w:type="page"/>
      </w:r>
    </w:p>
    <w:p w14:paraId="72DF3E3E" w14:textId="4D8C981D" w:rsidR="00112F8B" w:rsidRPr="00FA4457" w:rsidRDefault="00112F8B" w:rsidP="00650F43">
      <w:pPr>
        <w:spacing w:line="360" w:lineRule="auto"/>
        <w:rPr>
          <w:rFonts w:ascii="Arial" w:hAnsi="Arial" w:cs="Arial"/>
          <w:bCs/>
        </w:rPr>
      </w:pPr>
      <w:r w:rsidRPr="00FA4457">
        <w:rPr>
          <w:rFonts w:ascii="Arial" w:hAnsi="Arial" w:cs="Arial"/>
          <w:bCs/>
        </w:rPr>
        <w:lastRenderedPageBreak/>
        <w:t>Liczba osób niepełnosprawnych (w tym z symbolem 01-U, 02-P, 12-C) które otrzymały dofinansowanie w roku 2021, 2022 oraz 2023.</w:t>
      </w:r>
    </w:p>
    <w:tbl>
      <w:tblPr>
        <w:tblStyle w:val="Tabela-Siatka"/>
        <w:tblW w:w="8789" w:type="dxa"/>
        <w:tblInd w:w="-147" w:type="dxa"/>
        <w:tblLook w:val="04A0" w:firstRow="1" w:lastRow="0" w:firstColumn="1" w:lastColumn="0" w:noHBand="0" w:noVBand="1"/>
        <w:tblDescription w:val="Liczba uczestników korzystających z dofinansowanych działań w latach 2021–2023 według rodzaju wsparcia"/>
      </w:tblPr>
      <w:tblGrid>
        <w:gridCol w:w="4214"/>
        <w:gridCol w:w="1525"/>
        <w:gridCol w:w="1525"/>
        <w:gridCol w:w="1525"/>
      </w:tblGrid>
      <w:tr w:rsidR="00B85F89" w:rsidRPr="00FA4457" w14:paraId="1B75305B" w14:textId="77777777" w:rsidTr="004223DC">
        <w:trPr>
          <w:trHeight w:val="285"/>
        </w:trPr>
        <w:tc>
          <w:tcPr>
            <w:tcW w:w="5941" w:type="dxa"/>
            <w:vAlign w:val="center"/>
          </w:tcPr>
          <w:p w14:paraId="2D58CF4A" w14:textId="2E9CE685" w:rsidR="00B54518" w:rsidRPr="00BF1C0A" w:rsidRDefault="00BF1C0A" w:rsidP="00460E54">
            <w:pPr>
              <w:spacing w:line="276" w:lineRule="auto"/>
              <w:rPr>
                <w:rFonts w:ascii="Arial" w:hAnsi="Arial" w:cs="Arial"/>
                <w:b/>
              </w:rPr>
            </w:pPr>
            <w:r w:rsidRPr="00BF1C0A">
              <w:rPr>
                <w:rFonts w:ascii="Arial" w:hAnsi="Arial" w:cs="Arial"/>
                <w:b/>
              </w:rPr>
              <w:t>Wyszczególnienie dofinansowanych działań</w:t>
            </w:r>
          </w:p>
        </w:tc>
        <w:tc>
          <w:tcPr>
            <w:tcW w:w="584" w:type="dxa"/>
            <w:vAlign w:val="center"/>
          </w:tcPr>
          <w:p w14:paraId="1B5075AB" w14:textId="1AD21F7B" w:rsidR="00B54518" w:rsidRPr="00BF1C0A" w:rsidRDefault="00BF1C0A" w:rsidP="00460E54">
            <w:pPr>
              <w:spacing w:line="276" w:lineRule="auto"/>
              <w:rPr>
                <w:rFonts w:ascii="Arial" w:hAnsi="Arial" w:cs="Arial"/>
                <w:b/>
              </w:rPr>
            </w:pPr>
            <w:r w:rsidRPr="00BF1C0A">
              <w:rPr>
                <w:rFonts w:ascii="Arial" w:hAnsi="Arial" w:cs="Arial"/>
                <w:b/>
              </w:rPr>
              <w:t>Liczba uczestników w 2021</w:t>
            </w:r>
          </w:p>
        </w:tc>
        <w:tc>
          <w:tcPr>
            <w:tcW w:w="1132" w:type="dxa"/>
            <w:vAlign w:val="center"/>
          </w:tcPr>
          <w:p w14:paraId="78BEE4DA" w14:textId="7F1A1FFC" w:rsidR="00B54518" w:rsidRPr="00BF1C0A" w:rsidRDefault="00BF1C0A" w:rsidP="00460E54">
            <w:pPr>
              <w:spacing w:line="276" w:lineRule="auto"/>
              <w:rPr>
                <w:rFonts w:ascii="Arial" w:hAnsi="Arial" w:cs="Arial"/>
                <w:b/>
              </w:rPr>
            </w:pPr>
            <w:r w:rsidRPr="00BF1C0A">
              <w:rPr>
                <w:rFonts w:ascii="Arial" w:hAnsi="Arial" w:cs="Arial"/>
                <w:b/>
              </w:rPr>
              <w:t>Liczba uczestników w 2022</w:t>
            </w:r>
          </w:p>
        </w:tc>
        <w:tc>
          <w:tcPr>
            <w:tcW w:w="1132" w:type="dxa"/>
            <w:vAlign w:val="center"/>
          </w:tcPr>
          <w:p w14:paraId="4E5E8731" w14:textId="666B8D00" w:rsidR="00B54518" w:rsidRPr="00BF1C0A" w:rsidRDefault="00BF1C0A" w:rsidP="00460E54">
            <w:pPr>
              <w:spacing w:line="276" w:lineRule="auto"/>
              <w:rPr>
                <w:rFonts w:ascii="Arial" w:hAnsi="Arial" w:cs="Arial"/>
                <w:b/>
              </w:rPr>
            </w:pPr>
            <w:r w:rsidRPr="00BF1C0A">
              <w:rPr>
                <w:rFonts w:ascii="Arial" w:hAnsi="Arial" w:cs="Arial"/>
                <w:b/>
              </w:rPr>
              <w:t>Liczba uczestników w 2023</w:t>
            </w:r>
          </w:p>
        </w:tc>
      </w:tr>
      <w:tr w:rsidR="00B85F89" w:rsidRPr="00FA4457" w14:paraId="49A91611" w14:textId="77777777" w:rsidTr="00BF1C0A">
        <w:trPr>
          <w:trHeight w:val="282"/>
        </w:trPr>
        <w:tc>
          <w:tcPr>
            <w:tcW w:w="5941" w:type="dxa"/>
          </w:tcPr>
          <w:p w14:paraId="79CCC675" w14:textId="7ED1B152" w:rsidR="00B54518" w:rsidRPr="00FA4457" w:rsidRDefault="00B54518" w:rsidP="00460E54">
            <w:pPr>
              <w:spacing w:line="276" w:lineRule="auto"/>
              <w:rPr>
                <w:rFonts w:ascii="Arial" w:hAnsi="Arial" w:cs="Arial"/>
                <w:bCs/>
              </w:rPr>
            </w:pPr>
            <w:r w:rsidRPr="00FA4457">
              <w:rPr>
                <w:rFonts w:ascii="Arial" w:hAnsi="Arial" w:cs="Arial"/>
                <w:bCs/>
              </w:rPr>
              <w:t>Turnus rehabilitacyjny</w:t>
            </w:r>
          </w:p>
        </w:tc>
        <w:tc>
          <w:tcPr>
            <w:tcW w:w="584" w:type="dxa"/>
          </w:tcPr>
          <w:p w14:paraId="3FE66792" w14:textId="77777777" w:rsidR="00B54518" w:rsidRPr="00FA4457" w:rsidRDefault="00B54518" w:rsidP="00460E54">
            <w:pPr>
              <w:spacing w:line="276" w:lineRule="auto"/>
              <w:rPr>
                <w:rFonts w:ascii="Arial" w:hAnsi="Arial" w:cs="Arial"/>
                <w:bCs/>
              </w:rPr>
            </w:pPr>
            <w:r w:rsidRPr="00FA4457">
              <w:rPr>
                <w:rFonts w:ascii="Arial" w:hAnsi="Arial" w:cs="Arial"/>
                <w:bCs/>
              </w:rPr>
              <w:t>96</w:t>
            </w:r>
          </w:p>
        </w:tc>
        <w:tc>
          <w:tcPr>
            <w:tcW w:w="1132" w:type="dxa"/>
          </w:tcPr>
          <w:p w14:paraId="052029A1" w14:textId="77777777" w:rsidR="00B54518" w:rsidRPr="00FA4457" w:rsidRDefault="00B54518" w:rsidP="00460E54">
            <w:pPr>
              <w:spacing w:line="276" w:lineRule="auto"/>
              <w:rPr>
                <w:rFonts w:ascii="Arial" w:hAnsi="Arial" w:cs="Arial"/>
                <w:bCs/>
              </w:rPr>
            </w:pPr>
            <w:r w:rsidRPr="00FA4457">
              <w:rPr>
                <w:rFonts w:ascii="Arial" w:hAnsi="Arial" w:cs="Arial"/>
                <w:bCs/>
              </w:rPr>
              <w:t>166</w:t>
            </w:r>
          </w:p>
        </w:tc>
        <w:tc>
          <w:tcPr>
            <w:tcW w:w="1132" w:type="dxa"/>
          </w:tcPr>
          <w:p w14:paraId="3DE9B3F2" w14:textId="77777777" w:rsidR="00B54518" w:rsidRPr="00FA4457" w:rsidRDefault="00B54518" w:rsidP="00460E54">
            <w:pPr>
              <w:spacing w:line="276" w:lineRule="auto"/>
              <w:rPr>
                <w:rFonts w:ascii="Arial" w:hAnsi="Arial" w:cs="Arial"/>
                <w:bCs/>
              </w:rPr>
            </w:pPr>
            <w:r w:rsidRPr="00FA4457">
              <w:rPr>
                <w:rFonts w:ascii="Arial" w:hAnsi="Arial" w:cs="Arial"/>
                <w:bCs/>
              </w:rPr>
              <w:t>210</w:t>
            </w:r>
          </w:p>
        </w:tc>
      </w:tr>
      <w:tr w:rsidR="00B85F89" w:rsidRPr="00FA4457" w14:paraId="4219E7E9" w14:textId="77777777" w:rsidTr="00BF1C0A">
        <w:trPr>
          <w:trHeight w:val="285"/>
        </w:trPr>
        <w:tc>
          <w:tcPr>
            <w:tcW w:w="5941" w:type="dxa"/>
          </w:tcPr>
          <w:p w14:paraId="76C06B21" w14:textId="09B4F96E" w:rsidR="00B54518" w:rsidRPr="00FA4457" w:rsidRDefault="00B54518" w:rsidP="00460E54">
            <w:pPr>
              <w:spacing w:line="276" w:lineRule="auto"/>
              <w:rPr>
                <w:rFonts w:ascii="Arial" w:hAnsi="Arial" w:cs="Arial"/>
                <w:bCs/>
              </w:rPr>
            </w:pPr>
            <w:r w:rsidRPr="00FA4457">
              <w:rPr>
                <w:rFonts w:ascii="Arial" w:hAnsi="Arial" w:cs="Arial"/>
                <w:bCs/>
              </w:rPr>
              <w:t>Zakup przedmiotów ortopedycznych, środków pomocniczych i sprzętu rehabilitacyjnego</w:t>
            </w:r>
          </w:p>
        </w:tc>
        <w:tc>
          <w:tcPr>
            <w:tcW w:w="584" w:type="dxa"/>
          </w:tcPr>
          <w:p w14:paraId="4EDAD2D7" w14:textId="77777777" w:rsidR="00B54518" w:rsidRPr="00FA4457" w:rsidRDefault="00B54518" w:rsidP="00460E54">
            <w:pPr>
              <w:spacing w:line="276" w:lineRule="auto"/>
              <w:rPr>
                <w:rFonts w:ascii="Arial" w:hAnsi="Arial" w:cs="Arial"/>
                <w:bCs/>
              </w:rPr>
            </w:pPr>
            <w:r w:rsidRPr="00FA4457">
              <w:rPr>
                <w:rFonts w:ascii="Arial" w:hAnsi="Arial" w:cs="Arial"/>
                <w:bCs/>
              </w:rPr>
              <w:t>784</w:t>
            </w:r>
          </w:p>
        </w:tc>
        <w:tc>
          <w:tcPr>
            <w:tcW w:w="1132" w:type="dxa"/>
          </w:tcPr>
          <w:p w14:paraId="3BD753B4" w14:textId="77777777" w:rsidR="00B54518" w:rsidRPr="00FA4457" w:rsidRDefault="00B54518" w:rsidP="00460E54">
            <w:pPr>
              <w:spacing w:line="276" w:lineRule="auto"/>
              <w:rPr>
                <w:rFonts w:ascii="Arial" w:hAnsi="Arial" w:cs="Arial"/>
                <w:bCs/>
              </w:rPr>
            </w:pPr>
            <w:r w:rsidRPr="00FA4457">
              <w:rPr>
                <w:rFonts w:ascii="Arial" w:hAnsi="Arial" w:cs="Arial"/>
                <w:bCs/>
              </w:rPr>
              <w:t>863</w:t>
            </w:r>
          </w:p>
        </w:tc>
        <w:tc>
          <w:tcPr>
            <w:tcW w:w="1132" w:type="dxa"/>
          </w:tcPr>
          <w:p w14:paraId="4EB2F2D0" w14:textId="77777777" w:rsidR="00B54518" w:rsidRPr="00FA4457" w:rsidRDefault="00B54518" w:rsidP="00460E54">
            <w:pPr>
              <w:spacing w:line="276" w:lineRule="auto"/>
              <w:rPr>
                <w:rFonts w:ascii="Arial" w:hAnsi="Arial" w:cs="Arial"/>
                <w:bCs/>
              </w:rPr>
            </w:pPr>
            <w:r w:rsidRPr="00FA4457">
              <w:rPr>
                <w:rFonts w:ascii="Arial" w:hAnsi="Arial" w:cs="Arial"/>
                <w:bCs/>
              </w:rPr>
              <w:t>643</w:t>
            </w:r>
          </w:p>
        </w:tc>
      </w:tr>
      <w:tr w:rsidR="00B85F89" w:rsidRPr="00FA4457" w14:paraId="2087627B" w14:textId="77777777" w:rsidTr="00BF1C0A">
        <w:trPr>
          <w:trHeight w:val="270"/>
        </w:trPr>
        <w:tc>
          <w:tcPr>
            <w:tcW w:w="5941" w:type="dxa"/>
          </w:tcPr>
          <w:p w14:paraId="76E2A105" w14:textId="080A2EE0" w:rsidR="00B54518" w:rsidRPr="00FA4457" w:rsidRDefault="00B54518" w:rsidP="00460E54">
            <w:pPr>
              <w:spacing w:line="276" w:lineRule="auto"/>
              <w:rPr>
                <w:rFonts w:ascii="Arial" w:hAnsi="Arial" w:cs="Arial"/>
                <w:bCs/>
              </w:rPr>
            </w:pPr>
            <w:r w:rsidRPr="00FA4457">
              <w:rPr>
                <w:rFonts w:ascii="Arial" w:hAnsi="Arial" w:cs="Arial"/>
                <w:bCs/>
              </w:rPr>
              <w:t>Likwidacja barier architektonicznych, w komunikowaniu się i technicznym</w:t>
            </w:r>
          </w:p>
        </w:tc>
        <w:tc>
          <w:tcPr>
            <w:tcW w:w="584" w:type="dxa"/>
          </w:tcPr>
          <w:p w14:paraId="6F4832AD" w14:textId="77777777" w:rsidR="00B54518" w:rsidRPr="00FA4457" w:rsidRDefault="00B54518" w:rsidP="00460E54">
            <w:pPr>
              <w:spacing w:line="276" w:lineRule="auto"/>
              <w:rPr>
                <w:rFonts w:ascii="Arial" w:hAnsi="Arial" w:cs="Arial"/>
                <w:bCs/>
              </w:rPr>
            </w:pPr>
            <w:r w:rsidRPr="00FA4457">
              <w:rPr>
                <w:rFonts w:ascii="Arial" w:hAnsi="Arial" w:cs="Arial"/>
                <w:bCs/>
              </w:rPr>
              <w:t>110</w:t>
            </w:r>
          </w:p>
        </w:tc>
        <w:tc>
          <w:tcPr>
            <w:tcW w:w="1132" w:type="dxa"/>
          </w:tcPr>
          <w:p w14:paraId="3FCD0C69" w14:textId="77777777" w:rsidR="00B54518" w:rsidRPr="00FA4457" w:rsidRDefault="00B54518" w:rsidP="00460E54">
            <w:pPr>
              <w:spacing w:line="276" w:lineRule="auto"/>
              <w:rPr>
                <w:rFonts w:ascii="Arial" w:hAnsi="Arial" w:cs="Arial"/>
                <w:bCs/>
              </w:rPr>
            </w:pPr>
            <w:r w:rsidRPr="00FA4457">
              <w:rPr>
                <w:rFonts w:ascii="Arial" w:hAnsi="Arial" w:cs="Arial"/>
                <w:bCs/>
              </w:rPr>
              <w:t>107</w:t>
            </w:r>
          </w:p>
        </w:tc>
        <w:tc>
          <w:tcPr>
            <w:tcW w:w="1132" w:type="dxa"/>
          </w:tcPr>
          <w:p w14:paraId="3861F1D6" w14:textId="77777777" w:rsidR="00B54518" w:rsidRPr="00FA4457" w:rsidRDefault="00B54518" w:rsidP="00460E54">
            <w:pPr>
              <w:spacing w:line="276" w:lineRule="auto"/>
              <w:rPr>
                <w:rFonts w:ascii="Arial" w:hAnsi="Arial" w:cs="Arial"/>
                <w:bCs/>
              </w:rPr>
            </w:pPr>
            <w:r w:rsidRPr="00FA4457">
              <w:rPr>
                <w:rFonts w:ascii="Arial" w:hAnsi="Arial" w:cs="Arial"/>
                <w:bCs/>
              </w:rPr>
              <w:t>125</w:t>
            </w:r>
          </w:p>
        </w:tc>
      </w:tr>
      <w:tr w:rsidR="00B85F89" w:rsidRPr="00FA4457" w14:paraId="2A04C752" w14:textId="77777777" w:rsidTr="00BF1C0A">
        <w:trPr>
          <w:trHeight w:val="270"/>
        </w:trPr>
        <w:tc>
          <w:tcPr>
            <w:tcW w:w="5941" w:type="dxa"/>
          </w:tcPr>
          <w:p w14:paraId="202997AD" w14:textId="01F238B9" w:rsidR="00515298" w:rsidRPr="00FA4457" w:rsidRDefault="00515298" w:rsidP="00460E54">
            <w:pPr>
              <w:spacing w:line="276" w:lineRule="auto"/>
              <w:rPr>
                <w:rFonts w:ascii="Arial" w:hAnsi="Arial" w:cs="Arial"/>
                <w:bCs/>
              </w:rPr>
            </w:pPr>
            <w:r w:rsidRPr="00FA4457">
              <w:rPr>
                <w:rFonts w:ascii="Arial" w:hAnsi="Arial" w:cs="Arial"/>
                <w:bCs/>
              </w:rPr>
              <w:t>Program „Asystent Osobisty Osoby z Niepełnosprawnością” dla Jednostek Samorządu Terytorialnego</w:t>
            </w:r>
          </w:p>
        </w:tc>
        <w:tc>
          <w:tcPr>
            <w:tcW w:w="584" w:type="dxa"/>
          </w:tcPr>
          <w:p w14:paraId="76AC7F84" w14:textId="1CE56DEC" w:rsidR="00515298" w:rsidRPr="00FA4457" w:rsidRDefault="00515298" w:rsidP="00460E54">
            <w:pPr>
              <w:spacing w:line="276" w:lineRule="auto"/>
              <w:rPr>
                <w:rFonts w:ascii="Arial" w:hAnsi="Arial" w:cs="Arial"/>
                <w:bCs/>
              </w:rPr>
            </w:pPr>
            <w:r w:rsidRPr="00FA4457">
              <w:rPr>
                <w:rFonts w:ascii="Arial" w:hAnsi="Arial" w:cs="Arial"/>
                <w:bCs/>
              </w:rPr>
              <w:t>87</w:t>
            </w:r>
          </w:p>
        </w:tc>
        <w:tc>
          <w:tcPr>
            <w:tcW w:w="1132" w:type="dxa"/>
          </w:tcPr>
          <w:p w14:paraId="52A4E995" w14:textId="03C93E7D" w:rsidR="00515298" w:rsidRPr="00FA4457" w:rsidRDefault="00515298" w:rsidP="00460E54">
            <w:pPr>
              <w:spacing w:line="276" w:lineRule="auto"/>
              <w:rPr>
                <w:rFonts w:ascii="Arial" w:hAnsi="Arial" w:cs="Arial"/>
                <w:bCs/>
              </w:rPr>
            </w:pPr>
            <w:r w:rsidRPr="00FA4457">
              <w:rPr>
                <w:rFonts w:ascii="Arial" w:hAnsi="Arial" w:cs="Arial"/>
                <w:bCs/>
              </w:rPr>
              <w:t>43</w:t>
            </w:r>
          </w:p>
        </w:tc>
        <w:tc>
          <w:tcPr>
            <w:tcW w:w="1132" w:type="dxa"/>
          </w:tcPr>
          <w:p w14:paraId="1BA1D212" w14:textId="6FBDC2BA" w:rsidR="00515298" w:rsidRPr="00FA4457" w:rsidRDefault="00515298" w:rsidP="00460E54">
            <w:pPr>
              <w:spacing w:line="276" w:lineRule="auto"/>
              <w:rPr>
                <w:rFonts w:ascii="Arial" w:hAnsi="Arial" w:cs="Arial"/>
                <w:bCs/>
              </w:rPr>
            </w:pPr>
            <w:r w:rsidRPr="00FA4457">
              <w:rPr>
                <w:rFonts w:ascii="Arial" w:hAnsi="Arial" w:cs="Arial"/>
                <w:bCs/>
              </w:rPr>
              <w:t>93</w:t>
            </w:r>
          </w:p>
        </w:tc>
      </w:tr>
    </w:tbl>
    <w:p w14:paraId="5FF94CA4" w14:textId="7FEAB46E" w:rsidR="00F37932" w:rsidRPr="00FA4457" w:rsidRDefault="00220D22" w:rsidP="00BF1C0A">
      <w:pPr>
        <w:spacing w:line="276" w:lineRule="auto"/>
        <w:rPr>
          <w:rFonts w:ascii="Arial" w:hAnsi="Arial" w:cs="Arial"/>
          <w:bCs/>
        </w:rPr>
      </w:pPr>
      <w:r w:rsidRPr="00FA4457">
        <w:rPr>
          <w:rFonts w:ascii="Arial" w:hAnsi="Arial" w:cs="Arial"/>
          <w:bCs/>
        </w:rPr>
        <w:t>Źródło: tabela opracowana na podstawie danych otrzymanych od Powiatowego Centrum Pomocy Rodzinie</w:t>
      </w:r>
      <w:r w:rsidR="00BF1C0A">
        <w:rPr>
          <w:rFonts w:ascii="Arial" w:hAnsi="Arial" w:cs="Arial"/>
          <w:bCs/>
        </w:rPr>
        <w:t xml:space="preserve"> </w:t>
      </w:r>
      <w:r w:rsidRPr="00FA4457">
        <w:rPr>
          <w:rFonts w:ascii="Arial" w:hAnsi="Arial" w:cs="Arial"/>
          <w:bCs/>
        </w:rPr>
        <w:t>w Żywcu</w:t>
      </w:r>
      <w:r w:rsidR="00B85F89" w:rsidRPr="00FA4457">
        <w:rPr>
          <w:rFonts w:ascii="Arial" w:hAnsi="Arial" w:cs="Arial"/>
          <w:bCs/>
        </w:rPr>
        <w:t>.</w:t>
      </w:r>
    </w:p>
    <w:p w14:paraId="33F2FFF4" w14:textId="719EE73F" w:rsidR="005C0002" w:rsidRPr="00FA4457" w:rsidRDefault="00220D22" w:rsidP="00BF1C0A">
      <w:pPr>
        <w:spacing w:line="360" w:lineRule="auto"/>
        <w:rPr>
          <w:rFonts w:ascii="Arial" w:hAnsi="Arial" w:cs="Arial"/>
          <w:bCs/>
        </w:rPr>
      </w:pPr>
      <w:r w:rsidRPr="00FA4457">
        <w:rPr>
          <w:rFonts w:ascii="Arial" w:hAnsi="Arial" w:cs="Arial"/>
          <w:bCs/>
        </w:rPr>
        <w:t>Na podstawie danych otrzymanych od Powiatowego Centrum Pomocy Rodzinie w Żywcu można stwierdzić, że dofinansowanie do działań mających na celu wsparcie osób niepełnosprawnych co roku wzrasta. Dzięki temu co roku coraz więcej osób może z tego skorzystać.</w:t>
      </w:r>
    </w:p>
    <w:p w14:paraId="7786713A" w14:textId="4670D4C2" w:rsidR="00AA4B61" w:rsidRPr="00BF1C0A" w:rsidRDefault="00AA4B61" w:rsidP="00BF1C0A">
      <w:pPr>
        <w:pStyle w:val="Nagwek2"/>
        <w:numPr>
          <w:ilvl w:val="0"/>
          <w:numId w:val="17"/>
        </w:numPr>
        <w:spacing w:after="240" w:line="360" w:lineRule="auto"/>
        <w:rPr>
          <w:rFonts w:ascii="Arial" w:hAnsi="Arial" w:cs="Arial"/>
          <w:sz w:val="22"/>
          <w:szCs w:val="22"/>
        </w:rPr>
      </w:pPr>
      <w:bookmarkStart w:id="27" w:name="_Toc225320903"/>
      <w:bookmarkEnd w:id="25"/>
      <w:r w:rsidRPr="00BF1C0A">
        <w:rPr>
          <w:rFonts w:ascii="Arial" w:hAnsi="Arial" w:cs="Arial"/>
          <w:sz w:val="22"/>
          <w:szCs w:val="22"/>
        </w:rPr>
        <w:t>Gminne Ośrodki Pomocy Społecznej na terenie powiatu żywieckiego:</w:t>
      </w:r>
      <w:bookmarkEnd w:id="27"/>
    </w:p>
    <w:p w14:paraId="21BA97AF" w14:textId="453CD1DB" w:rsidR="005C0002" w:rsidRPr="00FA4457" w:rsidRDefault="00AA4B61" w:rsidP="00BF1C0A">
      <w:pPr>
        <w:spacing w:line="360" w:lineRule="auto"/>
        <w:rPr>
          <w:rFonts w:ascii="Arial" w:hAnsi="Arial" w:cs="Arial"/>
          <w:bCs/>
        </w:rPr>
      </w:pPr>
      <w:r w:rsidRPr="00FA4457">
        <w:rPr>
          <w:rFonts w:ascii="Arial" w:hAnsi="Arial" w:cs="Arial"/>
          <w:bCs/>
        </w:rPr>
        <w:t>Ponadto na terenie powiatu znajdują się jeszcze Gminne Ośrodki Pomocy Społecznej</w:t>
      </w:r>
      <w:r w:rsidR="00C26573">
        <w:rPr>
          <w:rFonts w:ascii="Arial" w:hAnsi="Arial" w:cs="Arial"/>
          <w:bCs/>
        </w:rPr>
        <w:t xml:space="preserve"> (dalej: GOPS)</w:t>
      </w:r>
      <w:r w:rsidRPr="00FA4457">
        <w:rPr>
          <w:rFonts w:ascii="Arial" w:hAnsi="Arial" w:cs="Arial"/>
          <w:bCs/>
        </w:rPr>
        <w:t>. Główne cele gminnej pomocy społecznej</w:t>
      </w:r>
      <w:r w:rsidR="00B85F89" w:rsidRPr="00FA4457">
        <w:rPr>
          <w:rFonts w:ascii="Arial" w:hAnsi="Arial" w:cs="Arial"/>
          <w:bCs/>
        </w:rPr>
        <w:t xml:space="preserve"> obejmują: </w:t>
      </w:r>
      <w:r w:rsidRPr="00FA4457">
        <w:rPr>
          <w:rFonts w:ascii="Arial" w:hAnsi="Arial" w:cs="Arial"/>
          <w:bCs/>
        </w:rPr>
        <w:t>pomoc osobom i rodzinom oraz doprowadzenie do ich życiowego usamodzielniania</w:t>
      </w:r>
      <w:r w:rsidR="00B85F89" w:rsidRPr="00FA4457">
        <w:rPr>
          <w:rFonts w:ascii="Arial" w:hAnsi="Arial" w:cs="Arial"/>
          <w:bCs/>
        </w:rPr>
        <w:t>,</w:t>
      </w:r>
      <w:r w:rsidRPr="00FA4457">
        <w:rPr>
          <w:rFonts w:ascii="Arial" w:hAnsi="Arial" w:cs="Arial"/>
          <w:bCs/>
        </w:rPr>
        <w:t xml:space="preserve"> zapewnienie dochodu na poziomie interwencji socjalnej – dla osób nie posiadających dochodu lub o niskich dochodach, w wieku poprodukcyjnym i osobom niepełnosprawnym.</w:t>
      </w:r>
    </w:p>
    <w:tbl>
      <w:tblPr>
        <w:tblStyle w:val="Tabela-Siatka"/>
        <w:tblW w:w="9072" w:type="dxa"/>
        <w:tblInd w:w="-5" w:type="dxa"/>
        <w:tblLayout w:type="fixed"/>
        <w:tblLook w:val="04A0" w:firstRow="1" w:lastRow="0" w:firstColumn="1" w:lastColumn="0" w:noHBand="0" w:noVBand="1"/>
        <w:tblDescription w:val="Jednostki organizacyjne pomocy społecznej w powiecie żywieckim – nazwy i adresy"/>
      </w:tblPr>
      <w:tblGrid>
        <w:gridCol w:w="1134"/>
        <w:gridCol w:w="3544"/>
        <w:gridCol w:w="4394"/>
      </w:tblGrid>
      <w:tr w:rsidR="00B85F89" w:rsidRPr="00FA4457" w14:paraId="6D534562" w14:textId="77777777" w:rsidTr="00C26573">
        <w:trPr>
          <w:tblHeader/>
        </w:trPr>
        <w:tc>
          <w:tcPr>
            <w:tcW w:w="1134" w:type="dxa"/>
          </w:tcPr>
          <w:p w14:paraId="14BB83DA" w14:textId="4E178E00" w:rsidR="00AA4B61" w:rsidRPr="00BF1C0A" w:rsidRDefault="00AA4B61" w:rsidP="00BF1C0A">
            <w:pPr>
              <w:spacing w:line="276" w:lineRule="auto"/>
              <w:rPr>
                <w:rFonts w:ascii="Arial" w:hAnsi="Arial" w:cs="Arial"/>
                <w:b/>
              </w:rPr>
            </w:pPr>
            <w:r w:rsidRPr="00BF1C0A">
              <w:rPr>
                <w:rFonts w:ascii="Arial" w:hAnsi="Arial" w:cs="Arial"/>
                <w:b/>
              </w:rPr>
              <w:t>L</w:t>
            </w:r>
            <w:r w:rsidR="00BF1C0A">
              <w:rPr>
                <w:rFonts w:ascii="Arial" w:hAnsi="Arial" w:cs="Arial"/>
                <w:b/>
              </w:rPr>
              <w:t>. p.</w:t>
            </w:r>
          </w:p>
        </w:tc>
        <w:tc>
          <w:tcPr>
            <w:tcW w:w="3544" w:type="dxa"/>
          </w:tcPr>
          <w:p w14:paraId="78BDED20" w14:textId="77777777" w:rsidR="00AA4B61" w:rsidRPr="00BF1C0A" w:rsidRDefault="00AA4B61" w:rsidP="00BF1C0A">
            <w:pPr>
              <w:spacing w:line="276" w:lineRule="auto"/>
              <w:rPr>
                <w:rFonts w:ascii="Arial" w:hAnsi="Arial" w:cs="Arial"/>
                <w:b/>
              </w:rPr>
            </w:pPr>
            <w:r w:rsidRPr="00BF1C0A">
              <w:rPr>
                <w:rFonts w:ascii="Arial" w:hAnsi="Arial" w:cs="Arial"/>
                <w:b/>
              </w:rPr>
              <w:t>Nazwa</w:t>
            </w:r>
          </w:p>
        </w:tc>
        <w:tc>
          <w:tcPr>
            <w:tcW w:w="4394" w:type="dxa"/>
          </w:tcPr>
          <w:p w14:paraId="293EE7E7" w14:textId="77777777" w:rsidR="00AA4B61" w:rsidRPr="00BF1C0A" w:rsidRDefault="00AA4B61" w:rsidP="00BF1C0A">
            <w:pPr>
              <w:spacing w:line="276" w:lineRule="auto"/>
              <w:rPr>
                <w:rFonts w:ascii="Arial" w:hAnsi="Arial" w:cs="Arial"/>
                <w:b/>
              </w:rPr>
            </w:pPr>
            <w:r w:rsidRPr="00BF1C0A">
              <w:rPr>
                <w:rFonts w:ascii="Arial" w:hAnsi="Arial" w:cs="Arial"/>
                <w:b/>
              </w:rPr>
              <w:t>Adres</w:t>
            </w:r>
          </w:p>
        </w:tc>
      </w:tr>
      <w:tr w:rsidR="00B85F89" w:rsidRPr="00FA4457" w14:paraId="0DA70838" w14:textId="77777777" w:rsidTr="00C26573">
        <w:tc>
          <w:tcPr>
            <w:tcW w:w="1134" w:type="dxa"/>
          </w:tcPr>
          <w:p w14:paraId="2E99B0D8"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59222C34" w14:textId="705E3953" w:rsidR="00AA4B61" w:rsidRPr="00FA4457" w:rsidRDefault="00AA4B61" w:rsidP="00BF1C0A">
            <w:pPr>
              <w:spacing w:line="276" w:lineRule="auto"/>
              <w:rPr>
                <w:rFonts w:ascii="Arial" w:hAnsi="Arial" w:cs="Arial"/>
                <w:bCs/>
              </w:rPr>
            </w:pPr>
            <w:r w:rsidRPr="00FA4457">
              <w:rPr>
                <w:rFonts w:ascii="Arial" w:hAnsi="Arial" w:cs="Arial"/>
                <w:bCs/>
              </w:rPr>
              <w:t>G</w:t>
            </w:r>
            <w:r w:rsidR="00BF1C0A">
              <w:rPr>
                <w:rFonts w:ascii="Arial" w:hAnsi="Arial" w:cs="Arial"/>
                <w:bCs/>
              </w:rPr>
              <w:t>minny Ośrodek Pomocy Społecznej</w:t>
            </w:r>
            <w:r w:rsidRPr="00FA4457">
              <w:rPr>
                <w:rFonts w:ascii="Arial" w:hAnsi="Arial" w:cs="Arial"/>
                <w:bCs/>
              </w:rPr>
              <w:t xml:space="preserve"> w Czernichowie</w:t>
            </w:r>
          </w:p>
        </w:tc>
        <w:tc>
          <w:tcPr>
            <w:tcW w:w="4394" w:type="dxa"/>
          </w:tcPr>
          <w:p w14:paraId="4FADA10E" w14:textId="77777777" w:rsidR="00C26573" w:rsidRDefault="004735E5" w:rsidP="00BF1C0A">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AA4B61" w:rsidRPr="00FA4457">
              <w:rPr>
                <w:rFonts w:ascii="Arial" w:hAnsi="Arial" w:cs="Arial"/>
                <w:bCs/>
              </w:rPr>
              <w:t xml:space="preserve"> Strażacka 6,</w:t>
            </w:r>
          </w:p>
          <w:p w14:paraId="0F06A9A6" w14:textId="6F05191A" w:rsidR="00AA4B61" w:rsidRPr="00FA4457" w:rsidRDefault="00AA4B61" w:rsidP="00BF1C0A">
            <w:pPr>
              <w:spacing w:line="276" w:lineRule="auto"/>
              <w:rPr>
                <w:rFonts w:ascii="Arial" w:hAnsi="Arial" w:cs="Arial"/>
                <w:bCs/>
              </w:rPr>
            </w:pPr>
            <w:r w:rsidRPr="00FA4457">
              <w:rPr>
                <w:rFonts w:ascii="Arial" w:hAnsi="Arial" w:cs="Arial"/>
                <w:bCs/>
              </w:rPr>
              <w:t>34-311 Czernichów</w:t>
            </w:r>
          </w:p>
        </w:tc>
      </w:tr>
      <w:tr w:rsidR="00B85F89" w:rsidRPr="00FA4457" w14:paraId="062B2FFF" w14:textId="77777777" w:rsidTr="00C26573">
        <w:tc>
          <w:tcPr>
            <w:tcW w:w="1134" w:type="dxa"/>
          </w:tcPr>
          <w:p w14:paraId="5BF307B0"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157ABF62" w14:textId="77777777" w:rsidR="00AA4B61" w:rsidRPr="00FA4457" w:rsidRDefault="00AA4B61" w:rsidP="00BF1C0A">
            <w:pPr>
              <w:spacing w:line="276" w:lineRule="auto"/>
              <w:rPr>
                <w:rFonts w:ascii="Arial" w:hAnsi="Arial" w:cs="Arial"/>
                <w:bCs/>
              </w:rPr>
            </w:pPr>
            <w:r w:rsidRPr="00FA4457">
              <w:rPr>
                <w:rFonts w:ascii="Arial" w:hAnsi="Arial" w:cs="Arial"/>
                <w:bCs/>
              </w:rPr>
              <w:t>GOPS w Gilowicach</w:t>
            </w:r>
          </w:p>
        </w:tc>
        <w:tc>
          <w:tcPr>
            <w:tcW w:w="4394" w:type="dxa"/>
          </w:tcPr>
          <w:p w14:paraId="210CE147" w14:textId="3494BD1F" w:rsidR="00AA4B61" w:rsidRPr="00FA4457" w:rsidRDefault="004735E5" w:rsidP="00BF1C0A">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AA4B61" w:rsidRPr="00FA4457">
              <w:rPr>
                <w:rFonts w:ascii="Arial" w:hAnsi="Arial" w:cs="Arial"/>
                <w:bCs/>
              </w:rPr>
              <w:t xml:space="preserve"> Strażacka 2, 34-322 Gilowice</w:t>
            </w:r>
          </w:p>
        </w:tc>
      </w:tr>
      <w:tr w:rsidR="00B85F89" w:rsidRPr="00FA4457" w14:paraId="363EE48F" w14:textId="77777777" w:rsidTr="00C26573">
        <w:tc>
          <w:tcPr>
            <w:tcW w:w="1134" w:type="dxa"/>
          </w:tcPr>
          <w:p w14:paraId="41DCFCE3"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55DE7398" w14:textId="77777777" w:rsidR="00AA4B61" w:rsidRPr="00FA4457" w:rsidRDefault="00AA4B61" w:rsidP="00BF1C0A">
            <w:pPr>
              <w:spacing w:line="276" w:lineRule="auto"/>
              <w:rPr>
                <w:rFonts w:ascii="Arial" w:hAnsi="Arial" w:cs="Arial"/>
                <w:bCs/>
              </w:rPr>
            </w:pPr>
            <w:r w:rsidRPr="00FA4457">
              <w:rPr>
                <w:rFonts w:ascii="Arial" w:hAnsi="Arial" w:cs="Arial"/>
                <w:bCs/>
              </w:rPr>
              <w:t>GOPS w Jeleśni</w:t>
            </w:r>
          </w:p>
        </w:tc>
        <w:tc>
          <w:tcPr>
            <w:tcW w:w="4394" w:type="dxa"/>
          </w:tcPr>
          <w:p w14:paraId="520573F8" w14:textId="24C53D0D" w:rsidR="00AA4B61" w:rsidRPr="00FA4457" w:rsidRDefault="004735E5" w:rsidP="00BF1C0A">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AA4B61" w:rsidRPr="00FA4457">
              <w:rPr>
                <w:rFonts w:ascii="Arial" w:hAnsi="Arial" w:cs="Arial"/>
                <w:bCs/>
              </w:rPr>
              <w:t xml:space="preserve"> Plebańska 5, 34-340 Jeleśnia</w:t>
            </w:r>
          </w:p>
        </w:tc>
      </w:tr>
      <w:tr w:rsidR="00B85F89" w:rsidRPr="00FA4457" w14:paraId="457DDD04" w14:textId="77777777" w:rsidTr="00C26573">
        <w:tc>
          <w:tcPr>
            <w:tcW w:w="1134" w:type="dxa"/>
          </w:tcPr>
          <w:p w14:paraId="25D31845"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2E56CC22" w14:textId="77777777" w:rsidR="00AA4B61" w:rsidRPr="00FA4457" w:rsidRDefault="00AA4B61" w:rsidP="00BF1C0A">
            <w:pPr>
              <w:spacing w:line="276" w:lineRule="auto"/>
              <w:rPr>
                <w:rFonts w:ascii="Arial" w:hAnsi="Arial" w:cs="Arial"/>
                <w:bCs/>
              </w:rPr>
            </w:pPr>
            <w:r w:rsidRPr="00FA4457">
              <w:rPr>
                <w:rFonts w:ascii="Arial" w:hAnsi="Arial" w:cs="Arial"/>
                <w:bCs/>
              </w:rPr>
              <w:t xml:space="preserve">GOPS w Koszarawie </w:t>
            </w:r>
          </w:p>
        </w:tc>
        <w:tc>
          <w:tcPr>
            <w:tcW w:w="4394" w:type="dxa"/>
          </w:tcPr>
          <w:p w14:paraId="52E20F9D" w14:textId="770C5B93"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Koszarawa 17 34-332 Koszarawa</w:t>
            </w:r>
          </w:p>
        </w:tc>
      </w:tr>
      <w:tr w:rsidR="00B85F89" w:rsidRPr="00FA4457" w14:paraId="10F40B98" w14:textId="77777777" w:rsidTr="00C26573">
        <w:tc>
          <w:tcPr>
            <w:tcW w:w="1134" w:type="dxa"/>
          </w:tcPr>
          <w:p w14:paraId="0894BA46"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4CBABE69" w14:textId="77777777" w:rsidR="00AA4B61" w:rsidRPr="00FA4457" w:rsidRDefault="00AA4B61" w:rsidP="00BF1C0A">
            <w:pPr>
              <w:spacing w:line="276" w:lineRule="auto"/>
              <w:rPr>
                <w:rFonts w:ascii="Arial" w:hAnsi="Arial" w:cs="Arial"/>
                <w:bCs/>
              </w:rPr>
            </w:pPr>
            <w:r w:rsidRPr="00FA4457">
              <w:rPr>
                <w:rFonts w:ascii="Arial" w:hAnsi="Arial" w:cs="Arial"/>
                <w:bCs/>
              </w:rPr>
              <w:t>GOPS w Lipowej</w:t>
            </w:r>
          </w:p>
        </w:tc>
        <w:tc>
          <w:tcPr>
            <w:tcW w:w="4394" w:type="dxa"/>
          </w:tcPr>
          <w:p w14:paraId="332797B7" w14:textId="269C0C20"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Wiejska 40, 34-324 Lipowa</w:t>
            </w:r>
          </w:p>
        </w:tc>
      </w:tr>
      <w:tr w:rsidR="00B85F89" w:rsidRPr="00FA4457" w14:paraId="321A6795" w14:textId="77777777" w:rsidTr="00C26573">
        <w:tc>
          <w:tcPr>
            <w:tcW w:w="1134" w:type="dxa"/>
          </w:tcPr>
          <w:p w14:paraId="7D6D7DF6"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6C864BF6" w14:textId="77777777" w:rsidR="00AA4B61" w:rsidRPr="00FA4457" w:rsidRDefault="00AA4B61" w:rsidP="00BF1C0A">
            <w:pPr>
              <w:spacing w:line="276" w:lineRule="auto"/>
              <w:rPr>
                <w:rFonts w:ascii="Arial" w:hAnsi="Arial" w:cs="Arial"/>
                <w:bCs/>
              </w:rPr>
            </w:pPr>
            <w:r w:rsidRPr="00FA4457">
              <w:rPr>
                <w:rFonts w:ascii="Arial" w:hAnsi="Arial" w:cs="Arial"/>
                <w:bCs/>
              </w:rPr>
              <w:t>GOPS w Łękawicy</w:t>
            </w:r>
          </w:p>
        </w:tc>
        <w:tc>
          <w:tcPr>
            <w:tcW w:w="4394" w:type="dxa"/>
          </w:tcPr>
          <w:p w14:paraId="771D1779" w14:textId="003E3F0A"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Żywiecka 52, 34-321 Łękawica</w:t>
            </w:r>
          </w:p>
        </w:tc>
      </w:tr>
      <w:tr w:rsidR="00B85F89" w:rsidRPr="00FA4457" w14:paraId="504A021A" w14:textId="77777777" w:rsidTr="00C26573">
        <w:tc>
          <w:tcPr>
            <w:tcW w:w="1134" w:type="dxa"/>
          </w:tcPr>
          <w:p w14:paraId="3A0484E3"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5A6AD66C" w14:textId="77777777" w:rsidR="00AA4B61" w:rsidRPr="00FA4457" w:rsidRDefault="00AA4B61" w:rsidP="00BF1C0A">
            <w:pPr>
              <w:spacing w:line="276" w:lineRule="auto"/>
              <w:rPr>
                <w:rFonts w:ascii="Arial" w:hAnsi="Arial" w:cs="Arial"/>
                <w:bCs/>
              </w:rPr>
            </w:pPr>
            <w:r w:rsidRPr="00FA4457">
              <w:rPr>
                <w:rFonts w:ascii="Arial" w:hAnsi="Arial" w:cs="Arial"/>
                <w:bCs/>
              </w:rPr>
              <w:t>GOPS w Łodygowicach</w:t>
            </w:r>
          </w:p>
        </w:tc>
        <w:tc>
          <w:tcPr>
            <w:tcW w:w="4394" w:type="dxa"/>
          </w:tcPr>
          <w:p w14:paraId="4FB0E4E5" w14:textId="1AFD3DF2"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Królowej Jadwigi 6, 34-325 Łodygowice</w:t>
            </w:r>
          </w:p>
        </w:tc>
      </w:tr>
      <w:tr w:rsidR="00B85F89" w:rsidRPr="00FA4457" w14:paraId="271C3A5C" w14:textId="77777777" w:rsidTr="00C26573">
        <w:tc>
          <w:tcPr>
            <w:tcW w:w="1134" w:type="dxa"/>
          </w:tcPr>
          <w:p w14:paraId="423F8247"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1975A7AD" w14:textId="31A0FCAC" w:rsidR="00AA4B61" w:rsidRPr="00FA4457" w:rsidRDefault="00AA4B61" w:rsidP="00BF1C0A">
            <w:pPr>
              <w:spacing w:line="276" w:lineRule="auto"/>
              <w:rPr>
                <w:rFonts w:ascii="Arial" w:hAnsi="Arial" w:cs="Arial"/>
                <w:bCs/>
              </w:rPr>
            </w:pPr>
            <w:r w:rsidRPr="00FA4457">
              <w:rPr>
                <w:rFonts w:ascii="Arial" w:hAnsi="Arial" w:cs="Arial"/>
                <w:bCs/>
              </w:rPr>
              <w:t>GOPS w Milówce</w:t>
            </w:r>
          </w:p>
        </w:tc>
        <w:tc>
          <w:tcPr>
            <w:tcW w:w="4394" w:type="dxa"/>
          </w:tcPr>
          <w:p w14:paraId="51AE4F12" w14:textId="3C4FCE82"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J. Kazimierza 121, 34-360 Milówka</w:t>
            </w:r>
          </w:p>
        </w:tc>
      </w:tr>
      <w:tr w:rsidR="00B85F89" w:rsidRPr="00FA4457" w14:paraId="646BC1A1" w14:textId="77777777" w:rsidTr="00C26573">
        <w:tc>
          <w:tcPr>
            <w:tcW w:w="1134" w:type="dxa"/>
          </w:tcPr>
          <w:p w14:paraId="00F7A694"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37BE365C" w14:textId="77777777" w:rsidR="00AA4B61" w:rsidRPr="00FA4457" w:rsidRDefault="00AA4B61" w:rsidP="00BF1C0A">
            <w:pPr>
              <w:spacing w:line="276" w:lineRule="auto"/>
              <w:rPr>
                <w:rFonts w:ascii="Arial" w:hAnsi="Arial" w:cs="Arial"/>
                <w:bCs/>
              </w:rPr>
            </w:pPr>
            <w:r w:rsidRPr="00FA4457">
              <w:rPr>
                <w:rFonts w:ascii="Arial" w:hAnsi="Arial" w:cs="Arial"/>
                <w:bCs/>
              </w:rPr>
              <w:t>GOPS w Radziechowach-Wieprzu</w:t>
            </w:r>
          </w:p>
        </w:tc>
        <w:tc>
          <w:tcPr>
            <w:tcW w:w="4394" w:type="dxa"/>
          </w:tcPr>
          <w:p w14:paraId="74373C24" w14:textId="77777777" w:rsidR="00C26573"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Radziechowy 700,</w:t>
            </w:r>
          </w:p>
          <w:p w14:paraId="173842EA" w14:textId="6E84B596" w:rsidR="00AA4B61" w:rsidRPr="00FA4457" w:rsidRDefault="00AA4B61" w:rsidP="00BF1C0A">
            <w:pPr>
              <w:spacing w:line="276" w:lineRule="auto"/>
              <w:rPr>
                <w:rFonts w:ascii="Arial" w:hAnsi="Arial" w:cs="Arial"/>
                <w:bCs/>
              </w:rPr>
            </w:pPr>
            <w:r w:rsidRPr="00FA4457">
              <w:rPr>
                <w:rFonts w:ascii="Arial" w:hAnsi="Arial" w:cs="Arial"/>
                <w:bCs/>
              </w:rPr>
              <w:t>34-381 Radziechowy Wieprz</w:t>
            </w:r>
          </w:p>
        </w:tc>
      </w:tr>
      <w:tr w:rsidR="00B85F89" w:rsidRPr="00FA4457" w14:paraId="39D20B6E" w14:textId="77777777" w:rsidTr="00C26573">
        <w:tc>
          <w:tcPr>
            <w:tcW w:w="1134" w:type="dxa"/>
          </w:tcPr>
          <w:p w14:paraId="14F0274A"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5C2007A4" w14:textId="77777777" w:rsidR="00AA4B61" w:rsidRPr="00FA4457" w:rsidRDefault="00AA4B61" w:rsidP="00BF1C0A">
            <w:pPr>
              <w:spacing w:line="276" w:lineRule="auto"/>
              <w:rPr>
                <w:rFonts w:ascii="Arial" w:hAnsi="Arial" w:cs="Arial"/>
                <w:bCs/>
              </w:rPr>
            </w:pPr>
            <w:r w:rsidRPr="00FA4457">
              <w:rPr>
                <w:rFonts w:ascii="Arial" w:hAnsi="Arial" w:cs="Arial"/>
                <w:bCs/>
              </w:rPr>
              <w:t>GOPS w Rajczy</w:t>
            </w:r>
          </w:p>
        </w:tc>
        <w:tc>
          <w:tcPr>
            <w:tcW w:w="4394" w:type="dxa"/>
          </w:tcPr>
          <w:p w14:paraId="53D1FC8A" w14:textId="31187CE3"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Górska 1, 34-370 Rajcza</w:t>
            </w:r>
          </w:p>
        </w:tc>
      </w:tr>
      <w:tr w:rsidR="00B85F89" w:rsidRPr="00FA4457" w14:paraId="3ADFE411" w14:textId="77777777" w:rsidTr="00C26573">
        <w:tc>
          <w:tcPr>
            <w:tcW w:w="1134" w:type="dxa"/>
          </w:tcPr>
          <w:p w14:paraId="4A0D57DF"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7CF0E8D7" w14:textId="77777777" w:rsidR="00AA4B61" w:rsidRPr="00FA4457" w:rsidRDefault="00AA4B61" w:rsidP="00BF1C0A">
            <w:pPr>
              <w:spacing w:line="276" w:lineRule="auto"/>
              <w:rPr>
                <w:rFonts w:ascii="Arial" w:hAnsi="Arial" w:cs="Arial"/>
                <w:bCs/>
              </w:rPr>
            </w:pPr>
            <w:r w:rsidRPr="00FA4457">
              <w:rPr>
                <w:rFonts w:ascii="Arial" w:hAnsi="Arial" w:cs="Arial"/>
                <w:bCs/>
              </w:rPr>
              <w:t>GOPS w Ślemieniu</w:t>
            </w:r>
          </w:p>
        </w:tc>
        <w:tc>
          <w:tcPr>
            <w:tcW w:w="4394" w:type="dxa"/>
          </w:tcPr>
          <w:p w14:paraId="41217059" w14:textId="0731C272"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Krakowska 124, 34-323 Ślemień</w:t>
            </w:r>
          </w:p>
        </w:tc>
      </w:tr>
      <w:tr w:rsidR="00B85F89" w:rsidRPr="00FA4457" w14:paraId="5877C5CE" w14:textId="77777777" w:rsidTr="00C26573">
        <w:tc>
          <w:tcPr>
            <w:tcW w:w="1134" w:type="dxa"/>
          </w:tcPr>
          <w:p w14:paraId="3A3D42EF"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5B3D8DBC" w14:textId="77777777" w:rsidR="00AA4B61" w:rsidRPr="00FA4457" w:rsidRDefault="00AA4B61" w:rsidP="00BF1C0A">
            <w:pPr>
              <w:spacing w:line="276" w:lineRule="auto"/>
              <w:rPr>
                <w:rFonts w:ascii="Arial" w:hAnsi="Arial" w:cs="Arial"/>
                <w:bCs/>
              </w:rPr>
            </w:pPr>
            <w:r w:rsidRPr="00FA4457">
              <w:rPr>
                <w:rFonts w:ascii="Arial" w:hAnsi="Arial" w:cs="Arial"/>
                <w:bCs/>
              </w:rPr>
              <w:t>GOPS w Świnnej</w:t>
            </w:r>
          </w:p>
        </w:tc>
        <w:tc>
          <w:tcPr>
            <w:tcW w:w="4394" w:type="dxa"/>
          </w:tcPr>
          <w:p w14:paraId="4B244F2A" w14:textId="4AFDE9DB" w:rsidR="00C26573"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Jana Pawła II 68, 34-331</w:t>
            </w:r>
          </w:p>
          <w:p w14:paraId="63734700" w14:textId="21850587" w:rsidR="00AA4B61" w:rsidRPr="00FA4457" w:rsidRDefault="00AA4B61" w:rsidP="00BF1C0A">
            <w:pPr>
              <w:spacing w:line="276" w:lineRule="auto"/>
              <w:rPr>
                <w:rFonts w:ascii="Arial" w:hAnsi="Arial" w:cs="Arial"/>
                <w:bCs/>
              </w:rPr>
            </w:pPr>
            <w:r w:rsidRPr="00FA4457">
              <w:rPr>
                <w:rFonts w:ascii="Arial" w:hAnsi="Arial" w:cs="Arial"/>
                <w:bCs/>
              </w:rPr>
              <w:t>Świnna</w:t>
            </w:r>
            <w:r w:rsidR="00C26573">
              <w:rPr>
                <w:rFonts w:ascii="Arial" w:hAnsi="Arial" w:cs="Arial"/>
                <w:bCs/>
              </w:rPr>
              <w:t xml:space="preserve"> </w:t>
            </w:r>
            <w:r w:rsidRPr="00FA4457">
              <w:rPr>
                <w:rFonts w:ascii="Arial" w:hAnsi="Arial" w:cs="Arial"/>
                <w:bCs/>
              </w:rPr>
              <w:t>Pewel Mała</w:t>
            </w:r>
          </w:p>
        </w:tc>
      </w:tr>
      <w:tr w:rsidR="00B85F89" w:rsidRPr="00FA4457" w14:paraId="10268D96" w14:textId="77777777" w:rsidTr="00C26573">
        <w:tc>
          <w:tcPr>
            <w:tcW w:w="1134" w:type="dxa"/>
          </w:tcPr>
          <w:p w14:paraId="05EC64E1"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58E6B493" w14:textId="77777777" w:rsidR="00AA4B61" w:rsidRPr="00FA4457" w:rsidRDefault="00AA4B61" w:rsidP="00BF1C0A">
            <w:pPr>
              <w:spacing w:line="276" w:lineRule="auto"/>
              <w:rPr>
                <w:rFonts w:ascii="Arial" w:hAnsi="Arial" w:cs="Arial"/>
                <w:bCs/>
              </w:rPr>
            </w:pPr>
            <w:r w:rsidRPr="00FA4457">
              <w:rPr>
                <w:rFonts w:ascii="Arial" w:hAnsi="Arial" w:cs="Arial"/>
                <w:bCs/>
              </w:rPr>
              <w:t>GOPS w Ujsołach</w:t>
            </w:r>
          </w:p>
        </w:tc>
        <w:tc>
          <w:tcPr>
            <w:tcW w:w="4394" w:type="dxa"/>
          </w:tcPr>
          <w:p w14:paraId="25AA4505" w14:textId="02F302A3"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Gminna 1, 34-371 Ujsoły</w:t>
            </w:r>
          </w:p>
        </w:tc>
      </w:tr>
      <w:tr w:rsidR="00B85F89" w:rsidRPr="00FA4457" w14:paraId="3BC8CEAF" w14:textId="77777777" w:rsidTr="00C26573">
        <w:tc>
          <w:tcPr>
            <w:tcW w:w="1134" w:type="dxa"/>
          </w:tcPr>
          <w:p w14:paraId="321272E2"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08CE1535" w14:textId="64C62BA3" w:rsidR="00AA4B61" w:rsidRPr="00FA4457" w:rsidRDefault="00AA4B61" w:rsidP="00BF1C0A">
            <w:pPr>
              <w:spacing w:line="276" w:lineRule="auto"/>
              <w:rPr>
                <w:rFonts w:ascii="Arial" w:hAnsi="Arial" w:cs="Arial"/>
                <w:bCs/>
              </w:rPr>
            </w:pPr>
            <w:r w:rsidRPr="00FA4457">
              <w:rPr>
                <w:rFonts w:ascii="Arial" w:hAnsi="Arial" w:cs="Arial"/>
                <w:bCs/>
              </w:rPr>
              <w:t>GOPS w Węgierskiej Górce</w:t>
            </w:r>
          </w:p>
        </w:tc>
        <w:tc>
          <w:tcPr>
            <w:tcW w:w="4394" w:type="dxa"/>
          </w:tcPr>
          <w:p w14:paraId="65104235" w14:textId="31CD086D"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Zielona 43, 34-350 Węgierska Górka</w:t>
            </w:r>
          </w:p>
        </w:tc>
      </w:tr>
      <w:tr w:rsidR="00B85F89" w:rsidRPr="00FA4457" w14:paraId="75F58E85" w14:textId="77777777" w:rsidTr="00C26573">
        <w:tc>
          <w:tcPr>
            <w:tcW w:w="1134" w:type="dxa"/>
          </w:tcPr>
          <w:p w14:paraId="21ADEAD7" w14:textId="77777777" w:rsidR="00AA4B61" w:rsidRPr="00FA4457" w:rsidRDefault="00AA4B61" w:rsidP="00BF1C0A">
            <w:pPr>
              <w:pStyle w:val="Akapitzlist"/>
              <w:numPr>
                <w:ilvl w:val="0"/>
                <w:numId w:val="26"/>
              </w:numPr>
              <w:spacing w:line="276" w:lineRule="auto"/>
              <w:rPr>
                <w:rFonts w:ascii="Arial" w:hAnsi="Arial" w:cs="Arial"/>
                <w:bCs/>
              </w:rPr>
            </w:pPr>
          </w:p>
        </w:tc>
        <w:tc>
          <w:tcPr>
            <w:tcW w:w="3544" w:type="dxa"/>
          </w:tcPr>
          <w:p w14:paraId="2816F6B9" w14:textId="77777777" w:rsidR="00AA4B61" w:rsidRPr="00FA4457" w:rsidRDefault="00AA4B61" w:rsidP="00BF1C0A">
            <w:pPr>
              <w:spacing w:line="276" w:lineRule="auto"/>
              <w:rPr>
                <w:rFonts w:ascii="Arial" w:hAnsi="Arial" w:cs="Arial"/>
                <w:bCs/>
              </w:rPr>
            </w:pPr>
            <w:r w:rsidRPr="00FA4457">
              <w:rPr>
                <w:rFonts w:ascii="Arial" w:hAnsi="Arial" w:cs="Arial"/>
                <w:bCs/>
              </w:rPr>
              <w:t>MOPS w Żywcu</w:t>
            </w:r>
          </w:p>
        </w:tc>
        <w:tc>
          <w:tcPr>
            <w:tcW w:w="4394" w:type="dxa"/>
          </w:tcPr>
          <w:p w14:paraId="1403EF07" w14:textId="368D03CA" w:rsidR="00AA4B61" w:rsidRPr="00FA4457" w:rsidRDefault="004735E5" w:rsidP="00BF1C0A">
            <w:pPr>
              <w:spacing w:line="276" w:lineRule="auto"/>
              <w:rPr>
                <w:rFonts w:ascii="Arial" w:hAnsi="Arial" w:cs="Arial"/>
                <w:bCs/>
              </w:rPr>
            </w:pPr>
            <w:r w:rsidRPr="00FA4457">
              <w:rPr>
                <w:rFonts w:ascii="Arial" w:hAnsi="Arial" w:cs="Arial"/>
                <w:bCs/>
              </w:rPr>
              <w:t xml:space="preserve">ul. </w:t>
            </w:r>
            <w:r w:rsidR="00AA4B61" w:rsidRPr="00FA4457">
              <w:rPr>
                <w:rFonts w:ascii="Arial" w:hAnsi="Arial" w:cs="Arial"/>
                <w:bCs/>
              </w:rPr>
              <w:t>Zamkowa 10, 34-300 Żywiec</w:t>
            </w:r>
          </w:p>
        </w:tc>
      </w:tr>
    </w:tbl>
    <w:p w14:paraId="13F5A884" w14:textId="5C7A8ED3" w:rsidR="00EC6DCB" w:rsidRPr="00FA4457" w:rsidRDefault="00A50E50" w:rsidP="00BF1C0A">
      <w:pPr>
        <w:spacing w:line="276" w:lineRule="auto"/>
        <w:rPr>
          <w:rFonts w:ascii="Arial" w:hAnsi="Arial" w:cs="Arial"/>
          <w:bCs/>
        </w:rPr>
      </w:pPr>
      <w:r w:rsidRPr="00FA4457">
        <w:rPr>
          <w:rFonts w:ascii="Arial" w:hAnsi="Arial" w:cs="Arial"/>
          <w:bCs/>
        </w:rPr>
        <w:t>Źródło: opracowanie własne na podstawie danych zawartych na stronach internetowych urzędów gmin na terenie Powiatu Żywieckiego</w:t>
      </w:r>
      <w:r w:rsidR="00B85F89" w:rsidRPr="00FA4457">
        <w:rPr>
          <w:rFonts w:ascii="Arial" w:hAnsi="Arial" w:cs="Arial"/>
          <w:bCs/>
        </w:rPr>
        <w:t>.</w:t>
      </w:r>
    </w:p>
    <w:p w14:paraId="40D8D940" w14:textId="4517707B" w:rsidR="005E4383" w:rsidRPr="00FA4457" w:rsidRDefault="005E4383" w:rsidP="00650F43">
      <w:pPr>
        <w:spacing w:line="360" w:lineRule="auto"/>
        <w:rPr>
          <w:rFonts w:ascii="Arial" w:hAnsi="Arial" w:cs="Arial"/>
          <w:bCs/>
          <w:color w:val="FF0000"/>
        </w:rPr>
        <w:sectPr w:rsidR="005E4383" w:rsidRPr="00FA4457" w:rsidSect="00A50ABA">
          <w:footerReference w:type="default" r:id="rId26"/>
          <w:pgSz w:w="11906" w:h="16838"/>
          <w:pgMar w:top="1417" w:right="1417" w:bottom="1417" w:left="1417" w:header="708" w:footer="708" w:gutter="0"/>
          <w:cols w:space="708"/>
          <w:docGrid w:linePitch="360"/>
        </w:sectPr>
      </w:pPr>
    </w:p>
    <w:p w14:paraId="031D063E" w14:textId="004E7210" w:rsidR="00066B3A" w:rsidRDefault="00066B3A" w:rsidP="00650F43">
      <w:pPr>
        <w:spacing w:line="360" w:lineRule="auto"/>
        <w:rPr>
          <w:rFonts w:ascii="Arial" w:hAnsi="Arial" w:cs="Arial"/>
          <w:bCs/>
        </w:rPr>
      </w:pPr>
      <w:r w:rsidRPr="00FA4457">
        <w:rPr>
          <w:rFonts w:ascii="Arial" w:hAnsi="Arial" w:cs="Arial"/>
          <w:bCs/>
        </w:rPr>
        <w:lastRenderedPageBreak/>
        <w:t>W tabeli poniżej przedstawiono działania gmin oraz ośrodków pomocy społecznej w zakresie pomocy psychologicznej oraz wsparcia dla osób dotkniętych kryzysem psychologicznym.</w:t>
      </w:r>
    </w:p>
    <w:p w14:paraId="60109B2F" w14:textId="53102123" w:rsidR="006F5B04" w:rsidRDefault="006F5B04" w:rsidP="00650F43">
      <w:pPr>
        <w:spacing w:line="360" w:lineRule="auto"/>
        <w:rPr>
          <w:rFonts w:ascii="Arial" w:hAnsi="Arial" w:cs="Arial"/>
          <w:b/>
        </w:rPr>
      </w:pPr>
      <w:r w:rsidRPr="006F5B04">
        <w:rPr>
          <w:rFonts w:ascii="Arial" w:hAnsi="Arial" w:cs="Arial"/>
          <w:b/>
        </w:rPr>
        <w:t xml:space="preserve">Gmina Łękawica </w:t>
      </w:r>
    </w:p>
    <w:tbl>
      <w:tblPr>
        <w:tblStyle w:val="Tabela-Siatka"/>
        <w:tblW w:w="15593" w:type="dxa"/>
        <w:tblInd w:w="-714" w:type="dxa"/>
        <w:tblLook w:val="04A0" w:firstRow="1" w:lastRow="0" w:firstColumn="1" w:lastColumn="0" w:noHBand="0" w:noVBand="1"/>
        <w:tblDescription w:val="Formy wsparcia w zakresie przeciwdziałania przemocy domowej w Gminie Łękawica wraz z zakresem zadań i organizacją pracy"/>
      </w:tblPr>
      <w:tblGrid>
        <w:gridCol w:w="2997"/>
        <w:gridCol w:w="5687"/>
        <w:gridCol w:w="3011"/>
        <w:gridCol w:w="3898"/>
      </w:tblGrid>
      <w:tr w:rsidR="006F5B04" w14:paraId="498C8380" w14:textId="77777777" w:rsidTr="00D05094">
        <w:tc>
          <w:tcPr>
            <w:tcW w:w="2689" w:type="dxa"/>
          </w:tcPr>
          <w:p w14:paraId="256797C1" w14:textId="77777777" w:rsidR="006F5B04" w:rsidRPr="0073727A" w:rsidRDefault="006F5B04" w:rsidP="00D05094">
            <w:pPr>
              <w:spacing w:line="360" w:lineRule="auto"/>
              <w:rPr>
                <w:rFonts w:ascii="Arial" w:hAnsi="Arial" w:cs="Arial"/>
                <w:b/>
              </w:rPr>
            </w:pPr>
            <w:r w:rsidRPr="0073727A">
              <w:rPr>
                <w:rFonts w:ascii="Arial" w:hAnsi="Arial" w:cs="Arial"/>
                <w:b/>
              </w:rPr>
              <w:t>Rodzaj działania:</w:t>
            </w:r>
          </w:p>
        </w:tc>
        <w:tc>
          <w:tcPr>
            <w:tcW w:w="5103" w:type="dxa"/>
          </w:tcPr>
          <w:p w14:paraId="12357EA3" w14:textId="77777777" w:rsidR="006F5B04" w:rsidRPr="0073727A" w:rsidRDefault="006F5B04" w:rsidP="00D05094">
            <w:pPr>
              <w:spacing w:line="360" w:lineRule="auto"/>
              <w:rPr>
                <w:rFonts w:ascii="Arial" w:hAnsi="Arial" w:cs="Arial"/>
                <w:b/>
              </w:rPr>
            </w:pPr>
            <w:r w:rsidRPr="0073727A">
              <w:rPr>
                <w:rFonts w:ascii="Arial" w:hAnsi="Arial" w:cs="Arial"/>
                <w:b/>
              </w:rPr>
              <w:t>Zakres zadań:</w:t>
            </w:r>
          </w:p>
        </w:tc>
        <w:tc>
          <w:tcPr>
            <w:tcW w:w="2702" w:type="dxa"/>
          </w:tcPr>
          <w:p w14:paraId="2947FD8C" w14:textId="77777777" w:rsidR="006F5B04" w:rsidRPr="0073727A" w:rsidRDefault="006F5B04" w:rsidP="00D05094">
            <w:pPr>
              <w:spacing w:line="360" w:lineRule="auto"/>
              <w:rPr>
                <w:rFonts w:ascii="Arial" w:hAnsi="Arial" w:cs="Arial"/>
                <w:b/>
              </w:rPr>
            </w:pPr>
            <w:r w:rsidRPr="0073727A">
              <w:rPr>
                <w:rFonts w:ascii="Arial" w:hAnsi="Arial" w:cs="Arial"/>
                <w:b/>
              </w:rPr>
              <w:t>Adres i dane kontaktowe:</w:t>
            </w:r>
          </w:p>
        </w:tc>
        <w:tc>
          <w:tcPr>
            <w:tcW w:w="3498" w:type="dxa"/>
          </w:tcPr>
          <w:p w14:paraId="49D69E87" w14:textId="77777777" w:rsidR="006F5B04" w:rsidRPr="0073727A" w:rsidRDefault="006F5B04" w:rsidP="00D05094">
            <w:pPr>
              <w:spacing w:line="360" w:lineRule="auto"/>
              <w:rPr>
                <w:rFonts w:ascii="Arial" w:hAnsi="Arial" w:cs="Arial"/>
                <w:b/>
              </w:rPr>
            </w:pPr>
            <w:r w:rsidRPr="0073727A">
              <w:rPr>
                <w:rFonts w:ascii="Arial" w:hAnsi="Arial" w:cs="Arial"/>
                <w:b/>
              </w:rPr>
              <w:t>Tryb pracy:</w:t>
            </w:r>
          </w:p>
        </w:tc>
      </w:tr>
      <w:tr w:rsidR="006F5B04" w14:paraId="4600CEAD" w14:textId="77777777" w:rsidTr="00D05094">
        <w:tc>
          <w:tcPr>
            <w:tcW w:w="2689" w:type="dxa"/>
          </w:tcPr>
          <w:p w14:paraId="2E9D92E7" w14:textId="77777777" w:rsidR="006F5B04" w:rsidRDefault="006F5B04" w:rsidP="00D05094">
            <w:pPr>
              <w:spacing w:line="360" w:lineRule="auto"/>
              <w:rPr>
                <w:rFonts w:ascii="Arial" w:hAnsi="Arial" w:cs="Arial"/>
                <w:bCs/>
              </w:rPr>
            </w:pPr>
            <w:r w:rsidRPr="006F5B04">
              <w:rPr>
                <w:rFonts w:ascii="Arial" w:hAnsi="Arial" w:cs="Arial"/>
                <w:bCs/>
              </w:rPr>
              <w:t>Zespół Interdyscyplinarny ds. Przeciwdziałania Przemocy Domowej</w:t>
            </w:r>
          </w:p>
        </w:tc>
        <w:tc>
          <w:tcPr>
            <w:tcW w:w="5103" w:type="dxa"/>
          </w:tcPr>
          <w:p w14:paraId="6E1973BE" w14:textId="77777777" w:rsidR="006F5B04" w:rsidRDefault="006F5B04" w:rsidP="00D05094">
            <w:pPr>
              <w:spacing w:line="360" w:lineRule="auto"/>
              <w:rPr>
                <w:rFonts w:ascii="Arial" w:hAnsi="Arial" w:cs="Arial"/>
                <w:bCs/>
              </w:rPr>
            </w:pPr>
            <w:r w:rsidRPr="006F5B04">
              <w:rPr>
                <w:rFonts w:ascii="Arial" w:hAnsi="Arial" w:cs="Arial"/>
                <w:bCs/>
              </w:rPr>
              <w:t>Realizacja działań określonych w „Gminnym Programie Przeciwdziałania Przemocy Domowej w Gminie Łękawica na lata 2024-2027”, gdzie głównym celem jest przeciwdziałanie przemocy domowej oraz zwiększenie dostępności i skuteczności pomocy dla rodzin, w których stosowana jest przemoc oraz zadania określone w ustawie o przeciwdziałaniu przemocy domowej</w:t>
            </w:r>
          </w:p>
        </w:tc>
        <w:tc>
          <w:tcPr>
            <w:tcW w:w="2702" w:type="dxa"/>
          </w:tcPr>
          <w:p w14:paraId="617A3955" w14:textId="6CAA95F0" w:rsidR="006F5B04" w:rsidRPr="006F5B04" w:rsidRDefault="006F5B04" w:rsidP="00D05094">
            <w:pPr>
              <w:pStyle w:val="Bezodstpw"/>
              <w:spacing w:line="360" w:lineRule="auto"/>
              <w:rPr>
                <w:rFonts w:ascii="Arial" w:hAnsi="Arial" w:cs="Arial"/>
                <w:bCs/>
              </w:rPr>
            </w:pPr>
            <w:r w:rsidRPr="006F5B04">
              <w:rPr>
                <w:rFonts w:ascii="Arial" w:hAnsi="Arial" w:cs="Arial"/>
                <w:bCs/>
              </w:rPr>
              <w:t>GOPS w Łękawicy</w:t>
            </w:r>
          </w:p>
          <w:p w14:paraId="28F64EB7" w14:textId="09BB2C99" w:rsidR="006F5B04" w:rsidRDefault="006F5B04" w:rsidP="00D05094">
            <w:pPr>
              <w:pStyle w:val="Bezodstpw"/>
              <w:spacing w:line="360" w:lineRule="auto"/>
              <w:rPr>
                <w:rFonts w:ascii="Arial" w:hAnsi="Arial" w:cs="Arial"/>
                <w:bCs/>
              </w:rPr>
            </w:pPr>
            <w:r w:rsidRPr="006F5B04">
              <w:rPr>
                <w:rFonts w:ascii="Arial" w:hAnsi="Arial" w:cs="Arial"/>
                <w:bCs/>
              </w:rPr>
              <w:t>ul. Żywiecka 52,</w:t>
            </w:r>
          </w:p>
          <w:p w14:paraId="0C369E59" w14:textId="77777777" w:rsidR="006F5B04" w:rsidRPr="006F5B04" w:rsidRDefault="006F5B04" w:rsidP="00D05094">
            <w:pPr>
              <w:pStyle w:val="Bezodstpw"/>
              <w:spacing w:line="360" w:lineRule="auto"/>
              <w:rPr>
                <w:rFonts w:ascii="Arial" w:hAnsi="Arial" w:cs="Arial"/>
                <w:bCs/>
              </w:rPr>
            </w:pPr>
            <w:r w:rsidRPr="006F5B04">
              <w:rPr>
                <w:rFonts w:ascii="Arial" w:hAnsi="Arial" w:cs="Arial"/>
                <w:bCs/>
              </w:rPr>
              <w:t>34-321 Łękawica</w:t>
            </w:r>
          </w:p>
          <w:p w14:paraId="266563F9" w14:textId="4ED11768" w:rsidR="006F5B04" w:rsidRDefault="006F5B04" w:rsidP="00D05094">
            <w:pPr>
              <w:spacing w:line="360" w:lineRule="auto"/>
              <w:rPr>
                <w:rFonts w:ascii="Arial" w:hAnsi="Arial" w:cs="Arial"/>
                <w:bCs/>
              </w:rPr>
            </w:pPr>
            <w:r w:rsidRPr="006F5B04">
              <w:rPr>
                <w:rFonts w:ascii="Arial" w:hAnsi="Arial" w:cs="Arial"/>
                <w:bCs/>
              </w:rPr>
              <w:t>Telefon: 33</w:t>
            </w:r>
            <w:r w:rsidR="00DF1335">
              <w:rPr>
                <w:rFonts w:ascii="Arial" w:hAnsi="Arial" w:cs="Arial"/>
                <w:bCs/>
              </w:rPr>
              <w:t> </w:t>
            </w:r>
            <w:r w:rsidRPr="006F5B04">
              <w:rPr>
                <w:rFonts w:ascii="Arial" w:hAnsi="Arial" w:cs="Arial"/>
                <w:bCs/>
              </w:rPr>
              <w:t>862</w:t>
            </w:r>
            <w:r w:rsidR="00DF1335">
              <w:rPr>
                <w:rFonts w:ascii="Arial" w:hAnsi="Arial" w:cs="Arial"/>
                <w:bCs/>
              </w:rPr>
              <w:t> </w:t>
            </w:r>
            <w:r w:rsidRPr="006F5B04">
              <w:rPr>
                <w:rFonts w:ascii="Arial" w:hAnsi="Arial" w:cs="Arial"/>
                <w:bCs/>
              </w:rPr>
              <w:t>25</w:t>
            </w:r>
            <w:r w:rsidR="00DF1335">
              <w:rPr>
                <w:rFonts w:ascii="Arial" w:hAnsi="Arial" w:cs="Arial"/>
                <w:bCs/>
              </w:rPr>
              <w:t> </w:t>
            </w:r>
            <w:r w:rsidRPr="006F5B04">
              <w:rPr>
                <w:rFonts w:ascii="Arial" w:hAnsi="Arial" w:cs="Arial"/>
                <w:bCs/>
              </w:rPr>
              <w:t>77</w:t>
            </w:r>
          </w:p>
        </w:tc>
        <w:tc>
          <w:tcPr>
            <w:tcW w:w="3498" w:type="dxa"/>
          </w:tcPr>
          <w:p w14:paraId="1AB8FE4F" w14:textId="77777777" w:rsidR="006F5B04" w:rsidRDefault="006F5B04" w:rsidP="00D05094">
            <w:pPr>
              <w:spacing w:line="360" w:lineRule="auto"/>
              <w:rPr>
                <w:rFonts w:ascii="Arial" w:hAnsi="Arial" w:cs="Arial"/>
                <w:bCs/>
              </w:rPr>
            </w:pPr>
            <w:r w:rsidRPr="006F5B04">
              <w:rPr>
                <w:rFonts w:ascii="Arial" w:hAnsi="Arial" w:cs="Arial"/>
                <w:bCs/>
              </w:rPr>
              <w:t>Spotkania członków Zespołu odbywają się w zależności od występujących potrzeb, jednak nie rzadziej niż raz na dwa miesiące</w:t>
            </w:r>
          </w:p>
        </w:tc>
      </w:tr>
      <w:tr w:rsidR="006F5B04" w14:paraId="23A1B924" w14:textId="77777777" w:rsidTr="00D05094">
        <w:tc>
          <w:tcPr>
            <w:tcW w:w="2689" w:type="dxa"/>
          </w:tcPr>
          <w:p w14:paraId="2805A29C" w14:textId="1DBD781A" w:rsidR="006F5B04" w:rsidRDefault="006F5B04" w:rsidP="00D05094">
            <w:pPr>
              <w:spacing w:line="360" w:lineRule="auto"/>
              <w:rPr>
                <w:rFonts w:ascii="Arial" w:hAnsi="Arial" w:cs="Arial"/>
                <w:bCs/>
              </w:rPr>
            </w:pPr>
            <w:r w:rsidRPr="006F5B04">
              <w:rPr>
                <w:rFonts w:ascii="Arial" w:hAnsi="Arial" w:cs="Arial"/>
                <w:bCs/>
              </w:rPr>
              <w:t>Punkt Konsultacyjny</w:t>
            </w:r>
          </w:p>
        </w:tc>
        <w:tc>
          <w:tcPr>
            <w:tcW w:w="5103" w:type="dxa"/>
          </w:tcPr>
          <w:p w14:paraId="7B3BF364" w14:textId="2531FCC7" w:rsidR="006F5B04" w:rsidRDefault="006F5B04" w:rsidP="00D05094">
            <w:pPr>
              <w:spacing w:line="360" w:lineRule="auto"/>
              <w:rPr>
                <w:rFonts w:ascii="Arial" w:hAnsi="Arial" w:cs="Arial"/>
                <w:bCs/>
              </w:rPr>
            </w:pPr>
            <w:r w:rsidRPr="006F5B04">
              <w:rPr>
                <w:rFonts w:ascii="Arial" w:hAnsi="Arial" w:cs="Arial"/>
                <w:bCs/>
              </w:rPr>
              <w:t>Spotkania dla osób współuzależnionych i ofiar przemocy finansowane w ramach: „Gminnego Programu Rozwiązywania Problemów Alkoholowych i Przeciwdziałania Narkomanii na 2024 r.”</w:t>
            </w:r>
          </w:p>
        </w:tc>
        <w:tc>
          <w:tcPr>
            <w:tcW w:w="2702" w:type="dxa"/>
          </w:tcPr>
          <w:p w14:paraId="45F5306C" w14:textId="67470668" w:rsidR="006F5B04" w:rsidRPr="006F5B04" w:rsidRDefault="006F5B04" w:rsidP="00D05094">
            <w:pPr>
              <w:pStyle w:val="Bezodstpw"/>
              <w:spacing w:line="360" w:lineRule="auto"/>
              <w:rPr>
                <w:rFonts w:ascii="Arial" w:hAnsi="Arial" w:cs="Arial"/>
                <w:bCs/>
              </w:rPr>
            </w:pPr>
            <w:r w:rsidRPr="006F5B04">
              <w:rPr>
                <w:rFonts w:ascii="Arial" w:hAnsi="Arial" w:cs="Arial"/>
                <w:bCs/>
              </w:rPr>
              <w:t>Urząd Gminy w Łękawicy</w:t>
            </w:r>
          </w:p>
          <w:p w14:paraId="6A4F8B0E" w14:textId="77777777" w:rsidR="006F5B04" w:rsidRDefault="006F5B04" w:rsidP="00D05094">
            <w:pPr>
              <w:pStyle w:val="Bezodstpw"/>
              <w:spacing w:line="360" w:lineRule="auto"/>
              <w:rPr>
                <w:rFonts w:ascii="Arial" w:hAnsi="Arial" w:cs="Arial"/>
                <w:bCs/>
              </w:rPr>
            </w:pPr>
            <w:r w:rsidRPr="006F5B04">
              <w:rPr>
                <w:rFonts w:ascii="Arial" w:hAnsi="Arial" w:cs="Arial"/>
                <w:bCs/>
              </w:rPr>
              <w:t>ul. Wspólna 24,</w:t>
            </w:r>
          </w:p>
          <w:p w14:paraId="0896808A" w14:textId="77777777" w:rsidR="006F5B04" w:rsidRPr="006F5B04" w:rsidRDefault="006F5B04" w:rsidP="00D05094">
            <w:pPr>
              <w:pStyle w:val="Bezodstpw"/>
              <w:spacing w:line="360" w:lineRule="auto"/>
              <w:rPr>
                <w:rFonts w:ascii="Arial" w:hAnsi="Arial" w:cs="Arial"/>
                <w:bCs/>
              </w:rPr>
            </w:pPr>
            <w:r w:rsidRPr="006F5B04">
              <w:rPr>
                <w:rFonts w:ascii="Arial" w:hAnsi="Arial" w:cs="Arial"/>
                <w:bCs/>
              </w:rPr>
              <w:t xml:space="preserve">34-321 Łękawica </w:t>
            </w:r>
          </w:p>
          <w:p w14:paraId="10CDE98E" w14:textId="76539A2C" w:rsidR="006F5B04" w:rsidRDefault="006F5B04" w:rsidP="00D05094">
            <w:pPr>
              <w:spacing w:line="360" w:lineRule="auto"/>
              <w:rPr>
                <w:rFonts w:ascii="Arial" w:hAnsi="Arial" w:cs="Arial"/>
                <w:bCs/>
              </w:rPr>
            </w:pPr>
            <w:r w:rsidRPr="006F5B04">
              <w:rPr>
                <w:rFonts w:ascii="Arial" w:hAnsi="Arial" w:cs="Arial"/>
                <w:bCs/>
              </w:rPr>
              <w:t>Telefon: 33</w:t>
            </w:r>
            <w:r w:rsidR="00DF1335">
              <w:rPr>
                <w:rFonts w:ascii="Arial" w:hAnsi="Arial" w:cs="Arial"/>
                <w:bCs/>
              </w:rPr>
              <w:t> </w:t>
            </w:r>
            <w:r w:rsidRPr="006F5B04">
              <w:rPr>
                <w:rFonts w:ascii="Arial" w:hAnsi="Arial" w:cs="Arial"/>
                <w:bCs/>
              </w:rPr>
              <w:t>865</w:t>
            </w:r>
            <w:r w:rsidR="00DF1335">
              <w:rPr>
                <w:rFonts w:ascii="Arial" w:hAnsi="Arial" w:cs="Arial"/>
                <w:bCs/>
              </w:rPr>
              <w:t> </w:t>
            </w:r>
            <w:r w:rsidRPr="006F5B04">
              <w:rPr>
                <w:rFonts w:ascii="Arial" w:hAnsi="Arial" w:cs="Arial"/>
                <w:bCs/>
              </w:rPr>
              <w:t>16</w:t>
            </w:r>
            <w:r w:rsidR="00DF1335">
              <w:rPr>
                <w:rFonts w:ascii="Arial" w:hAnsi="Arial" w:cs="Arial"/>
                <w:bCs/>
              </w:rPr>
              <w:t> </w:t>
            </w:r>
            <w:r w:rsidRPr="006F5B04">
              <w:rPr>
                <w:rFonts w:ascii="Arial" w:hAnsi="Arial" w:cs="Arial"/>
                <w:bCs/>
              </w:rPr>
              <w:t>01</w:t>
            </w:r>
          </w:p>
        </w:tc>
        <w:tc>
          <w:tcPr>
            <w:tcW w:w="3498" w:type="dxa"/>
          </w:tcPr>
          <w:p w14:paraId="4685A1A3" w14:textId="6AD47A84" w:rsidR="006F5B04" w:rsidRPr="006F5B04" w:rsidRDefault="006F5B04" w:rsidP="00D05094">
            <w:pPr>
              <w:spacing w:after="160" w:line="360" w:lineRule="auto"/>
              <w:rPr>
                <w:rFonts w:ascii="Arial" w:hAnsi="Arial" w:cs="Arial"/>
                <w:bCs/>
              </w:rPr>
            </w:pPr>
            <w:r w:rsidRPr="006F5B04">
              <w:rPr>
                <w:rFonts w:ascii="Arial" w:hAnsi="Arial" w:cs="Arial"/>
                <w:bCs/>
              </w:rPr>
              <w:t xml:space="preserve">Punkt Konsultacyjny – spotkania w pierwsze trzy czwartki każdego miesiąca w godz. </w:t>
            </w:r>
            <w:r w:rsidR="00C74864">
              <w:rPr>
                <w:rFonts w:ascii="Arial" w:hAnsi="Arial" w:cs="Arial"/>
                <w:bCs/>
              </w:rPr>
              <w:t>Od 14:00 do 17:00</w:t>
            </w:r>
          </w:p>
          <w:p w14:paraId="0F96B4C6" w14:textId="7746E888" w:rsidR="006F5B04" w:rsidRDefault="006F5B04" w:rsidP="00D05094">
            <w:pPr>
              <w:spacing w:line="360" w:lineRule="auto"/>
              <w:rPr>
                <w:rFonts w:ascii="Arial" w:hAnsi="Arial" w:cs="Arial"/>
                <w:bCs/>
              </w:rPr>
            </w:pPr>
            <w:r w:rsidRPr="006F5B04">
              <w:rPr>
                <w:rFonts w:ascii="Arial" w:hAnsi="Arial" w:cs="Arial"/>
                <w:bCs/>
              </w:rPr>
              <w:t>Grupa wsparcia dla osób współuzależnionych i ofiar przemocy – spotkania w dwa pierwsze poniedziałki każdego miesiąca w godz</w:t>
            </w:r>
            <w:r>
              <w:rPr>
                <w:rFonts w:ascii="Arial" w:hAnsi="Arial" w:cs="Arial"/>
                <w:bCs/>
              </w:rPr>
              <w:t>inach od 15:10 do 17:15.</w:t>
            </w:r>
          </w:p>
        </w:tc>
      </w:tr>
    </w:tbl>
    <w:p w14:paraId="6352BE51" w14:textId="77777777" w:rsidR="0073727A" w:rsidRDefault="0073727A">
      <w:pPr>
        <w:rPr>
          <w:rFonts w:ascii="Arial" w:hAnsi="Arial" w:cs="Arial"/>
          <w:b/>
        </w:rPr>
      </w:pPr>
      <w:r>
        <w:rPr>
          <w:rFonts w:ascii="Arial" w:hAnsi="Arial" w:cs="Arial"/>
          <w:b/>
        </w:rPr>
        <w:br w:type="page"/>
      </w:r>
    </w:p>
    <w:p w14:paraId="14B20D3D" w14:textId="08348EB1" w:rsidR="006F5B04" w:rsidRDefault="0073727A" w:rsidP="0073727A">
      <w:pPr>
        <w:spacing w:before="240" w:line="360" w:lineRule="auto"/>
        <w:rPr>
          <w:rFonts w:ascii="Arial" w:hAnsi="Arial" w:cs="Arial"/>
          <w:b/>
        </w:rPr>
      </w:pPr>
      <w:r>
        <w:rPr>
          <w:rFonts w:ascii="Arial" w:hAnsi="Arial" w:cs="Arial"/>
          <w:b/>
        </w:rPr>
        <w:lastRenderedPageBreak/>
        <w:t>Gmina Świnna</w:t>
      </w:r>
    </w:p>
    <w:tbl>
      <w:tblPr>
        <w:tblStyle w:val="Tabela-Siatka"/>
        <w:tblW w:w="15593" w:type="dxa"/>
        <w:tblInd w:w="-714" w:type="dxa"/>
        <w:tblLook w:val="04A0" w:firstRow="1" w:lastRow="0" w:firstColumn="1" w:lastColumn="0" w:noHBand="0" w:noVBand="1"/>
        <w:tblDescription w:val="Formy wsparcia w zakresie przeciwdziałania przemocy domowej w Gminie Świnna wraz z zakresem zadań i organizacją pracy"/>
      </w:tblPr>
      <w:tblGrid>
        <w:gridCol w:w="2997"/>
        <w:gridCol w:w="5687"/>
        <w:gridCol w:w="3011"/>
        <w:gridCol w:w="3898"/>
      </w:tblGrid>
      <w:tr w:rsidR="006F5B04" w14:paraId="09C80C67" w14:textId="77777777" w:rsidTr="00C26573">
        <w:trPr>
          <w:tblHeader/>
        </w:trPr>
        <w:tc>
          <w:tcPr>
            <w:tcW w:w="2997" w:type="dxa"/>
          </w:tcPr>
          <w:p w14:paraId="3AFB206A" w14:textId="77777777" w:rsidR="006F5B04" w:rsidRPr="0073727A" w:rsidRDefault="006F5B04" w:rsidP="00D05094">
            <w:pPr>
              <w:spacing w:line="360" w:lineRule="auto"/>
              <w:rPr>
                <w:rFonts w:ascii="Arial" w:hAnsi="Arial" w:cs="Arial"/>
                <w:b/>
              </w:rPr>
            </w:pPr>
            <w:r w:rsidRPr="0073727A">
              <w:rPr>
                <w:rFonts w:ascii="Arial" w:hAnsi="Arial" w:cs="Arial"/>
                <w:b/>
              </w:rPr>
              <w:t>Rodzaj działania:</w:t>
            </w:r>
          </w:p>
        </w:tc>
        <w:tc>
          <w:tcPr>
            <w:tcW w:w="5687" w:type="dxa"/>
          </w:tcPr>
          <w:p w14:paraId="4F1742DF" w14:textId="77777777" w:rsidR="006F5B04" w:rsidRPr="0073727A" w:rsidRDefault="006F5B04" w:rsidP="00D05094">
            <w:pPr>
              <w:spacing w:line="360" w:lineRule="auto"/>
              <w:rPr>
                <w:rFonts w:ascii="Arial" w:hAnsi="Arial" w:cs="Arial"/>
                <w:b/>
              </w:rPr>
            </w:pPr>
            <w:r w:rsidRPr="0073727A">
              <w:rPr>
                <w:rFonts w:ascii="Arial" w:hAnsi="Arial" w:cs="Arial"/>
                <w:b/>
              </w:rPr>
              <w:t>Zakres zadań:</w:t>
            </w:r>
          </w:p>
        </w:tc>
        <w:tc>
          <w:tcPr>
            <w:tcW w:w="3011" w:type="dxa"/>
          </w:tcPr>
          <w:p w14:paraId="4A6D3FF9" w14:textId="77777777" w:rsidR="006F5B04" w:rsidRPr="0073727A" w:rsidRDefault="006F5B04" w:rsidP="00D05094">
            <w:pPr>
              <w:spacing w:line="360" w:lineRule="auto"/>
              <w:rPr>
                <w:rFonts w:ascii="Arial" w:hAnsi="Arial" w:cs="Arial"/>
                <w:b/>
              </w:rPr>
            </w:pPr>
            <w:r w:rsidRPr="0073727A">
              <w:rPr>
                <w:rFonts w:ascii="Arial" w:hAnsi="Arial" w:cs="Arial"/>
                <w:b/>
              </w:rPr>
              <w:t>Adres i dane kontaktowe:</w:t>
            </w:r>
          </w:p>
        </w:tc>
        <w:tc>
          <w:tcPr>
            <w:tcW w:w="3898" w:type="dxa"/>
          </w:tcPr>
          <w:p w14:paraId="5C3C20ED" w14:textId="77777777" w:rsidR="006F5B04" w:rsidRPr="0073727A" w:rsidRDefault="006F5B04" w:rsidP="00D05094">
            <w:pPr>
              <w:spacing w:line="360" w:lineRule="auto"/>
              <w:rPr>
                <w:rFonts w:ascii="Arial" w:hAnsi="Arial" w:cs="Arial"/>
                <w:b/>
              </w:rPr>
            </w:pPr>
            <w:r w:rsidRPr="0073727A">
              <w:rPr>
                <w:rFonts w:ascii="Arial" w:hAnsi="Arial" w:cs="Arial"/>
                <w:b/>
              </w:rPr>
              <w:t>Tryb pracy:</w:t>
            </w:r>
          </w:p>
        </w:tc>
      </w:tr>
      <w:tr w:rsidR="006F5B04" w14:paraId="102E0EB7" w14:textId="77777777" w:rsidTr="00C26573">
        <w:tc>
          <w:tcPr>
            <w:tcW w:w="2997" w:type="dxa"/>
          </w:tcPr>
          <w:p w14:paraId="5A9078E6" w14:textId="015BE473" w:rsidR="006F5B04" w:rsidRPr="006F5B04" w:rsidRDefault="006F5B04" w:rsidP="006F5B04">
            <w:pPr>
              <w:spacing w:line="360" w:lineRule="auto"/>
              <w:rPr>
                <w:rFonts w:ascii="Arial" w:hAnsi="Arial" w:cs="Arial"/>
                <w:bCs/>
              </w:rPr>
            </w:pPr>
            <w:r w:rsidRPr="006F5B04">
              <w:rPr>
                <w:rFonts w:ascii="Arial" w:hAnsi="Arial" w:cs="Arial"/>
                <w:bCs/>
              </w:rPr>
              <w:t>Zespół Interdyscyplinarny ds. Przeciwdziałania Przemocy Domowej</w:t>
            </w:r>
          </w:p>
        </w:tc>
        <w:tc>
          <w:tcPr>
            <w:tcW w:w="5687" w:type="dxa"/>
          </w:tcPr>
          <w:p w14:paraId="737AF335" w14:textId="3D57CBF2" w:rsidR="006F5B04" w:rsidRPr="006F5B04" w:rsidRDefault="006F5B04" w:rsidP="006F5B04">
            <w:pPr>
              <w:spacing w:line="360" w:lineRule="auto"/>
              <w:rPr>
                <w:rFonts w:ascii="Arial" w:hAnsi="Arial" w:cs="Arial"/>
                <w:bCs/>
              </w:rPr>
            </w:pPr>
            <w:r w:rsidRPr="006F5B04">
              <w:rPr>
                <w:rFonts w:ascii="Arial" w:hAnsi="Arial" w:cs="Arial"/>
                <w:bCs/>
              </w:rPr>
              <w:t>Zadaniem Zespołu jest integrowanie i koordynowanie działań wszystkich podmiotów wchodzących w skład Zespołu w zakresie przeciwdziałania przemocy domowej, w szczególności przez: diagnozowanie problemu przemocy, podejmowanie działań w środowisku zagrożonym przemocą mających na celu przeciwdziałanie temu zjawisku, inicjowanie interwencji w środowisku dotkniętym przemocą, rozpowszechnianie informacji o instytucjach, osobach i możliwościach udzielenia pomocy w środowisku lokalnym itd.</w:t>
            </w:r>
          </w:p>
        </w:tc>
        <w:tc>
          <w:tcPr>
            <w:tcW w:w="3011" w:type="dxa"/>
          </w:tcPr>
          <w:p w14:paraId="77545E26" w14:textId="76EF535E" w:rsidR="006F5B04" w:rsidRPr="006F5B04" w:rsidRDefault="006F5B04" w:rsidP="006F5B04">
            <w:pPr>
              <w:spacing w:line="360" w:lineRule="auto"/>
              <w:rPr>
                <w:rFonts w:ascii="Arial" w:hAnsi="Arial" w:cs="Arial"/>
                <w:bCs/>
              </w:rPr>
            </w:pPr>
            <w:r w:rsidRPr="006F5B04">
              <w:rPr>
                <w:rFonts w:ascii="Arial" w:hAnsi="Arial" w:cs="Arial"/>
                <w:bCs/>
              </w:rPr>
              <w:t>GOPS w Świnnej</w:t>
            </w:r>
          </w:p>
          <w:p w14:paraId="719CF470" w14:textId="75AC8821" w:rsidR="006F5B04" w:rsidRDefault="006F5B04" w:rsidP="006F5B04">
            <w:pPr>
              <w:spacing w:line="360" w:lineRule="auto"/>
              <w:rPr>
                <w:rFonts w:ascii="Arial" w:hAnsi="Arial" w:cs="Arial"/>
                <w:bCs/>
              </w:rPr>
            </w:pPr>
            <w:r w:rsidRPr="006F5B04">
              <w:rPr>
                <w:rFonts w:ascii="Arial" w:hAnsi="Arial" w:cs="Arial"/>
                <w:bCs/>
              </w:rPr>
              <w:t>ul. Jana Pawła II 68,</w:t>
            </w:r>
          </w:p>
          <w:p w14:paraId="7AACD41C" w14:textId="0E267D95" w:rsidR="006F5B04" w:rsidRPr="006F5B04" w:rsidRDefault="006F5B04" w:rsidP="006F5B04">
            <w:pPr>
              <w:spacing w:line="360" w:lineRule="auto"/>
              <w:rPr>
                <w:rFonts w:ascii="Arial" w:hAnsi="Arial" w:cs="Arial"/>
                <w:bCs/>
              </w:rPr>
            </w:pPr>
            <w:r w:rsidRPr="006F5B04">
              <w:rPr>
                <w:rFonts w:ascii="Arial" w:hAnsi="Arial" w:cs="Arial"/>
                <w:bCs/>
              </w:rPr>
              <w:t>34-331 Pewel Mała</w:t>
            </w:r>
          </w:p>
          <w:p w14:paraId="05491C63" w14:textId="144DF7C2" w:rsidR="006F5B04" w:rsidRPr="006F5B04" w:rsidRDefault="006F5B04" w:rsidP="006F5B04">
            <w:pPr>
              <w:spacing w:line="360" w:lineRule="auto"/>
              <w:rPr>
                <w:rFonts w:ascii="Arial" w:hAnsi="Arial" w:cs="Arial"/>
                <w:bCs/>
              </w:rPr>
            </w:pPr>
            <w:r w:rsidRPr="006F5B04">
              <w:rPr>
                <w:rFonts w:ascii="Arial" w:hAnsi="Arial" w:cs="Arial"/>
                <w:bCs/>
              </w:rPr>
              <w:t>Telefon: 33</w:t>
            </w:r>
            <w:r w:rsidR="00DF1335">
              <w:rPr>
                <w:rFonts w:ascii="Arial" w:hAnsi="Arial" w:cs="Arial"/>
                <w:bCs/>
              </w:rPr>
              <w:t> </w:t>
            </w:r>
            <w:r w:rsidRPr="006F5B04">
              <w:rPr>
                <w:rFonts w:ascii="Arial" w:hAnsi="Arial" w:cs="Arial"/>
                <w:bCs/>
              </w:rPr>
              <w:t>863</w:t>
            </w:r>
            <w:r w:rsidR="00DF1335">
              <w:rPr>
                <w:rFonts w:ascii="Arial" w:hAnsi="Arial" w:cs="Arial"/>
                <w:bCs/>
              </w:rPr>
              <w:t> </w:t>
            </w:r>
            <w:r w:rsidRPr="006F5B04">
              <w:rPr>
                <w:rFonts w:ascii="Arial" w:hAnsi="Arial" w:cs="Arial"/>
                <w:bCs/>
              </w:rPr>
              <w:t>80</w:t>
            </w:r>
            <w:r w:rsidR="00DF1335">
              <w:rPr>
                <w:rFonts w:ascii="Arial" w:hAnsi="Arial" w:cs="Arial"/>
                <w:bCs/>
              </w:rPr>
              <w:t> </w:t>
            </w:r>
            <w:r w:rsidRPr="006F5B04">
              <w:rPr>
                <w:rFonts w:ascii="Arial" w:hAnsi="Arial" w:cs="Arial"/>
                <w:bCs/>
              </w:rPr>
              <w:t>03</w:t>
            </w:r>
          </w:p>
        </w:tc>
        <w:tc>
          <w:tcPr>
            <w:tcW w:w="3898" w:type="dxa"/>
          </w:tcPr>
          <w:p w14:paraId="60D2C074" w14:textId="565E473E" w:rsidR="006F5B04" w:rsidRPr="006F5B04" w:rsidRDefault="006F5B04" w:rsidP="006F5B04">
            <w:pPr>
              <w:spacing w:line="360" w:lineRule="auto"/>
              <w:rPr>
                <w:rFonts w:ascii="Arial" w:hAnsi="Arial" w:cs="Arial"/>
                <w:bCs/>
              </w:rPr>
            </w:pPr>
            <w:r w:rsidRPr="006F5B04">
              <w:rPr>
                <w:rFonts w:ascii="Arial" w:hAnsi="Arial" w:cs="Arial"/>
                <w:bCs/>
              </w:rPr>
              <w:t>Spotkania członków Zespołu odbywają się w zależności od występujących potrzeb, jednak nie rzadziej niż raz na dwa miesiące</w:t>
            </w:r>
          </w:p>
        </w:tc>
      </w:tr>
      <w:tr w:rsidR="006F5B04" w14:paraId="19DE1517" w14:textId="77777777" w:rsidTr="00C26573">
        <w:tc>
          <w:tcPr>
            <w:tcW w:w="2997" w:type="dxa"/>
          </w:tcPr>
          <w:p w14:paraId="51F73D86" w14:textId="7DBAC671" w:rsidR="006F5B04" w:rsidRPr="006F5B04" w:rsidRDefault="006F5B04" w:rsidP="006F5B04">
            <w:pPr>
              <w:spacing w:line="360" w:lineRule="auto"/>
              <w:rPr>
                <w:rFonts w:ascii="Arial" w:hAnsi="Arial" w:cs="Arial"/>
                <w:bCs/>
              </w:rPr>
            </w:pPr>
            <w:r w:rsidRPr="006F5B04">
              <w:rPr>
                <w:rFonts w:ascii="Arial" w:hAnsi="Arial" w:cs="Arial"/>
                <w:bCs/>
              </w:rPr>
              <w:t>Punkt Konsultacyjny</w:t>
            </w:r>
          </w:p>
        </w:tc>
        <w:tc>
          <w:tcPr>
            <w:tcW w:w="5687" w:type="dxa"/>
          </w:tcPr>
          <w:p w14:paraId="15001C9E" w14:textId="6C37D748" w:rsidR="006F5B04" w:rsidRPr="006F5B04" w:rsidRDefault="006F5B04" w:rsidP="006F5B04">
            <w:pPr>
              <w:spacing w:line="360" w:lineRule="auto"/>
              <w:rPr>
                <w:rFonts w:ascii="Arial" w:hAnsi="Arial" w:cs="Arial"/>
                <w:bCs/>
              </w:rPr>
            </w:pPr>
            <w:r w:rsidRPr="006F5B04">
              <w:rPr>
                <w:rFonts w:ascii="Arial" w:hAnsi="Arial" w:cs="Arial"/>
                <w:bCs/>
              </w:rPr>
              <w:t>Zakres działań punktu, to w szczególności: pomoc osobom uzależnionym i ich rodzinom, diagnozowanie problemów osób zgłaszających się, motywowanie i wzmacnianie motywacji do terapii, diagnozowanie problemów klienta w zakresie uzależnienia, współuzależnienia przemocy w rodzinie, planowanie pomocy w/w, kierowanie do ośrodków leczenia uzależnień.</w:t>
            </w:r>
          </w:p>
        </w:tc>
        <w:tc>
          <w:tcPr>
            <w:tcW w:w="3011" w:type="dxa"/>
          </w:tcPr>
          <w:p w14:paraId="0684F74C" w14:textId="0C3B477B" w:rsidR="006F5B04" w:rsidRPr="006F5B04" w:rsidRDefault="006F5B04" w:rsidP="006F5B04">
            <w:pPr>
              <w:spacing w:line="360" w:lineRule="auto"/>
              <w:rPr>
                <w:rFonts w:ascii="Arial" w:hAnsi="Arial" w:cs="Arial"/>
                <w:bCs/>
              </w:rPr>
            </w:pPr>
            <w:r w:rsidRPr="006F5B04">
              <w:rPr>
                <w:rFonts w:ascii="Arial" w:hAnsi="Arial" w:cs="Arial"/>
                <w:bCs/>
              </w:rPr>
              <w:t>Urząd Gminy w Świnnej</w:t>
            </w:r>
          </w:p>
          <w:p w14:paraId="360FD2AF" w14:textId="5931F147" w:rsidR="006F5B04" w:rsidRPr="006F5B04" w:rsidRDefault="006F5B04" w:rsidP="006F5B04">
            <w:pPr>
              <w:spacing w:line="360" w:lineRule="auto"/>
              <w:rPr>
                <w:rFonts w:ascii="Arial" w:hAnsi="Arial" w:cs="Arial"/>
                <w:bCs/>
              </w:rPr>
            </w:pPr>
            <w:r w:rsidRPr="006F5B04">
              <w:rPr>
                <w:rFonts w:ascii="Arial" w:hAnsi="Arial" w:cs="Arial"/>
                <w:bCs/>
              </w:rPr>
              <w:t>ul. Wspólna 13,</w:t>
            </w:r>
          </w:p>
          <w:p w14:paraId="181266A2" w14:textId="77777777" w:rsidR="006F5B04" w:rsidRPr="006F5B04" w:rsidRDefault="006F5B04" w:rsidP="006F5B04">
            <w:pPr>
              <w:spacing w:line="360" w:lineRule="auto"/>
              <w:rPr>
                <w:rFonts w:ascii="Arial" w:hAnsi="Arial" w:cs="Arial"/>
                <w:bCs/>
              </w:rPr>
            </w:pPr>
            <w:r w:rsidRPr="006F5B04">
              <w:rPr>
                <w:rFonts w:ascii="Arial" w:hAnsi="Arial" w:cs="Arial"/>
                <w:bCs/>
              </w:rPr>
              <w:t>34-331 Świnna</w:t>
            </w:r>
          </w:p>
          <w:p w14:paraId="3CB73A5F" w14:textId="354ADEB1" w:rsidR="006F5B04" w:rsidRPr="006F5B04" w:rsidRDefault="006F5B04" w:rsidP="006F5B04">
            <w:pPr>
              <w:spacing w:line="360" w:lineRule="auto"/>
              <w:rPr>
                <w:rFonts w:ascii="Arial" w:hAnsi="Arial" w:cs="Arial"/>
                <w:bCs/>
              </w:rPr>
            </w:pPr>
            <w:r w:rsidRPr="006F5B04">
              <w:rPr>
                <w:rFonts w:ascii="Arial" w:hAnsi="Arial" w:cs="Arial"/>
                <w:bCs/>
              </w:rPr>
              <w:t>Telefon: 33</w:t>
            </w:r>
            <w:r w:rsidR="00DF1335">
              <w:rPr>
                <w:rFonts w:ascii="Arial" w:hAnsi="Arial" w:cs="Arial"/>
                <w:bCs/>
              </w:rPr>
              <w:t> </w:t>
            </w:r>
            <w:r w:rsidRPr="006F5B04">
              <w:rPr>
                <w:rFonts w:ascii="Arial" w:hAnsi="Arial" w:cs="Arial"/>
                <w:bCs/>
              </w:rPr>
              <w:t>863</w:t>
            </w:r>
            <w:r w:rsidR="00DF1335">
              <w:rPr>
                <w:rFonts w:ascii="Arial" w:hAnsi="Arial" w:cs="Arial"/>
                <w:bCs/>
              </w:rPr>
              <w:t> </w:t>
            </w:r>
            <w:r w:rsidRPr="006F5B04">
              <w:rPr>
                <w:rFonts w:ascii="Arial" w:hAnsi="Arial" w:cs="Arial"/>
                <w:bCs/>
              </w:rPr>
              <w:t>80</w:t>
            </w:r>
            <w:r w:rsidR="00DF1335">
              <w:rPr>
                <w:rFonts w:ascii="Arial" w:hAnsi="Arial" w:cs="Arial"/>
                <w:bCs/>
              </w:rPr>
              <w:t> </w:t>
            </w:r>
            <w:r w:rsidRPr="006F5B04">
              <w:rPr>
                <w:rFonts w:ascii="Arial" w:hAnsi="Arial" w:cs="Arial"/>
                <w:bCs/>
              </w:rPr>
              <w:t>23</w:t>
            </w:r>
          </w:p>
        </w:tc>
        <w:tc>
          <w:tcPr>
            <w:tcW w:w="3898" w:type="dxa"/>
          </w:tcPr>
          <w:p w14:paraId="318D6EBD" w14:textId="1AD540C5" w:rsidR="006F5B04" w:rsidRPr="006F5B04" w:rsidRDefault="006F5B04" w:rsidP="006F5B04">
            <w:pPr>
              <w:spacing w:line="360" w:lineRule="auto"/>
              <w:rPr>
                <w:rFonts w:ascii="Arial" w:hAnsi="Arial" w:cs="Arial"/>
                <w:bCs/>
              </w:rPr>
            </w:pPr>
            <w:r w:rsidRPr="006F5B04">
              <w:rPr>
                <w:rFonts w:ascii="Arial" w:hAnsi="Arial" w:cs="Arial"/>
                <w:bCs/>
              </w:rPr>
              <w:t>Punkt konsultacyjny – możliwość skorzystania z poniedziałki w godzinach od 14:00 do 17:00</w:t>
            </w:r>
          </w:p>
        </w:tc>
      </w:tr>
    </w:tbl>
    <w:p w14:paraId="559B7768" w14:textId="77777777" w:rsidR="00B60716" w:rsidRDefault="00B60716">
      <w:pPr>
        <w:rPr>
          <w:rFonts w:ascii="Arial" w:hAnsi="Arial" w:cs="Arial"/>
          <w:b/>
        </w:rPr>
      </w:pPr>
      <w:r>
        <w:rPr>
          <w:rFonts w:ascii="Arial" w:hAnsi="Arial" w:cs="Arial"/>
          <w:b/>
        </w:rPr>
        <w:br w:type="page"/>
      </w:r>
    </w:p>
    <w:p w14:paraId="4008FF7E" w14:textId="694FCBBF" w:rsidR="006F5B04" w:rsidRDefault="00B60716" w:rsidP="00650F43">
      <w:pPr>
        <w:spacing w:line="360" w:lineRule="auto"/>
        <w:rPr>
          <w:rFonts w:ascii="Arial" w:hAnsi="Arial" w:cs="Arial"/>
          <w:b/>
        </w:rPr>
      </w:pPr>
      <w:r>
        <w:rPr>
          <w:rFonts w:ascii="Arial" w:hAnsi="Arial" w:cs="Arial"/>
          <w:b/>
        </w:rPr>
        <w:lastRenderedPageBreak/>
        <w:t>Gmina Lipowa</w:t>
      </w:r>
    </w:p>
    <w:tbl>
      <w:tblPr>
        <w:tblStyle w:val="Tabela-Siatka"/>
        <w:tblW w:w="15593" w:type="dxa"/>
        <w:tblInd w:w="-714" w:type="dxa"/>
        <w:tblLook w:val="04A0" w:firstRow="1" w:lastRow="0" w:firstColumn="1" w:lastColumn="0" w:noHBand="0" w:noVBand="1"/>
        <w:tblDescription w:val="Formy wsparcia w zakresie przeciwdziałania przemocy domowej w Gminie Lipowa wraz z zakresem zadań i organizacją pracy"/>
      </w:tblPr>
      <w:tblGrid>
        <w:gridCol w:w="2997"/>
        <w:gridCol w:w="4942"/>
        <w:gridCol w:w="3756"/>
        <w:gridCol w:w="3898"/>
      </w:tblGrid>
      <w:tr w:rsidR="000208D5" w:rsidRPr="0073727A" w14:paraId="245F1A03" w14:textId="77777777" w:rsidTr="00C26573">
        <w:trPr>
          <w:tblHeader/>
        </w:trPr>
        <w:tc>
          <w:tcPr>
            <w:tcW w:w="2997" w:type="dxa"/>
          </w:tcPr>
          <w:p w14:paraId="75A13318" w14:textId="77777777" w:rsidR="000208D5" w:rsidRPr="0073727A" w:rsidRDefault="000208D5" w:rsidP="00D05094">
            <w:pPr>
              <w:spacing w:line="360" w:lineRule="auto"/>
              <w:rPr>
                <w:rFonts w:ascii="Arial" w:hAnsi="Arial" w:cs="Arial"/>
                <w:b/>
              </w:rPr>
            </w:pPr>
            <w:r w:rsidRPr="0073727A">
              <w:rPr>
                <w:rFonts w:ascii="Arial" w:hAnsi="Arial" w:cs="Arial"/>
                <w:b/>
              </w:rPr>
              <w:t>Rodzaj działania:</w:t>
            </w:r>
          </w:p>
        </w:tc>
        <w:tc>
          <w:tcPr>
            <w:tcW w:w="4942" w:type="dxa"/>
          </w:tcPr>
          <w:p w14:paraId="44322564" w14:textId="77777777" w:rsidR="000208D5" w:rsidRPr="0073727A" w:rsidRDefault="000208D5" w:rsidP="00D05094">
            <w:pPr>
              <w:spacing w:line="360" w:lineRule="auto"/>
              <w:rPr>
                <w:rFonts w:ascii="Arial" w:hAnsi="Arial" w:cs="Arial"/>
                <w:b/>
              </w:rPr>
            </w:pPr>
            <w:r w:rsidRPr="0073727A">
              <w:rPr>
                <w:rFonts w:ascii="Arial" w:hAnsi="Arial" w:cs="Arial"/>
                <w:b/>
              </w:rPr>
              <w:t>Zakres zadań:</w:t>
            </w:r>
          </w:p>
        </w:tc>
        <w:tc>
          <w:tcPr>
            <w:tcW w:w="3756" w:type="dxa"/>
          </w:tcPr>
          <w:p w14:paraId="52D148F7" w14:textId="77777777" w:rsidR="000208D5" w:rsidRPr="0073727A" w:rsidRDefault="000208D5" w:rsidP="00D05094">
            <w:pPr>
              <w:spacing w:line="360" w:lineRule="auto"/>
              <w:rPr>
                <w:rFonts w:ascii="Arial" w:hAnsi="Arial" w:cs="Arial"/>
                <w:b/>
              </w:rPr>
            </w:pPr>
            <w:r w:rsidRPr="0073727A">
              <w:rPr>
                <w:rFonts w:ascii="Arial" w:hAnsi="Arial" w:cs="Arial"/>
                <w:b/>
              </w:rPr>
              <w:t>Adres i dane kontaktowe:</w:t>
            </w:r>
          </w:p>
        </w:tc>
        <w:tc>
          <w:tcPr>
            <w:tcW w:w="3898" w:type="dxa"/>
          </w:tcPr>
          <w:p w14:paraId="41E90B30" w14:textId="77777777" w:rsidR="000208D5" w:rsidRPr="0073727A" w:rsidRDefault="000208D5" w:rsidP="00D05094">
            <w:pPr>
              <w:spacing w:line="360" w:lineRule="auto"/>
              <w:rPr>
                <w:rFonts w:ascii="Arial" w:hAnsi="Arial" w:cs="Arial"/>
                <w:b/>
              </w:rPr>
            </w:pPr>
            <w:r w:rsidRPr="0073727A">
              <w:rPr>
                <w:rFonts w:ascii="Arial" w:hAnsi="Arial" w:cs="Arial"/>
                <w:b/>
              </w:rPr>
              <w:t>Tryb pracy:</w:t>
            </w:r>
          </w:p>
        </w:tc>
      </w:tr>
      <w:tr w:rsidR="00B60716" w:rsidRPr="006F5B04" w14:paraId="6EC5E786" w14:textId="77777777" w:rsidTr="00C26573">
        <w:tc>
          <w:tcPr>
            <w:tcW w:w="2997" w:type="dxa"/>
          </w:tcPr>
          <w:p w14:paraId="6F75BC4E" w14:textId="0A541DBD" w:rsidR="00B60716" w:rsidRPr="006F5B04" w:rsidRDefault="00B60716" w:rsidP="00B60716">
            <w:pPr>
              <w:spacing w:line="360" w:lineRule="auto"/>
              <w:rPr>
                <w:rFonts w:ascii="Arial" w:hAnsi="Arial" w:cs="Arial"/>
                <w:bCs/>
              </w:rPr>
            </w:pPr>
            <w:r w:rsidRPr="00FA4457">
              <w:rPr>
                <w:rFonts w:ascii="Arial" w:hAnsi="Arial" w:cs="Arial"/>
                <w:bCs/>
              </w:rPr>
              <w:t>Zespół Interdyscyplinarny ds. Przeciwdziałania Przemocy Domowej</w:t>
            </w:r>
          </w:p>
        </w:tc>
        <w:tc>
          <w:tcPr>
            <w:tcW w:w="4942" w:type="dxa"/>
          </w:tcPr>
          <w:p w14:paraId="12C5E6AA" w14:textId="558D5B79" w:rsidR="00B60716" w:rsidRPr="006F5B04" w:rsidRDefault="00B60716" w:rsidP="00B60716">
            <w:pPr>
              <w:spacing w:line="360" w:lineRule="auto"/>
              <w:rPr>
                <w:rFonts w:ascii="Arial" w:hAnsi="Arial" w:cs="Arial"/>
                <w:bCs/>
              </w:rPr>
            </w:pPr>
            <w:r w:rsidRPr="00FA4457">
              <w:rPr>
                <w:rFonts w:ascii="Arial" w:hAnsi="Arial" w:cs="Arial"/>
                <w:bCs/>
              </w:rPr>
              <w:t>Realizacja zadań zgodnie z Ustawą o Przemocy Domowej (Dz. U. z 2024 poz. 424)</w:t>
            </w:r>
          </w:p>
        </w:tc>
        <w:tc>
          <w:tcPr>
            <w:tcW w:w="3756" w:type="dxa"/>
          </w:tcPr>
          <w:p w14:paraId="0E4B2A76" w14:textId="1D95A3FB" w:rsidR="00B60716" w:rsidRPr="00FA4457" w:rsidRDefault="00B60716" w:rsidP="00B60716">
            <w:pPr>
              <w:spacing w:line="360" w:lineRule="auto"/>
              <w:rPr>
                <w:rFonts w:ascii="Arial" w:hAnsi="Arial" w:cs="Arial"/>
                <w:bCs/>
              </w:rPr>
            </w:pPr>
            <w:r w:rsidRPr="00FA4457">
              <w:rPr>
                <w:rFonts w:ascii="Arial" w:hAnsi="Arial" w:cs="Arial"/>
                <w:bCs/>
              </w:rPr>
              <w:t>Zespół Interdyscyplinarny w Lipowej</w:t>
            </w:r>
          </w:p>
          <w:p w14:paraId="08338D6D" w14:textId="43C42545" w:rsidR="00B60716" w:rsidRPr="00FA4457" w:rsidRDefault="00B60716" w:rsidP="00B60716">
            <w:pPr>
              <w:spacing w:line="360" w:lineRule="auto"/>
              <w:rPr>
                <w:rFonts w:ascii="Arial" w:hAnsi="Arial" w:cs="Arial"/>
                <w:bCs/>
              </w:rPr>
            </w:pPr>
            <w:r w:rsidRPr="00FA4457">
              <w:rPr>
                <w:rFonts w:ascii="Arial" w:hAnsi="Arial" w:cs="Arial"/>
                <w:bCs/>
              </w:rPr>
              <w:t>ul. Wiejska 40, 34-324 Lipowa</w:t>
            </w:r>
          </w:p>
          <w:p w14:paraId="56A9A9D1" w14:textId="4394FFD1" w:rsidR="00B60716" w:rsidRPr="006F5B04" w:rsidRDefault="00B60716" w:rsidP="00B60716">
            <w:pPr>
              <w:spacing w:line="360" w:lineRule="auto"/>
              <w:rPr>
                <w:rFonts w:ascii="Arial" w:hAnsi="Arial" w:cs="Arial"/>
                <w:bCs/>
              </w:rPr>
            </w:pPr>
            <w:r w:rsidRPr="00FA4457">
              <w:rPr>
                <w:rFonts w:ascii="Arial" w:hAnsi="Arial" w:cs="Arial"/>
                <w:bCs/>
              </w:rPr>
              <w:t>Telefon: 33</w:t>
            </w:r>
            <w:r w:rsidR="00DF1335">
              <w:rPr>
                <w:rFonts w:ascii="Arial" w:hAnsi="Arial" w:cs="Arial"/>
                <w:bCs/>
              </w:rPr>
              <w:t> </w:t>
            </w:r>
            <w:r w:rsidRPr="00FA4457">
              <w:rPr>
                <w:rFonts w:ascii="Arial" w:hAnsi="Arial" w:cs="Arial"/>
                <w:bCs/>
              </w:rPr>
              <w:t>867</w:t>
            </w:r>
            <w:r w:rsidR="00DF1335">
              <w:rPr>
                <w:rFonts w:ascii="Arial" w:hAnsi="Arial" w:cs="Arial"/>
                <w:bCs/>
              </w:rPr>
              <w:t> </w:t>
            </w:r>
            <w:r w:rsidRPr="00FA4457">
              <w:rPr>
                <w:rFonts w:ascii="Arial" w:hAnsi="Arial" w:cs="Arial"/>
                <w:bCs/>
              </w:rPr>
              <w:t>13</w:t>
            </w:r>
            <w:r w:rsidR="00DF1335">
              <w:rPr>
                <w:rFonts w:ascii="Arial" w:hAnsi="Arial" w:cs="Arial"/>
                <w:bCs/>
              </w:rPr>
              <w:t> </w:t>
            </w:r>
            <w:r w:rsidRPr="00FA4457">
              <w:rPr>
                <w:rFonts w:ascii="Arial" w:hAnsi="Arial" w:cs="Arial"/>
                <w:bCs/>
              </w:rPr>
              <w:t>29 wew. 167</w:t>
            </w:r>
          </w:p>
        </w:tc>
        <w:tc>
          <w:tcPr>
            <w:tcW w:w="3898" w:type="dxa"/>
          </w:tcPr>
          <w:p w14:paraId="741D803F" w14:textId="3E858B72" w:rsidR="00B60716" w:rsidRPr="00FA4457" w:rsidRDefault="00B60716" w:rsidP="00B60716">
            <w:pPr>
              <w:spacing w:line="360" w:lineRule="auto"/>
              <w:rPr>
                <w:rFonts w:ascii="Arial" w:hAnsi="Arial" w:cs="Arial"/>
                <w:bCs/>
              </w:rPr>
            </w:pPr>
            <w:r w:rsidRPr="00FA4457">
              <w:rPr>
                <w:rFonts w:ascii="Arial" w:hAnsi="Arial" w:cs="Arial"/>
                <w:bCs/>
              </w:rPr>
              <w:t xml:space="preserve">Poniedziałek – środa – </w:t>
            </w:r>
            <w:r w:rsidR="00C74864">
              <w:rPr>
                <w:rFonts w:ascii="Arial" w:hAnsi="Arial" w:cs="Arial"/>
                <w:bCs/>
              </w:rPr>
              <w:t>od 7:00 do 15:00</w:t>
            </w:r>
          </w:p>
          <w:p w14:paraId="2ACDF031" w14:textId="59DAFDDF" w:rsidR="00B60716" w:rsidRPr="00FA4457" w:rsidRDefault="00B60716" w:rsidP="00B60716">
            <w:pPr>
              <w:spacing w:line="360" w:lineRule="auto"/>
              <w:rPr>
                <w:rFonts w:ascii="Arial" w:hAnsi="Arial" w:cs="Arial"/>
                <w:bCs/>
              </w:rPr>
            </w:pPr>
            <w:r w:rsidRPr="00FA4457">
              <w:rPr>
                <w:rFonts w:ascii="Arial" w:hAnsi="Arial" w:cs="Arial"/>
                <w:bCs/>
              </w:rPr>
              <w:t xml:space="preserve">Czwartek: </w:t>
            </w:r>
            <w:r w:rsidR="00C74864">
              <w:rPr>
                <w:rFonts w:ascii="Arial" w:hAnsi="Arial" w:cs="Arial"/>
                <w:bCs/>
              </w:rPr>
              <w:t>od 7:00 d 17:00</w:t>
            </w:r>
          </w:p>
          <w:p w14:paraId="45E49F73" w14:textId="4703BEE7" w:rsidR="00B60716" w:rsidRPr="006F5B04" w:rsidRDefault="00B60716" w:rsidP="00B60716">
            <w:pPr>
              <w:spacing w:line="360" w:lineRule="auto"/>
              <w:rPr>
                <w:rFonts w:ascii="Arial" w:hAnsi="Arial" w:cs="Arial"/>
                <w:bCs/>
              </w:rPr>
            </w:pPr>
            <w:r w:rsidRPr="00FA4457">
              <w:rPr>
                <w:rFonts w:ascii="Arial" w:hAnsi="Arial" w:cs="Arial"/>
                <w:bCs/>
              </w:rPr>
              <w:t xml:space="preserve">Piątek: </w:t>
            </w:r>
            <w:r w:rsidR="00C74864">
              <w:rPr>
                <w:rFonts w:ascii="Arial" w:hAnsi="Arial" w:cs="Arial"/>
                <w:bCs/>
              </w:rPr>
              <w:t>od 7:00 do 13:00</w:t>
            </w:r>
            <w:r w:rsidRPr="00FA4457">
              <w:rPr>
                <w:rFonts w:ascii="Arial" w:hAnsi="Arial" w:cs="Arial"/>
                <w:bCs/>
              </w:rPr>
              <w:t xml:space="preserve"> </w:t>
            </w:r>
          </w:p>
        </w:tc>
      </w:tr>
      <w:tr w:rsidR="00B60716" w:rsidRPr="006F5B04" w14:paraId="4003857F" w14:textId="77777777" w:rsidTr="00C26573">
        <w:tc>
          <w:tcPr>
            <w:tcW w:w="2997" w:type="dxa"/>
          </w:tcPr>
          <w:p w14:paraId="394FFD56" w14:textId="4CBD0420" w:rsidR="00B60716" w:rsidRPr="006F5B04" w:rsidRDefault="00B60716" w:rsidP="00B60716">
            <w:pPr>
              <w:spacing w:line="360" w:lineRule="auto"/>
              <w:rPr>
                <w:rFonts w:ascii="Arial" w:hAnsi="Arial" w:cs="Arial"/>
                <w:bCs/>
              </w:rPr>
            </w:pPr>
            <w:r w:rsidRPr="00FA4457">
              <w:rPr>
                <w:rFonts w:ascii="Arial" w:hAnsi="Arial" w:cs="Arial"/>
                <w:bCs/>
              </w:rPr>
              <w:t>Punkt Konsultacyjny</w:t>
            </w:r>
          </w:p>
        </w:tc>
        <w:tc>
          <w:tcPr>
            <w:tcW w:w="4942" w:type="dxa"/>
          </w:tcPr>
          <w:p w14:paraId="4CB6973F" w14:textId="4474B7D3" w:rsidR="00B60716" w:rsidRPr="006F5B04" w:rsidRDefault="00B60716" w:rsidP="00B60716">
            <w:pPr>
              <w:spacing w:line="360" w:lineRule="auto"/>
              <w:rPr>
                <w:rFonts w:ascii="Arial" w:hAnsi="Arial" w:cs="Arial"/>
                <w:bCs/>
              </w:rPr>
            </w:pPr>
            <w:r w:rsidRPr="00FA4457">
              <w:rPr>
                <w:rFonts w:ascii="Arial" w:hAnsi="Arial" w:cs="Arial"/>
                <w:bCs/>
              </w:rPr>
              <w:t>Pomoc osobom dotkniętych przemocą, uzależnionym i ich rodzinom wg harmonogramu ustalonego z koordynatorem</w:t>
            </w:r>
          </w:p>
        </w:tc>
        <w:tc>
          <w:tcPr>
            <w:tcW w:w="3756" w:type="dxa"/>
          </w:tcPr>
          <w:p w14:paraId="78989B3F" w14:textId="2AFB0F12" w:rsidR="00B60716" w:rsidRPr="00FA4457" w:rsidRDefault="00B60716" w:rsidP="00B60716">
            <w:pPr>
              <w:spacing w:line="360" w:lineRule="auto"/>
              <w:rPr>
                <w:rFonts w:ascii="Arial" w:hAnsi="Arial" w:cs="Arial"/>
                <w:bCs/>
              </w:rPr>
            </w:pPr>
            <w:r w:rsidRPr="00FA4457">
              <w:rPr>
                <w:rFonts w:ascii="Arial" w:hAnsi="Arial" w:cs="Arial"/>
                <w:bCs/>
              </w:rPr>
              <w:t>ul. Św. Michała Archanioła 131,</w:t>
            </w:r>
          </w:p>
          <w:p w14:paraId="1188BFCB" w14:textId="77777777" w:rsidR="00B60716" w:rsidRPr="00FA4457" w:rsidRDefault="00B60716" w:rsidP="00B60716">
            <w:pPr>
              <w:spacing w:line="360" w:lineRule="auto"/>
              <w:rPr>
                <w:rFonts w:ascii="Arial" w:hAnsi="Arial" w:cs="Arial"/>
                <w:bCs/>
              </w:rPr>
            </w:pPr>
            <w:r w:rsidRPr="00FA4457">
              <w:rPr>
                <w:rFonts w:ascii="Arial" w:hAnsi="Arial" w:cs="Arial"/>
                <w:bCs/>
              </w:rPr>
              <w:t>34-300 Leśna</w:t>
            </w:r>
          </w:p>
          <w:p w14:paraId="62FDC5EE" w14:textId="79DFE65E" w:rsidR="00B60716" w:rsidRPr="006F5B04" w:rsidRDefault="00B60716" w:rsidP="00B60716">
            <w:pPr>
              <w:spacing w:line="360" w:lineRule="auto"/>
              <w:rPr>
                <w:rFonts w:ascii="Arial" w:hAnsi="Arial" w:cs="Arial"/>
                <w:bCs/>
              </w:rPr>
            </w:pPr>
            <w:r w:rsidRPr="00FA4457">
              <w:rPr>
                <w:rFonts w:ascii="Arial" w:hAnsi="Arial" w:cs="Arial"/>
                <w:bCs/>
              </w:rPr>
              <w:t>Telefon: 33</w:t>
            </w:r>
            <w:r w:rsidR="00DF1335">
              <w:rPr>
                <w:rFonts w:ascii="Arial" w:hAnsi="Arial" w:cs="Arial"/>
                <w:bCs/>
              </w:rPr>
              <w:t> </w:t>
            </w:r>
            <w:r w:rsidRPr="00FA4457">
              <w:rPr>
                <w:rFonts w:ascii="Arial" w:hAnsi="Arial" w:cs="Arial"/>
                <w:bCs/>
              </w:rPr>
              <w:t>860</w:t>
            </w:r>
            <w:r w:rsidR="00DF1335">
              <w:rPr>
                <w:rFonts w:ascii="Arial" w:hAnsi="Arial" w:cs="Arial"/>
                <w:bCs/>
              </w:rPr>
              <w:t> </w:t>
            </w:r>
            <w:r w:rsidRPr="00FA4457">
              <w:rPr>
                <w:rFonts w:ascii="Arial" w:hAnsi="Arial" w:cs="Arial"/>
                <w:bCs/>
              </w:rPr>
              <w:t>15</w:t>
            </w:r>
            <w:r w:rsidR="00DF1335">
              <w:rPr>
                <w:rFonts w:ascii="Arial" w:hAnsi="Arial" w:cs="Arial"/>
                <w:bCs/>
              </w:rPr>
              <w:t> </w:t>
            </w:r>
            <w:r w:rsidRPr="00FA4457">
              <w:rPr>
                <w:rFonts w:ascii="Arial" w:hAnsi="Arial" w:cs="Arial"/>
                <w:bCs/>
              </w:rPr>
              <w:t>51</w:t>
            </w:r>
          </w:p>
        </w:tc>
        <w:tc>
          <w:tcPr>
            <w:tcW w:w="3898" w:type="dxa"/>
          </w:tcPr>
          <w:p w14:paraId="3C9F22B6" w14:textId="10C0832B" w:rsidR="00B60716" w:rsidRPr="006F5B04" w:rsidRDefault="00B60716" w:rsidP="00B60716">
            <w:pPr>
              <w:spacing w:line="360" w:lineRule="auto"/>
              <w:rPr>
                <w:rFonts w:ascii="Arial" w:hAnsi="Arial" w:cs="Arial"/>
                <w:bCs/>
              </w:rPr>
            </w:pPr>
            <w:r w:rsidRPr="00FA4457">
              <w:rPr>
                <w:rFonts w:ascii="Arial" w:hAnsi="Arial" w:cs="Arial"/>
                <w:bCs/>
              </w:rPr>
              <w:t>Harmonogram ustalany z koordynatorem</w:t>
            </w:r>
          </w:p>
        </w:tc>
      </w:tr>
    </w:tbl>
    <w:p w14:paraId="5860F385" w14:textId="5C628125" w:rsidR="000208D5" w:rsidRDefault="00B60716" w:rsidP="00810542">
      <w:pPr>
        <w:spacing w:before="240" w:line="360" w:lineRule="auto"/>
        <w:rPr>
          <w:rFonts w:ascii="Arial" w:hAnsi="Arial" w:cs="Arial"/>
          <w:b/>
        </w:rPr>
      </w:pPr>
      <w:r>
        <w:rPr>
          <w:rFonts w:ascii="Arial" w:hAnsi="Arial" w:cs="Arial"/>
          <w:b/>
        </w:rPr>
        <w:t>Gmina Rajcza</w:t>
      </w:r>
    </w:p>
    <w:tbl>
      <w:tblPr>
        <w:tblStyle w:val="Tabela-Siatka"/>
        <w:tblW w:w="15593" w:type="dxa"/>
        <w:tblInd w:w="-714" w:type="dxa"/>
        <w:tblLook w:val="04A0" w:firstRow="1" w:lastRow="0" w:firstColumn="1" w:lastColumn="0" w:noHBand="0" w:noVBand="1"/>
        <w:tblDescription w:val="Formy wsparcia w zakresie przeciwdziałania przemocy domowej w Gminie Rajcza wraz z zakresem zadań i organizacją pracy"/>
      </w:tblPr>
      <w:tblGrid>
        <w:gridCol w:w="2997"/>
        <w:gridCol w:w="4942"/>
        <w:gridCol w:w="3756"/>
        <w:gridCol w:w="3898"/>
      </w:tblGrid>
      <w:tr w:rsidR="00B60716" w:rsidRPr="0073727A" w14:paraId="58B2D66C" w14:textId="77777777" w:rsidTr="00C26573">
        <w:trPr>
          <w:tblHeader/>
        </w:trPr>
        <w:tc>
          <w:tcPr>
            <w:tcW w:w="2997" w:type="dxa"/>
          </w:tcPr>
          <w:p w14:paraId="3448A190" w14:textId="77777777" w:rsidR="00B60716" w:rsidRPr="0073727A" w:rsidRDefault="00B60716" w:rsidP="00D05094">
            <w:pPr>
              <w:spacing w:line="360" w:lineRule="auto"/>
              <w:rPr>
                <w:rFonts w:ascii="Arial" w:hAnsi="Arial" w:cs="Arial"/>
                <w:b/>
              </w:rPr>
            </w:pPr>
            <w:r w:rsidRPr="0073727A">
              <w:rPr>
                <w:rFonts w:ascii="Arial" w:hAnsi="Arial" w:cs="Arial"/>
                <w:b/>
              </w:rPr>
              <w:t>Rodzaj działania:</w:t>
            </w:r>
          </w:p>
        </w:tc>
        <w:tc>
          <w:tcPr>
            <w:tcW w:w="4942" w:type="dxa"/>
          </w:tcPr>
          <w:p w14:paraId="616AE664" w14:textId="77777777" w:rsidR="00B60716" w:rsidRPr="0073727A" w:rsidRDefault="00B60716" w:rsidP="00D05094">
            <w:pPr>
              <w:spacing w:line="360" w:lineRule="auto"/>
              <w:rPr>
                <w:rFonts w:ascii="Arial" w:hAnsi="Arial" w:cs="Arial"/>
                <w:b/>
              </w:rPr>
            </w:pPr>
            <w:r w:rsidRPr="0073727A">
              <w:rPr>
                <w:rFonts w:ascii="Arial" w:hAnsi="Arial" w:cs="Arial"/>
                <w:b/>
              </w:rPr>
              <w:t>Zakres zadań:</w:t>
            </w:r>
          </w:p>
        </w:tc>
        <w:tc>
          <w:tcPr>
            <w:tcW w:w="3756" w:type="dxa"/>
          </w:tcPr>
          <w:p w14:paraId="5D15810D" w14:textId="77777777" w:rsidR="00B60716" w:rsidRPr="0073727A" w:rsidRDefault="00B60716" w:rsidP="00D05094">
            <w:pPr>
              <w:spacing w:line="360" w:lineRule="auto"/>
              <w:rPr>
                <w:rFonts w:ascii="Arial" w:hAnsi="Arial" w:cs="Arial"/>
                <w:b/>
              </w:rPr>
            </w:pPr>
            <w:r w:rsidRPr="0073727A">
              <w:rPr>
                <w:rFonts w:ascii="Arial" w:hAnsi="Arial" w:cs="Arial"/>
                <w:b/>
              </w:rPr>
              <w:t>Adres i dane kontaktowe:</w:t>
            </w:r>
          </w:p>
        </w:tc>
        <w:tc>
          <w:tcPr>
            <w:tcW w:w="3898" w:type="dxa"/>
          </w:tcPr>
          <w:p w14:paraId="1D04B57A" w14:textId="77777777" w:rsidR="00B60716" w:rsidRPr="0073727A" w:rsidRDefault="00B60716" w:rsidP="00D05094">
            <w:pPr>
              <w:spacing w:line="360" w:lineRule="auto"/>
              <w:rPr>
                <w:rFonts w:ascii="Arial" w:hAnsi="Arial" w:cs="Arial"/>
                <w:b/>
              </w:rPr>
            </w:pPr>
            <w:r w:rsidRPr="0073727A">
              <w:rPr>
                <w:rFonts w:ascii="Arial" w:hAnsi="Arial" w:cs="Arial"/>
                <w:b/>
              </w:rPr>
              <w:t>Tryb pracy:</w:t>
            </w:r>
          </w:p>
        </w:tc>
      </w:tr>
      <w:tr w:rsidR="00B60716" w:rsidRPr="006F5B04" w14:paraId="32E1469C" w14:textId="77777777" w:rsidTr="00C26573">
        <w:tc>
          <w:tcPr>
            <w:tcW w:w="2997" w:type="dxa"/>
          </w:tcPr>
          <w:p w14:paraId="5FD8C38D" w14:textId="58059488" w:rsidR="00B60716" w:rsidRPr="006F5B04" w:rsidRDefault="00B60716" w:rsidP="00B60716">
            <w:pPr>
              <w:spacing w:line="360" w:lineRule="auto"/>
              <w:rPr>
                <w:rFonts w:ascii="Arial" w:hAnsi="Arial" w:cs="Arial"/>
                <w:bCs/>
              </w:rPr>
            </w:pPr>
            <w:r w:rsidRPr="00FA4457">
              <w:rPr>
                <w:rFonts w:ascii="Arial" w:hAnsi="Arial" w:cs="Arial"/>
                <w:bCs/>
              </w:rPr>
              <w:t>Zespół Interdyscyplinarny ds. Przeciwdziałania Przemocy Domowej</w:t>
            </w:r>
          </w:p>
        </w:tc>
        <w:tc>
          <w:tcPr>
            <w:tcW w:w="4942" w:type="dxa"/>
          </w:tcPr>
          <w:p w14:paraId="19D2DBA8" w14:textId="516BFEFB" w:rsidR="00B60716" w:rsidRPr="006F5B04" w:rsidRDefault="00B60716" w:rsidP="00B60716">
            <w:pPr>
              <w:spacing w:line="360" w:lineRule="auto"/>
              <w:rPr>
                <w:rFonts w:ascii="Arial" w:hAnsi="Arial" w:cs="Arial"/>
                <w:bCs/>
              </w:rPr>
            </w:pPr>
            <w:r w:rsidRPr="00FA4457">
              <w:rPr>
                <w:rFonts w:ascii="Arial" w:hAnsi="Arial" w:cs="Arial"/>
                <w:bCs/>
              </w:rPr>
              <w:t>Realizacja zadań zgodnie z Ustawą o Przemocy Domowej (Dz. U. z 2024 poz. 424)</w:t>
            </w:r>
          </w:p>
        </w:tc>
        <w:tc>
          <w:tcPr>
            <w:tcW w:w="3756" w:type="dxa"/>
          </w:tcPr>
          <w:p w14:paraId="11CEDC0C" w14:textId="77777777" w:rsidR="00B60716" w:rsidRPr="00FA4457" w:rsidRDefault="00B60716" w:rsidP="00B60716">
            <w:pPr>
              <w:spacing w:line="360" w:lineRule="auto"/>
              <w:rPr>
                <w:rFonts w:ascii="Arial" w:hAnsi="Arial" w:cs="Arial"/>
                <w:bCs/>
              </w:rPr>
            </w:pPr>
            <w:r w:rsidRPr="00FA4457">
              <w:rPr>
                <w:rFonts w:ascii="Arial" w:hAnsi="Arial" w:cs="Arial"/>
                <w:bCs/>
              </w:rPr>
              <w:t>GOPS w Rajczy</w:t>
            </w:r>
          </w:p>
          <w:p w14:paraId="705AE8CE" w14:textId="6A08BD7C" w:rsidR="00B60716" w:rsidRPr="00FA4457" w:rsidRDefault="00B60716" w:rsidP="00B60716">
            <w:pPr>
              <w:spacing w:line="360" w:lineRule="auto"/>
              <w:rPr>
                <w:rFonts w:ascii="Arial" w:hAnsi="Arial" w:cs="Arial"/>
                <w:bCs/>
              </w:rPr>
            </w:pPr>
            <w:r w:rsidRPr="00FA4457">
              <w:rPr>
                <w:rFonts w:ascii="Arial" w:hAnsi="Arial" w:cs="Arial"/>
                <w:bCs/>
              </w:rPr>
              <w:t>ul. Górska 1, 34-370 Rajcza</w:t>
            </w:r>
          </w:p>
          <w:p w14:paraId="2261ECFE" w14:textId="1D78D5CB" w:rsidR="00B60716" w:rsidRPr="006F5B04" w:rsidRDefault="00B60716" w:rsidP="00B60716">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826</w:t>
            </w:r>
            <w:r w:rsidR="00460E54">
              <w:rPr>
                <w:rFonts w:ascii="Arial" w:hAnsi="Arial" w:cs="Arial"/>
                <w:bCs/>
              </w:rPr>
              <w:t> </w:t>
            </w:r>
            <w:r w:rsidR="00810542">
              <w:rPr>
                <w:rFonts w:ascii="Arial" w:hAnsi="Arial" w:cs="Arial"/>
                <w:bCs/>
              </w:rPr>
              <w:t>1</w:t>
            </w:r>
            <w:r w:rsidRPr="00FA4457">
              <w:rPr>
                <w:rFonts w:ascii="Arial" w:hAnsi="Arial" w:cs="Arial"/>
                <w:bCs/>
              </w:rPr>
              <w:t>2</w:t>
            </w:r>
            <w:r w:rsidR="00460E54">
              <w:rPr>
                <w:rFonts w:ascii="Arial" w:hAnsi="Arial" w:cs="Arial"/>
                <w:bCs/>
              </w:rPr>
              <w:t> </w:t>
            </w:r>
            <w:r w:rsidRPr="00FA4457">
              <w:rPr>
                <w:rFonts w:ascii="Arial" w:hAnsi="Arial" w:cs="Arial"/>
                <w:bCs/>
              </w:rPr>
              <w:t>45</w:t>
            </w:r>
          </w:p>
        </w:tc>
        <w:tc>
          <w:tcPr>
            <w:tcW w:w="3898" w:type="dxa"/>
          </w:tcPr>
          <w:p w14:paraId="26E4CEE1" w14:textId="5491D1D7" w:rsidR="00B60716" w:rsidRPr="006F5B04" w:rsidRDefault="00B60716" w:rsidP="00B60716">
            <w:pPr>
              <w:spacing w:line="360" w:lineRule="auto"/>
              <w:rPr>
                <w:rFonts w:ascii="Arial" w:hAnsi="Arial" w:cs="Arial"/>
                <w:bCs/>
              </w:rPr>
            </w:pPr>
            <w:r w:rsidRPr="00FA4457">
              <w:rPr>
                <w:rFonts w:ascii="Arial" w:hAnsi="Arial" w:cs="Arial"/>
                <w:bCs/>
              </w:rPr>
              <w:t>Od poniedziałku do piątku w godzinach urzędowania Urzędu Gminy Rajcza</w:t>
            </w:r>
          </w:p>
        </w:tc>
      </w:tr>
      <w:tr w:rsidR="00B60716" w:rsidRPr="006F5B04" w14:paraId="10732262" w14:textId="77777777" w:rsidTr="00C26573">
        <w:tc>
          <w:tcPr>
            <w:tcW w:w="2997" w:type="dxa"/>
          </w:tcPr>
          <w:p w14:paraId="075EA358" w14:textId="56D6A50D" w:rsidR="00B60716" w:rsidRPr="006F5B04" w:rsidRDefault="00B60716" w:rsidP="00B60716">
            <w:pPr>
              <w:spacing w:line="360" w:lineRule="auto"/>
              <w:rPr>
                <w:rFonts w:ascii="Arial" w:hAnsi="Arial" w:cs="Arial"/>
                <w:bCs/>
              </w:rPr>
            </w:pPr>
            <w:r w:rsidRPr="00FA4457">
              <w:rPr>
                <w:rFonts w:ascii="Arial" w:hAnsi="Arial" w:cs="Arial"/>
                <w:bCs/>
              </w:rPr>
              <w:t>Punkt Konsultacyjny</w:t>
            </w:r>
          </w:p>
        </w:tc>
        <w:tc>
          <w:tcPr>
            <w:tcW w:w="4942" w:type="dxa"/>
          </w:tcPr>
          <w:p w14:paraId="54AD242F" w14:textId="0AC98E7C" w:rsidR="00B60716" w:rsidRPr="006F5B04" w:rsidRDefault="00B60716" w:rsidP="00B60716">
            <w:pPr>
              <w:spacing w:line="360" w:lineRule="auto"/>
              <w:rPr>
                <w:rFonts w:ascii="Arial" w:hAnsi="Arial" w:cs="Arial"/>
                <w:bCs/>
              </w:rPr>
            </w:pPr>
            <w:r w:rsidRPr="00FA4457">
              <w:rPr>
                <w:rFonts w:ascii="Arial" w:hAnsi="Arial" w:cs="Arial"/>
                <w:bCs/>
              </w:rPr>
              <w:t>Punkt Konsultacyjno-Terapeutyczny</w:t>
            </w:r>
          </w:p>
        </w:tc>
        <w:tc>
          <w:tcPr>
            <w:tcW w:w="3756" w:type="dxa"/>
          </w:tcPr>
          <w:p w14:paraId="0B7E5EEF" w14:textId="77777777" w:rsidR="00B60716" w:rsidRPr="00FA4457" w:rsidRDefault="00B60716" w:rsidP="00B60716">
            <w:pPr>
              <w:spacing w:line="360" w:lineRule="auto"/>
              <w:rPr>
                <w:rFonts w:ascii="Arial" w:hAnsi="Arial" w:cs="Arial"/>
                <w:bCs/>
              </w:rPr>
            </w:pPr>
            <w:r w:rsidRPr="00FA4457">
              <w:rPr>
                <w:rFonts w:ascii="Arial" w:hAnsi="Arial" w:cs="Arial"/>
                <w:bCs/>
              </w:rPr>
              <w:t xml:space="preserve">Urząd Gminy w Rajczy </w:t>
            </w:r>
          </w:p>
          <w:p w14:paraId="224D24E4" w14:textId="6C5A1C61" w:rsidR="00B60716" w:rsidRPr="00FA4457" w:rsidRDefault="00B60716" w:rsidP="00B60716">
            <w:pPr>
              <w:spacing w:line="360" w:lineRule="auto"/>
              <w:rPr>
                <w:rFonts w:ascii="Arial" w:hAnsi="Arial" w:cs="Arial"/>
                <w:bCs/>
              </w:rPr>
            </w:pPr>
            <w:r w:rsidRPr="00FA4457">
              <w:rPr>
                <w:rFonts w:ascii="Arial" w:hAnsi="Arial" w:cs="Arial"/>
                <w:bCs/>
              </w:rPr>
              <w:t>ul. Górska 1, 34-370 Rajcza</w:t>
            </w:r>
          </w:p>
          <w:p w14:paraId="0AEE8A31" w14:textId="716BEDE1" w:rsidR="00B60716" w:rsidRPr="006F5B04" w:rsidRDefault="00B60716" w:rsidP="00B60716">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864</w:t>
            </w:r>
            <w:r w:rsidR="00460E54">
              <w:rPr>
                <w:rFonts w:ascii="Arial" w:hAnsi="Arial" w:cs="Arial"/>
                <w:bCs/>
              </w:rPr>
              <w:t> </w:t>
            </w:r>
            <w:r w:rsidRPr="00FA4457">
              <w:rPr>
                <w:rFonts w:ascii="Arial" w:hAnsi="Arial" w:cs="Arial"/>
                <w:bCs/>
              </w:rPr>
              <w:t>31</w:t>
            </w:r>
            <w:r w:rsidR="00460E54">
              <w:rPr>
                <w:rFonts w:ascii="Arial" w:hAnsi="Arial" w:cs="Arial"/>
                <w:bCs/>
              </w:rPr>
              <w:t> </w:t>
            </w:r>
            <w:r w:rsidRPr="00FA4457">
              <w:rPr>
                <w:rFonts w:ascii="Arial" w:hAnsi="Arial" w:cs="Arial"/>
                <w:bCs/>
              </w:rPr>
              <w:t>30</w:t>
            </w:r>
          </w:p>
        </w:tc>
        <w:tc>
          <w:tcPr>
            <w:tcW w:w="3898" w:type="dxa"/>
          </w:tcPr>
          <w:p w14:paraId="7C3821BC" w14:textId="2E3E2BC0" w:rsidR="00B60716" w:rsidRPr="006F5B04" w:rsidRDefault="00B60716" w:rsidP="00B60716">
            <w:pPr>
              <w:spacing w:line="360" w:lineRule="auto"/>
              <w:rPr>
                <w:rFonts w:ascii="Arial" w:hAnsi="Arial" w:cs="Arial"/>
                <w:bCs/>
              </w:rPr>
            </w:pPr>
            <w:r w:rsidRPr="00FA4457">
              <w:rPr>
                <w:rFonts w:ascii="Arial" w:hAnsi="Arial" w:cs="Arial"/>
                <w:bCs/>
              </w:rPr>
              <w:t>Każdy wtorek w godzinach od 9:00 do 14:00</w:t>
            </w:r>
          </w:p>
        </w:tc>
      </w:tr>
      <w:tr w:rsidR="00B60716" w:rsidRPr="006F5B04" w14:paraId="484A8613" w14:textId="77777777" w:rsidTr="00C26573">
        <w:tc>
          <w:tcPr>
            <w:tcW w:w="2997" w:type="dxa"/>
          </w:tcPr>
          <w:p w14:paraId="4D5BC0B1" w14:textId="222135E6" w:rsidR="00B60716" w:rsidRPr="006F5B04" w:rsidRDefault="00B60716" w:rsidP="00B60716">
            <w:pPr>
              <w:spacing w:line="360" w:lineRule="auto"/>
              <w:rPr>
                <w:rFonts w:ascii="Arial" w:hAnsi="Arial" w:cs="Arial"/>
                <w:bCs/>
              </w:rPr>
            </w:pPr>
            <w:r w:rsidRPr="00FA4457">
              <w:rPr>
                <w:rFonts w:ascii="Arial" w:hAnsi="Arial" w:cs="Arial"/>
                <w:bCs/>
              </w:rPr>
              <w:t>Pomoc psychologiczna</w:t>
            </w:r>
          </w:p>
        </w:tc>
        <w:tc>
          <w:tcPr>
            <w:tcW w:w="4942" w:type="dxa"/>
          </w:tcPr>
          <w:p w14:paraId="53FC2F93" w14:textId="691FFA13" w:rsidR="00B60716" w:rsidRPr="006F5B04" w:rsidRDefault="00B60716" w:rsidP="00B60716">
            <w:pPr>
              <w:spacing w:line="360" w:lineRule="auto"/>
              <w:rPr>
                <w:rFonts w:ascii="Arial" w:hAnsi="Arial" w:cs="Arial"/>
                <w:bCs/>
              </w:rPr>
            </w:pPr>
            <w:r w:rsidRPr="00FA4457">
              <w:rPr>
                <w:rFonts w:ascii="Arial" w:hAnsi="Arial" w:cs="Arial"/>
                <w:bCs/>
              </w:rPr>
              <w:t>Bezpłatna pomoc psychologiczna</w:t>
            </w:r>
          </w:p>
        </w:tc>
        <w:tc>
          <w:tcPr>
            <w:tcW w:w="3756" w:type="dxa"/>
          </w:tcPr>
          <w:p w14:paraId="5AE5311D" w14:textId="77777777" w:rsidR="00B60716" w:rsidRPr="00FA4457" w:rsidRDefault="00B60716" w:rsidP="00B60716">
            <w:pPr>
              <w:spacing w:line="360" w:lineRule="auto"/>
              <w:rPr>
                <w:rFonts w:ascii="Arial" w:hAnsi="Arial" w:cs="Arial"/>
                <w:bCs/>
              </w:rPr>
            </w:pPr>
            <w:r w:rsidRPr="00FA4457">
              <w:rPr>
                <w:rFonts w:ascii="Arial" w:hAnsi="Arial" w:cs="Arial"/>
                <w:bCs/>
              </w:rPr>
              <w:t xml:space="preserve">GOPS w Rajczy </w:t>
            </w:r>
          </w:p>
          <w:p w14:paraId="2328720B" w14:textId="57FFA960" w:rsidR="00B60716" w:rsidRPr="00FA4457" w:rsidRDefault="00B60716" w:rsidP="00B60716">
            <w:pPr>
              <w:spacing w:line="360" w:lineRule="auto"/>
              <w:rPr>
                <w:rFonts w:ascii="Arial" w:hAnsi="Arial" w:cs="Arial"/>
                <w:bCs/>
              </w:rPr>
            </w:pPr>
            <w:r w:rsidRPr="00FA4457">
              <w:rPr>
                <w:rFonts w:ascii="Arial" w:hAnsi="Arial" w:cs="Arial"/>
                <w:bCs/>
              </w:rPr>
              <w:t>ul. Górska 1, 34-370 Rajcza</w:t>
            </w:r>
          </w:p>
          <w:p w14:paraId="0CB9FC1D" w14:textId="6EDAF603" w:rsidR="00B60716" w:rsidRPr="006F5B04" w:rsidRDefault="00B60716" w:rsidP="00B60716">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826</w:t>
            </w:r>
            <w:r w:rsidR="00460E54">
              <w:rPr>
                <w:rFonts w:ascii="Arial" w:hAnsi="Arial" w:cs="Arial"/>
                <w:bCs/>
              </w:rPr>
              <w:t> </w:t>
            </w:r>
            <w:r w:rsidRPr="00FA4457">
              <w:rPr>
                <w:rFonts w:ascii="Arial" w:hAnsi="Arial" w:cs="Arial"/>
                <w:bCs/>
              </w:rPr>
              <w:t>12</w:t>
            </w:r>
            <w:r w:rsidR="00460E54">
              <w:rPr>
                <w:rFonts w:ascii="Arial" w:hAnsi="Arial" w:cs="Arial"/>
                <w:bCs/>
              </w:rPr>
              <w:t> </w:t>
            </w:r>
            <w:r w:rsidRPr="00FA4457">
              <w:rPr>
                <w:rFonts w:ascii="Arial" w:hAnsi="Arial" w:cs="Arial"/>
                <w:bCs/>
              </w:rPr>
              <w:t>45</w:t>
            </w:r>
          </w:p>
        </w:tc>
        <w:tc>
          <w:tcPr>
            <w:tcW w:w="3898" w:type="dxa"/>
          </w:tcPr>
          <w:p w14:paraId="5609929D" w14:textId="2FCD6FCD" w:rsidR="00B60716" w:rsidRPr="006F5B04" w:rsidRDefault="00B60716" w:rsidP="00B60716">
            <w:pPr>
              <w:spacing w:line="360" w:lineRule="auto"/>
              <w:rPr>
                <w:rFonts w:ascii="Arial" w:hAnsi="Arial" w:cs="Arial"/>
                <w:bCs/>
              </w:rPr>
            </w:pPr>
            <w:r w:rsidRPr="00FA4457">
              <w:rPr>
                <w:rFonts w:ascii="Arial" w:hAnsi="Arial" w:cs="Arial"/>
                <w:bCs/>
              </w:rPr>
              <w:t>Raz w miesiącu tj. czwartek (w celu umówienia wizyty należy kontaktować się telefonicznie)</w:t>
            </w:r>
          </w:p>
        </w:tc>
      </w:tr>
    </w:tbl>
    <w:p w14:paraId="6DF586FC" w14:textId="7A48CA90" w:rsidR="00810542" w:rsidRDefault="00810542">
      <w:pPr>
        <w:rPr>
          <w:rFonts w:ascii="Arial" w:hAnsi="Arial" w:cs="Arial"/>
          <w:b/>
        </w:rPr>
      </w:pPr>
      <w:r>
        <w:rPr>
          <w:rFonts w:ascii="Arial" w:hAnsi="Arial" w:cs="Arial"/>
          <w:b/>
        </w:rPr>
        <w:br w:type="page"/>
      </w:r>
    </w:p>
    <w:p w14:paraId="57385A27" w14:textId="0C414A18" w:rsidR="00810542" w:rsidRDefault="00810542">
      <w:pPr>
        <w:rPr>
          <w:rFonts w:ascii="Arial" w:hAnsi="Arial" w:cs="Arial"/>
          <w:b/>
        </w:rPr>
      </w:pPr>
      <w:r>
        <w:rPr>
          <w:rFonts w:ascii="Arial" w:hAnsi="Arial" w:cs="Arial"/>
          <w:b/>
        </w:rPr>
        <w:lastRenderedPageBreak/>
        <w:t>Gmina Gilowice</w:t>
      </w:r>
    </w:p>
    <w:tbl>
      <w:tblPr>
        <w:tblStyle w:val="Tabela-Siatka"/>
        <w:tblW w:w="15593" w:type="dxa"/>
        <w:tblInd w:w="-714" w:type="dxa"/>
        <w:tblLook w:val="04A0" w:firstRow="1" w:lastRow="0" w:firstColumn="1" w:lastColumn="0" w:noHBand="0" w:noVBand="1"/>
        <w:tblDescription w:val="Formy wsparcia w zakresie przeciwdziałania przemocy domowej w Gminie Gilowice wraz z zakresem zadań i organizacją pracy"/>
      </w:tblPr>
      <w:tblGrid>
        <w:gridCol w:w="2410"/>
        <w:gridCol w:w="6096"/>
        <w:gridCol w:w="3827"/>
        <w:gridCol w:w="3260"/>
      </w:tblGrid>
      <w:tr w:rsidR="00810542" w:rsidRPr="0073727A" w14:paraId="7566614C" w14:textId="77777777" w:rsidTr="00C26573">
        <w:trPr>
          <w:tblHeader/>
        </w:trPr>
        <w:tc>
          <w:tcPr>
            <w:tcW w:w="2410" w:type="dxa"/>
          </w:tcPr>
          <w:p w14:paraId="7F1B24FC" w14:textId="77777777" w:rsidR="00810542" w:rsidRPr="0073727A" w:rsidRDefault="00810542" w:rsidP="00D05094">
            <w:pPr>
              <w:spacing w:line="360" w:lineRule="auto"/>
              <w:rPr>
                <w:rFonts w:ascii="Arial" w:hAnsi="Arial" w:cs="Arial"/>
                <w:b/>
              </w:rPr>
            </w:pPr>
            <w:r w:rsidRPr="0073727A">
              <w:rPr>
                <w:rFonts w:ascii="Arial" w:hAnsi="Arial" w:cs="Arial"/>
                <w:b/>
              </w:rPr>
              <w:t>Rodzaj działania:</w:t>
            </w:r>
          </w:p>
        </w:tc>
        <w:tc>
          <w:tcPr>
            <w:tcW w:w="6096" w:type="dxa"/>
          </w:tcPr>
          <w:p w14:paraId="4F66CB89" w14:textId="77777777" w:rsidR="00810542" w:rsidRPr="0073727A" w:rsidRDefault="00810542" w:rsidP="00D05094">
            <w:pPr>
              <w:spacing w:line="360" w:lineRule="auto"/>
              <w:rPr>
                <w:rFonts w:ascii="Arial" w:hAnsi="Arial" w:cs="Arial"/>
                <w:b/>
              </w:rPr>
            </w:pPr>
            <w:r w:rsidRPr="0073727A">
              <w:rPr>
                <w:rFonts w:ascii="Arial" w:hAnsi="Arial" w:cs="Arial"/>
                <w:b/>
              </w:rPr>
              <w:t>Zakres zadań:</w:t>
            </w:r>
          </w:p>
        </w:tc>
        <w:tc>
          <w:tcPr>
            <w:tcW w:w="3827" w:type="dxa"/>
          </w:tcPr>
          <w:p w14:paraId="359B2781" w14:textId="77777777" w:rsidR="00810542" w:rsidRPr="0073727A" w:rsidRDefault="00810542" w:rsidP="00D05094">
            <w:pPr>
              <w:spacing w:line="360" w:lineRule="auto"/>
              <w:rPr>
                <w:rFonts w:ascii="Arial" w:hAnsi="Arial" w:cs="Arial"/>
                <w:b/>
              </w:rPr>
            </w:pPr>
            <w:r w:rsidRPr="0073727A">
              <w:rPr>
                <w:rFonts w:ascii="Arial" w:hAnsi="Arial" w:cs="Arial"/>
                <w:b/>
              </w:rPr>
              <w:t>Adres i dane kontaktowe:</w:t>
            </w:r>
          </w:p>
        </w:tc>
        <w:tc>
          <w:tcPr>
            <w:tcW w:w="3260" w:type="dxa"/>
          </w:tcPr>
          <w:p w14:paraId="1C474673" w14:textId="77777777" w:rsidR="00810542" w:rsidRPr="0073727A" w:rsidRDefault="00810542" w:rsidP="00D05094">
            <w:pPr>
              <w:spacing w:line="360" w:lineRule="auto"/>
              <w:rPr>
                <w:rFonts w:ascii="Arial" w:hAnsi="Arial" w:cs="Arial"/>
                <w:b/>
              </w:rPr>
            </w:pPr>
            <w:r w:rsidRPr="0073727A">
              <w:rPr>
                <w:rFonts w:ascii="Arial" w:hAnsi="Arial" w:cs="Arial"/>
                <w:b/>
              </w:rPr>
              <w:t>Tryb pracy:</w:t>
            </w:r>
          </w:p>
        </w:tc>
      </w:tr>
      <w:tr w:rsidR="00810542" w:rsidRPr="006F5B04" w14:paraId="778F13D2" w14:textId="77777777" w:rsidTr="00C26573">
        <w:tc>
          <w:tcPr>
            <w:tcW w:w="2410" w:type="dxa"/>
          </w:tcPr>
          <w:p w14:paraId="73AF914C" w14:textId="57941898" w:rsidR="00810542" w:rsidRPr="006F5B04" w:rsidRDefault="00810542" w:rsidP="00810542">
            <w:pPr>
              <w:spacing w:line="360" w:lineRule="auto"/>
              <w:rPr>
                <w:rFonts w:ascii="Arial" w:hAnsi="Arial" w:cs="Arial"/>
                <w:bCs/>
              </w:rPr>
            </w:pPr>
            <w:r w:rsidRPr="00FA4457">
              <w:rPr>
                <w:rFonts w:ascii="Arial" w:hAnsi="Arial" w:cs="Arial"/>
                <w:bCs/>
              </w:rPr>
              <w:t>Zespół Interdyscyplinarny ds. Przeciwdziałania Przemocy Domowej</w:t>
            </w:r>
          </w:p>
        </w:tc>
        <w:tc>
          <w:tcPr>
            <w:tcW w:w="6096" w:type="dxa"/>
          </w:tcPr>
          <w:p w14:paraId="31661802" w14:textId="27B25DA8" w:rsidR="00810542" w:rsidRPr="006F5B04" w:rsidRDefault="00810542" w:rsidP="00810542">
            <w:pPr>
              <w:spacing w:line="360" w:lineRule="auto"/>
              <w:rPr>
                <w:rFonts w:ascii="Arial" w:hAnsi="Arial" w:cs="Arial"/>
                <w:bCs/>
              </w:rPr>
            </w:pPr>
            <w:r w:rsidRPr="00FA4457">
              <w:rPr>
                <w:rFonts w:ascii="Arial" w:hAnsi="Arial" w:cs="Arial"/>
                <w:bCs/>
              </w:rPr>
              <w:t>Realizacja zadań zgodnie z Ustawą o Przemocy Domowej (Dz. U. z 2024 poz. 424) oraz Rozporządzenia Rady Ministrów z dnia 6 września 2023r. w sprawie procedury „Niebieskie karty” oraz wzorów formularzy „niebieska Karta” (Dz. U. z 2023 r. poz. 1870).</w:t>
            </w:r>
          </w:p>
        </w:tc>
        <w:tc>
          <w:tcPr>
            <w:tcW w:w="3827" w:type="dxa"/>
          </w:tcPr>
          <w:p w14:paraId="4CE5FFED" w14:textId="77777777" w:rsidR="00810542" w:rsidRPr="00FA4457" w:rsidRDefault="00810542" w:rsidP="00810542">
            <w:pPr>
              <w:spacing w:line="360" w:lineRule="auto"/>
              <w:rPr>
                <w:rFonts w:ascii="Arial" w:hAnsi="Arial" w:cs="Arial"/>
                <w:bCs/>
              </w:rPr>
            </w:pPr>
            <w:r w:rsidRPr="00FA4457">
              <w:rPr>
                <w:rFonts w:ascii="Arial" w:hAnsi="Arial" w:cs="Arial"/>
                <w:bCs/>
              </w:rPr>
              <w:t>GOPS w Gilowicach</w:t>
            </w:r>
          </w:p>
          <w:p w14:paraId="2E97F925" w14:textId="57ED02D3" w:rsidR="00810542" w:rsidRPr="00FA4457" w:rsidRDefault="00810542" w:rsidP="00810542">
            <w:pPr>
              <w:spacing w:line="360" w:lineRule="auto"/>
              <w:rPr>
                <w:rFonts w:ascii="Arial" w:hAnsi="Arial" w:cs="Arial"/>
                <w:bCs/>
              </w:rPr>
            </w:pPr>
            <w:r w:rsidRPr="00FA4457">
              <w:rPr>
                <w:rFonts w:ascii="Arial" w:hAnsi="Arial" w:cs="Arial"/>
                <w:bCs/>
              </w:rPr>
              <w:t>ul. Strażacka 2,</w:t>
            </w:r>
          </w:p>
          <w:p w14:paraId="173DD650" w14:textId="77777777" w:rsidR="00810542" w:rsidRPr="00FA4457" w:rsidRDefault="00810542" w:rsidP="00810542">
            <w:pPr>
              <w:spacing w:line="360" w:lineRule="auto"/>
              <w:rPr>
                <w:rFonts w:ascii="Arial" w:hAnsi="Arial" w:cs="Arial"/>
                <w:bCs/>
              </w:rPr>
            </w:pPr>
            <w:r w:rsidRPr="00FA4457">
              <w:rPr>
                <w:rFonts w:ascii="Arial" w:hAnsi="Arial" w:cs="Arial"/>
                <w:bCs/>
              </w:rPr>
              <w:t>34-322 Gilowice</w:t>
            </w:r>
          </w:p>
          <w:p w14:paraId="50A28D05" w14:textId="792BFDBE" w:rsidR="00810542" w:rsidRPr="006F5B04" w:rsidRDefault="00810542" w:rsidP="00810542">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865</w:t>
            </w:r>
            <w:r w:rsidR="00460E54">
              <w:rPr>
                <w:rFonts w:ascii="Arial" w:hAnsi="Arial" w:cs="Arial"/>
                <w:bCs/>
              </w:rPr>
              <w:t> </w:t>
            </w:r>
            <w:r w:rsidRPr="00FA4457">
              <w:rPr>
                <w:rFonts w:ascii="Arial" w:hAnsi="Arial" w:cs="Arial"/>
                <w:bCs/>
              </w:rPr>
              <w:t>35</w:t>
            </w:r>
            <w:r w:rsidR="00460E54">
              <w:rPr>
                <w:rFonts w:ascii="Arial" w:hAnsi="Arial" w:cs="Arial"/>
                <w:bCs/>
              </w:rPr>
              <w:t> </w:t>
            </w:r>
            <w:r w:rsidRPr="00FA4457">
              <w:rPr>
                <w:rFonts w:ascii="Arial" w:hAnsi="Arial" w:cs="Arial"/>
                <w:bCs/>
              </w:rPr>
              <w:t>56</w:t>
            </w:r>
          </w:p>
        </w:tc>
        <w:tc>
          <w:tcPr>
            <w:tcW w:w="3260" w:type="dxa"/>
          </w:tcPr>
          <w:p w14:paraId="0708CC37" w14:textId="0E1C03FC" w:rsidR="00810542" w:rsidRPr="006F5B04" w:rsidRDefault="00810542" w:rsidP="00810542">
            <w:pPr>
              <w:spacing w:line="360" w:lineRule="auto"/>
              <w:rPr>
                <w:rFonts w:ascii="Arial" w:hAnsi="Arial" w:cs="Arial"/>
                <w:bCs/>
              </w:rPr>
            </w:pPr>
            <w:r w:rsidRPr="00FA4457">
              <w:rPr>
                <w:rFonts w:ascii="Arial" w:hAnsi="Arial" w:cs="Arial"/>
                <w:bCs/>
              </w:rPr>
              <w:t>Spotkania członków Zespołu odbywają się w zależności od występujących potrzeb, jednak nie rzadziej niż raz na dwa miesiące</w:t>
            </w:r>
          </w:p>
        </w:tc>
      </w:tr>
      <w:tr w:rsidR="00810542" w:rsidRPr="006F5B04" w14:paraId="79EE105F" w14:textId="77777777" w:rsidTr="00C26573">
        <w:tc>
          <w:tcPr>
            <w:tcW w:w="2410" w:type="dxa"/>
          </w:tcPr>
          <w:p w14:paraId="46F8682F" w14:textId="7587033C" w:rsidR="00810542" w:rsidRPr="006F5B04" w:rsidRDefault="00810542" w:rsidP="00810542">
            <w:pPr>
              <w:spacing w:line="360" w:lineRule="auto"/>
              <w:rPr>
                <w:rFonts w:ascii="Arial" w:hAnsi="Arial" w:cs="Arial"/>
                <w:bCs/>
              </w:rPr>
            </w:pPr>
            <w:r w:rsidRPr="00FA4457">
              <w:rPr>
                <w:rFonts w:ascii="Arial" w:hAnsi="Arial" w:cs="Arial"/>
                <w:bCs/>
              </w:rPr>
              <w:t>Punkt Konsultacyjny</w:t>
            </w:r>
          </w:p>
        </w:tc>
        <w:tc>
          <w:tcPr>
            <w:tcW w:w="6096" w:type="dxa"/>
          </w:tcPr>
          <w:p w14:paraId="42C1A785" w14:textId="7A7F01FA" w:rsidR="00810542" w:rsidRPr="006F5B04" w:rsidRDefault="00810542" w:rsidP="00810542">
            <w:pPr>
              <w:spacing w:line="360" w:lineRule="auto"/>
              <w:rPr>
                <w:rFonts w:ascii="Arial" w:hAnsi="Arial" w:cs="Arial"/>
                <w:bCs/>
              </w:rPr>
            </w:pPr>
            <w:r w:rsidRPr="00FA4457">
              <w:rPr>
                <w:rFonts w:ascii="Arial" w:hAnsi="Arial" w:cs="Arial"/>
                <w:bCs/>
              </w:rPr>
              <w:t>W Puncie świadczona jest pomoc psychologiczna i wsparcie osobom uzależnionym i członkom rodzin z problemem alkoholowym oraz osobom doświadczającym przemocy domowej, a także osobom znajdującym się w stanie kryzysu psychicznego</w:t>
            </w:r>
          </w:p>
        </w:tc>
        <w:tc>
          <w:tcPr>
            <w:tcW w:w="3827" w:type="dxa"/>
          </w:tcPr>
          <w:p w14:paraId="75B00F9E" w14:textId="3A922E26" w:rsidR="00810542" w:rsidRPr="00FA4457" w:rsidRDefault="00810542" w:rsidP="00810542">
            <w:pPr>
              <w:spacing w:line="360" w:lineRule="auto"/>
              <w:rPr>
                <w:rFonts w:ascii="Arial" w:hAnsi="Arial" w:cs="Arial"/>
                <w:bCs/>
              </w:rPr>
            </w:pPr>
            <w:r w:rsidRPr="00FA4457">
              <w:rPr>
                <w:rFonts w:ascii="Arial" w:hAnsi="Arial" w:cs="Arial"/>
                <w:bCs/>
              </w:rPr>
              <w:t>Gminna Komisja Rozwiązywania Problemów Alkoholowych w Gilowicach</w:t>
            </w:r>
          </w:p>
          <w:p w14:paraId="7A208062" w14:textId="1442BF74" w:rsidR="00810542" w:rsidRPr="00FA4457" w:rsidRDefault="00810542" w:rsidP="00810542">
            <w:pPr>
              <w:spacing w:line="360" w:lineRule="auto"/>
              <w:rPr>
                <w:rFonts w:ascii="Arial" w:hAnsi="Arial" w:cs="Arial"/>
                <w:bCs/>
              </w:rPr>
            </w:pPr>
            <w:r w:rsidRPr="00FA4457">
              <w:rPr>
                <w:rFonts w:ascii="Arial" w:hAnsi="Arial" w:cs="Arial"/>
                <w:bCs/>
              </w:rPr>
              <w:t>Ul. Strażacka 2, 34-322 Gilowice</w:t>
            </w:r>
          </w:p>
          <w:p w14:paraId="0273DD93" w14:textId="0518C0C7" w:rsidR="00810542" w:rsidRPr="006F5B04" w:rsidRDefault="00810542" w:rsidP="00810542">
            <w:pPr>
              <w:spacing w:line="360" w:lineRule="auto"/>
              <w:rPr>
                <w:rFonts w:ascii="Arial" w:hAnsi="Arial" w:cs="Arial"/>
                <w:bCs/>
              </w:rPr>
            </w:pPr>
            <w:r w:rsidRPr="00FA4457">
              <w:rPr>
                <w:rFonts w:ascii="Arial" w:hAnsi="Arial" w:cs="Arial"/>
                <w:bCs/>
              </w:rPr>
              <w:t>Telefon: 531</w:t>
            </w:r>
            <w:r w:rsidR="00460E54">
              <w:rPr>
                <w:rFonts w:ascii="Arial" w:hAnsi="Arial" w:cs="Arial"/>
                <w:bCs/>
              </w:rPr>
              <w:t> </w:t>
            </w:r>
            <w:r w:rsidRPr="00FA4457">
              <w:rPr>
                <w:rFonts w:ascii="Arial" w:hAnsi="Arial" w:cs="Arial"/>
                <w:bCs/>
              </w:rPr>
              <w:t>025</w:t>
            </w:r>
            <w:r w:rsidR="00460E54">
              <w:rPr>
                <w:rFonts w:ascii="Arial" w:hAnsi="Arial" w:cs="Arial"/>
                <w:bCs/>
              </w:rPr>
              <w:t> </w:t>
            </w:r>
            <w:r w:rsidRPr="00FA4457">
              <w:rPr>
                <w:rFonts w:ascii="Arial" w:hAnsi="Arial" w:cs="Arial"/>
                <w:bCs/>
              </w:rPr>
              <w:t>534</w:t>
            </w:r>
          </w:p>
        </w:tc>
        <w:tc>
          <w:tcPr>
            <w:tcW w:w="3260" w:type="dxa"/>
          </w:tcPr>
          <w:p w14:paraId="32080D2C" w14:textId="00BFC4C9" w:rsidR="00810542" w:rsidRPr="006F5B04" w:rsidRDefault="00810542" w:rsidP="00810542">
            <w:pPr>
              <w:spacing w:line="360" w:lineRule="auto"/>
              <w:rPr>
                <w:rFonts w:ascii="Arial" w:hAnsi="Arial" w:cs="Arial"/>
                <w:bCs/>
              </w:rPr>
            </w:pPr>
            <w:r w:rsidRPr="00FA4457">
              <w:rPr>
                <w:rFonts w:ascii="Arial" w:hAnsi="Arial" w:cs="Arial"/>
                <w:bCs/>
              </w:rPr>
              <w:t>Ustalany harmonogram z miesięcznym wyprzedzeniem</w:t>
            </w:r>
          </w:p>
        </w:tc>
      </w:tr>
      <w:tr w:rsidR="00810542" w:rsidRPr="006F5B04" w14:paraId="2E0E6BC2" w14:textId="77777777" w:rsidTr="00C26573">
        <w:tc>
          <w:tcPr>
            <w:tcW w:w="2410" w:type="dxa"/>
          </w:tcPr>
          <w:p w14:paraId="3CF716FB" w14:textId="7E9C06CD" w:rsidR="00810542" w:rsidRPr="006F5B04" w:rsidRDefault="00810542" w:rsidP="00810542">
            <w:pPr>
              <w:spacing w:line="360" w:lineRule="auto"/>
              <w:rPr>
                <w:rFonts w:ascii="Arial" w:hAnsi="Arial" w:cs="Arial"/>
                <w:bCs/>
              </w:rPr>
            </w:pPr>
            <w:r w:rsidRPr="00FA4457">
              <w:rPr>
                <w:rFonts w:ascii="Arial" w:hAnsi="Arial" w:cs="Arial"/>
                <w:bCs/>
              </w:rPr>
              <w:t>Pomoc psychologiczna</w:t>
            </w:r>
          </w:p>
        </w:tc>
        <w:tc>
          <w:tcPr>
            <w:tcW w:w="6096" w:type="dxa"/>
          </w:tcPr>
          <w:p w14:paraId="6E39686F" w14:textId="1C3C3B57" w:rsidR="00810542" w:rsidRPr="006F5B04" w:rsidRDefault="00810542" w:rsidP="00810542">
            <w:pPr>
              <w:spacing w:line="360" w:lineRule="auto"/>
              <w:rPr>
                <w:rFonts w:ascii="Arial" w:hAnsi="Arial" w:cs="Arial"/>
                <w:bCs/>
              </w:rPr>
            </w:pPr>
            <w:r w:rsidRPr="00FA4457">
              <w:rPr>
                <w:rFonts w:ascii="Arial" w:hAnsi="Arial" w:cs="Arial"/>
                <w:bCs/>
              </w:rPr>
              <w:t>Pomoc na terenie gminy jest dostępna w ramach Punktu Konsultacyjnego finansowego ze środków GKRPA w Gilowicach</w:t>
            </w:r>
          </w:p>
        </w:tc>
        <w:tc>
          <w:tcPr>
            <w:tcW w:w="3827" w:type="dxa"/>
          </w:tcPr>
          <w:p w14:paraId="08B4DEB4" w14:textId="6EDB7E3E" w:rsidR="00810542" w:rsidRPr="00FA4457" w:rsidRDefault="00810542" w:rsidP="00810542">
            <w:pPr>
              <w:spacing w:line="360" w:lineRule="auto"/>
              <w:rPr>
                <w:rFonts w:ascii="Arial" w:hAnsi="Arial" w:cs="Arial"/>
                <w:bCs/>
              </w:rPr>
            </w:pPr>
            <w:r w:rsidRPr="00FA4457">
              <w:rPr>
                <w:rFonts w:ascii="Arial" w:hAnsi="Arial" w:cs="Arial"/>
                <w:bCs/>
              </w:rPr>
              <w:t>Gminna Komisja Rozwiązywania Problemów Alkoholowych w Gilowicach</w:t>
            </w:r>
          </w:p>
          <w:p w14:paraId="5D3B727B" w14:textId="5FB77624" w:rsidR="00810542" w:rsidRPr="00FA4457" w:rsidRDefault="00810542" w:rsidP="00810542">
            <w:pPr>
              <w:spacing w:line="360" w:lineRule="auto"/>
              <w:rPr>
                <w:rFonts w:ascii="Arial" w:hAnsi="Arial" w:cs="Arial"/>
                <w:bCs/>
              </w:rPr>
            </w:pPr>
            <w:r w:rsidRPr="00FA4457">
              <w:rPr>
                <w:rFonts w:ascii="Arial" w:hAnsi="Arial" w:cs="Arial"/>
                <w:bCs/>
              </w:rPr>
              <w:t>ul. Strażacka 2, 34-322 Gilowice</w:t>
            </w:r>
          </w:p>
          <w:p w14:paraId="729C5264" w14:textId="2661F834" w:rsidR="00810542" w:rsidRPr="006F5B04" w:rsidRDefault="00810542" w:rsidP="00810542">
            <w:pPr>
              <w:spacing w:line="360" w:lineRule="auto"/>
              <w:rPr>
                <w:rFonts w:ascii="Arial" w:hAnsi="Arial" w:cs="Arial"/>
                <w:bCs/>
              </w:rPr>
            </w:pPr>
            <w:r w:rsidRPr="00FA4457">
              <w:rPr>
                <w:rFonts w:ascii="Arial" w:hAnsi="Arial" w:cs="Arial"/>
                <w:bCs/>
              </w:rPr>
              <w:t>Telefon: 531</w:t>
            </w:r>
            <w:r w:rsidR="00460E54">
              <w:rPr>
                <w:rFonts w:ascii="Arial" w:hAnsi="Arial" w:cs="Arial"/>
                <w:bCs/>
              </w:rPr>
              <w:t> </w:t>
            </w:r>
            <w:r w:rsidRPr="00FA4457">
              <w:rPr>
                <w:rFonts w:ascii="Arial" w:hAnsi="Arial" w:cs="Arial"/>
                <w:bCs/>
              </w:rPr>
              <w:t>025</w:t>
            </w:r>
            <w:r w:rsidR="00460E54">
              <w:rPr>
                <w:rFonts w:ascii="Arial" w:hAnsi="Arial" w:cs="Arial"/>
                <w:bCs/>
              </w:rPr>
              <w:t> </w:t>
            </w:r>
            <w:r w:rsidRPr="00FA4457">
              <w:rPr>
                <w:rFonts w:ascii="Arial" w:hAnsi="Arial" w:cs="Arial"/>
                <w:bCs/>
              </w:rPr>
              <w:t>534</w:t>
            </w:r>
          </w:p>
        </w:tc>
        <w:tc>
          <w:tcPr>
            <w:tcW w:w="3260" w:type="dxa"/>
          </w:tcPr>
          <w:p w14:paraId="7211C062" w14:textId="41DBCFA2" w:rsidR="00810542" w:rsidRPr="006F5B04" w:rsidRDefault="00810542" w:rsidP="00810542">
            <w:pPr>
              <w:spacing w:line="360" w:lineRule="auto"/>
              <w:rPr>
                <w:rFonts w:ascii="Arial" w:hAnsi="Arial" w:cs="Arial"/>
                <w:bCs/>
              </w:rPr>
            </w:pPr>
            <w:r w:rsidRPr="00FA4457">
              <w:rPr>
                <w:rFonts w:ascii="Arial" w:hAnsi="Arial" w:cs="Arial"/>
                <w:bCs/>
              </w:rPr>
              <w:t>Ustalany harmonogram z miesięcznym wyprzedzeniem</w:t>
            </w:r>
          </w:p>
        </w:tc>
      </w:tr>
    </w:tbl>
    <w:p w14:paraId="501BC81F" w14:textId="77777777" w:rsidR="00810542" w:rsidRDefault="00810542">
      <w:pPr>
        <w:rPr>
          <w:rFonts w:ascii="Arial" w:hAnsi="Arial" w:cs="Arial"/>
          <w:b/>
        </w:rPr>
      </w:pPr>
      <w:r>
        <w:rPr>
          <w:rFonts w:ascii="Arial" w:hAnsi="Arial" w:cs="Arial"/>
          <w:b/>
        </w:rPr>
        <w:br w:type="page"/>
      </w:r>
    </w:p>
    <w:p w14:paraId="709A96F0" w14:textId="3BEEB829" w:rsidR="00810542" w:rsidRDefault="00810542" w:rsidP="00650F43">
      <w:pPr>
        <w:spacing w:line="360" w:lineRule="auto"/>
        <w:rPr>
          <w:rFonts w:ascii="Arial" w:hAnsi="Arial" w:cs="Arial"/>
          <w:b/>
        </w:rPr>
      </w:pPr>
      <w:r>
        <w:rPr>
          <w:rFonts w:ascii="Arial" w:hAnsi="Arial" w:cs="Arial"/>
          <w:b/>
        </w:rPr>
        <w:lastRenderedPageBreak/>
        <w:t>Gmina Łodygowice</w:t>
      </w:r>
    </w:p>
    <w:tbl>
      <w:tblPr>
        <w:tblStyle w:val="Tabela-Siatka"/>
        <w:tblW w:w="15593" w:type="dxa"/>
        <w:tblInd w:w="-714" w:type="dxa"/>
        <w:tblLook w:val="04A0" w:firstRow="1" w:lastRow="0" w:firstColumn="1" w:lastColumn="0" w:noHBand="0" w:noVBand="1"/>
        <w:tblDescription w:val="Formy wsparcia w zakresie przeciwdziałania przemocy domowej w Gminie Łodygowice wraz z zakresem zadań i organizacją pracy"/>
      </w:tblPr>
      <w:tblGrid>
        <w:gridCol w:w="2410"/>
        <w:gridCol w:w="5812"/>
        <w:gridCol w:w="3969"/>
        <w:gridCol w:w="3402"/>
      </w:tblGrid>
      <w:tr w:rsidR="00810542" w:rsidRPr="0073727A" w14:paraId="7E64D47D" w14:textId="77777777" w:rsidTr="00810542">
        <w:trPr>
          <w:cantSplit/>
          <w:tblHeader/>
        </w:trPr>
        <w:tc>
          <w:tcPr>
            <w:tcW w:w="2410" w:type="dxa"/>
          </w:tcPr>
          <w:p w14:paraId="4C34ED7F" w14:textId="77777777" w:rsidR="00810542" w:rsidRPr="00810542" w:rsidRDefault="00810542" w:rsidP="00D05094">
            <w:pPr>
              <w:spacing w:line="360" w:lineRule="auto"/>
              <w:rPr>
                <w:rFonts w:ascii="Arial" w:hAnsi="Arial" w:cs="Arial"/>
                <w:b/>
              </w:rPr>
            </w:pPr>
            <w:r w:rsidRPr="00810542">
              <w:rPr>
                <w:rFonts w:ascii="Arial" w:hAnsi="Arial" w:cs="Arial"/>
                <w:b/>
              </w:rPr>
              <w:t>Rodzaj działania:</w:t>
            </w:r>
          </w:p>
        </w:tc>
        <w:tc>
          <w:tcPr>
            <w:tcW w:w="5812" w:type="dxa"/>
          </w:tcPr>
          <w:p w14:paraId="2587F5CF" w14:textId="77777777" w:rsidR="00810542" w:rsidRPr="0073727A" w:rsidRDefault="00810542" w:rsidP="00D05094">
            <w:pPr>
              <w:spacing w:line="360" w:lineRule="auto"/>
              <w:rPr>
                <w:rFonts w:ascii="Arial" w:hAnsi="Arial" w:cs="Arial"/>
                <w:b/>
              </w:rPr>
            </w:pPr>
            <w:r w:rsidRPr="0073727A">
              <w:rPr>
                <w:rFonts w:ascii="Arial" w:hAnsi="Arial" w:cs="Arial"/>
                <w:b/>
              </w:rPr>
              <w:t>Zakres zadań:</w:t>
            </w:r>
          </w:p>
        </w:tc>
        <w:tc>
          <w:tcPr>
            <w:tcW w:w="3969" w:type="dxa"/>
          </w:tcPr>
          <w:p w14:paraId="6BEDC36A" w14:textId="77777777" w:rsidR="00810542" w:rsidRPr="0073727A" w:rsidRDefault="00810542" w:rsidP="00D05094">
            <w:pPr>
              <w:spacing w:line="360" w:lineRule="auto"/>
              <w:rPr>
                <w:rFonts w:ascii="Arial" w:hAnsi="Arial" w:cs="Arial"/>
                <w:b/>
              </w:rPr>
            </w:pPr>
            <w:r w:rsidRPr="0073727A">
              <w:rPr>
                <w:rFonts w:ascii="Arial" w:hAnsi="Arial" w:cs="Arial"/>
                <w:b/>
              </w:rPr>
              <w:t>Adres i dane kontaktowe:</w:t>
            </w:r>
          </w:p>
        </w:tc>
        <w:tc>
          <w:tcPr>
            <w:tcW w:w="3402" w:type="dxa"/>
          </w:tcPr>
          <w:p w14:paraId="1B6EA2B6" w14:textId="77777777" w:rsidR="00810542" w:rsidRPr="0073727A" w:rsidRDefault="00810542" w:rsidP="00D05094">
            <w:pPr>
              <w:spacing w:line="360" w:lineRule="auto"/>
              <w:rPr>
                <w:rFonts w:ascii="Arial" w:hAnsi="Arial" w:cs="Arial"/>
                <w:b/>
              </w:rPr>
            </w:pPr>
            <w:r w:rsidRPr="0073727A">
              <w:rPr>
                <w:rFonts w:ascii="Arial" w:hAnsi="Arial" w:cs="Arial"/>
                <w:b/>
              </w:rPr>
              <w:t>Tryb pracy:</w:t>
            </w:r>
          </w:p>
        </w:tc>
      </w:tr>
      <w:tr w:rsidR="00810542" w:rsidRPr="006F5B04" w14:paraId="58BE9FCE" w14:textId="77777777" w:rsidTr="00810542">
        <w:trPr>
          <w:cantSplit/>
        </w:trPr>
        <w:tc>
          <w:tcPr>
            <w:tcW w:w="2410" w:type="dxa"/>
          </w:tcPr>
          <w:p w14:paraId="7D38BE56" w14:textId="1501306A" w:rsidR="00810542" w:rsidRPr="00810542" w:rsidRDefault="00810542" w:rsidP="00810542">
            <w:pPr>
              <w:spacing w:line="360" w:lineRule="auto"/>
              <w:rPr>
                <w:rFonts w:ascii="Arial" w:hAnsi="Arial" w:cs="Arial"/>
                <w:bCs/>
              </w:rPr>
            </w:pPr>
            <w:r w:rsidRPr="00FA4457">
              <w:rPr>
                <w:rFonts w:ascii="Arial" w:hAnsi="Arial" w:cs="Arial"/>
                <w:bCs/>
              </w:rPr>
              <w:t>Zespół Interdyscyplinarny ds. Przeciwdziałania Przemocy Domowej</w:t>
            </w:r>
          </w:p>
        </w:tc>
        <w:tc>
          <w:tcPr>
            <w:tcW w:w="5812" w:type="dxa"/>
          </w:tcPr>
          <w:p w14:paraId="04EADE0F" w14:textId="611FC592" w:rsidR="00810542" w:rsidRPr="006F5B04" w:rsidRDefault="00810542" w:rsidP="00810542">
            <w:pPr>
              <w:spacing w:line="360" w:lineRule="auto"/>
              <w:rPr>
                <w:rFonts w:ascii="Arial" w:hAnsi="Arial" w:cs="Arial"/>
                <w:bCs/>
              </w:rPr>
            </w:pPr>
            <w:r w:rsidRPr="00FA4457">
              <w:rPr>
                <w:rFonts w:ascii="Arial" w:hAnsi="Arial" w:cs="Arial"/>
                <w:bCs/>
              </w:rPr>
              <w:t>Zespół Interdyscyplinarny działa na zasadach określonych w ustawie o przeciwdziałaniu przemocy domowej oraz na podstawie regulaminu zatwierdzonego na pierwszym posiedzeniu członków Zespołu</w:t>
            </w:r>
          </w:p>
        </w:tc>
        <w:tc>
          <w:tcPr>
            <w:tcW w:w="3969" w:type="dxa"/>
          </w:tcPr>
          <w:p w14:paraId="42EB2B7F" w14:textId="3300CA47" w:rsidR="00810542" w:rsidRPr="00FA4457" w:rsidRDefault="00810542" w:rsidP="00810542">
            <w:pPr>
              <w:spacing w:line="360" w:lineRule="auto"/>
              <w:rPr>
                <w:rFonts w:ascii="Arial" w:hAnsi="Arial" w:cs="Arial"/>
                <w:bCs/>
              </w:rPr>
            </w:pPr>
            <w:r w:rsidRPr="00FA4457">
              <w:rPr>
                <w:rFonts w:ascii="Arial" w:hAnsi="Arial" w:cs="Arial"/>
                <w:bCs/>
              </w:rPr>
              <w:t>GOPS w Łodygowicach</w:t>
            </w:r>
          </w:p>
          <w:p w14:paraId="52F091C2" w14:textId="77777777" w:rsidR="00810542" w:rsidRPr="00FA4457" w:rsidRDefault="00810542" w:rsidP="00810542">
            <w:pPr>
              <w:spacing w:line="360" w:lineRule="auto"/>
              <w:rPr>
                <w:rFonts w:ascii="Arial" w:hAnsi="Arial" w:cs="Arial"/>
                <w:bCs/>
              </w:rPr>
            </w:pPr>
            <w:r w:rsidRPr="00FA4457">
              <w:rPr>
                <w:rFonts w:ascii="Arial" w:hAnsi="Arial" w:cs="Arial"/>
                <w:bCs/>
              </w:rPr>
              <w:t>ul. Królowej Jadwigi 6,</w:t>
            </w:r>
          </w:p>
          <w:p w14:paraId="7214AB85" w14:textId="77777777" w:rsidR="00810542" w:rsidRPr="00FA4457" w:rsidRDefault="00810542" w:rsidP="00810542">
            <w:pPr>
              <w:spacing w:line="360" w:lineRule="auto"/>
              <w:rPr>
                <w:rFonts w:ascii="Arial" w:hAnsi="Arial" w:cs="Arial"/>
                <w:bCs/>
              </w:rPr>
            </w:pPr>
            <w:r w:rsidRPr="00FA4457">
              <w:rPr>
                <w:rFonts w:ascii="Arial" w:hAnsi="Arial" w:cs="Arial"/>
                <w:bCs/>
              </w:rPr>
              <w:t>34-325 Łodygowice</w:t>
            </w:r>
          </w:p>
          <w:p w14:paraId="531632E2" w14:textId="5262CA89" w:rsidR="00810542" w:rsidRPr="006F5B04" w:rsidRDefault="00810542" w:rsidP="00810542">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863</w:t>
            </w:r>
            <w:r w:rsidR="00460E54">
              <w:rPr>
                <w:rFonts w:ascii="Arial" w:hAnsi="Arial" w:cs="Arial"/>
                <w:bCs/>
              </w:rPr>
              <w:t> </w:t>
            </w:r>
            <w:r w:rsidRPr="00FA4457">
              <w:rPr>
                <w:rFonts w:ascii="Arial" w:hAnsi="Arial" w:cs="Arial"/>
                <w:bCs/>
              </w:rPr>
              <w:t>18</w:t>
            </w:r>
            <w:r w:rsidR="00460E54">
              <w:rPr>
                <w:rFonts w:ascii="Arial" w:hAnsi="Arial" w:cs="Arial"/>
                <w:bCs/>
              </w:rPr>
              <w:t> </w:t>
            </w:r>
            <w:r w:rsidRPr="00FA4457">
              <w:rPr>
                <w:rFonts w:ascii="Arial" w:hAnsi="Arial" w:cs="Arial"/>
                <w:bCs/>
              </w:rPr>
              <w:t>54 lub 785</w:t>
            </w:r>
            <w:r w:rsidR="00460E54">
              <w:rPr>
                <w:rFonts w:ascii="Arial" w:hAnsi="Arial" w:cs="Arial"/>
                <w:bCs/>
              </w:rPr>
              <w:t> </w:t>
            </w:r>
            <w:r w:rsidRPr="00FA4457">
              <w:rPr>
                <w:rFonts w:ascii="Arial" w:hAnsi="Arial" w:cs="Arial"/>
                <w:bCs/>
              </w:rPr>
              <w:t>992</w:t>
            </w:r>
            <w:r w:rsidR="00460E54">
              <w:rPr>
                <w:rFonts w:ascii="Arial" w:hAnsi="Arial" w:cs="Arial"/>
                <w:bCs/>
              </w:rPr>
              <w:t> </w:t>
            </w:r>
            <w:r w:rsidRPr="00FA4457">
              <w:rPr>
                <w:rFonts w:ascii="Arial" w:hAnsi="Arial" w:cs="Arial"/>
                <w:bCs/>
              </w:rPr>
              <w:t>697</w:t>
            </w:r>
          </w:p>
        </w:tc>
        <w:tc>
          <w:tcPr>
            <w:tcW w:w="3402" w:type="dxa"/>
          </w:tcPr>
          <w:p w14:paraId="15AAE923" w14:textId="6C4D5C51" w:rsidR="00810542" w:rsidRPr="006F5B04" w:rsidRDefault="00810542" w:rsidP="00810542">
            <w:pPr>
              <w:spacing w:line="360" w:lineRule="auto"/>
              <w:rPr>
                <w:rFonts w:ascii="Arial" w:hAnsi="Arial" w:cs="Arial"/>
                <w:bCs/>
              </w:rPr>
            </w:pPr>
            <w:r w:rsidRPr="00FA4457">
              <w:rPr>
                <w:rFonts w:ascii="Arial" w:hAnsi="Arial" w:cs="Arial"/>
                <w:bCs/>
              </w:rPr>
              <w:t>Zgodnie z zapisami ustawowymi posiedzenie ZI odbywają się nie rzadziej niż raz na dwa miesiące</w:t>
            </w:r>
          </w:p>
        </w:tc>
      </w:tr>
      <w:tr w:rsidR="00810542" w:rsidRPr="006F5B04" w14:paraId="1BC56196" w14:textId="77777777" w:rsidTr="00810542">
        <w:trPr>
          <w:cantSplit/>
        </w:trPr>
        <w:tc>
          <w:tcPr>
            <w:tcW w:w="2410" w:type="dxa"/>
          </w:tcPr>
          <w:p w14:paraId="2405959A" w14:textId="6BD1B2B1" w:rsidR="00810542" w:rsidRPr="00810542" w:rsidRDefault="00810542" w:rsidP="00810542">
            <w:pPr>
              <w:spacing w:line="360" w:lineRule="auto"/>
              <w:rPr>
                <w:rFonts w:ascii="Arial" w:hAnsi="Arial" w:cs="Arial"/>
                <w:bCs/>
              </w:rPr>
            </w:pPr>
            <w:r w:rsidRPr="00FA4457">
              <w:rPr>
                <w:rFonts w:ascii="Arial" w:hAnsi="Arial" w:cs="Arial"/>
                <w:bCs/>
              </w:rPr>
              <w:t>Pomoc psychologiczna</w:t>
            </w:r>
          </w:p>
        </w:tc>
        <w:tc>
          <w:tcPr>
            <w:tcW w:w="5812" w:type="dxa"/>
          </w:tcPr>
          <w:p w14:paraId="054900C7" w14:textId="69AB065B" w:rsidR="00810542" w:rsidRPr="006F5B04" w:rsidRDefault="00810542" w:rsidP="00810542">
            <w:pPr>
              <w:spacing w:line="360" w:lineRule="auto"/>
              <w:rPr>
                <w:rFonts w:ascii="Arial" w:hAnsi="Arial" w:cs="Arial"/>
                <w:bCs/>
              </w:rPr>
            </w:pPr>
            <w:r w:rsidRPr="00FA4457">
              <w:rPr>
                <w:rFonts w:ascii="Arial" w:hAnsi="Arial" w:cs="Arial"/>
                <w:bCs/>
              </w:rPr>
              <w:t>Pomoc psychologiczna świadczona przez psychoterapeutę</w:t>
            </w:r>
          </w:p>
        </w:tc>
        <w:tc>
          <w:tcPr>
            <w:tcW w:w="3969" w:type="dxa"/>
          </w:tcPr>
          <w:p w14:paraId="1A550EB9" w14:textId="77777777" w:rsidR="00810542" w:rsidRPr="00FA4457" w:rsidRDefault="00810542" w:rsidP="00810542">
            <w:pPr>
              <w:spacing w:line="360" w:lineRule="auto"/>
              <w:rPr>
                <w:rFonts w:ascii="Arial" w:hAnsi="Arial" w:cs="Arial"/>
                <w:bCs/>
              </w:rPr>
            </w:pPr>
            <w:r w:rsidRPr="00FA4457">
              <w:rPr>
                <w:rFonts w:ascii="Arial" w:hAnsi="Arial" w:cs="Arial"/>
                <w:bCs/>
              </w:rPr>
              <w:t>GOPS w Łodygowicach</w:t>
            </w:r>
          </w:p>
          <w:p w14:paraId="4C22859B" w14:textId="1AEB5D30" w:rsidR="00810542" w:rsidRPr="00FA4457" w:rsidRDefault="00810542" w:rsidP="00810542">
            <w:pPr>
              <w:spacing w:line="360" w:lineRule="auto"/>
              <w:rPr>
                <w:rFonts w:ascii="Arial" w:hAnsi="Arial" w:cs="Arial"/>
                <w:bCs/>
              </w:rPr>
            </w:pPr>
            <w:r w:rsidRPr="00FA4457">
              <w:rPr>
                <w:rFonts w:ascii="Arial" w:hAnsi="Arial" w:cs="Arial"/>
                <w:bCs/>
              </w:rPr>
              <w:t>ul. Królowej Jadwigi 6,</w:t>
            </w:r>
          </w:p>
          <w:p w14:paraId="3713F79C" w14:textId="636C6033" w:rsidR="00810542" w:rsidRPr="006F5B04" w:rsidRDefault="00810542" w:rsidP="00810542">
            <w:pPr>
              <w:spacing w:line="360" w:lineRule="auto"/>
              <w:rPr>
                <w:rFonts w:ascii="Arial" w:hAnsi="Arial" w:cs="Arial"/>
                <w:bCs/>
              </w:rPr>
            </w:pPr>
            <w:r w:rsidRPr="00FA4457">
              <w:rPr>
                <w:rFonts w:ascii="Arial" w:hAnsi="Arial" w:cs="Arial"/>
                <w:bCs/>
              </w:rPr>
              <w:t>34-325 Łodygowice</w:t>
            </w:r>
          </w:p>
        </w:tc>
        <w:tc>
          <w:tcPr>
            <w:tcW w:w="3402" w:type="dxa"/>
          </w:tcPr>
          <w:p w14:paraId="140EEDCC" w14:textId="405CDDD6" w:rsidR="00810542" w:rsidRPr="006F5B04" w:rsidRDefault="00810542" w:rsidP="00810542">
            <w:pPr>
              <w:spacing w:line="360" w:lineRule="auto"/>
              <w:rPr>
                <w:rFonts w:ascii="Arial" w:hAnsi="Arial" w:cs="Arial"/>
                <w:bCs/>
              </w:rPr>
            </w:pPr>
            <w:r w:rsidRPr="00FA4457">
              <w:rPr>
                <w:rFonts w:ascii="Arial" w:hAnsi="Arial" w:cs="Arial"/>
                <w:bCs/>
              </w:rPr>
              <w:t>W każdą środę</w:t>
            </w:r>
          </w:p>
        </w:tc>
      </w:tr>
    </w:tbl>
    <w:p w14:paraId="6933119E" w14:textId="57DEA913" w:rsidR="00810542" w:rsidRDefault="00810542" w:rsidP="00810542">
      <w:pPr>
        <w:spacing w:before="240" w:line="360" w:lineRule="auto"/>
        <w:rPr>
          <w:rFonts w:ascii="Arial" w:hAnsi="Arial" w:cs="Arial"/>
          <w:b/>
        </w:rPr>
      </w:pPr>
      <w:r>
        <w:rPr>
          <w:rFonts w:ascii="Arial" w:hAnsi="Arial" w:cs="Arial"/>
          <w:b/>
        </w:rPr>
        <w:t>Gmina Milówka</w:t>
      </w:r>
    </w:p>
    <w:tbl>
      <w:tblPr>
        <w:tblStyle w:val="Tabela-Siatka"/>
        <w:tblW w:w="15593" w:type="dxa"/>
        <w:tblInd w:w="-714" w:type="dxa"/>
        <w:tblLook w:val="04A0" w:firstRow="1" w:lastRow="0" w:firstColumn="1" w:lastColumn="0" w:noHBand="0" w:noVBand="1"/>
        <w:tblDescription w:val="Formy wsparcia w zakresie przeciwdziałania przemocy domowej w Gminie Milówka wraz z zakresem zadań i organizacją pracy"/>
      </w:tblPr>
      <w:tblGrid>
        <w:gridCol w:w="3119"/>
        <w:gridCol w:w="4394"/>
        <w:gridCol w:w="3402"/>
        <w:gridCol w:w="4678"/>
      </w:tblGrid>
      <w:tr w:rsidR="00810542" w:rsidRPr="0073727A" w14:paraId="26AAE0CC" w14:textId="77777777" w:rsidTr="00810542">
        <w:trPr>
          <w:cantSplit/>
          <w:tblHeader/>
        </w:trPr>
        <w:tc>
          <w:tcPr>
            <w:tcW w:w="3119" w:type="dxa"/>
          </w:tcPr>
          <w:p w14:paraId="109433E0" w14:textId="77777777" w:rsidR="00810542" w:rsidRPr="00810542" w:rsidRDefault="00810542" w:rsidP="00D05094">
            <w:pPr>
              <w:spacing w:line="360" w:lineRule="auto"/>
              <w:rPr>
                <w:rFonts w:ascii="Arial" w:hAnsi="Arial" w:cs="Arial"/>
                <w:b/>
              </w:rPr>
            </w:pPr>
            <w:r w:rsidRPr="00810542">
              <w:rPr>
                <w:rFonts w:ascii="Arial" w:hAnsi="Arial" w:cs="Arial"/>
                <w:b/>
              </w:rPr>
              <w:t>Rodzaj działania:</w:t>
            </w:r>
          </w:p>
        </w:tc>
        <w:tc>
          <w:tcPr>
            <w:tcW w:w="4394" w:type="dxa"/>
          </w:tcPr>
          <w:p w14:paraId="2096CF86" w14:textId="77777777" w:rsidR="00810542" w:rsidRPr="0073727A" w:rsidRDefault="00810542" w:rsidP="00D05094">
            <w:pPr>
              <w:spacing w:line="360" w:lineRule="auto"/>
              <w:rPr>
                <w:rFonts w:ascii="Arial" w:hAnsi="Arial" w:cs="Arial"/>
                <w:b/>
              </w:rPr>
            </w:pPr>
            <w:r w:rsidRPr="0073727A">
              <w:rPr>
                <w:rFonts w:ascii="Arial" w:hAnsi="Arial" w:cs="Arial"/>
                <w:b/>
              </w:rPr>
              <w:t>Zakres zadań:</w:t>
            </w:r>
          </w:p>
        </w:tc>
        <w:tc>
          <w:tcPr>
            <w:tcW w:w="3402" w:type="dxa"/>
          </w:tcPr>
          <w:p w14:paraId="54A41587" w14:textId="77777777" w:rsidR="00810542" w:rsidRPr="0073727A" w:rsidRDefault="00810542" w:rsidP="00D05094">
            <w:pPr>
              <w:spacing w:line="360" w:lineRule="auto"/>
              <w:rPr>
                <w:rFonts w:ascii="Arial" w:hAnsi="Arial" w:cs="Arial"/>
                <w:b/>
              </w:rPr>
            </w:pPr>
            <w:r w:rsidRPr="0073727A">
              <w:rPr>
                <w:rFonts w:ascii="Arial" w:hAnsi="Arial" w:cs="Arial"/>
                <w:b/>
              </w:rPr>
              <w:t>Adres i dane kontaktowe:</w:t>
            </w:r>
          </w:p>
        </w:tc>
        <w:tc>
          <w:tcPr>
            <w:tcW w:w="4678" w:type="dxa"/>
          </w:tcPr>
          <w:p w14:paraId="35DAD1AE" w14:textId="77777777" w:rsidR="00810542" w:rsidRPr="0073727A" w:rsidRDefault="00810542" w:rsidP="00D05094">
            <w:pPr>
              <w:spacing w:line="360" w:lineRule="auto"/>
              <w:rPr>
                <w:rFonts w:ascii="Arial" w:hAnsi="Arial" w:cs="Arial"/>
                <w:b/>
              </w:rPr>
            </w:pPr>
            <w:r w:rsidRPr="0073727A">
              <w:rPr>
                <w:rFonts w:ascii="Arial" w:hAnsi="Arial" w:cs="Arial"/>
                <w:b/>
              </w:rPr>
              <w:t>Tryb pracy:</w:t>
            </w:r>
          </w:p>
        </w:tc>
      </w:tr>
      <w:tr w:rsidR="00810542" w:rsidRPr="006F5B04" w14:paraId="59A6A867" w14:textId="77777777" w:rsidTr="00810542">
        <w:trPr>
          <w:cantSplit/>
        </w:trPr>
        <w:tc>
          <w:tcPr>
            <w:tcW w:w="3119" w:type="dxa"/>
          </w:tcPr>
          <w:p w14:paraId="047EAAC2" w14:textId="1D554BE5" w:rsidR="00810542" w:rsidRPr="00810542" w:rsidRDefault="00810542" w:rsidP="00810542">
            <w:pPr>
              <w:spacing w:line="360" w:lineRule="auto"/>
              <w:rPr>
                <w:rFonts w:ascii="Arial" w:hAnsi="Arial" w:cs="Arial"/>
                <w:bCs/>
              </w:rPr>
            </w:pPr>
            <w:r w:rsidRPr="00FA4457">
              <w:rPr>
                <w:rFonts w:ascii="Arial" w:hAnsi="Arial" w:cs="Arial"/>
                <w:bCs/>
              </w:rPr>
              <w:t>Zespół Interdyscyplinarny ds. Przeciwdziałania Przemocy Domowej</w:t>
            </w:r>
          </w:p>
        </w:tc>
        <w:tc>
          <w:tcPr>
            <w:tcW w:w="4394" w:type="dxa"/>
          </w:tcPr>
          <w:p w14:paraId="0A69943E" w14:textId="59C09BCB" w:rsidR="00810542" w:rsidRPr="006F5B04" w:rsidRDefault="00810542" w:rsidP="00810542">
            <w:pPr>
              <w:spacing w:line="360" w:lineRule="auto"/>
              <w:rPr>
                <w:rFonts w:ascii="Arial" w:hAnsi="Arial" w:cs="Arial"/>
                <w:bCs/>
              </w:rPr>
            </w:pPr>
            <w:r w:rsidRPr="00FA4457">
              <w:rPr>
                <w:rFonts w:ascii="Arial" w:hAnsi="Arial" w:cs="Arial"/>
                <w:bCs/>
              </w:rPr>
              <w:t>Realizacja zadań zgodnie z obowiązującymi przepisami prawa w zakresie ustawy o przeciwdziałaniu przemocy domowej, przepisami wykonawczymi do ustawy, zgodnie z przyjętym Regulaminem</w:t>
            </w:r>
          </w:p>
        </w:tc>
        <w:tc>
          <w:tcPr>
            <w:tcW w:w="3402" w:type="dxa"/>
          </w:tcPr>
          <w:p w14:paraId="5F0B4F8F" w14:textId="77777777" w:rsidR="00810542" w:rsidRPr="00FA4457" w:rsidRDefault="00810542" w:rsidP="00810542">
            <w:pPr>
              <w:spacing w:line="360" w:lineRule="auto"/>
              <w:rPr>
                <w:rFonts w:ascii="Arial" w:hAnsi="Arial" w:cs="Arial"/>
                <w:bCs/>
              </w:rPr>
            </w:pPr>
            <w:r w:rsidRPr="00FA4457">
              <w:rPr>
                <w:rFonts w:ascii="Arial" w:hAnsi="Arial" w:cs="Arial"/>
                <w:bCs/>
              </w:rPr>
              <w:t>GOPS w Milówce</w:t>
            </w:r>
          </w:p>
          <w:p w14:paraId="4FF8014E" w14:textId="1401BC89" w:rsidR="00810542" w:rsidRPr="00FA4457" w:rsidRDefault="00810542" w:rsidP="00810542">
            <w:pPr>
              <w:spacing w:line="360" w:lineRule="auto"/>
              <w:rPr>
                <w:rFonts w:ascii="Arial" w:hAnsi="Arial" w:cs="Arial"/>
                <w:bCs/>
              </w:rPr>
            </w:pPr>
            <w:r w:rsidRPr="00FA4457">
              <w:rPr>
                <w:rFonts w:ascii="Arial" w:hAnsi="Arial" w:cs="Arial"/>
                <w:bCs/>
              </w:rPr>
              <w:t>ul. Jana Kazimierza 121,</w:t>
            </w:r>
          </w:p>
          <w:p w14:paraId="7856FDCD" w14:textId="77777777" w:rsidR="00810542" w:rsidRPr="00FA4457" w:rsidRDefault="00810542" w:rsidP="00810542">
            <w:pPr>
              <w:spacing w:line="360" w:lineRule="auto"/>
              <w:rPr>
                <w:rFonts w:ascii="Arial" w:hAnsi="Arial" w:cs="Arial"/>
                <w:bCs/>
              </w:rPr>
            </w:pPr>
            <w:r w:rsidRPr="00FA4457">
              <w:rPr>
                <w:rFonts w:ascii="Arial" w:hAnsi="Arial" w:cs="Arial"/>
                <w:bCs/>
              </w:rPr>
              <w:t xml:space="preserve">34-360 Milówka </w:t>
            </w:r>
          </w:p>
          <w:p w14:paraId="2DB9716B" w14:textId="3E36096C" w:rsidR="00810542" w:rsidRPr="006F5B04" w:rsidRDefault="00810542" w:rsidP="00810542">
            <w:pPr>
              <w:spacing w:line="360" w:lineRule="auto"/>
              <w:rPr>
                <w:rFonts w:ascii="Arial" w:hAnsi="Arial" w:cs="Arial"/>
                <w:bCs/>
              </w:rPr>
            </w:pPr>
            <w:r w:rsidRPr="00FA4457">
              <w:rPr>
                <w:rFonts w:ascii="Arial" w:hAnsi="Arial" w:cs="Arial"/>
                <w:bCs/>
              </w:rPr>
              <w:t>Telefon: 33</w:t>
            </w:r>
            <w:r w:rsidR="00460E54">
              <w:rPr>
                <w:rFonts w:ascii="Arial" w:hAnsi="Arial" w:cs="Arial"/>
                <w:bCs/>
              </w:rPr>
              <w:t> </w:t>
            </w:r>
            <w:r w:rsidRPr="00FA4457">
              <w:rPr>
                <w:rFonts w:ascii="Arial" w:hAnsi="Arial" w:cs="Arial"/>
                <w:bCs/>
              </w:rPr>
              <w:t>863</w:t>
            </w:r>
            <w:r w:rsidR="00460E54">
              <w:rPr>
                <w:rFonts w:ascii="Arial" w:hAnsi="Arial" w:cs="Arial"/>
                <w:bCs/>
              </w:rPr>
              <w:t> </w:t>
            </w:r>
            <w:r w:rsidRPr="00FA4457">
              <w:rPr>
                <w:rFonts w:ascii="Arial" w:hAnsi="Arial" w:cs="Arial"/>
                <w:bCs/>
              </w:rPr>
              <w:t>77</w:t>
            </w:r>
            <w:r w:rsidR="00460E54">
              <w:rPr>
                <w:rFonts w:ascii="Arial" w:hAnsi="Arial" w:cs="Arial"/>
                <w:bCs/>
              </w:rPr>
              <w:t> </w:t>
            </w:r>
            <w:r w:rsidRPr="00FA4457">
              <w:rPr>
                <w:rFonts w:ascii="Arial" w:hAnsi="Arial" w:cs="Arial"/>
                <w:bCs/>
              </w:rPr>
              <w:t>67</w:t>
            </w:r>
          </w:p>
        </w:tc>
        <w:tc>
          <w:tcPr>
            <w:tcW w:w="4678" w:type="dxa"/>
          </w:tcPr>
          <w:p w14:paraId="3E40DE8D" w14:textId="2434ADF1" w:rsidR="00810542" w:rsidRPr="006F5B04" w:rsidRDefault="00810542" w:rsidP="00810542">
            <w:pPr>
              <w:spacing w:line="360" w:lineRule="auto"/>
              <w:rPr>
                <w:rFonts w:ascii="Arial" w:hAnsi="Arial" w:cs="Arial"/>
                <w:bCs/>
              </w:rPr>
            </w:pPr>
            <w:r w:rsidRPr="00FA4457">
              <w:rPr>
                <w:rFonts w:ascii="Arial" w:hAnsi="Arial" w:cs="Arial"/>
                <w:bCs/>
              </w:rPr>
              <w:t>Zespół pracuje w godzinach pracy Ośrodka Pomocy Społecznej w Milówce</w:t>
            </w:r>
          </w:p>
        </w:tc>
      </w:tr>
      <w:tr w:rsidR="00810542" w:rsidRPr="006F5B04" w14:paraId="7AE826A9" w14:textId="77777777" w:rsidTr="00810542">
        <w:trPr>
          <w:cantSplit/>
        </w:trPr>
        <w:tc>
          <w:tcPr>
            <w:tcW w:w="3119" w:type="dxa"/>
          </w:tcPr>
          <w:p w14:paraId="699767CF" w14:textId="4D25B3D4" w:rsidR="00810542" w:rsidRPr="00810542" w:rsidRDefault="00810542" w:rsidP="00810542">
            <w:pPr>
              <w:spacing w:line="360" w:lineRule="auto"/>
              <w:rPr>
                <w:rFonts w:ascii="Arial" w:hAnsi="Arial" w:cs="Arial"/>
                <w:bCs/>
              </w:rPr>
            </w:pPr>
            <w:r w:rsidRPr="00FA4457">
              <w:rPr>
                <w:rFonts w:ascii="Arial" w:hAnsi="Arial" w:cs="Arial"/>
                <w:bCs/>
              </w:rPr>
              <w:lastRenderedPageBreak/>
              <w:t>Punkt Konsultacyjny</w:t>
            </w:r>
          </w:p>
        </w:tc>
        <w:tc>
          <w:tcPr>
            <w:tcW w:w="4394" w:type="dxa"/>
          </w:tcPr>
          <w:p w14:paraId="70765BB8" w14:textId="694B02C6" w:rsidR="00810542" w:rsidRPr="006F5B04" w:rsidRDefault="00810542" w:rsidP="00810542">
            <w:pPr>
              <w:spacing w:line="360" w:lineRule="auto"/>
              <w:rPr>
                <w:rFonts w:ascii="Arial" w:hAnsi="Arial" w:cs="Arial"/>
                <w:bCs/>
              </w:rPr>
            </w:pPr>
            <w:r w:rsidRPr="00FA4457">
              <w:rPr>
                <w:rFonts w:ascii="Arial" w:hAnsi="Arial" w:cs="Arial"/>
                <w:bCs/>
              </w:rPr>
              <w:t>Punkt Profilaktyki i Pomocy Rodzinie w ramach punktu konsultacyjnego. Zatrudnieni są tam psychoterapeuci ds. uzależnień dla dzieci i młodzieży oraz dla dorosłych</w:t>
            </w:r>
          </w:p>
        </w:tc>
        <w:tc>
          <w:tcPr>
            <w:tcW w:w="3402" w:type="dxa"/>
          </w:tcPr>
          <w:p w14:paraId="0DD3B328" w14:textId="77777777" w:rsidR="00810542" w:rsidRPr="00FA4457" w:rsidRDefault="00810542" w:rsidP="00810542">
            <w:pPr>
              <w:spacing w:line="360" w:lineRule="auto"/>
              <w:rPr>
                <w:rFonts w:ascii="Arial" w:hAnsi="Arial" w:cs="Arial"/>
                <w:bCs/>
              </w:rPr>
            </w:pPr>
            <w:r w:rsidRPr="00FA4457">
              <w:rPr>
                <w:rFonts w:ascii="Arial" w:hAnsi="Arial" w:cs="Arial"/>
                <w:bCs/>
              </w:rPr>
              <w:t xml:space="preserve">Gmina Milówka </w:t>
            </w:r>
          </w:p>
          <w:p w14:paraId="0D8CAE12" w14:textId="7DB657C8" w:rsidR="00810542" w:rsidRPr="00FA4457" w:rsidRDefault="00810542" w:rsidP="00810542">
            <w:pPr>
              <w:spacing w:line="360" w:lineRule="auto"/>
              <w:rPr>
                <w:rFonts w:ascii="Arial" w:hAnsi="Arial" w:cs="Arial"/>
                <w:bCs/>
              </w:rPr>
            </w:pPr>
            <w:r w:rsidRPr="00FA4457">
              <w:rPr>
                <w:rFonts w:ascii="Arial" w:hAnsi="Arial" w:cs="Arial"/>
                <w:bCs/>
              </w:rPr>
              <w:t>ul. Jana Kazimierza 123,</w:t>
            </w:r>
          </w:p>
          <w:p w14:paraId="68FEA647" w14:textId="062D6C21" w:rsidR="00810542" w:rsidRPr="00FA4457" w:rsidRDefault="00810542" w:rsidP="00810542">
            <w:pPr>
              <w:spacing w:line="360" w:lineRule="auto"/>
              <w:rPr>
                <w:rFonts w:ascii="Arial" w:hAnsi="Arial" w:cs="Arial"/>
                <w:bCs/>
              </w:rPr>
            </w:pPr>
            <w:r w:rsidRPr="00FA4457">
              <w:rPr>
                <w:rFonts w:ascii="Arial" w:hAnsi="Arial" w:cs="Arial"/>
                <w:bCs/>
              </w:rPr>
              <w:t>34-360 Milówka</w:t>
            </w:r>
          </w:p>
          <w:p w14:paraId="7AF22D63" w14:textId="00AF643C" w:rsidR="00810542" w:rsidRPr="006F5B04" w:rsidRDefault="00810542" w:rsidP="00810542">
            <w:pPr>
              <w:spacing w:line="360" w:lineRule="auto"/>
              <w:rPr>
                <w:rFonts w:ascii="Arial" w:hAnsi="Arial" w:cs="Arial"/>
                <w:bCs/>
              </w:rPr>
            </w:pPr>
            <w:r w:rsidRPr="00FA4457">
              <w:rPr>
                <w:rFonts w:ascii="Arial" w:hAnsi="Arial" w:cs="Arial"/>
                <w:bCs/>
              </w:rPr>
              <w:t>Telefon: 33</w:t>
            </w:r>
            <w:r w:rsidR="00E6074B">
              <w:rPr>
                <w:rFonts w:ascii="Arial" w:hAnsi="Arial" w:cs="Arial"/>
                <w:bCs/>
              </w:rPr>
              <w:t> </w:t>
            </w:r>
            <w:r w:rsidRPr="00FA4457">
              <w:rPr>
                <w:rFonts w:ascii="Arial" w:hAnsi="Arial" w:cs="Arial"/>
                <w:bCs/>
              </w:rPr>
              <w:t>399</w:t>
            </w:r>
            <w:r w:rsidR="00E6074B">
              <w:rPr>
                <w:rFonts w:ascii="Arial" w:hAnsi="Arial" w:cs="Arial"/>
                <w:bCs/>
              </w:rPr>
              <w:t> </w:t>
            </w:r>
            <w:r w:rsidRPr="00FA4457">
              <w:rPr>
                <w:rFonts w:ascii="Arial" w:hAnsi="Arial" w:cs="Arial"/>
                <w:bCs/>
              </w:rPr>
              <w:t>05</w:t>
            </w:r>
            <w:r w:rsidR="00E6074B">
              <w:rPr>
                <w:rFonts w:ascii="Arial" w:hAnsi="Arial" w:cs="Arial"/>
                <w:bCs/>
              </w:rPr>
              <w:t> </w:t>
            </w:r>
            <w:r w:rsidRPr="00FA4457">
              <w:rPr>
                <w:rFonts w:ascii="Arial" w:hAnsi="Arial" w:cs="Arial"/>
                <w:bCs/>
              </w:rPr>
              <w:t>00</w:t>
            </w:r>
          </w:p>
        </w:tc>
        <w:tc>
          <w:tcPr>
            <w:tcW w:w="4678" w:type="dxa"/>
          </w:tcPr>
          <w:p w14:paraId="3D96AB09" w14:textId="2394CB5C" w:rsidR="00810542" w:rsidRPr="00C26573" w:rsidRDefault="00810542" w:rsidP="00810542">
            <w:pPr>
              <w:spacing w:line="360" w:lineRule="auto"/>
              <w:rPr>
                <w:rFonts w:ascii="Arial" w:hAnsi="Arial" w:cs="Arial"/>
                <w:bCs/>
              </w:rPr>
            </w:pPr>
            <w:r w:rsidRPr="00C26573">
              <w:rPr>
                <w:rFonts w:ascii="Arial" w:hAnsi="Arial" w:cs="Arial"/>
                <w:bCs/>
              </w:rPr>
              <w:t xml:space="preserve">Psychoterapeuta d.s. uzależnień dla osób dorosłych: w poniedziałki i środy w godzinach </w:t>
            </w:r>
            <w:r w:rsidR="00C74864">
              <w:rPr>
                <w:rFonts w:ascii="Arial" w:hAnsi="Arial" w:cs="Arial"/>
                <w:bCs/>
              </w:rPr>
              <w:t>od 8:00 do 15:00</w:t>
            </w:r>
            <w:r w:rsidRPr="00C26573">
              <w:rPr>
                <w:rFonts w:ascii="Arial" w:hAnsi="Arial" w:cs="Arial"/>
                <w:bCs/>
              </w:rPr>
              <w:t xml:space="preserve"> </w:t>
            </w:r>
          </w:p>
          <w:p w14:paraId="582C5375" w14:textId="4D434CC2" w:rsidR="00810542" w:rsidRPr="00C26573" w:rsidRDefault="00810542" w:rsidP="00810542">
            <w:pPr>
              <w:spacing w:line="360" w:lineRule="auto"/>
              <w:rPr>
                <w:rFonts w:ascii="Arial" w:hAnsi="Arial" w:cs="Arial"/>
                <w:bCs/>
              </w:rPr>
            </w:pPr>
            <w:r w:rsidRPr="00C26573">
              <w:rPr>
                <w:rFonts w:ascii="Arial" w:hAnsi="Arial" w:cs="Arial"/>
                <w:bCs/>
              </w:rPr>
              <w:t xml:space="preserve">Psychoterapeuta d.s. uzależnień dla dzieci i młodzieży: w każdą środę w godzinach </w:t>
            </w:r>
            <w:r w:rsidR="00C74864">
              <w:rPr>
                <w:rFonts w:ascii="Arial" w:hAnsi="Arial" w:cs="Arial"/>
                <w:bCs/>
              </w:rPr>
              <w:t>od 12:00 do 18:00</w:t>
            </w:r>
            <w:r w:rsidRPr="00C26573">
              <w:rPr>
                <w:rFonts w:ascii="Arial" w:hAnsi="Arial" w:cs="Arial"/>
                <w:bCs/>
              </w:rPr>
              <w:t xml:space="preserve"> </w:t>
            </w:r>
          </w:p>
          <w:p w14:paraId="37C425BA" w14:textId="14903102" w:rsidR="00810542" w:rsidRPr="006F5B04" w:rsidRDefault="00810542" w:rsidP="00810542">
            <w:pPr>
              <w:spacing w:line="360" w:lineRule="auto"/>
              <w:rPr>
                <w:rFonts w:ascii="Arial" w:hAnsi="Arial" w:cs="Arial"/>
                <w:bCs/>
              </w:rPr>
            </w:pPr>
            <w:r w:rsidRPr="00C26573">
              <w:rPr>
                <w:rFonts w:ascii="Arial" w:hAnsi="Arial" w:cs="Arial"/>
                <w:bCs/>
              </w:rPr>
              <w:t xml:space="preserve">Rozmowy w sprawie nadużywania alkoholu: środy i czwartki w godzinach </w:t>
            </w:r>
            <w:r w:rsidR="00C74864">
              <w:rPr>
                <w:rFonts w:ascii="Arial" w:hAnsi="Arial" w:cs="Arial"/>
                <w:bCs/>
              </w:rPr>
              <w:t>od 15:00 do 16:00</w:t>
            </w:r>
          </w:p>
        </w:tc>
      </w:tr>
      <w:tr w:rsidR="00810542" w:rsidRPr="006F5B04" w14:paraId="55CE748E" w14:textId="77777777" w:rsidTr="00810542">
        <w:trPr>
          <w:cantSplit/>
        </w:trPr>
        <w:tc>
          <w:tcPr>
            <w:tcW w:w="3119" w:type="dxa"/>
          </w:tcPr>
          <w:p w14:paraId="3C0F1E52" w14:textId="591722E4" w:rsidR="00810542" w:rsidRPr="00810542" w:rsidRDefault="00810542" w:rsidP="00810542">
            <w:pPr>
              <w:spacing w:line="360" w:lineRule="auto"/>
              <w:rPr>
                <w:rFonts w:ascii="Arial" w:hAnsi="Arial" w:cs="Arial"/>
                <w:bCs/>
              </w:rPr>
            </w:pPr>
            <w:r w:rsidRPr="00FA4457">
              <w:rPr>
                <w:rFonts w:ascii="Arial" w:hAnsi="Arial" w:cs="Arial"/>
                <w:bCs/>
              </w:rPr>
              <w:t>Pomoc psychologiczna</w:t>
            </w:r>
          </w:p>
        </w:tc>
        <w:tc>
          <w:tcPr>
            <w:tcW w:w="4394" w:type="dxa"/>
          </w:tcPr>
          <w:p w14:paraId="2B0B09EE" w14:textId="00C038AD" w:rsidR="00810542" w:rsidRPr="006F5B04" w:rsidRDefault="00810542" w:rsidP="00810542">
            <w:pPr>
              <w:spacing w:line="360" w:lineRule="auto"/>
              <w:rPr>
                <w:rFonts w:ascii="Arial" w:hAnsi="Arial" w:cs="Arial"/>
                <w:bCs/>
              </w:rPr>
            </w:pPr>
            <w:r w:rsidRPr="00FA4457">
              <w:rPr>
                <w:rFonts w:ascii="Arial" w:hAnsi="Arial" w:cs="Arial"/>
                <w:bCs/>
              </w:rPr>
              <w:t>Świadczona w ramach punktu Profilaktyki i Pomocy Rodzinie</w:t>
            </w:r>
          </w:p>
        </w:tc>
        <w:tc>
          <w:tcPr>
            <w:tcW w:w="3402" w:type="dxa"/>
          </w:tcPr>
          <w:p w14:paraId="5A5BC033" w14:textId="70815371" w:rsidR="00810542" w:rsidRPr="00FA4457" w:rsidRDefault="00810542" w:rsidP="00810542">
            <w:pPr>
              <w:spacing w:line="360" w:lineRule="auto"/>
              <w:rPr>
                <w:rFonts w:ascii="Arial" w:hAnsi="Arial" w:cs="Arial"/>
                <w:bCs/>
              </w:rPr>
            </w:pPr>
            <w:r w:rsidRPr="00FA4457">
              <w:rPr>
                <w:rFonts w:ascii="Arial" w:hAnsi="Arial" w:cs="Arial"/>
                <w:bCs/>
              </w:rPr>
              <w:t>Gmina</w:t>
            </w:r>
            <w:r>
              <w:rPr>
                <w:rFonts w:ascii="Arial" w:hAnsi="Arial" w:cs="Arial"/>
                <w:bCs/>
              </w:rPr>
              <w:t xml:space="preserve"> </w:t>
            </w:r>
            <w:r w:rsidRPr="00FA4457">
              <w:rPr>
                <w:rFonts w:ascii="Arial" w:hAnsi="Arial" w:cs="Arial"/>
                <w:bCs/>
              </w:rPr>
              <w:t>Milówka</w:t>
            </w:r>
          </w:p>
          <w:p w14:paraId="0CE93D3F" w14:textId="3A70BA3C" w:rsidR="00810542" w:rsidRPr="00FA4457" w:rsidRDefault="00810542" w:rsidP="00810542">
            <w:pPr>
              <w:spacing w:line="360" w:lineRule="auto"/>
              <w:rPr>
                <w:rFonts w:ascii="Arial" w:hAnsi="Arial" w:cs="Arial"/>
                <w:bCs/>
              </w:rPr>
            </w:pPr>
            <w:r w:rsidRPr="00FA4457">
              <w:rPr>
                <w:rFonts w:ascii="Arial" w:hAnsi="Arial" w:cs="Arial"/>
                <w:bCs/>
              </w:rPr>
              <w:t>ul. Jana Kazimierza 123,</w:t>
            </w:r>
          </w:p>
          <w:p w14:paraId="6ADF4FC2" w14:textId="77777777" w:rsidR="00810542" w:rsidRPr="00FA4457" w:rsidRDefault="00810542" w:rsidP="00810542">
            <w:pPr>
              <w:spacing w:line="360" w:lineRule="auto"/>
              <w:rPr>
                <w:rFonts w:ascii="Arial" w:hAnsi="Arial" w:cs="Arial"/>
                <w:bCs/>
              </w:rPr>
            </w:pPr>
            <w:r w:rsidRPr="00FA4457">
              <w:rPr>
                <w:rFonts w:ascii="Arial" w:hAnsi="Arial" w:cs="Arial"/>
                <w:bCs/>
              </w:rPr>
              <w:t xml:space="preserve">34-360 Milówka </w:t>
            </w:r>
          </w:p>
          <w:p w14:paraId="6188B6A4" w14:textId="6245D48A" w:rsidR="00810542" w:rsidRPr="006F5B04" w:rsidRDefault="00810542" w:rsidP="00810542">
            <w:pPr>
              <w:spacing w:line="360" w:lineRule="auto"/>
              <w:rPr>
                <w:rFonts w:ascii="Arial" w:hAnsi="Arial" w:cs="Arial"/>
                <w:bCs/>
              </w:rPr>
            </w:pPr>
            <w:r w:rsidRPr="00FA4457">
              <w:rPr>
                <w:rFonts w:ascii="Arial" w:hAnsi="Arial" w:cs="Arial"/>
                <w:bCs/>
              </w:rPr>
              <w:t>Telefon: 33</w:t>
            </w:r>
            <w:r w:rsidR="00E6074B">
              <w:rPr>
                <w:rFonts w:ascii="Arial" w:hAnsi="Arial" w:cs="Arial"/>
                <w:bCs/>
              </w:rPr>
              <w:t> </w:t>
            </w:r>
            <w:r w:rsidRPr="00FA4457">
              <w:rPr>
                <w:rFonts w:ascii="Arial" w:hAnsi="Arial" w:cs="Arial"/>
                <w:bCs/>
              </w:rPr>
              <w:t>399</w:t>
            </w:r>
            <w:r w:rsidR="00E6074B">
              <w:rPr>
                <w:rFonts w:ascii="Arial" w:hAnsi="Arial" w:cs="Arial"/>
                <w:bCs/>
              </w:rPr>
              <w:t> </w:t>
            </w:r>
            <w:r w:rsidRPr="00FA4457">
              <w:rPr>
                <w:rFonts w:ascii="Arial" w:hAnsi="Arial" w:cs="Arial"/>
                <w:bCs/>
              </w:rPr>
              <w:t>05</w:t>
            </w:r>
            <w:r w:rsidR="00E6074B">
              <w:rPr>
                <w:rFonts w:ascii="Arial" w:hAnsi="Arial" w:cs="Arial"/>
                <w:bCs/>
              </w:rPr>
              <w:t> </w:t>
            </w:r>
            <w:r w:rsidRPr="00FA4457">
              <w:rPr>
                <w:rFonts w:ascii="Arial" w:hAnsi="Arial" w:cs="Arial"/>
                <w:bCs/>
              </w:rPr>
              <w:t>00</w:t>
            </w:r>
          </w:p>
        </w:tc>
        <w:tc>
          <w:tcPr>
            <w:tcW w:w="4678" w:type="dxa"/>
          </w:tcPr>
          <w:p w14:paraId="54D3A0D8" w14:textId="03439DF6" w:rsidR="00810542" w:rsidRPr="006F5B04" w:rsidRDefault="00810542" w:rsidP="00810542">
            <w:pPr>
              <w:spacing w:line="360" w:lineRule="auto"/>
              <w:rPr>
                <w:rFonts w:ascii="Arial" w:hAnsi="Arial" w:cs="Arial"/>
                <w:bCs/>
              </w:rPr>
            </w:pPr>
            <w:r w:rsidRPr="00FA4457">
              <w:rPr>
                <w:rFonts w:ascii="Arial" w:hAnsi="Arial" w:cs="Arial"/>
                <w:bCs/>
              </w:rPr>
              <w:t>Wtorki: w godzinach od 15:00</w:t>
            </w:r>
            <w:r w:rsidR="00C74864">
              <w:rPr>
                <w:rFonts w:ascii="Arial" w:hAnsi="Arial" w:cs="Arial"/>
                <w:bCs/>
              </w:rPr>
              <w:t xml:space="preserve"> do </w:t>
            </w:r>
            <w:r w:rsidRPr="00FA4457">
              <w:rPr>
                <w:rFonts w:ascii="Arial" w:hAnsi="Arial" w:cs="Arial"/>
                <w:bCs/>
              </w:rPr>
              <w:t>19:00</w:t>
            </w:r>
          </w:p>
        </w:tc>
      </w:tr>
    </w:tbl>
    <w:p w14:paraId="2BDA49CE" w14:textId="426BEBD4" w:rsidR="00810542" w:rsidRDefault="00810542" w:rsidP="00810542">
      <w:pPr>
        <w:spacing w:before="240" w:line="360" w:lineRule="auto"/>
        <w:rPr>
          <w:rFonts w:ascii="Arial" w:hAnsi="Arial" w:cs="Arial"/>
          <w:b/>
        </w:rPr>
      </w:pPr>
      <w:r>
        <w:rPr>
          <w:rFonts w:ascii="Arial" w:hAnsi="Arial" w:cs="Arial"/>
          <w:b/>
        </w:rPr>
        <w:t>Gmina Czernichów</w:t>
      </w:r>
    </w:p>
    <w:tbl>
      <w:tblPr>
        <w:tblStyle w:val="Tabela-Siatka"/>
        <w:tblW w:w="15593" w:type="dxa"/>
        <w:tblInd w:w="-714" w:type="dxa"/>
        <w:tblLook w:val="04A0" w:firstRow="1" w:lastRow="0" w:firstColumn="1" w:lastColumn="0" w:noHBand="0" w:noVBand="1"/>
        <w:tblDescription w:val="Formy wsparcia w zakresie przeciwdziałania przemocy domowej w Gminie Czernichów wraz z zakresem zadań i organizacją pracy"/>
      </w:tblPr>
      <w:tblGrid>
        <w:gridCol w:w="2410"/>
        <w:gridCol w:w="5812"/>
        <w:gridCol w:w="3969"/>
        <w:gridCol w:w="3402"/>
      </w:tblGrid>
      <w:tr w:rsidR="00810542" w:rsidRPr="0073727A" w14:paraId="14C9D9B0" w14:textId="77777777" w:rsidTr="00D05094">
        <w:trPr>
          <w:cantSplit/>
          <w:tblHeader/>
        </w:trPr>
        <w:tc>
          <w:tcPr>
            <w:tcW w:w="2410" w:type="dxa"/>
          </w:tcPr>
          <w:p w14:paraId="1A8CE0B0" w14:textId="77777777" w:rsidR="00810542" w:rsidRPr="00810542" w:rsidRDefault="00810542" w:rsidP="00D05094">
            <w:pPr>
              <w:spacing w:line="360" w:lineRule="auto"/>
              <w:rPr>
                <w:rFonts w:ascii="Arial" w:hAnsi="Arial" w:cs="Arial"/>
                <w:b/>
              </w:rPr>
            </w:pPr>
            <w:r w:rsidRPr="00810542">
              <w:rPr>
                <w:rFonts w:ascii="Arial" w:hAnsi="Arial" w:cs="Arial"/>
                <w:b/>
              </w:rPr>
              <w:t>Rodzaj działania:</w:t>
            </w:r>
          </w:p>
        </w:tc>
        <w:tc>
          <w:tcPr>
            <w:tcW w:w="5812" w:type="dxa"/>
          </w:tcPr>
          <w:p w14:paraId="2994840D" w14:textId="77777777" w:rsidR="00810542" w:rsidRPr="0073727A" w:rsidRDefault="00810542" w:rsidP="00D05094">
            <w:pPr>
              <w:spacing w:line="360" w:lineRule="auto"/>
              <w:rPr>
                <w:rFonts w:ascii="Arial" w:hAnsi="Arial" w:cs="Arial"/>
                <w:b/>
              </w:rPr>
            </w:pPr>
            <w:r w:rsidRPr="0073727A">
              <w:rPr>
                <w:rFonts w:ascii="Arial" w:hAnsi="Arial" w:cs="Arial"/>
                <w:b/>
              </w:rPr>
              <w:t>Zakres zadań:</w:t>
            </w:r>
          </w:p>
        </w:tc>
        <w:tc>
          <w:tcPr>
            <w:tcW w:w="3969" w:type="dxa"/>
          </w:tcPr>
          <w:p w14:paraId="419A9E78" w14:textId="77777777" w:rsidR="00810542" w:rsidRPr="0073727A" w:rsidRDefault="00810542" w:rsidP="00D05094">
            <w:pPr>
              <w:spacing w:line="360" w:lineRule="auto"/>
              <w:rPr>
                <w:rFonts w:ascii="Arial" w:hAnsi="Arial" w:cs="Arial"/>
                <w:b/>
              </w:rPr>
            </w:pPr>
            <w:r w:rsidRPr="0073727A">
              <w:rPr>
                <w:rFonts w:ascii="Arial" w:hAnsi="Arial" w:cs="Arial"/>
                <w:b/>
              </w:rPr>
              <w:t>Adres i dane kontaktowe:</w:t>
            </w:r>
          </w:p>
        </w:tc>
        <w:tc>
          <w:tcPr>
            <w:tcW w:w="3402" w:type="dxa"/>
          </w:tcPr>
          <w:p w14:paraId="63BE40D3" w14:textId="77777777" w:rsidR="00810542" w:rsidRPr="0073727A" w:rsidRDefault="00810542" w:rsidP="00D05094">
            <w:pPr>
              <w:spacing w:line="360" w:lineRule="auto"/>
              <w:rPr>
                <w:rFonts w:ascii="Arial" w:hAnsi="Arial" w:cs="Arial"/>
                <w:b/>
              </w:rPr>
            </w:pPr>
            <w:r w:rsidRPr="0073727A">
              <w:rPr>
                <w:rFonts w:ascii="Arial" w:hAnsi="Arial" w:cs="Arial"/>
                <w:b/>
              </w:rPr>
              <w:t>Tryb pracy:</w:t>
            </w:r>
          </w:p>
        </w:tc>
      </w:tr>
      <w:tr w:rsidR="00810542" w:rsidRPr="006F5B04" w14:paraId="0195A06A" w14:textId="77777777" w:rsidTr="00D05094">
        <w:trPr>
          <w:cantSplit/>
        </w:trPr>
        <w:tc>
          <w:tcPr>
            <w:tcW w:w="2410" w:type="dxa"/>
          </w:tcPr>
          <w:p w14:paraId="1EB0F228" w14:textId="7D667DCB" w:rsidR="00810542" w:rsidRPr="00810542" w:rsidRDefault="00810542" w:rsidP="00810542">
            <w:pPr>
              <w:spacing w:line="360" w:lineRule="auto"/>
              <w:rPr>
                <w:rFonts w:ascii="Arial" w:hAnsi="Arial" w:cs="Arial"/>
                <w:bCs/>
              </w:rPr>
            </w:pPr>
            <w:r w:rsidRPr="00FA4457">
              <w:rPr>
                <w:rFonts w:ascii="Arial" w:hAnsi="Arial" w:cs="Arial"/>
                <w:bCs/>
              </w:rPr>
              <w:t>Zespół Interdyscyplinarny ds. Przeciwdziałania Przemocy Domowej</w:t>
            </w:r>
          </w:p>
        </w:tc>
        <w:tc>
          <w:tcPr>
            <w:tcW w:w="5812" w:type="dxa"/>
          </w:tcPr>
          <w:p w14:paraId="0546AB5F" w14:textId="7489C807" w:rsidR="00810542" w:rsidRPr="006F5B04" w:rsidRDefault="00810542" w:rsidP="00810542">
            <w:pPr>
              <w:spacing w:line="360" w:lineRule="auto"/>
              <w:rPr>
                <w:rFonts w:ascii="Arial" w:hAnsi="Arial" w:cs="Arial"/>
                <w:bCs/>
              </w:rPr>
            </w:pPr>
            <w:r w:rsidRPr="00FA4457">
              <w:rPr>
                <w:rFonts w:ascii="Arial" w:hAnsi="Arial" w:cs="Arial"/>
                <w:bCs/>
              </w:rPr>
              <w:t>Zespół Interdyscyplinarny działa na zasadach określonych w ustawie o przeciwdziałaniu przemocy domowej oraz na podstawie regulaminu zatwierdzonego na pierwszym posiedzeniu członków Zespołu</w:t>
            </w:r>
          </w:p>
        </w:tc>
        <w:tc>
          <w:tcPr>
            <w:tcW w:w="3969" w:type="dxa"/>
          </w:tcPr>
          <w:p w14:paraId="311B5C8D" w14:textId="73F36B60" w:rsidR="00810542" w:rsidRPr="00FA4457" w:rsidRDefault="00810542" w:rsidP="00810542">
            <w:pPr>
              <w:spacing w:line="360" w:lineRule="auto"/>
              <w:rPr>
                <w:rFonts w:ascii="Arial" w:hAnsi="Arial" w:cs="Arial"/>
                <w:bCs/>
              </w:rPr>
            </w:pPr>
            <w:r w:rsidRPr="00FA4457">
              <w:rPr>
                <w:rFonts w:ascii="Arial" w:hAnsi="Arial" w:cs="Arial"/>
                <w:bCs/>
              </w:rPr>
              <w:t>GOPS w Łodygowicach</w:t>
            </w:r>
          </w:p>
          <w:p w14:paraId="01BA69C3" w14:textId="77777777" w:rsidR="00810542" w:rsidRPr="00FA4457" w:rsidRDefault="00810542" w:rsidP="00810542">
            <w:pPr>
              <w:spacing w:line="360" w:lineRule="auto"/>
              <w:rPr>
                <w:rFonts w:ascii="Arial" w:hAnsi="Arial" w:cs="Arial"/>
                <w:bCs/>
              </w:rPr>
            </w:pPr>
            <w:r w:rsidRPr="00FA4457">
              <w:rPr>
                <w:rFonts w:ascii="Arial" w:hAnsi="Arial" w:cs="Arial"/>
                <w:bCs/>
              </w:rPr>
              <w:t>ul. Królowej Jadwigi 6,</w:t>
            </w:r>
          </w:p>
          <w:p w14:paraId="67781DD4" w14:textId="77777777" w:rsidR="00810542" w:rsidRPr="00FA4457" w:rsidRDefault="00810542" w:rsidP="00810542">
            <w:pPr>
              <w:spacing w:line="360" w:lineRule="auto"/>
              <w:rPr>
                <w:rFonts w:ascii="Arial" w:hAnsi="Arial" w:cs="Arial"/>
                <w:bCs/>
              </w:rPr>
            </w:pPr>
            <w:r w:rsidRPr="00FA4457">
              <w:rPr>
                <w:rFonts w:ascii="Arial" w:hAnsi="Arial" w:cs="Arial"/>
                <w:bCs/>
              </w:rPr>
              <w:t>34-325 Łodygowice</w:t>
            </w:r>
          </w:p>
          <w:p w14:paraId="57CB07FA" w14:textId="64CBA7DB" w:rsidR="00810542" w:rsidRPr="006F5B04" w:rsidRDefault="00810542" w:rsidP="0081054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863</w:t>
            </w:r>
            <w:r w:rsidR="00DB5C40">
              <w:rPr>
                <w:rFonts w:ascii="Arial" w:hAnsi="Arial" w:cs="Arial"/>
                <w:bCs/>
              </w:rPr>
              <w:t> </w:t>
            </w:r>
            <w:r w:rsidRPr="00FA4457">
              <w:rPr>
                <w:rFonts w:ascii="Arial" w:hAnsi="Arial" w:cs="Arial"/>
                <w:bCs/>
              </w:rPr>
              <w:t>18</w:t>
            </w:r>
            <w:r w:rsidR="00DB5C40">
              <w:rPr>
                <w:rFonts w:ascii="Arial" w:hAnsi="Arial" w:cs="Arial"/>
                <w:bCs/>
              </w:rPr>
              <w:t> </w:t>
            </w:r>
            <w:r w:rsidRPr="00FA4457">
              <w:rPr>
                <w:rFonts w:ascii="Arial" w:hAnsi="Arial" w:cs="Arial"/>
                <w:bCs/>
              </w:rPr>
              <w:t>54 lub 785</w:t>
            </w:r>
            <w:r w:rsidR="00DB5C40">
              <w:rPr>
                <w:rFonts w:ascii="Arial" w:hAnsi="Arial" w:cs="Arial"/>
                <w:bCs/>
              </w:rPr>
              <w:t> </w:t>
            </w:r>
            <w:r w:rsidRPr="00FA4457">
              <w:rPr>
                <w:rFonts w:ascii="Arial" w:hAnsi="Arial" w:cs="Arial"/>
                <w:bCs/>
              </w:rPr>
              <w:t>992</w:t>
            </w:r>
            <w:r w:rsidR="00DB5C40">
              <w:rPr>
                <w:rFonts w:ascii="Arial" w:hAnsi="Arial" w:cs="Arial"/>
                <w:bCs/>
              </w:rPr>
              <w:t> </w:t>
            </w:r>
            <w:r w:rsidRPr="00FA4457">
              <w:rPr>
                <w:rFonts w:ascii="Arial" w:hAnsi="Arial" w:cs="Arial"/>
                <w:bCs/>
              </w:rPr>
              <w:t>697</w:t>
            </w:r>
          </w:p>
        </w:tc>
        <w:tc>
          <w:tcPr>
            <w:tcW w:w="3402" w:type="dxa"/>
          </w:tcPr>
          <w:p w14:paraId="22FDE70D" w14:textId="494F2C62" w:rsidR="00810542" w:rsidRPr="006F5B04" w:rsidRDefault="00810542" w:rsidP="00810542">
            <w:pPr>
              <w:spacing w:line="360" w:lineRule="auto"/>
              <w:rPr>
                <w:rFonts w:ascii="Arial" w:hAnsi="Arial" w:cs="Arial"/>
                <w:bCs/>
              </w:rPr>
            </w:pPr>
            <w:r w:rsidRPr="00FA4457">
              <w:rPr>
                <w:rFonts w:ascii="Arial" w:hAnsi="Arial" w:cs="Arial"/>
                <w:bCs/>
              </w:rPr>
              <w:t>Zgodnie z zapisami ustawowymi posiedzenie ZI odbywają się nie rzadziej niż raz na dwa miesiąc</w:t>
            </w:r>
          </w:p>
        </w:tc>
      </w:tr>
      <w:tr w:rsidR="00810542" w:rsidRPr="006F5B04" w14:paraId="6312AA6F" w14:textId="77777777" w:rsidTr="00D05094">
        <w:trPr>
          <w:cantSplit/>
        </w:trPr>
        <w:tc>
          <w:tcPr>
            <w:tcW w:w="2410" w:type="dxa"/>
          </w:tcPr>
          <w:p w14:paraId="6437A8F2" w14:textId="650AA457" w:rsidR="00810542" w:rsidRPr="00810542" w:rsidRDefault="00810542" w:rsidP="00810542">
            <w:pPr>
              <w:spacing w:line="360" w:lineRule="auto"/>
              <w:rPr>
                <w:rFonts w:ascii="Arial" w:hAnsi="Arial" w:cs="Arial"/>
                <w:bCs/>
              </w:rPr>
            </w:pPr>
            <w:r w:rsidRPr="00FA4457">
              <w:rPr>
                <w:rFonts w:ascii="Arial" w:hAnsi="Arial" w:cs="Arial"/>
                <w:bCs/>
              </w:rPr>
              <w:lastRenderedPageBreak/>
              <w:t>Pomoc psychologiczna</w:t>
            </w:r>
          </w:p>
        </w:tc>
        <w:tc>
          <w:tcPr>
            <w:tcW w:w="5812" w:type="dxa"/>
          </w:tcPr>
          <w:p w14:paraId="46592CB9" w14:textId="00E257A5" w:rsidR="00810542" w:rsidRPr="006F5B04" w:rsidRDefault="00810542" w:rsidP="00810542">
            <w:pPr>
              <w:spacing w:line="360" w:lineRule="auto"/>
              <w:rPr>
                <w:rFonts w:ascii="Arial" w:hAnsi="Arial" w:cs="Arial"/>
                <w:bCs/>
              </w:rPr>
            </w:pPr>
            <w:r w:rsidRPr="00FA4457">
              <w:rPr>
                <w:rFonts w:ascii="Arial" w:hAnsi="Arial" w:cs="Arial"/>
                <w:bCs/>
              </w:rPr>
              <w:t>Pomoc psychologiczna świadczona przez psychoterapeutę</w:t>
            </w:r>
          </w:p>
        </w:tc>
        <w:tc>
          <w:tcPr>
            <w:tcW w:w="3969" w:type="dxa"/>
          </w:tcPr>
          <w:p w14:paraId="59834C9E" w14:textId="77777777" w:rsidR="00810542" w:rsidRPr="00FA4457" w:rsidRDefault="00810542" w:rsidP="00810542">
            <w:pPr>
              <w:spacing w:line="360" w:lineRule="auto"/>
              <w:rPr>
                <w:rFonts w:ascii="Arial" w:hAnsi="Arial" w:cs="Arial"/>
                <w:bCs/>
              </w:rPr>
            </w:pPr>
            <w:r w:rsidRPr="00FA4457">
              <w:rPr>
                <w:rFonts w:ascii="Arial" w:hAnsi="Arial" w:cs="Arial"/>
                <w:bCs/>
              </w:rPr>
              <w:t>GOPS w Łodygowicach</w:t>
            </w:r>
          </w:p>
          <w:p w14:paraId="1D1F293C" w14:textId="57F99851" w:rsidR="00810542" w:rsidRPr="00FA4457" w:rsidRDefault="00810542" w:rsidP="00810542">
            <w:pPr>
              <w:spacing w:line="360" w:lineRule="auto"/>
              <w:rPr>
                <w:rFonts w:ascii="Arial" w:hAnsi="Arial" w:cs="Arial"/>
                <w:bCs/>
              </w:rPr>
            </w:pPr>
            <w:r w:rsidRPr="00FA4457">
              <w:rPr>
                <w:rFonts w:ascii="Arial" w:hAnsi="Arial" w:cs="Arial"/>
                <w:bCs/>
              </w:rPr>
              <w:t>ul. Królowej Jadwigi 6,</w:t>
            </w:r>
          </w:p>
          <w:p w14:paraId="204B2C80" w14:textId="4F7DA27C" w:rsidR="00810542" w:rsidRPr="006F5B04" w:rsidRDefault="00810542" w:rsidP="00810542">
            <w:pPr>
              <w:spacing w:line="360" w:lineRule="auto"/>
              <w:rPr>
                <w:rFonts w:ascii="Arial" w:hAnsi="Arial" w:cs="Arial"/>
                <w:bCs/>
              </w:rPr>
            </w:pPr>
            <w:r w:rsidRPr="00FA4457">
              <w:rPr>
                <w:rFonts w:ascii="Arial" w:hAnsi="Arial" w:cs="Arial"/>
                <w:bCs/>
              </w:rPr>
              <w:t>34-325 Łodygowice</w:t>
            </w:r>
          </w:p>
        </w:tc>
        <w:tc>
          <w:tcPr>
            <w:tcW w:w="3402" w:type="dxa"/>
          </w:tcPr>
          <w:p w14:paraId="7EF6F49A" w14:textId="540F9413" w:rsidR="00810542" w:rsidRPr="006F5B04" w:rsidRDefault="00810542" w:rsidP="00810542">
            <w:pPr>
              <w:spacing w:line="360" w:lineRule="auto"/>
              <w:rPr>
                <w:rFonts w:ascii="Arial" w:hAnsi="Arial" w:cs="Arial"/>
                <w:bCs/>
              </w:rPr>
            </w:pPr>
            <w:r w:rsidRPr="00FA4457">
              <w:rPr>
                <w:rFonts w:ascii="Arial" w:hAnsi="Arial" w:cs="Arial"/>
                <w:bCs/>
              </w:rPr>
              <w:t>W każdą środę</w:t>
            </w:r>
          </w:p>
        </w:tc>
      </w:tr>
    </w:tbl>
    <w:p w14:paraId="0E8189B7" w14:textId="62EDEB7E" w:rsidR="00810542" w:rsidRDefault="00810542" w:rsidP="006D76E0">
      <w:pPr>
        <w:spacing w:before="240" w:line="360" w:lineRule="auto"/>
        <w:rPr>
          <w:rFonts w:ascii="Arial" w:hAnsi="Arial" w:cs="Arial"/>
          <w:b/>
        </w:rPr>
      </w:pPr>
      <w:r>
        <w:rPr>
          <w:rFonts w:ascii="Arial" w:hAnsi="Arial" w:cs="Arial"/>
          <w:b/>
        </w:rPr>
        <w:t>Gmina Jeleśnia</w:t>
      </w:r>
    </w:p>
    <w:tbl>
      <w:tblPr>
        <w:tblStyle w:val="Tabela-Siatka"/>
        <w:tblW w:w="15593" w:type="dxa"/>
        <w:tblInd w:w="-714" w:type="dxa"/>
        <w:tblLook w:val="04A0" w:firstRow="1" w:lastRow="0" w:firstColumn="1" w:lastColumn="0" w:noHBand="0" w:noVBand="1"/>
        <w:tblDescription w:val="Formy wsparcia w zakresie przeciwdziałania przemocy domowej w Gminie Jeleśnia wraz z zakresem zadań i organizacją pracy"/>
      </w:tblPr>
      <w:tblGrid>
        <w:gridCol w:w="2410"/>
        <w:gridCol w:w="5812"/>
        <w:gridCol w:w="3969"/>
        <w:gridCol w:w="3402"/>
      </w:tblGrid>
      <w:tr w:rsidR="00810542" w:rsidRPr="0073727A" w14:paraId="56E38BF2" w14:textId="77777777" w:rsidTr="00D05094">
        <w:trPr>
          <w:cantSplit/>
          <w:tblHeader/>
        </w:trPr>
        <w:tc>
          <w:tcPr>
            <w:tcW w:w="2410" w:type="dxa"/>
          </w:tcPr>
          <w:p w14:paraId="777089E6" w14:textId="77777777" w:rsidR="00810542" w:rsidRPr="00810542" w:rsidRDefault="00810542" w:rsidP="00D05094">
            <w:pPr>
              <w:spacing w:line="360" w:lineRule="auto"/>
              <w:rPr>
                <w:rFonts w:ascii="Arial" w:hAnsi="Arial" w:cs="Arial"/>
                <w:b/>
              </w:rPr>
            </w:pPr>
            <w:r w:rsidRPr="00810542">
              <w:rPr>
                <w:rFonts w:ascii="Arial" w:hAnsi="Arial" w:cs="Arial"/>
                <w:b/>
              </w:rPr>
              <w:t>Rodzaj działania:</w:t>
            </w:r>
          </w:p>
        </w:tc>
        <w:tc>
          <w:tcPr>
            <w:tcW w:w="5812" w:type="dxa"/>
          </w:tcPr>
          <w:p w14:paraId="3367417B" w14:textId="77777777" w:rsidR="00810542" w:rsidRPr="0073727A" w:rsidRDefault="00810542" w:rsidP="00D05094">
            <w:pPr>
              <w:spacing w:line="360" w:lineRule="auto"/>
              <w:rPr>
                <w:rFonts w:ascii="Arial" w:hAnsi="Arial" w:cs="Arial"/>
                <w:b/>
              </w:rPr>
            </w:pPr>
            <w:r w:rsidRPr="0073727A">
              <w:rPr>
                <w:rFonts w:ascii="Arial" w:hAnsi="Arial" w:cs="Arial"/>
                <w:b/>
              </w:rPr>
              <w:t>Zakres zadań:</w:t>
            </w:r>
          </w:p>
        </w:tc>
        <w:tc>
          <w:tcPr>
            <w:tcW w:w="3969" w:type="dxa"/>
          </w:tcPr>
          <w:p w14:paraId="1B47C827" w14:textId="77777777" w:rsidR="00810542" w:rsidRPr="0073727A" w:rsidRDefault="00810542" w:rsidP="00D05094">
            <w:pPr>
              <w:spacing w:line="360" w:lineRule="auto"/>
              <w:rPr>
                <w:rFonts w:ascii="Arial" w:hAnsi="Arial" w:cs="Arial"/>
                <w:b/>
              </w:rPr>
            </w:pPr>
            <w:r w:rsidRPr="0073727A">
              <w:rPr>
                <w:rFonts w:ascii="Arial" w:hAnsi="Arial" w:cs="Arial"/>
                <w:b/>
              </w:rPr>
              <w:t>Adres i dane kontaktowe:</w:t>
            </w:r>
          </w:p>
        </w:tc>
        <w:tc>
          <w:tcPr>
            <w:tcW w:w="3402" w:type="dxa"/>
          </w:tcPr>
          <w:p w14:paraId="2BD64A0C" w14:textId="77777777" w:rsidR="00810542" w:rsidRPr="0073727A" w:rsidRDefault="00810542" w:rsidP="00D05094">
            <w:pPr>
              <w:spacing w:line="360" w:lineRule="auto"/>
              <w:rPr>
                <w:rFonts w:ascii="Arial" w:hAnsi="Arial" w:cs="Arial"/>
                <w:b/>
              </w:rPr>
            </w:pPr>
            <w:r w:rsidRPr="0073727A">
              <w:rPr>
                <w:rFonts w:ascii="Arial" w:hAnsi="Arial" w:cs="Arial"/>
                <w:b/>
              </w:rPr>
              <w:t>Tryb pracy:</w:t>
            </w:r>
          </w:p>
        </w:tc>
      </w:tr>
      <w:tr w:rsidR="00810542" w:rsidRPr="006F5B04" w14:paraId="1F549960" w14:textId="77777777" w:rsidTr="00D05094">
        <w:trPr>
          <w:cantSplit/>
        </w:trPr>
        <w:tc>
          <w:tcPr>
            <w:tcW w:w="2410" w:type="dxa"/>
          </w:tcPr>
          <w:p w14:paraId="727C97BB" w14:textId="6CC88BEA" w:rsidR="00810542" w:rsidRPr="00810542" w:rsidRDefault="00810542" w:rsidP="00810542">
            <w:pPr>
              <w:spacing w:line="360" w:lineRule="auto"/>
              <w:rPr>
                <w:rFonts w:ascii="Arial" w:hAnsi="Arial" w:cs="Arial"/>
                <w:bCs/>
              </w:rPr>
            </w:pPr>
            <w:r w:rsidRPr="00FA4457">
              <w:rPr>
                <w:rFonts w:ascii="Arial" w:hAnsi="Arial" w:cs="Arial"/>
                <w:bCs/>
              </w:rPr>
              <w:t>Zespół Interdyscyplinarny ds. Przeciwdziałania Przemocy Domowej</w:t>
            </w:r>
          </w:p>
        </w:tc>
        <w:tc>
          <w:tcPr>
            <w:tcW w:w="5812" w:type="dxa"/>
          </w:tcPr>
          <w:p w14:paraId="30D5D274" w14:textId="34AA3EF3" w:rsidR="00810542" w:rsidRPr="006F5B04" w:rsidRDefault="00810542" w:rsidP="00810542">
            <w:pPr>
              <w:spacing w:line="360" w:lineRule="auto"/>
              <w:rPr>
                <w:rFonts w:ascii="Arial" w:hAnsi="Arial" w:cs="Arial"/>
                <w:bCs/>
              </w:rPr>
            </w:pPr>
            <w:r w:rsidRPr="00FA4457">
              <w:rPr>
                <w:rFonts w:ascii="Arial" w:hAnsi="Arial" w:cs="Arial"/>
                <w:bCs/>
              </w:rPr>
              <w:t>Do zadań Zespołu należy: tworzenie warunków umożliwiających realizację zadań z zakresu przeciwdziałania przemocy domowej oraz integrowanie i koordynowanie działań podmiotów działających na rzecz przeciwdziałania przemocy domowej.</w:t>
            </w:r>
          </w:p>
        </w:tc>
        <w:tc>
          <w:tcPr>
            <w:tcW w:w="3969" w:type="dxa"/>
          </w:tcPr>
          <w:p w14:paraId="3398A56B" w14:textId="77777777" w:rsidR="00810542" w:rsidRPr="00FA4457" w:rsidRDefault="00810542" w:rsidP="00810542">
            <w:pPr>
              <w:spacing w:line="360" w:lineRule="auto"/>
              <w:rPr>
                <w:rFonts w:ascii="Arial" w:hAnsi="Arial" w:cs="Arial"/>
                <w:bCs/>
              </w:rPr>
            </w:pPr>
            <w:r w:rsidRPr="00FA4457">
              <w:rPr>
                <w:rFonts w:ascii="Arial" w:hAnsi="Arial" w:cs="Arial"/>
                <w:bCs/>
              </w:rPr>
              <w:t xml:space="preserve">GOPS w Jeleśni </w:t>
            </w:r>
          </w:p>
          <w:p w14:paraId="0B3C1D0E" w14:textId="068FEACF" w:rsidR="00810542" w:rsidRPr="00FA4457" w:rsidRDefault="00810542" w:rsidP="00810542">
            <w:pPr>
              <w:spacing w:line="360" w:lineRule="auto"/>
              <w:rPr>
                <w:rFonts w:ascii="Arial" w:hAnsi="Arial" w:cs="Arial"/>
                <w:bCs/>
              </w:rPr>
            </w:pPr>
            <w:r w:rsidRPr="00FA4457">
              <w:rPr>
                <w:rFonts w:ascii="Arial" w:hAnsi="Arial" w:cs="Arial"/>
                <w:bCs/>
              </w:rPr>
              <w:t xml:space="preserve">ul. Plebańska 5, 34-340 Jeleśnia </w:t>
            </w:r>
          </w:p>
          <w:p w14:paraId="7A8D9D26" w14:textId="06491562" w:rsidR="00810542" w:rsidRPr="006F5B04" w:rsidRDefault="00810542" w:rsidP="0081054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861</w:t>
            </w:r>
            <w:r w:rsidR="00DB5C40">
              <w:rPr>
                <w:rFonts w:ascii="Arial" w:hAnsi="Arial" w:cs="Arial"/>
                <w:bCs/>
              </w:rPr>
              <w:t> </w:t>
            </w:r>
            <w:r w:rsidRPr="00FA4457">
              <w:rPr>
                <w:rFonts w:ascii="Arial" w:hAnsi="Arial" w:cs="Arial"/>
                <w:bCs/>
              </w:rPr>
              <w:t>95</w:t>
            </w:r>
            <w:r w:rsidR="00DB5C40">
              <w:rPr>
                <w:rFonts w:ascii="Arial" w:hAnsi="Arial" w:cs="Arial"/>
                <w:bCs/>
              </w:rPr>
              <w:t> </w:t>
            </w:r>
            <w:r w:rsidRPr="00FA4457">
              <w:rPr>
                <w:rFonts w:ascii="Arial" w:hAnsi="Arial" w:cs="Arial"/>
                <w:bCs/>
              </w:rPr>
              <w:t>75 lub 506</w:t>
            </w:r>
            <w:r w:rsidR="00DB5C40">
              <w:rPr>
                <w:rFonts w:ascii="Arial" w:hAnsi="Arial" w:cs="Arial"/>
                <w:bCs/>
              </w:rPr>
              <w:t> </w:t>
            </w:r>
            <w:r w:rsidRPr="00FA4457">
              <w:rPr>
                <w:rFonts w:ascii="Arial" w:hAnsi="Arial" w:cs="Arial"/>
                <w:bCs/>
              </w:rPr>
              <w:t>733</w:t>
            </w:r>
            <w:r w:rsidR="00DB5C40">
              <w:rPr>
                <w:rFonts w:ascii="Arial" w:hAnsi="Arial" w:cs="Arial"/>
                <w:bCs/>
              </w:rPr>
              <w:t> </w:t>
            </w:r>
            <w:r w:rsidRPr="00FA4457">
              <w:rPr>
                <w:rFonts w:ascii="Arial" w:hAnsi="Arial" w:cs="Arial"/>
                <w:bCs/>
              </w:rPr>
              <w:t>079</w:t>
            </w:r>
          </w:p>
        </w:tc>
        <w:tc>
          <w:tcPr>
            <w:tcW w:w="3402" w:type="dxa"/>
          </w:tcPr>
          <w:p w14:paraId="25D2B41E" w14:textId="791E55B3" w:rsidR="00810542" w:rsidRPr="006F5B04" w:rsidRDefault="00810542" w:rsidP="00810542">
            <w:pPr>
              <w:spacing w:line="360" w:lineRule="auto"/>
              <w:rPr>
                <w:rFonts w:ascii="Arial" w:hAnsi="Arial" w:cs="Arial"/>
                <w:bCs/>
              </w:rPr>
            </w:pPr>
            <w:r w:rsidRPr="00FA4457">
              <w:rPr>
                <w:rFonts w:ascii="Arial" w:hAnsi="Arial" w:cs="Arial"/>
                <w:bCs/>
              </w:rPr>
              <w:t>Zespół działa w godzinach pracy Ośrodka Pomocy Społecznej w Jeleśni</w:t>
            </w:r>
          </w:p>
        </w:tc>
      </w:tr>
      <w:tr w:rsidR="00810542" w:rsidRPr="006F5B04" w14:paraId="3F019219" w14:textId="77777777" w:rsidTr="00D05094">
        <w:trPr>
          <w:cantSplit/>
        </w:trPr>
        <w:tc>
          <w:tcPr>
            <w:tcW w:w="2410" w:type="dxa"/>
          </w:tcPr>
          <w:p w14:paraId="0B8CAD61" w14:textId="64AC8FD5" w:rsidR="00810542" w:rsidRPr="00810542" w:rsidRDefault="00810542" w:rsidP="00810542">
            <w:pPr>
              <w:spacing w:line="360" w:lineRule="auto"/>
              <w:rPr>
                <w:rFonts w:ascii="Arial" w:hAnsi="Arial" w:cs="Arial"/>
                <w:bCs/>
              </w:rPr>
            </w:pPr>
            <w:r w:rsidRPr="00FA4457">
              <w:rPr>
                <w:rFonts w:ascii="Arial" w:hAnsi="Arial" w:cs="Arial"/>
                <w:bCs/>
              </w:rPr>
              <w:t>Punkt Konsultacyjny</w:t>
            </w:r>
          </w:p>
        </w:tc>
        <w:tc>
          <w:tcPr>
            <w:tcW w:w="5812" w:type="dxa"/>
          </w:tcPr>
          <w:p w14:paraId="2EE409E0" w14:textId="4B16DA16" w:rsidR="00810542" w:rsidRPr="006F5B04" w:rsidRDefault="00810542" w:rsidP="00810542">
            <w:pPr>
              <w:spacing w:line="360" w:lineRule="auto"/>
              <w:rPr>
                <w:rFonts w:ascii="Arial" w:hAnsi="Arial" w:cs="Arial"/>
                <w:bCs/>
              </w:rPr>
            </w:pPr>
            <w:r w:rsidRPr="00FA4457">
              <w:rPr>
                <w:rFonts w:ascii="Arial" w:hAnsi="Arial" w:cs="Arial"/>
                <w:bCs/>
              </w:rPr>
              <w:t>W gminie funkcjonuje Punkt Konsultacyjny, w ramach którego udzielane są bezpłatne porady psychologiczne z zakresu uzależnień dla osób pijących ryzykownie (szkodliwie), uzależnionych od alkoholu oraz członków rodzin z problemem alkoholowym</w:t>
            </w:r>
          </w:p>
        </w:tc>
        <w:tc>
          <w:tcPr>
            <w:tcW w:w="3969" w:type="dxa"/>
          </w:tcPr>
          <w:p w14:paraId="21C7B225" w14:textId="77777777" w:rsidR="00810542" w:rsidRPr="00FA4457" w:rsidRDefault="00810542" w:rsidP="00810542">
            <w:pPr>
              <w:spacing w:line="360" w:lineRule="auto"/>
              <w:rPr>
                <w:rFonts w:ascii="Arial" w:hAnsi="Arial" w:cs="Arial"/>
                <w:bCs/>
              </w:rPr>
            </w:pPr>
            <w:r w:rsidRPr="00FA4457">
              <w:rPr>
                <w:rFonts w:ascii="Arial" w:hAnsi="Arial" w:cs="Arial"/>
                <w:bCs/>
              </w:rPr>
              <w:t xml:space="preserve">Urząd Gminy w Jeleśni </w:t>
            </w:r>
          </w:p>
          <w:p w14:paraId="6AB77455" w14:textId="3C0E2AE2" w:rsidR="00810542" w:rsidRPr="00FA4457" w:rsidRDefault="00810542" w:rsidP="00810542">
            <w:pPr>
              <w:spacing w:line="360" w:lineRule="auto"/>
              <w:rPr>
                <w:rFonts w:ascii="Arial" w:hAnsi="Arial" w:cs="Arial"/>
                <w:bCs/>
              </w:rPr>
            </w:pPr>
            <w:r w:rsidRPr="00FA4457">
              <w:rPr>
                <w:rFonts w:ascii="Arial" w:hAnsi="Arial" w:cs="Arial"/>
                <w:bCs/>
              </w:rPr>
              <w:t xml:space="preserve">ul. Plebańska 1, 34-340 Jeleśnia </w:t>
            </w:r>
          </w:p>
          <w:p w14:paraId="62542036" w14:textId="06D4AF9B" w:rsidR="00810542" w:rsidRPr="006F5B04" w:rsidRDefault="00810542" w:rsidP="00810542">
            <w:pPr>
              <w:spacing w:line="360" w:lineRule="auto"/>
              <w:rPr>
                <w:rFonts w:ascii="Arial" w:hAnsi="Arial" w:cs="Arial"/>
                <w:bCs/>
              </w:rPr>
            </w:pPr>
            <w:r w:rsidRPr="00FA4457">
              <w:rPr>
                <w:rFonts w:ascii="Arial" w:hAnsi="Arial" w:cs="Arial"/>
                <w:bCs/>
              </w:rPr>
              <w:t>Telefon: 506</w:t>
            </w:r>
            <w:r w:rsidR="00DB5C40">
              <w:rPr>
                <w:rFonts w:ascii="Arial" w:hAnsi="Arial" w:cs="Arial"/>
                <w:bCs/>
              </w:rPr>
              <w:t> </w:t>
            </w:r>
            <w:r w:rsidRPr="00FA4457">
              <w:rPr>
                <w:rFonts w:ascii="Arial" w:hAnsi="Arial" w:cs="Arial"/>
                <w:bCs/>
              </w:rPr>
              <w:t>733</w:t>
            </w:r>
            <w:r w:rsidR="00DB5C40">
              <w:rPr>
                <w:rFonts w:ascii="Arial" w:hAnsi="Arial" w:cs="Arial"/>
                <w:bCs/>
              </w:rPr>
              <w:t> </w:t>
            </w:r>
            <w:r w:rsidRPr="00FA4457">
              <w:rPr>
                <w:rFonts w:ascii="Arial" w:hAnsi="Arial" w:cs="Arial"/>
                <w:bCs/>
              </w:rPr>
              <w:t>079 lub 33</w:t>
            </w:r>
            <w:r w:rsidR="00DB5C40">
              <w:rPr>
                <w:rFonts w:ascii="Arial" w:hAnsi="Arial" w:cs="Arial"/>
                <w:bCs/>
              </w:rPr>
              <w:t> </w:t>
            </w:r>
            <w:r w:rsidRPr="00FA4457">
              <w:rPr>
                <w:rFonts w:ascii="Arial" w:hAnsi="Arial" w:cs="Arial"/>
                <w:bCs/>
              </w:rPr>
              <w:t>861</w:t>
            </w:r>
            <w:r w:rsidR="00DB5C40">
              <w:rPr>
                <w:rFonts w:ascii="Arial" w:hAnsi="Arial" w:cs="Arial"/>
                <w:bCs/>
              </w:rPr>
              <w:t> </w:t>
            </w:r>
            <w:r w:rsidRPr="00FA4457">
              <w:rPr>
                <w:rFonts w:ascii="Arial" w:hAnsi="Arial" w:cs="Arial"/>
                <w:bCs/>
              </w:rPr>
              <w:t>95</w:t>
            </w:r>
            <w:r w:rsidR="00DB5C40">
              <w:rPr>
                <w:rFonts w:ascii="Arial" w:hAnsi="Arial" w:cs="Arial"/>
                <w:bCs/>
              </w:rPr>
              <w:t> </w:t>
            </w:r>
            <w:r w:rsidRPr="00FA4457">
              <w:rPr>
                <w:rFonts w:ascii="Arial" w:hAnsi="Arial" w:cs="Arial"/>
                <w:bCs/>
              </w:rPr>
              <w:t>75</w:t>
            </w:r>
          </w:p>
        </w:tc>
        <w:tc>
          <w:tcPr>
            <w:tcW w:w="3402" w:type="dxa"/>
          </w:tcPr>
          <w:p w14:paraId="50649DAB" w14:textId="023DC374" w:rsidR="00810542" w:rsidRPr="006F5B04" w:rsidRDefault="00810542" w:rsidP="00810542">
            <w:pPr>
              <w:spacing w:line="360" w:lineRule="auto"/>
              <w:rPr>
                <w:rFonts w:ascii="Arial" w:hAnsi="Arial" w:cs="Arial"/>
                <w:bCs/>
              </w:rPr>
            </w:pPr>
            <w:r w:rsidRPr="00FA4457">
              <w:rPr>
                <w:rFonts w:ascii="Arial" w:hAnsi="Arial" w:cs="Arial"/>
                <w:bCs/>
              </w:rPr>
              <w:t>Pierwsza, druga i trzecia środa każdego miesiąca w godzinach od 9:00 do 13:00</w:t>
            </w:r>
          </w:p>
        </w:tc>
      </w:tr>
      <w:tr w:rsidR="00810542" w:rsidRPr="006F5B04" w14:paraId="6526FDE2" w14:textId="77777777" w:rsidTr="00D05094">
        <w:trPr>
          <w:cantSplit/>
        </w:trPr>
        <w:tc>
          <w:tcPr>
            <w:tcW w:w="2410" w:type="dxa"/>
          </w:tcPr>
          <w:p w14:paraId="40EE1683" w14:textId="147CC779" w:rsidR="00810542" w:rsidRPr="00FA4457" w:rsidRDefault="00810542" w:rsidP="00810542">
            <w:pPr>
              <w:spacing w:line="360" w:lineRule="auto"/>
              <w:rPr>
                <w:rFonts w:ascii="Arial" w:hAnsi="Arial" w:cs="Arial"/>
                <w:bCs/>
              </w:rPr>
            </w:pPr>
            <w:r w:rsidRPr="00FA4457">
              <w:rPr>
                <w:rFonts w:ascii="Arial" w:hAnsi="Arial" w:cs="Arial"/>
                <w:bCs/>
              </w:rPr>
              <w:t>Pomoc psychologiczna</w:t>
            </w:r>
          </w:p>
        </w:tc>
        <w:tc>
          <w:tcPr>
            <w:tcW w:w="5812" w:type="dxa"/>
          </w:tcPr>
          <w:p w14:paraId="08E2807A" w14:textId="3CC60C2C" w:rsidR="00810542" w:rsidRPr="00FA4457" w:rsidRDefault="00810542" w:rsidP="00810542">
            <w:pPr>
              <w:spacing w:line="360" w:lineRule="auto"/>
              <w:rPr>
                <w:rFonts w:ascii="Arial" w:hAnsi="Arial" w:cs="Arial"/>
                <w:bCs/>
              </w:rPr>
            </w:pPr>
            <w:r w:rsidRPr="00FA4457">
              <w:rPr>
                <w:rFonts w:ascii="Arial" w:hAnsi="Arial" w:cs="Arial"/>
                <w:bCs/>
              </w:rPr>
              <w:t>Bezpłatna pomoc psychologiczna dedykowana mieszkańcom Gminy Jeleśnia zmagającym się z problemem przemocy domowej oraz dotkniętych problemem alkoholowym</w:t>
            </w:r>
          </w:p>
        </w:tc>
        <w:tc>
          <w:tcPr>
            <w:tcW w:w="3969" w:type="dxa"/>
          </w:tcPr>
          <w:p w14:paraId="391F597C" w14:textId="77777777" w:rsidR="00810542" w:rsidRPr="00FA4457" w:rsidRDefault="00810542" w:rsidP="00810542">
            <w:pPr>
              <w:spacing w:line="360" w:lineRule="auto"/>
              <w:rPr>
                <w:rFonts w:ascii="Arial" w:hAnsi="Arial" w:cs="Arial"/>
                <w:bCs/>
              </w:rPr>
            </w:pPr>
            <w:r w:rsidRPr="00FA4457">
              <w:rPr>
                <w:rFonts w:ascii="Arial" w:hAnsi="Arial" w:cs="Arial"/>
                <w:bCs/>
              </w:rPr>
              <w:t>Urząd Gminy Jeleśnia</w:t>
            </w:r>
          </w:p>
          <w:p w14:paraId="050ECF57" w14:textId="5E98A59E" w:rsidR="00810542" w:rsidRPr="00FA4457" w:rsidRDefault="00810542" w:rsidP="00810542">
            <w:pPr>
              <w:spacing w:line="360" w:lineRule="auto"/>
              <w:rPr>
                <w:rFonts w:ascii="Arial" w:hAnsi="Arial" w:cs="Arial"/>
                <w:bCs/>
              </w:rPr>
            </w:pPr>
            <w:r w:rsidRPr="00FA4457">
              <w:rPr>
                <w:rFonts w:ascii="Arial" w:hAnsi="Arial" w:cs="Arial"/>
                <w:bCs/>
              </w:rPr>
              <w:t>ul. Plebańska 1, 34-340 Jeleśnia</w:t>
            </w:r>
          </w:p>
          <w:p w14:paraId="74677679" w14:textId="277C4BA4" w:rsidR="00810542" w:rsidRPr="00FA4457" w:rsidRDefault="00810542" w:rsidP="00810542">
            <w:pPr>
              <w:spacing w:line="360" w:lineRule="auto"/>
              <w:rPr>
                <w:rFonts w:ascii="Arial" w:hAnsi="Arial" w:cs="Arial"/>
                <w:bCs/>
              </w:rPr>
            </w:pPr>
            <w:r w:rsidRPr="00FA4457">
              <w:rPr>
                <w:rFonts w:ascii="Arial" w:hAnsi="Arial" w:cs="Arial"/>
                <w:bCs/>
              </w:rPr>
              <w:t>Telefon: 506</w:t>
            </w:r>
            <w:r w:rsidR="00DB5C40">
              <w:rPr>
                <w:rFonts w:ascii="Arial" w:hAnsi="Arial" w:cs="Arial"/>
                <w:bCs/>
              </w:rPr>
              <w:t> </w:t>
            </w:r>
            <w:r w:rsidRPr="00FA4457">
              <w:rPr>
                <w:rFonts w:ascii="Arial" w:hAnsi="Arial" w:cs="Arial"/>
                <w:bCs/>
              </w:rPr>
              <w:t>733</w:t>
            </w:r>
            <w:r w:rsidR="00DB5C40">
              <w:rPr>
                <w:rFonts w:ascii="Arial" w:hAnsi="Arial" w:cs="Arial"/>
                <w:bCs/>
              </w:rPr>
              <w:t> </w:t>
            </w:r>
            <w:r w:rsidRPr="00FA4457">
              <w:rPr>
                <w:rFonts w:ascii="Arial" w:hAnsi="Arial" w:cs="Arial"/>
                <w:bCs/>
              </w:rPr>
              <w:t>079</w:t>
            </w:r>
          </w:p>
        </w:tc>
        <w:tc>
          <w:tcPr>
            <w:tcW w:w="3402" w:type="dxa"/>
          </w:tcPr>
          <w:p w14:paraId="4038FBF7" w14:textId="1CDA2A95" w:rsidR="00810542" w:rsidRPr="00FA4457" w:rsidRDefault="00810542" w:rsidP="00810542">
            <w:pPr>
              <w:spacing w:line="360" w:lineRule="auto"/>
              <w:rPr>
                <w:rFonts w:ascii="Arial" w:hAnsi="Arial" w:cs="Arial"/>
                <w:bCs/>
              </w:rPr>
            </w:pPr>
            <w:r w:rsidRPr="00FA4457">
              <w:rPr>
                <w:rFonts w:ascii="Arial" w:hAnsi="Arial" w:cs="Arial"/>
                <w:bCs/>
              </w:rPr>
              <w:t>Każdy wtorek i środa od godziny 15:00 do 19:00 po wcześniejszym ustaleniu terminu</w:t>
            </w:r>
          </w:p>
        </w:tc>
      </w:tr>
    </w:tbl>
    <w:p w14:paraId="2068A629" w14:textId="77777777" w:rsidR="00940ED2" w:rsidRDefault="00940ED2">
      <w:pPr>
        <w:rPr>
          <w:rFonts w:ascii="Arial" w:hAnsi="Arial" w:cs="Arial"/>
          <w:b/>
        </w:rPr>
      </w:pPr>
      <w:r>
        <w:rPr>
          <w:rFonts w:ascii="Arial" w:hAnsi="Arial" w:cs="Arial"/>
          <w:b/>
        </w:rPr>
        <w:br w:type="page"/>
      </w:r>
    </w:p>
    <w:p w14:paraId="77309146" w14:textId="61D0C028" w:rsidR="00810542" w:rsidRDefault="00940ED2" w:rsidP="00940ED2">
      <w:pPr>
        <w:spacing w:before="240" w:line="360" w:lineRule="auto"/>
        <w:rPr>
          <w:rFonts w:ascii="Arial" w:hAnsi="Arial" w:cs="Arial"/>
          <w:b/>
        </w:rPr>
      </w:pPr>
      <w:r>
        <w:rPr>
          <w:rFonts w:ascii="Arial" w:hAnsi="Arial" w:cs="Arial"/>
          <w:b/>
        </w:rPr>
        <w:lastRenderedPageBreak/>
        <w:t>Gmina Ujsoły</w:t>
      </w:r>
    </w:p>
    <w:tbl>
      <w:tblPr>
        <w:tblStyle w:val="Tabela-Siatka"/>
        <w:tblW w:w="15593" w:type="dxa"/>
        <w:tblInd w:w="-714" w:type="dxa"/>
        <w:tblLook w:val="04A0" w:firstRow="1" w:lastRow="0" w:firstColumn="1" w:lastColumn="0" w:noHBand="0" w:noVBand="1"/>
        <w:tblDescription w:val="Formy wsparcia w zakresie przeciwdziałania przemocy domowej w Gminie Ujsoły wraz z zakresem zadań i organizacją pracy"/>
      </w:tblPr>
      <w:tblGrid>
        <w:gridCol w:w="2410"/>
        <w:gridCol w:w="6237"/>
        <w:gridCol w:w="2977"/>
        <w:gridCol w:w="3969"/>
      </w:tblGrid>
      <w:tr w:rsidR="00940ED2" w:rsidRPr="0073727A" w14:paraId="23811F53" w14:textId="77777777" w:rsidTr="00940ED2">
        <w:trPr>
          <w:cantSplit/>
          <w:tblHeader/>
        </w:trPr>
        <w:tc>
          <w:tcPr>
            <w:tcW w:w="2410" w:type="dxa"/>
          </w:tcPr>
          <w:p w14:paraId="532D9FCA" w14:textId="77777777" w:rsidR="00940ED2" w:rsidRPr="00810542" w:rsidRDefault="00940ED2" w:rsidP="00D05094">
            <w:pPr>
              <w:spacing w:line="360" w:lineRule="auto"/>
              <w:rPr>
                <w:rFonts w:ascii="Arial" w:hAnsi="Arial" w:cs="Arial"/>
                <w:b/>
              </w:rPr>
            </w:pPr>
            <w:r w:rsidRPr="00810542">
              <w:rPr>
                <w:rFonts w:ascii="Arial" w:hAnsi="Arial" w:cs="Arial"/>
                <w:b/>
              </w:rPr>
              <w:t>Rodzaj działania:</w:t>
            </w:r>
          </w:p>
        </w:tc>
        <w:tc>
          <w:tcPr>
            <w:tcW w:w="6237" w:type="dxa"/>
          </w:tcPr>
          <w:p w14:paraId="1857E273" w14:textId="77777777" w:rsidR="00940ED2" w:rsidRPr="0073727A" w:rsidRDefault="00940ED2" w:rsidP="00D05094">
            <w:pPr>
              <w:spacing w:line="360" w:lineRule="auto"/>
              <w:rPr>
                <w:rFonts w:ascii="Arial" w:hAnsi="Arial" w:cs="Arial"/>
                <w:b/>
              </w:rPr>
            </w:pPr>
            <w:r w:rsidRPr="0073727A">
              <w:rPr>
                <w:rFonts w:ascii="Arial" w:hAnsi="Arial" w:cs="Arial"/>
                <w:b/>
              </w:rPr>
              <w:t>Zakres zadań:</w:t>
            </w:r>
          </w:p>
        </w:tc>
        <w:tc>
          <w:tcPr>
            <w:tcW w:w="2977" w:type="dxa"/>
          </w:tcPr>
          <w:p w14:paraId="7E9715FD" w14:textId="77777777" w:rsidR="00940ED2" w:rsidRPr="0073727A" w:rsidRDefault="00940ED2" w:rsidP="00D05094">
            <w:pPr>
              <w:spacing w:line="360" w:lineRule="auto"/>
              <w:rPr>
                <w:rFonts w:ascii="Arial" w:hAnsi="Arial" w:cs="Arial"/>
                <w:b/>
              </w:rPr>
            </w:pPr>
            <w:r w:rsidRPr="0073727A">
              <w:rPr>
                <w:rFonts w:ascii="Arial" w:hAnsi="Arial" w:cs="Arial"/>
                <w:b/>
              </w:rPr>
              <w:t>Adres i dane kontaktowe:</w:t>
            </w:r>
          </w:p>
        </w:tc>
        <w:tc>
          <w:tcPr>
            <w:tcW w:w="3969" w:type="dxa"/>
          </w:tcPr>
          <w:p w14:paraId="05337E4E" w14:textId="77777777" w:rsidR="00940ED2" w:rsidRPr="0073727A" w:rsidRDefault="00940ED2" w:rsidP="00D05094">
            <w:pPr>
              <w:spacing w:line="360" w:lineRule="auto"/>
              <w:rPr>
                <w:rFonts w:ascii="Arial" w:hAnsi="Arial" w:cs="Arial"/>
                <w:b/>
              </w:rPr>
            </w:pPr>
            <w:r w:rsidRPr="0073727A">
              <w:rPr>
                <w:rFonts w:ascii="Arial" w:hAnsi="Arial" w:cs="Arial"/>
                <w:b/>
              </w:rPr>
              <w:t>Tryb pracy:</w:t>
            </w:r>
          </w:p>
        </w:tc>
      </w:tr>
      <w:tr w:rsidR="00940ED2" w:rsidRPr="006F5B04" w14:paraId="4ADD3A3C" w14:textId="77777777" w:rsidTr="00940ED2">
        <w:trPr>
          <w:cantSplit/>
        </w:trPr>
        <w:tc>
          <w:tcPr>
            <w:tcW w:w="2410" w:type="dxa"/>
          </w:tcPr>
          <w:p w14:paraId="2B9B7457" w14:textId="59E8D952" w:rsidR="00940ED2" w:rsidRPr="00810542" w:rsidRDefault="00940ED2" w:rsidP="00940ED2">
            <w:pPr>
              <w:spacing w:line="360" w:lineRule="auto"/>
              <w:rPr>
                <w:rFonts w:ascii="Arial" w:hAnsi="Arial" w:cs="Arial"/>
                <w:bCs/>
              </w:rPr>
            </w:pPr>
            <w:r w:rsidRPr="00FA4457">
              <w:rPr>
                <w:rFonts w:ascii="Arial" w:hAnsi="Arial" w:cs="Arial"/>
                <w:bCs/>
              </w:rPr>
              <w:t>Zespół Interdyscyplinarny ds. Przeciwdziałania Przemocy Domowej</w:t>
            </w:r>
          </w:p>
        </w:tc>
        <w:tc>
          <w:tcPr>
            <w:tcW w:w="6237" w:type="dxa"/>
          </w:tcPr>
          <w:p w14:paraId="05CB087F" w14:textId="614107E7" w:rsidR="00940ED2" w:rsidRPr="006F5B04" w:rsidRDefault="00940ED2" w:rsidP="00940ED2">
            <w:pPr>
              <w:spacing w:line="360" w:lineRule="auto"/>
              <w:rPr>
                <w:rFonts w:ascii="Arial" w:hAnsi="Arial" w:cs="Arial"/>
                <w:bCs/>
              </w:rPr>
            </w:pPr>
            <w:r w:rsidRPr="00FA4457">
              <w:rPr>
                <w:rFonts w:ascii="Arial" w:hAnsi="Arial" w:cs="Arial"/>
                <w:bCs/>
              </w:rPr>
              <w:t>Realizacja zadań zgodnie z obowiązującymi przepisami prawa w zakresie ustawy o przeciwdziałaniu przemocy domowej, przepisami wykonawczymi do ustawy</w:t>
            </w:r>
          </w:p>
        </w:tc>
        <w:tc>
          <w:tcPr>
            <w:tcW w:w="2977" w:type="dxa"/>
          </w:tcPr>
          <w:p w14:paraId="16D9126B" w14:textId="77677B7E" w:rsidR="00940ED2" w:rsidRPr="00FA4457" w:rsidRDefault="00940ED2" w:rsidP="00940ED2">
            <w:pPr>
              <w:spacing w:line="360" w:lineRule="auto"/>
              <w:rPr>
                <w:rFonts w:ascii="Arial" w:hAnsi="Arial" w:cs="Arial"/>
                <w:bCs/>
              </w:rPr>
            </w:pPr>
            <w:r w:rsidRPr="00FA4457">
              <w:rPr>
                <w:rFonts w:ascii="Arial" w:hAnsi="Arial" w:cs="Arial"/>
                <w:bCs/>
              </w:rPr>
              <w:t>Gminny Zespół Interdyscyplinarny</w:t>
            </w:r>
          </w:p>
          <w:p w14:paraId="20A4631F" w14:textId="7090A06D" w:rsidR="00940ED2" w:rsidRPr="00FA4457" w:rsidRDefault="00940ED2" w:rsidP="00940ED2">
            <w:pPr>
              <w:spacing w:line="360" w:lineRule="auto"/>
              <w:rPr>
                <w:rFonts w:ascii="Arial" w:hAnsi="Arial" w:cs="Arial"/>
                <w:bCs/>
              </w:rPr>
            </w:pPr>
            <w:r w:rsidRPr="00FA4457">
              <w:rPr>
                <w:rFonts w:ascii="Arial" w:hAnsi="Arial" w:cs="Arial"/>
                <w:bCs/>
              </w:rPr>
              <w:t>ul. Gminna 1, 34-371 Ujsoły</w:t>
            </w:r>
          </w:p>
          <w:p w14:paraId="3A17D3AB" w14:textId="560B5C4C" w:rsidR="00940ED2" w:rsidRPr="006F5B04" w:rsidRDefault="00940ED2" w:rsidP="00940ED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864</w:t>
            </w:r>
            <w:r w:rsidR="00DB5C40">
              <w:rPr>
                <w:rFonts w:ascii="Arial" w:hAnsi="Arial" w:cs="Arial"/>
                <w:bCs/>
              </w:rPr>
              <w:t> </w:t>
            </w:r>
            <w:r w:rsidRPr="00FA4457">
              <w:rPr>
                <w:rFonts w:ascii="Arial" w:hAnsi="Arial" w:cs="Arial"/>
                <w:bCs/>
              </w:rPr>
              <w:t>73</w:t>
            </w:r>
            <w:r w:rsidR="00DB5C40">
              <w:rPr>
                <w:rFonts w:ascii="Arial" w:hAnsi="Arial" w:cs="Arial"/>
                <w:bCs/>
              </w:rPr>
              <w:t> </w:t>
            </w:r>
            <w:r w:rsidRPr="00FA4457">
              <w:rPr>
                <w:rFonts w:ascii="Arial" w:hAnsi="Arial" w:cs="Arial"/>
                <w:bCs/>
              </w:rPr>
              <w:t>50</w:t>
            </w:r>
          </w:p>
        </w:tc>
        <w:tc>
          <w:tcPr>
            <w:tcW w:w="3969" w:type="dxa"/>
          </w:tcPr>
          <w:p w14:paraId="3F2007EF" w14:textId="090EBEC2" w:rsidR="00940ED2" w:rsidRPr="006F5B04" w:rsidRDefault="00940ED2" w:rsidP="00940ED2">
            <w:pPr>
              <w:spacing w:line="360" w:lineRule="auto"/>
              <w:rPr>
                <w:rFonts w:ascii="Arial" w:hAnsi="Arial" w:cs="Arial"/>
                <w:bCs/>
              </w:rPr>
            </w:pPr>
            <w:r w:rsidRPr="00FA4457">
              <w:rPr>
                <w:rFonts w:ascii="Arial" w:hAnsi="Arial" w:cs="Arial"/>
                <w:bCs/>
              </w:rPr>
              <w:t>Spotkania członków Zespołu odbywają się w zależności od występujących potrzeb, jednak nie rzadziej niż raz na dwa miesiące</w:t>
            </w:r>
          </w:p>
        </w:tc>
      </w:tr>
      <w:tr w:rsidR="00940ED2" w:rsidRPr="006F5B04" w14:paraId="33613EA9" w14:textId="77777777" w:rsidTr="00940ED2">
        <w:trPr>
          <w:cantSplit/>
        </w:trPr>
        <w:tc>
          <w:tcPr>
            <w:tcW w:w="2410" w:type="dxa"/>
          </w:tcPr>
          <w:p w14:paraId="240FE48B" w14:textId="548A54ED" w:rsidR="00940ED2" w:rsidRPr="00810542" w:rsidRDefault="00940ED2" w:rsidP="00940ED2">
            <w:pPr>
              <w:spacing w:line="360" w:lineRule="auto"/>
              <w:rPr>
                <w:rFonts w:ascii="Arial" w:hAnsi="Arial" w:cs="Arial"/>
                <w:bCs/>
              </w:rPr>
            </w:pPr>
            <w:r w:rsidRPr="00FA4457">
              <w:rPr>
                <w:rFonts w:ascii="Arial" w:hAnsi="Arial" w:cs="Arial"/>
                <w:bCs/>
              </w:rPr>
              <w:t>Punkt Konsultacyjny</w:t>
            </w:r>
          </w:p>
        </w:tc>
        <w:tc>
          <w:tcPr>
            <w:tcW w:w="6237" w:type="dxa"/>
          </w:tcPr>
          <w:p w14:paraId="10BF6CAF" w14:textId="0E20FF34" w:rsidR="00940ED2" w:rsidRPr="006F5B04" w:rsidRDefault="00940ED2" w:rsidP="00940ED2">
            <w:pPr>
              <w:spacing w:line="360" w:lineRule="auto"/>
              <w:rPr>
                <w:rFonts w:ascii="Arial" w:hAnsi="Arial" w:cs="Arial"/>
                <w:bCs/>
              </w:rPr>
            </w:pPr>
            <w:r w:rsidRPr="00FA4457">
              <w:rPr>
                <w:rFonts w:ascii="Arial" w:hAnsi="Arial" w:cs="Arial"/>
                <w:bCs/>
              </w:rPr>
              <w:t>W punkcie przyjmuje specjalista terapii uzależnień. Jego zakres działań obejmuje przede wszystkim: diagnostykę uzależnień, profilaktykę i promocję zdrowia, motywowanie osób do terapii, informowanie członków rodzin osób uzależnionych o praktycznych sposobach pomocy bliskim i ochrony siebie, pomoc psychologiczną dla ofiar i sprawców przemocy, interwencje kryzysowe i elementarną pomoc prawną</w:t>
            </w:r>
          </w:p>
        </w:tc>
        <w:tc>
          <w:tcPr>
            <w:tcW w:w="2977" w:type="dxa"/>
          </w:tcPr>
          <w:p w14:paraId="3BFCCD79" w14:textId="77777777" w:rsidR="00940ED2" w:rsidRPr="00FA4457" w:rsidRDefault="00940ED2" w:rsidP="00940ED2">
            <w:pPr>
              <w:spacing w:line="360" w:lineRule="auto"/>
              <w:rPr>
                <w:rFonts w:ascii="Arial" w:hAnsi="Arial" w:cs="Arial"/>
                <w:bCs/>
              </w:rPr>
            </w:pPr>
            <w:r w:rsidRPr="00FA4457">
              <w:rPr>
                <w:rFonts w:ascii="Arial" w:hAnsi="Arial" w:cs="Arial"/>
                <w:bCs/>
              </w:rPr>
              <w:t>Punkt Konsultacyjny</w:t>
            </w:r>
          </w:p>
          <w:p w14:paraId="3E22CC2E" w14:textId="656BD8AB" w:rsidR="00940ED2" w:rsidRPr="00FA4457" w:rsidRDefault="00940ED2" w:rsidP="00940ED2">
            <w:pPr>
              <w:spacing w:line="360" w:lineRule="auto"/>
              <w:rPr>
                <w:rFonts w:ascii="Arial" w:hAnsi="Arial" w:cs="Arial"/>
                <w:bCs/>
              </w:rPr>
            </w:pPr>
            <w:r w:rsidRPr="00FA4457">
              <w:rPr>
                <w:rFonts w:ascii="Arial" w:hAnsi="Arial" w:cs="Arial"/>
                <w:bCs/>
              </w:rPr>
              <w:t>ul. Bystra 1, 34-371 Ujsoły</w:t>
            </w:r>
          </w:p>
          <w:p w14:paraId="03796CAF" w14:textId="0CC20016" w:rsidR="00940ED2" w:rsidRPr="006F5B04" w:rsidRDefault="00940ED2" w:rsidP="00940ED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864</w:t>
            </w:r>
            <w:r w:rsidR="00DB5C40">
              <w:rPr>
                <w:rFonts w:ascii="Arial" w:hAnsi="Arial" w:cs="Arial"/>
                <w:bCs/>
              </w:rPr>
              <w:t> </w:t>
            </w:r>
            <w:r w:rsidRPr="00FA4457">
              <w:rPr>
                <w:rFonts w:ascii="Arial" w:hAnsi="Arial" w:cs="Arial"/>
                <w:bCs/>
              </w:rPr>
              <w:t>73</w:t>
            </w:r>
            <w:r w:rsidR="00DB5C40">
              <w:rPr>
                <w:rFonts w:ascii="Arial" w:hAnsi="Arial" w:cs="Arial"/>
                <w:bCs/>
              </w:rPr>
              <w:t> </w:t>
            </w:r>
            <w:r w:rsidRPr="00FA4457">
              <w:rPr>
                <w:rFonts w:ascii="Arial" w:hAnsi="Arial" w:cs="Arial"/>
                <w:bCs/>
              </w:rPr>
              <w:t>50</w:t>
            </w:r>
          </w:p>
        </w:tc>
        <w:tc>
          <w:tcPr>
            <w:tcW w:w="3969" w:type="dxa"/>
          </w:tcPr>
          <w:p w14:paraId="644B2F44" w14:textId="613B6D04" w:rsidR="00940ED2" w:rsidRPr="006F5B04" w:rsidRDefault="00940ED2" w:rsidP="00940ED2">
            <w:pPr>
              <w:spacing w:line="360" w:lineRule="auto"/>
              <w:rPr>
                <w:rFonts w:ascii="Arial" w:hAnsi="Arial" w:cs="Arial"/>
                <w:bCs/>
              </w:rPr>
            </w:pPr>
            <w:r w:rsidRPr="00FA4457">
              <w:rPr>
                <w:rFonts w:ascii="Arial" w:hAnsi="Arial" w:cs="Arial"/>
                <w:bCs/>
              </w:rPr>
              <w:t xml:space="preserve">Czynny w każdy wtorek w godzinach: </w:t>
            </w:r>
            <w:r w:rsidR="00C74864">
              <w:rPr>
                <w:rFonts w:ascii="Arial" w:hAnsi="Arial" w:cs="Arial"/>
                <w:bCs/>
              </w:rPr>
              <w:t>od 9:00 do 15:00</w:t>
            </w:r>
          </w:p>
        </w:tc>
      </w:tr>
    </w:tbl>
    <w:p w14:paraId="0A5409AD" w14:textId="193B0F77" w:rsidR="00810542" w:rsidRDefault="00940ED2" w:rsidP="00940ED2">
      <w:pPr>
        <w:spacing w:before="240" w:line="360" w:lineRule="auto"/>
        <w:rPr>
          <w:rFonts w:ascii="Arial" w:hAnsi="Arial" w:cs="Arial"/>
          <w:b/>
        </w:rPr>
      </w:pPr>
      <w:r>
        <w:rPr>
          <w:rFonts w:ascii="Arial" w:hAnsi="Arial" w:cs="Arial"/>
          <w:b/>
        </w:rPr>
        <w:t xml:space="preserve">Gmina Żywiec </w:t>
      </w:r>
    </w:p>
    <w:tbl>
      <w:tblPr>
        <w:tblStyle w:val="Tabela-Siatka"/>
        <w:tblW w:w="15593" w:type="dxa"/>
        <w:tblInd w:w="-714" w:type="dxa"/>
        <w:tblLook w:val="04A0" w:firstRow="1" w:lastRow="0" w:firstColumn="1" w:lastColumn="0" w:noHBand="0" w:noVBand="1"/>
        <w:tblDescription w:val="Formy wsparcia w zakresie przeciwdziałania przemocy domowej w Gminie Żywiec wraz z zakresem zadań i organizacją pracy"/>
      </w:tblPr>
      <w:tblGrid>
        <w:gridCol w:w="2410"/>
        <w:gridCol w:w="5670"/>
        <w:gridCol w:w="3544"/>
        <w:gridCol w:w="3969"/>
      </w:tblGrid>
      <w:tr w:rsidR="00940ED2" w:rsidRPr="0073727A" w14:paraId="65A5060E" w14:textId="77777777" w:rsidTr="00940ED2">
        <w:trPr>
          <w:cantSplit/>
          <w:tblHeader/>
        </w:trPr>
        <w:tc>
          <w:tcPr>
            <w:tcW w:w="2410" w:type="dxa"/>
          </w:tcPr>
          <w:p w14:paraId="6779FC37" w14:textId="77777777" w:rsidR="00940ED2" w:rsidRPr="00810542" w:rsidRDefault="00940ED2" w:rsidP="00D05094">
            <w:pPr>
              <w:spacing w:line="360" w:lineRule="auto"/>
              <w:rPr>
                <w:rFonts w:ascii="Arial" w:hAnsi="Arial" w:cs="Arial"/>
                <w:b/>
              </w:rPr>
            </w:pPr>
            <w:r w:rsidRPr="00810542">
              <w:rPr>
                <w:rFonts w:ascii="Arial" w:hAnsi="Arial" w:cs="Arial"/>
                <w:b/>
              </w:rPr>
              <w:t>Rodzaj działania:</w:t>
            </w:r>
          </w:p>
        </w:tc>
        <w:tc>
          <w:tcPr>
            <w:tcW w:w="5670" w:type="dxa"/>
          </w:tcPr>
          <w:p w14:paraId="4DCDB846" w14:textId="77777777" w:rsidR="00940ED2" w:rsidRPr="0073727A" w:rsidRDefault="00940ED2" w:rsidP="00D05094">
            <w:pPr>
              <w:spacing w:line="360" w:lineRule="auto"/>
              <w:rPr>
                <w:rFonts w:ascii="Arial" w:hAnsi="Arial" w:cs="Arial"/>
                <w:b/>
              </w:rPr>
            </w:pPr>
            <w:r w:rsidRPr="0073727A">
              <w:rPr>
                <w:rFonts w:ascii="Arial" w:hAnsi="Arial" w:cs="Arial"/>
                <w:b/>
              </w:rPr>
              <w:t>Zakres zadań:</w:t>
            </w:r>
          </w:p>
        </w:tc>
        <w:tc>
          <w:tcPr>
            <w:tcW w:w="3544" w:type="dxa"/>
          </w:tcPr>
          <w:p w14:paraId="68233DA7" w14:textId="77777777" w:rsidR="00940ED2" w:rsidRPr="0073727A" w:rsidRDefault="00940ED2" w:rsidP="00D05094">
            <w:pPr>
              <w:spacing w:line="360" w:lineRule="auto"/>
              <w:rPr>
                <w:rFonts w:ascii="Arial" w:hAnsi="Arial" w:cs="Arial"/>
                <w:b/>
              </w:rPr>
            </w:pPr>
            <w:r w:rsidRPr="0073727A">
              <w:rPr>
                <w:rFonts w:ascii="Arial" w:hAnsi="Arial" w:cs="Arial"/>
                <w:b/>
              </w:rPr>
              <w:t>Adres i dane kontaktowe:</w:t>
            </w:r>
          </w:p>
        </w:tc>
        <w:tc>
          <w:tcPr>
            <w:tcW w:w="3969" w:type="dxa"/>
          </w:tcPr>
          <w:p w14:paraId="2B0122E9" w14:textId="77777777" w:rsidR="00940ED2" w:rsidRPr="0073727A" w:rsidRDefault="00940ED2" w:rsidP="00D05094">
            <w:pPr>
              <w:spacing w:line="360" w:lineRule="auto"/>
              <w:rPr>
                <w:rFonts w:ascii="Arial" w:hAnsi="Arial" w:cs="Arial"/>
                <w:b/>
              </w:rPr>
            </w:pPr>
            <w:r w:rsidRPr="0073727A">
              <w:rPr>
                <w:rFonts w:ascii="Arial" w:hAnsi="Arial" w:cs="Arial"/>
                <w:b/>
              </w:rPr>
              <w:t>Tryb pracy:</w:t>
            </w:r>
          </w:p>
        </w:tc>
      </w:tr>
      <w:tr w:rsidR="00940ED2" w:rsidRPr="006F5B04" w14:paraId="28EDBCA6" w14:textId="77777777" w:rsidTr="00940ED2">
        <w:trPr>
          <w:cantSplit/>
        </w:trPr>
        <w:tc>
          <w:tcPr>
            <w:tcW w:w="2410" w:type="dxa"/>
          </w:tcPr>
          <w:p w14:paraId="06E636E2" w14:textId="55B32474" w:rsidR="00940ED2" w:rsidRPr="00810542" w:rsidRDefault="00940ED2" w:rsidP="00940ED2">
            <w:pPr>
              <w:spacing w:line="360" w:lineRule="auto"/>
              <w:rPr>
                <w:rFonts w:ascii="Arial" w:hAnsi="Arial" w:cs="Arial"/>
                <w:bCs/>
              </w:rPr>
            </w:pPr>
            <w:r w:rsidRPr="00FA4457">
              <w:rPr>
                <w:rFonts w:ascii="Arial" w:hAnsi="Arial" w:cs="Arial"/>
                <w:bCs/>
              </w:rPr>
              <w:t>Zespół Interdyscyplinarny ds. Przeciwdziałania Przemocy Domowej</w:t>
            </w:r>
          </w:p>
        </w:tc>
        <w:tc>
          <w:tcPr>
            <w:tcW w:w="5670" w:type="dxa"/>
          </w:tcPr>
          <w:p w14:paraId="48D42FE0" w14:textId="0CA1B7C8" w:rsidR="00940ED2" w:rsidRPr="006F5B04" w:rsidRDefault="00940ED2" w:rsidP="00940ED2">
            <w:pPr>
              <w:spacing w:line="360" w:lineRule="auto"/>
              <w:rPr>
                <w:rFonts w:ascii="Arial" w:hAnsi="Arial" w:cs="Arial"/>
                <w:bCs/>
              </w:rPr>
            </w:pPr>
            <w:r w:rsidRPr="00FA4457">
              <w:rPr>
                <w:rFonts w:ascii="Arial" w:hAnsi="Arial" w:cs="Arial"/>
                <w:bCs/>
              </w:rPr>
              <w:t>Do zadań Zespołu należy: tworzenie warunków umożliwiających realizację zadań z zakresu przeciwdziałania przemocy domowej oraz integrowanie i koordynowanie działań podmiotów działających na rzecz przeciwdziałania przemocy domowej.</w:t>
            </w:r>
          </w:p>
        </w:tc>
        <w:tc>
          <w:tcPr>
            <w:tcW w:w="3544" w:type="dxa"/>
          </w:tcPr>
          <w:p w14:paraId="33143BE3" w14:textId="22EB3407" w:rsidR="00940ED2" w:rsidRPr="00FA4457" w:rsidRDefault="00940ED2" w:rsidP="00940ED2">
            <w:pPr>
              <w:spacing w:line="360" w:lineRule="auto"/>
              <w:rPr>
                <w:rFonts w:ascii="Arial" w:hAnsi="Arial" w:cs="Arial"/>
                <w:bCs/>
              </w:rPr>
            </w:pPr>
            <w:r w:rsidRPr="00FA4457">
              <w:rPr>
                <w:rFonts w:ascii="Arial" w:hAnsi="Arial" w:cs="Arial"/>
                <w:bCs/>
              </w:rPr>
              <w:t>Zespół Interdyscyplinarny</w:t>
            </w:r>
          </w:p>
          <w:p w14:paraId="2A4A5134" w14:textId="3437A49F" w:rsidR="00940ED2" w:rsidRPr="00FA4457" w:rsidRDefault="00940ED2" w:rsidP="00940ED2">
            <w:pPr>
              <w:spacing w:line="360" w:lineRule="auto"/>
              <w:rPr>
                <w:rFonts w:ascii="Arial" w:hAnsi="Arial" w:cs="Arial"/>
                <w:bCs/>
              </w:rPr>
            </w:pPr>
            <w:r w:rsidRPr="00FA4457">
              <w:rPr>
                <w:rFonts w:ascii="Arial" w:hAnsi="Arial" w:cs="Arial"/>
                <w:bCs/>
              </w:rPr>
              <w:t>ul. Zamkowa 10,</w:t>
            </w:r>
          </w:p>
          <w:p w14:paraId="0019F449" w14:textId="77777777" w:rsidR="00940ED2" w:rsidRPr="00FA4457" w:rsidRDefault="00940ED2" w:rsidP="00940ED2">
            <w:pPr>
              <w:spacing w:line="360" w:lineRule="auto"/>
              <w:rPr>
                <w:rFonts w:ascii="Arial" w:hAnsi="Arial" w:cs="Arial"/>
                <w:bCs/>
              </w:rPr>
            </w:pPr>
            <w:r w:rsidRPr="00FA4457">
              <w:rPr>
                <w:rFonts w:ascii="Arial" w:hAnsi="Arial" w:cs="Arial"/>
                <w:bCs/>
              </w:rPr>
              <w:t>34-300 Żywiec</w:t>
            </w:r>
          </w:p>
          <w:p w14:paraId="3BAB0A4D" w14:textId="0D10EE75" w:rsidR="00940ED2" w:rsidRPr="006F5B04" w:rsidRDefault="00940ED2" w:rsidP="00940ED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475</w:t>
            </w:r>
            <w:r w:rsidR="00DB5C40">
              <w:rPr>
                <w:rFonts w:ascii="Arial" w:hAnsi="Arial" w:cs="Arial"/>
                <w:bCs/>
              </w:rPr>
              <w:t> </w:t>
            </w:r>
            <w:r w:rsidRPr="00FA4457">
              <w:rPr>
                <w:rFonts w:ascii="Arial" w:hAnsi="Arial" w:cs="Arial"/>
                <w:bCs/>
              </w:rPr>
              <w:t>70</w:t>
            </w:r>
            <w:r w:rsidR="00DB5C40">
              <w:rPr>
                <w:rFonts w:ascii="Arial" w:hAnsi="Arial" w:cs="Arial"/>
                <w:bCs/>
              </w:rPr>
              <w:t> </w:t>
            </w:r>
            <w:r w:rsidRPr="00FA4457">
              <w:rPr>
                <w:rFonts w:ascii="Arial" w:hAnsi="Arial" w:cs="Arial"/>
                <w:bCs/>
              </w:rPr>
              <w:t>33</w:t>
            </w:r>
          </w:p>
        </w:tc>
        <w:tc>
          <w:tcPr>
            <w:tcW w:w="3969" w:type="dxa"/>
          </w:tcPr>
          <w:p w14:paraId="2BB71001" w14:textId="19BDEE9C" w:rsidR="00940ED2" w:rsidRPr="006F5B04" w:rsidRDefault="00940ED2" w:rsidP="00940ED2">
            <w:pPr>
              <w:spacing w:line="360" w:lineRule="auto"/>
              <w:rPr>
                <w:rFonts w:ascii="Arial" w:hAnsi="Arial" w:cs="Arial"/>
                <w:bCs/>
              </w:rPr>
            </w:pPr>
            <w:r w:rsidRPr="00FA4457">
              <w:rPr>
                <w:rFonts w:ascii="Arial" w:hAnsi="Arial" w:cs="Arial"/>
                <w:bCs/>
              </w:rPr>
              <w:t>Spotkania członków Zespołu odbywają się w zależności od występujących potrzeb, jednak nie rzadziej niż raz na dwa miesiące</w:t>
            </w:r>
          </w:p>
        </w:tc>
      </w:tr>
      <w:tr w:rsidR="00940ED2" w:rsidRPr="006F5B04" w14:paraId="030910B1" w14:textId="77777777" w:rsidTr="00940ED2">
        <w:trPr>
          <w:cantSplit/>
        </w:trPr>
        <w:tc>
          <w:tcPr>
            <w:tcW w:w="2410" w:type="dxa"/>
          </w:tcPr>
          <w:p w14:paraId="436AEE51" w14:textId="0C6DD05E" w:rsidR="00940ED2" w:rsidRPr="00810542" w:rsidRDefault="00940ED2" w:rsidP="00940ED2">
            <w:pPr>
              <w:spacing w:line="360" w:lineRule="auto"/>
              <w:rPr>
                <w:rFonts w:ascii="Arial" w:hAnsi="Arial" w:cs="Arial"/>
                <w:bCs/>
              </w:rPr>
            </w:pPr>
            <w:r w:rsidRPr="00FA4457">
              <w:rPr>
                <w:rFonts w:ascii="Arial" w:hAnsi="Arial" w:cs="Arial"/>
                <w:bCs/>
              </w:rPr>
              <w:lastRenderedPageBreak/>
              <w:t>Pomoc psychologiczna</w:t>
            </w:r>
          </w:p>
        </w:tc>
        <w:tc>
          <w:tcPr>
            <w:tcW w:w="5670" w:type="dxa"/>
          </w:tcPr>
          <w:p w14:paraId="7845743C" w14:textId="6BDF5188" w:rsidR="00940ED2" w:rsidRPr="006F5B04" w:rsidRDefault="00940ED2" w:rsidP="00940ED2">
            <w:pPr>
              <w:spacing w:line="360" w:lineRule="auto"/>
              <w:rPr>
                <w:rFonts w:ascii="Arial" w:hAnsi="Arial" w:cs="Arial"/>
                <w:bCs/>
              </w:rPr>
            </w:pPr>
            <w:r w:rsidRPr="00FA4457">
              <w:rPr>
                <w:rFonts w:ascii="Arial" w:hAnsi="Arial" w:cs="Arial"/>
                <w:bCs/>
              </w:rPr>
              <w:t>Pomoc psychologiczna</w:t>
            </w:r>
          </w:p>
        </w:tc>
        <w:tc>
          <w:tcPr>
            <w:tcW w:w="3544" w:type="dxa"/>
          </w:tcPr>
          <w:p w14:paraId="7147AEC3" w14:textId="77777777" w:rsidR="00940ED2" w:rsidRPr="00FA4457" w:rsidRDefault="00940ED2" w:rsidP="00940ED2">
            <w:pPr>
              <w:spacing w:line="360" w:lineRule="auto"/>
              <w:rPr>
                <w:rFonts w:ascii="Arial" w:hAnsi="Arial" w:cs="Arial"/>
                <w:bCs/>
              </w:rPr>
            </w:pPr>
            <w:r w:rsidRPr="00FA4457">
              <w:rPr>
                <w:rFonts w:ascii="Arial" w:hAnsi="Arial" w:cs="Arial"/>
                <w:bCs/>
              </w:rPr>
              <w:t>MOPS w Żywcu</w:t>
            </w:r>
          </w:p>
          <w:p w14:paraId="66085F74" w14:textId="14EA90E3" w:rsidR="00940ED2" w:rsidRPr="00FA4457" w:rsidRDefault="00940ED2" w:rsidP="00940ED2">
            <w:pPr>
              <w:spacing w:line="360" w:lineRule="auto"/>
              <w:rPr>
                <w:rFonts w:ascii="Arial" w:hAnsi="Arial" w:cs="Arial"/>
                <w:bCs/>
              </w:rPr>
            </w:pPr>
            <w:r w:rsidRPr="00FA4457">
              <w:rPr>
                <w:rFonts w:ascii="Arial" w:hAnsi="Arial" w:cs="Arial"/>
                <w:bCs/>
              </w:rPr>
              <w:t>ul. Zamkowa 10,</w:t>
            </w:r>
          </w:p>
          <w:p w14:paraId="6A42E5A4" w14:textId="77777777" w:rsidR="00940ED2" w:rsidRPr="00FA4457" w:rsidRDefault="00940ED2" w:rsidP="00940ED2">
            <w:pPr>
              <w:spacing w:line="360" w:lineRule="auto"/>
              <w:rPr>
                <w:rFonts w:ascii="Arial" w:hAnsi="Arial" w:cs="Arial"/>
                <w:bCs/>
              </w:rPr>
            </w:pPr>
            <w:r w:rsidRPr="00FA4457">
              <w:rPr>
                <w:rFonts w:ascii="Arial" w:hAnsi="Arial" w:cs="Arial"/>
                <w:bCs/>
              </w:rPr>
              <w:t>34-300 Żywiec</w:t>
            </w:r>
          </w:p>
          <w:p w14:paraId="4D848E6F" w14:textId="0F25180C" w:rsidR="00940ED2" w:rsidRPr="006F5B04" w:rsidRDefault="00940ED2" w:rsidP="00940ED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475</w:t>
            </w:r>
            <w:r w:rsidR="00DB5C40">
              <w:rPr>
                <w:rFonts w:ascii="Arial" w:hAnsi="Arial" w:cs="Arial"/>
                <w:bCs/>
              </w:rPr>
              <w:t> </w:t>
            </w:r>
            <w:r w:rsidRPr="00FA4457">
              <w:rPr>
                <w:rFonts w:ascii="Arial" w:hAnsi="Arial" w:cs="Arial"/>
                <w:bCs/>
              </w:rPr>
              <w:t>70</w:t>
            </w:r>
            <w:r w:rsidR="00DB5C40">
              <w:rPr>
                <w:rFonts w:ascii="Arial" w:hAnsi="Arial" w:cs="Arial"/>
                <w:bCs/>
              </w:rPr>
              <w:t> </w:t>
            </w:r>
            <w:r w:rsidRPr="00FA4457">
              <w:rPr>
                <w:rFonts w:ascii="Arial" w:hAnsi="Arial" w:cs="Arial"/>
                <w:bCs/>
              </w:rPr>
              <w:t>33</w:t>
            </w:r>
          </w:p>
        </w:tc>
        <w:tc>
          <w:tcPr>
            <w:tcW w:w="3969" w:type="dxa"/>
          </w:tcPr>
          <w:p w14:paraId="71591F0C" w14:textId="356E3E88" w:rsidR="00940ED2" w:rsidRPr="006F5B04" w:rsidRDefault="00940ED2" w:rsidP="00940ED2">
            <w:pPr>
              <w:spacing w:line="360" w:lineRule="auto"/>
              <w:rPr>
                <w:rFonts w:ascii="Arial" w:hAnsi="Arial" w:cs="Arial"/>
                <w:bCs/>
              </w:rPr>
            </w:pPr>
            <w:r w:rsidRPr="00FA4457">
              <w:rPr>
                <w:rFonts w:ascii="Arial" w:hAnsi="Arial" w:cs="Arial"/>
                <w:bCs/>
              </w:rPr>
              <w:t>Po wcześniejszym umówieniu wizyty</w:t>
            </w:r>
          </w:p>
        </w:tc>
      </w:tr>
    </w:tbl>
    <w:p w14:paraId="472D52FD" w14:textId="6E40F186" w:rsidR="00940ED2" w:rsidRDefault="00940ED2" w:rsidP="00940ED2">
      <w:pPr>
        <w:spacing w:before="240" w:line="360" w:lineRule="auto"/>
        <w:rPr>
          <w:rFonts w:ascii="Arial" w:hAnsi="Arial" w:cs="Arial"/>
          <w:b/>
        </w:rPr>
      </w:pPr>
      <w:r>
        <w:rPr>
          <w:rFonts w:ascii="Arial" w:hAnsi="Arial" w:cs="Arial"/>
          <w:b/>
        </w:rPr>
        <w:t>Gmina Koszarawa</w:t>
      </w:r>
    </w:p>
    <w:tbl>
      <w:tblPr>
        <w:tblStyle w:val="Tabela-Siatka"/>
        <w:tblW w:w="15593" w:type="dxa"/>
        <w:tblInd w:w="-714" w:type="dxa"/>
        <w:tblLook w:val="04A0" w:firstRow="1" w:lastRow="0" w:firstColumn="1" w:lastColumn="0" w:noHBand="0" w:noVBand="1"/>
        <w:tblDescription w:val="Formy wsparcia w zakresie przeciwdziałania przemocy domowej w Gminie Koszarawa wraz z zakresem zadań i organizacją pracy"/>
      </w:tblPr>
      <w:tblGrid>
        <w:gridCol w:w="2410"/>
        <w:gridCol w:w="6237"/>
        <w:gridCol w:w="2977"/>
        <w:gridCol w:w="3969"/>
      </w:tblGrid>
      <w:tr w:rsidR="00940ED2" w:rsidRPr="0073727A" w14:paraId="73424ACC" w14:textId="77777777" w:rsidTr="00D05094">
        <w:trPr>
          <w:cantSplit/>
          <w:tblHeader/>
        </w:trPr>
        <w:tc>
          <w:tcPr>
            <w:tcW w:w="2410" w:type="dxa"/>
          </w:tcPr>
          <w:p w14:paraId="1B343EFB" w14:textId="77777777" w:rsidR="00940ED2" w:rsidRPr="00810542" w:rsidRDefault="00940ED2" w:rsidP="00D05094">
            <w:pPr>
              <w:spacing w:line="360" w:lineRule="auto"/>
              <w:rPr>
                <w:rFonts w:ascii="Arial" w:hAnsi="Arial" w:cs="Arial"/>
                <w:b/>
              </w:rPr>
            </w:pPr>
            <w:r w:rsidRPr="00810542">
              <w:rPr>
                <w:rFonts w:ascii="Arial" w:hAnsi="Arial" w:cs="Arial"/>
                <w:b/>
              </w:rPr>
              <w:t>Rodzaj działania:</w:t>
            </w:r>
          </w:p>
        </w:tc>
        <w:tc>
          <w:tcPr>
            <w:tcW w:w="6237" w:type="dxa"/>
          </w:tcPr>
          <w:p w14:paraId="3E60DEC1" w14:textId="77777777" w:rsidR="00940ED2" w:rsidRPr="0073727A" w:rsidRDefault="00940ED2" w:rsidP="00D05094">
            <w:pPr>
              <w:spacing w:line="360" w:lineRule="auto"/>
              <w:rPr>
                <w:rFonts w:ascii="Arial" w:hAnsi="Arial" w:cs="Arial"/>
                <w:b/>
              </w:rPr>
            </w:pPr>
            <w:r w:rsidRPr="0073727A">
              <w:rPr>
                <w:rFonts w:ascii="Arial" w:hAnsi="Arial" w:cs="Arial"/>
                <w:b/>
              </w:rPr>
              <w:t>Zakres zadań:</w:t>
            </w:r>
          </w:p>
        </w:tc>
        <w:tc>
          <w:tcPr>
            <w:tcW w:w="2977" w:type="dxa"/>
          </w:tcPr>
          <w:p w14:paraId="254E551A" w14:textId="77777777" w:rsidR="00940ED2" w:rsidRPr="0073727A" w:rsidRDefault="00940ED2" w:rsidP="00D05094">
            <w:pPr>
              <w:spacing w:line="360" w:lineRule="auto"/>
              <w:rPr>
                <w:rFonts w:ascii="Arial" w:hAnsi="Arial" w:cs="Arial"/>
                <w:b/>
              </w:rPr>
            </w:pPr>
            <w:r w:rsidRPr="0073727A">
              <w:rPr>
                <w:rFonts w:ascii="Arial" w:hAnsi="Arial" w:cs="Arial"/>
                <w:b/>
              </w:rPr>
              <w:t>Adres i dane kontaktowe:</w:t>
            </w:r>
          </w:p>
        </w:tc>
        <w:tc>
          <w:tcPr>
            <w:tcW w:w="3969" w:type="dxa"/>
          </w:tcPr>
          <w:p w14:paraId="492388C2" w14:textId="77777777" w:rsidR="00940ED2" w:rsidRPr="0073727A" w:rsidRDefault="00940ED2" w:rsidP="00D05094">
            <w:pPr>
              <w:spacing w:line="360" w:lineRule="auto"/>
              <w:rPr>
                <w:rFonts w:ascii="Arial" w:hAnsi="Arial" w:cs="Arial"/>
                <w:b/>
              </w:rPr>
            </w:pPr>
            <w:r w:rsidRPr="0073727A">
              <w:rPr>
                <w:rFonts w:ascii="Arial" w:hAnsi="Arial" w:cs="Arial"/>
                <w:b/>
              </w:rPr>
              <w:t>Tryb pracy:</w:t>
            </w:r>
          </w:p>
        </w:tc>
      </w:tr>
      <w:tr w:rsidR="00940ED2" w:rsidRPr="006F5B04" w14:paraId="660DE332" w14:textId="77777777" w:rsidTr="00D05094">
        <w:trPr>
          <w:cantSplit/>
        </w:trPr>
        <w:tc>
          <w:tcPr>
            <w:tcW w:w="2410" w:type="dxa"/>
          </w:tcPr>
          <w:p w14:paraId="513C6985" w14:textId="386AE55C" w:rsidR="00940ED2" w:rsidRPr="00810542" w:rsidRDefault="00940ED2" w:rsidP="00940ED2">
            <w:pPr>
              <w:spacing w:line="360" w:lineRule="auto"/>
              <w:rPr>
                <w:rFonts w:ascii="Arial" w:hAnsi="Arial" w:cs="Arial"/>
                <w:bCs/>
              </w:rPr>
            </w:pPr>
            <w:r w:rsidRPr="00FA4457">
              <w:rPr>
                <w:rFonts w:ascii="Arial" w:hAnsi="Arial" w:cs="Arial"/>
                <w:bCs/>
              </w:rPr>
              <w:t>Zespół Interdyscyplinarny ds. Przeciwdziałania Przemocy Domowej</w:t>
            </w:r>
          </w:p>
        </w:tc>
        <w:tc>
          <w:tcPr>
            <w:tcW w:w="6237" w:type="dxa"/>
          </w:tcPr>
          <w:p w14:paraId="15A9056F" w14:textId="77EDD801" w:rsidR="00940ED2" w:rsidRPr="006F5B04" w:rsidRDefault="00940ED2" w:rsidP="00940ED2">
            <w:pPr>
              <w:spacing w:line="360" w:lineRule="auto"/>
              <w:rPr>
                <w:rFonts w:ascii="Arial" w:hAnsi="Arial" w:cs="Arial"/>
                <w:bCs/>
              </w:rPr>
            </w:pPr>
            <w:r w:rsidRPr="00FA4457">
              <w:rPr>
                <w:rFonts w:ascii="Arial" w:hAnsi="Arial" w:cs="Arial"/>
                <w:bCs/>
              </w:rPr>
              <w:t>Realizacja zadań zgodnie z obowiązującymi przepisami prawa w zakresie ustawy o przeciwdziałaniu przemocy domowej, przepisami wykonawczymi do ustawy</w:t>
            </w:r>
          </w:p>
        </w:tc>
        <w:tc>
          <w:tcPr>
            <w:tcW w:w="2977" w:type="dxa"/>
          </w:tcPr>
          <w:p w14:paraId="7A84998B" w14:textId="77777777" w:rsidR="00940ED2" w:rsidRPr="00FA4457" w:rsidRDefault="00940ED2" w:rsidP="00940ED2">
            <w:pPr>
              <w:spacing w:line="360" w:lineRule="auto"/>
              <w:rPr>
                <w:rFonts w:ascii="Arial" w:hAnsi="Arial" w:cs="Arial"/>
                <w:bCs/>
              </w:rPr>
            </w:pPr>
            <w:r w:rsidRPr="00FA4457">
              <w:rPr>
                <w:rFonts w:ascii="Arial" w:hAnsi="Arial" w:cs="Arial"/>
                <w:bCs/>
              </w:rPr>
              <w:t>Zespół Interdyscyplinarny ds. Przeciwdziałania Przemocy Domowej w Koszarawie</w:t>
            </w:r>
          </w:p>
          <w:p w14:paraId="4C035B03" w14:textId="77777777" w:rsidR="00940ED2" w:rsidRPr="00FA4457" w:rsidRDefault="00940ED2" w:rsidP="00940ED2">
            <w:pPr>
              <w:spacing w:line="360" w:lineRule="auto"/>
              <w:rPr>
                <w:rFonts w:ascii="Arial" w:hAnsi="Arial" w:cs="Arial"/>
                <w:bCs/>
              </w:rPr>
            </w:pPr>
            <w:r w:rsidRPr="00FA4457">
              <w:rPr>
                <w:rFonts w:ascii="Arial" w:hAnsi="Arial" w:cs="Arial"/>
                <w:bCs/>
              </w:rPr>
              <w:t>34-322 Koszarawa 17</w:t>
            </w:r>
          </w:p>
          <w:p w14:paraId="233997E9" w14:textId="5584F3F6" w:rsidR="00940ED2" w:rsidRPr="006F5B04" w:rsidRDefault="00940ED2" w:rsidP="00940ED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863</w:t>
            </w:r>
            <w:r w:rsidR="00DB5C40">
              <w:rPr>
                <w:rFonts w:ascii="Arial" w:hAnsi="Arial" w:cs="Arial"/>
                <w:bCs/>
              </w:rPr>
              <w:t> </w:t>
            </w:r>
            <w:r w:rsidRPr="00FA4457">
              <w:rPr>
                <w:rFonts w:ascii="Arial" w:hAnsi="Arial" w:cs="Arial"/>
                <w:bCs/>
              </w:rPr>
              <w:t>94</w:t>
            </w:r>
            <w:r w:rsidR="00DB5C40">
              <w:rPr>
                <w:rFonts w:ascii="Arial" w:hAnsi="Arial" w:cs="Arial"/>
                <w:bCs/>
              </w:rPr>
              <w:t> </w:t>
            </w:r>
            <w:r w:rsidRPr="00FA4457">
              <w:rPr>
                <w:rFonts w:ascii="Arial" w:hAnsi="Arial" w:cs="Arial"/>
                <w:bCs/>
              </w:rPr>
              <w:t>13</w:t>
            </w:r>
          </w:p>
        </w:tc>
        <w:tc>
          <w:tcPr>
            <w:tcW w:w="3969" w:type="dxa"/>
          </w:tcPr>
          <w:p w14:paraId="738590B8" w14:textId="77327EB7" w:rsidR="00940ED2" w:rsidRPr="006F5B04" w:rsidRDefault="00940ED2" w:rsidP="00940ED2">
            <w:pPr>
              <w:spacing w:line="360" w:lineRule="auto"/>
              <w:rPr>
                <w:rFonts w:ascii="Arial" w:hAnsi="Arial" w:cs="Arial"/>
                <w:bCs/>
              </w:rPr>
            </w:pPr>
            <w:r w:rsidRPr="00FA4457">
              <w:rPr>
                <w:rFonts w:ascii="Arial" w:hAnsi="Arial" w:cs="Arial"/>
                <w:bCs/>
              </w:rPr>
              <w:t>Spotkania członków Zespołu odbywają się w zależności od występujących potrzeb, jednak nie rzadziej niż raz na dwa miesiące</w:t>
            </w:r>
          </w:p>
        </w:tc>
      </w:tr>
      <w:tr w:rsidR="00940ED2" w:rsidRPr="006F5B04" w14:paraId="334E32FE" w14:textId="77777777" w:rsidTr="00D05094">
        <w:trPr>
          <w:cantSplit/>
        </w:trPr>
        <w:tc>
          <w:tcPr>
            <w:tcW w:w="2410" w:type="dxa"/>
          </w:tcPr>
          <w:p w14:paraId="3DD1D4D9" w14:textId="4A5DD077" w:rsidR="00940ED2" w:rsidRPr="00810542" w:rsidRDefault="00940ED2" w:rsidP="00940ED2">
            <w:pPr>
              <w:spacing w:line="360" w:lineRule="auto"/>
              <w:rPr>
                <w:rFonts w:ascii="Arial" w:hAnsi="Arial" w:cs="Arial"/>
                <w:bCs/>
              </w:rPr>
            </w:pPr>
            <w:r w:rsidRPr="00FA4457">
              <w:rPr>
                <w:rFonts w:ascii="Arial" w:hAnsi="Arial" w:cs="Arial"/>
                <w:bCs/>
              </w:rPr>
              <w:t>Pomoc psychologiczna</w:t>
            </w:r>
          </w:p>
        </w:tc>
        <w:tc>
          <w:tcPr>
            <w:tcW w:w="6237" w:type="dxa"/>
          </w:tcPr>
          <w:p w14:paraId="35DF60F3" w14:textId="0C1330B0" w:rsidR="00940ED2" w:rsidRPr="006F5B04" w:rsidRDefault="00940ED2" w:rsidP="00940ED2">
            <w:pPr>
              <w:spacing w:line="360" w:lineRule="auto"/>
              <w:rPr>
                <w:rFonts w:ascii="Arial" w:hAnsi="Arial" w:cs="Arial"/>
                <w:bCs/>
              </w:rPr>
            </w:pPr>
            <w:r w:rsidRPr="00FA4457">
              <w:rPr>
                <w:rFonts w:ascii="Arial" w:hAnsi="Arial" w:cs="Arial"/>
                <w:bCs/>
              </w:rPr>
              <w:t>Pomoc psychologiczna</w:t>
            </w:r>
          </w:p>
        </w:tc>
        <w:tc>
          <w:tcPr>
            <w:tcW w:w="2977" w:type="dxa"/>
          </w:tcPr>
          <w:p w14:paraId="573F800A" w14:textId="77777777" w:rsidR="00940ED2" w:rsidRPr="00FA4457" w:rsidRDefault="00940ED2" w:rsidP="00940ED2">
            <w:pPr>
              <w:spacing w:line="360" w:lineRule="auto"/>
              <w:rPr>
                <w:rFonts w:ascii="Arial" w:hAnsi="Arial" w:cs="Arial"/>
                <w:bCs/>
              </w:rPr>
            </w:pPr>
            <w:r w:rsidRPr="00FA4457">
              <w:rPr>
                <w:rFonts w:ascii="Arial" w:hAnsi="Arial" w:cs="Arial"/>
                <w:bCs/>
              </w:rPr>
              <w:t>GOPS w Koszarawie</w:t>
            </w:r>
          </w:p>
          <w:p w14:paraId="3A1FF100" w14:textId="77777777" w:rsidR="00940ED2" w:rsidRPr="00FA4457" w:rsidRDefault="00940ED2" w:rsidP="00940ED2">
            <w:pPr>
              <w:spacing w:line="360" w:lineRule="auto"/>
              <w:rPr>
                <w:rFonts w:ascii="Arial" w:hAnsi="Arial" w:cs="Arial"/>
                <w:bCs/>
              </w:rPr>
            </w:pPr>
            <w:r w:rsidRPr="00FA4457">
              <w:rPr>
                <w:rFonts w:ascii="Arial" w:hAnsi="Arial" w:cs="Arial"/>
                <w:bCs/>
              </w:rPr>
              <w:t>34-322 Koszarawa 17</w:t>
            </w:r>
          </w:p>
          <w:p w14:paraId="2F73B7A2" w14:textId="766D6004" w:rsidR="00940ED2" w:rsidRPr="006F5B04" w:rsidRDefault="00940ED2" w:rsidP="00940ED2">
            <w:pPr>
              <w:spacing w:line="360" w:lineRule="auto"/>
              <w:rPr>
                <w:rFonts w:ascii="Arial" w:hAnsi="Arial" w:cs="Arial"/>
                <w:bCs/>
              </w:rPr>
            </w:pPr>
            <w:r w:rsidRPr="00FA4457">
              <w:rPr>
                <w:rFonts w:ascii="Arial" w:hAnsi="Arial" w:cs="Arial"/>
                <w:bCs/>
              </w:rPr>
              <w:t>Telefon: 33 863 94 13</w:t>
            </w:r>
          </w:p>
        </w:tc>
        <w:tc>
          <w:tcPr>
            <w:tcW w:w="3969" w:type="dxa"/>
          </w:tcPr>
          <w:p w14:paraId="05589B65" w14:textId="510862B5" w:rsidR="00940ED2" w:rsidRPr="006F5B04" w:rsidRDefault="00940ED2" w:rsidP="00940ED2">
            <w:pPr>
              <w:spacing w:line="360" w:lineRule="auto"/>
              <w:rPr>
                <w:rFonts w:ascii="Arial" w:hAnsi="Arial" w:cs="Arial"/>
                <w:bCs/>
              </w:rPr>
            </w:pPr>
            <w:r w:rsidRPr="00FA4457">
              <w:rPr>
                <w:rFonts w:ascii="Arial" w:hAnsi="Arial" w:cs="Arial"/>
                <w:bCs/>
              </w:rPr>
              <w:t>Drugi poniedziałek każdego miesiąca od godziny 14:00 (zalecane wcześniejsze umówienie się)</w:t>
            </w:r>
          </w:p>
        </w:tc>
      </w:tr>
    </w:tbl>
    <w:p w14:paraId="5449C33A" w14:textId="77777777" w:rsidR="00940ED2" w:rsidRDefault="00940ED2">
      <w:pPr>
        <w:rPr>
          <w:rFonts w:ascii="Arial" w:hAnsi="Arial" w:cs="Arial"/>
          <w:b/>
        </w:rPr>
      </w:pPr>
      <w:r>
        <w:rPr>
          <w:rFonts w:ascii="Arial" w:hAnsi="Arial" w:cs="Arial"/>
          <w:b/>
        </w:rPr>
        <w:br w:type="page"/>
      </w:r>
    </w:p>
    <w:p w14:paraId="0AC2FAE7" w14:textId="753D85FA" w:rsidR="00940ED2" w:rsidRDefault="00940ED2" w:rsidP="00940ED2">
      <w:pPr>
        <w:spacing w:before="240" w:line="360" w:lineRule="auto"/>
        <w:rPr>
          <w:rFonts w:ascii="Arial" w:hAnsi="Arial" w:cs="Arial"/>
          <w:b/>
        </w:rPr>
      </w:pPr>
      <w:r>
        <w:rPr>
          <w:rFonts w:ascii="Arial" w:hAnsi="Arial" w:cs="Arial"/>
          <w:b/>
        </w:rPr>
        <w:lastRenderedPageBreak/>
        <w:t>Gmina Ślemień</w:t>
      </w:r>
    </w:p>
    <w:tbl>
      <w:tblPr>
        <w:tblStyle w:val="Tabela-Siatka"/>
        <w:tblW w:w="15593" w:type="dxa"/>
        <w:tblInd w:w="-714" w:type="dxa"/>
        <w:tblLook w:val="04A0" w:firstRow="1" w:lastRow="0" w:firstColumn="1" w:lastColumn="0" w:noHBand="0" w:noVBand="1"/>
        <w:tblDescription w:val="Formy wsparcia w zakresie przeciwdziałania przemocy domowej w Gminie Ślemień wraz z zakresem zadań i organizacją pracy"/>
      </w:tblPr>
      <w:tblGrid>
        <w:gridCol w:w="2410"/>
        <w:gridCol w:w="5812"/>
        <w:gridCol w:w="3402"/>
        <w:gridCol w:w="3969"/>
      </w:tblGrid>
      <w:tr w:rsidR="00940ED2" w:rsidRPr="0073727A" w14:paraId="1716AEE7" w14:textId="77777777" w:rsidTr="00940ED2">
        <w:trPr>
          <w:cantSplit/>
          <w:tblHeader/>
        </w:trPr>
        <w:tc>
          <w:tcPr>
            <w:tcW w:w="2410" w:type="dxa"/>
          </w:tcPr>
          <w:p w14:paraId="64CA775B" w14:textId="77777777" w:rsidR="00940ED2" w:rsidRPr="00810542" w:rsidRDefault="00940ED2" w:rsidP="00D05094">
            <w:pPr>
              <w:spacing w:line="360" w:lineRule="auto"/>
              <w:rPr>
                <w:rFonts w:ascii="Arial" w:hAnsi="Arial" w:cs="Arial"/>
                <w:b/>
              </w:rPr>
            </w:pPr>
            <w:r w:rsidRPr="00810542">
              <w:rPr>
                <w:rFonts w:ascii="Arial" w:hAnsi="Arial" w:cs="Arial"/>
                <w:b/>
              </w:rPr>
              <w:t>Rodzaj działania:</w:t>
            </w:r>
          </w:p>
        </w:tc>
        <w:tc>
          <w:tcPr>
            <w:tcW w:w="5812" w:type="dxa"/>
          </w:tcPr>
          <w:p w14:paraId="4651CB01" w14:textId="77777777" w:rsidR="00940ED2" w:rsidRPr="0073727A" w:rsidRDefault="00940ED2" w:rsidP="00D05094">
            <w:pPr>
              <w:spacing w:line="360" w:lineRule="auto"/>
              <w:rPr>
                <w:rFonts w:ascii="Arial" w:hAnsi="Arial" w:cs="Arial"/>
                <w:b/>
              </w:rPr>
            </w:pPr>
            <w:r w:rsidRPr="0073727A">
              <w:rPr>
                <w:rFonts w:ascii="Arial" w:hAnsi="Arial" w:cs="Arial"/>
                <w:b/>
              </w:rPr>
              <w:t>Zakres zadań:</w:t>
            </w:r>
          </w:p>
        </w:tc>
        <w:tc>
          <w:tcPr>
            <w:tcW w:w="3402" w:type="dxa"/>
          </w:tcPr>
          <w:p w14:paraId="4AE5D0E3" w14:textId="77777777" w:rsidR="00940ED2" w:rsidRPr="0073727A" w:rsidRDefault="00940ED2" w:rsidP="00D05094">
            <w:pPr>
              <w:spacing w:line="360" w:lineRule="auto"/>
              <w:rPr>
                <w:rFonts w:ascii="Arial" w:hAnsi="Arial" w:cs="Arial"/>
                <w:b/>
              </w:rPr>
            </w:pPr>
            <w:r w:rsidRPr="0073727A">
              <w:rPr>
                <w:rFonts w:ascii="Arial" w:hAnsi="Arial" w:cs="Arial"/>
                <w:b/>
              </w:rPr>
              <w:t>Adres i dane kontaktowe:</w:t>
            </w:r>
          </w:p>
        </w:tc>
        <w:tc>
          <w:tcPr>
            <w:tcW w:w="3969" w:type="dxa"/>
          </w:tcPr>
          <w:p w14:paraId="6D8B610A" w14:textId="77777777" w:rsidR="00940ED2" w:rsidRPr="0073727A" w:rsidRDefault="00940ED2" w:rsidP="00D05094">
            <w:pPr>
              <w:spacing w:line="360" w:lineRule="auto"/>
              <w:rPr>
                <w:rFonts w:ascii="Arial" w:hAnsi="Arial" w:cs="Arial"/>
                <w:b/>
              </w:rPr>
            </w:pPr>
            <w:r w:rsidRPr="0073727A">
              <w:rPr>
                <w:rFonts w:ascii="Arial" w:hAnsi="Arial" w:cs="Arial"/>
                <w:b/>
              </w:rPr>
              <w:t>Tryb pracy:</w:t>
            </w:r>
          </w:p>
        </w:tc>
      </w:tr>
      <w:tr w:rsidR="00940ED2" w:rsidRPr="006F5B04" w14:paraId="65C4D16A" w14:textId="77777777" w:rsidTr="00940ED2">
        <w:trPr>
          <w:cantSplit/>
        </w:trPr>
        <w:tc>
          <w:tcPr>
            <w:tcW w:w="2410" w:type="dxa"/>
          </w:tcPr>
          <w:p w14:paraId="5C40878B" w14:textId="02938637" w:rsidR="00940ED2" w:rsidRPr="00810542" w:rsidRDefault="00940ED2" w:rsidP="00940ED2">
            <w:pPr>
              <w:spacing w:line="360" w:lineRule="auto"/>
              <w:rPr>
                <w:rFonts w:ascii="Arial" w:hAnsi="Arial" w:cs="Arial"/>
                <w:bCs/>
              </w:rPr>
            </w:pPr>
            <w:r w:rsidRPr="00FA4457">
              <w:rPr>
                <w:rFonts w:ascii="Arial" w:hAnsi="Arial" w:cs="Arial"/>
                <w:bCs/>
              </w:rPr>
              <w:t>Zespół Interdyscyplinarny ds. Przeciwdziałania Przemocy Domowej</w:t>
            </w:r>
          </w:p>
        </w:tc>
        <w:tc>
          <w:tcPr>
            <w:tcW w:w="5812" w:type="dxa"/>
          </w:tcPr>
          <w:p w14:paraId="329CBF1B" w14:textId="519EA305" w:rsidR="00940ED2" w:rsidRPr="006F5B04" w:rsidRDefault="00940ED2" w:rsidP="00940ED2">
            <w:pPr>
              <w:spacing w:line="360" w:lineRule="auto"/>
              <w:rPr>
                <w:rFonts w:ascii="Arial" w:hAnsi="Arial" w:cs="Arial"/>
                <w:bCs/>
              </w:rPr>
            </w:pPr>
            <w:r w:rsidRPr="00FA4457">
              <w:rPr>
                <w:rFonts w:ascii="Arial" w:hAnsi="Arial" w:cs="Arial"/>
                <w:bCs/>
              </w:rPr>
              <w:t>Realizacja zadań zgodnie z obowiązującymi przepisami prawa w zakresie ustawy o przeciwdziałaniu przemocy domowej, przepisami wykonawczymi do ustawy, zgodnie z przyjętym Regulaminem</w:t>
            </w:r>
            <w:r w:rsidR="00571297">
              <w:rPr>
                <w:rFonts w:ascii="Arial" w:hAnsi="Arial" w:cs="Arial"/>
                <w:bCs/>
              </w:rPr>
              <w:t>.</w:t>
            </w:r>
          </w:p>
        </w:tc>
        <w:tc>
          <w:tcPr>
            <w:tcW w:w="3402" w:type="dxa"/>
          </w:tcPr>
          <w:p w14:paraId="202D24AB" w14:textId="77777777" w:rsidR="00940ED2" w:rsidRPr="00FA4457" w:rsidRDefault="00940ED2" w:rsidP="00940ED2">
            <w:pPr>
              <w:spacing w:line="360" w:lineRule="auto"/>
              <w:rPr>
                <w:rFonts w:ascii="Arial" w:hAnsi="Arial" w:cs="Arial"/>
                <w:bCs/>
              </w:rPr>
            </w:pPr>
            <w:r w:rsidRPr="00FA4457">
              <w:rPr>
                <w:rFonts w:ascii="Arial" w:hAnsi="Arial" w:cs="Arial"/>
                <w:bCs/>
              </w:rPr>
              <w:t>GOPS w Ślemieniu (siedziba w miejscowości Las)</w:t>
            </w:r>
          </w:p>
          <w:p w14:paraId="7EE48544" w14:textId="77777777" w:rsidR="00940ED2" w:rsidRPr="00FA4457" w:rsidRDefault="00940ED2" w:rsidP="00940ED2">
            <w:pPr>
              <w:spacing w:line="360" w:lineRule="auto"/>
              <w:rPr>
                <w:rFonts w:ascii="Arial" w:hAnsi="Arial" w:cs="Arial"/>
                <w:bCs/>
              </w:rPr>
            </w:pPr>
            <w:r w:rsidRPr="00FA4457">
              <w:rPr>
                <w:rFonts w:ascii="Arial" w:hAnsi="Arial" w:cs="Arial"/>
                <w:bCs/>
              </w:rPr>
              <w:t>ul. Zakopiańska 59,</w:t>
            </w:r>
          </w:p>
          <w:p w14:paraId="1FD9770B" w14:textId="77777777" w:rsidR="00940ED2" w:rsidRPr="00FA4457" w:rsidRDefault="00940ED2" w:rsidP="00940ED2">
            <w:pPr>
              <w:spacing w:line="360" w:lineRule="auto"/>
              <w:rPr>
                <w:rFonts w:ascii="Arial" w:hAnsi="Arial" w:cs="Arial"/>
                <w:bCs/>
              </w:rPr>
            </w:pPr>
            <w:r w:rsidRPr="00FA4457">
              <w:rPr>
                <w:rFonts w:ascii="Arial" w:hAnsi="Arial" w:cs="Arial"/>
                <w:bCs/>
              </w:rPr>
              <w:t>34-323 Las</w:t>
            </w:r>
          </w:p>
          <w:p w14:paraId="0BDE29E5" w14:textId="4BDC32AE"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865</w:t>
            </w:r>
            <w:r w:rsidR="00571297">
              <w:rPr>
                <w:rFonts w:ascii="Arial" w:hAnsi="Arial" w:cs="Arial"/>
                <w:bCs/>
              </w:rPr>
              <w:t> </w:t>
            </w:r>
            <w:r w:rsidRPr="00FA4457">
              <w:rPr>
                <w:rFonts w:ascii="Arial" w:hAnsi="Arial" w:cs="Arial"/>
                <w:bCs/>
              </w:rPr>
              <w:t>46</w:t>
            </w:r>
            <w:r w:rsidR="00571297">
              <w:rPr>
                <w:rFonts w:ascii="Arial" w:hAnsi="Arial" w:cs="Arial"/>
                <w:bCs/>
              </w:rPr>
              <w:t> </w:t>
            </w:r>
            <w:r w:rsidRPr="00FA4457">
              <w:rPr>
                <w:rFonts w:ascii="Arial" w:hAnsi="Arial" w:cs="Arial"/>
                <w:bCs/>
              </w:rPr>
              <w:t>47</w:t>
            </w:r>
          </w:p>
        </w:tc>
        <w:tc>
          <w:tcPr>
            <w:tcW w:w="3969" w:type="dxa"/>
          </w:tcPr>
          <w:p w14:paraId="64F9FF52" w14:textId="0EE17E30" w:rsidR="00940ED2" w:rsidRPr="006F5B04" w:rsidRDefault="00940ED2" w:rsidP="00940ED2">
            <w:pPr>
              <w:spacing w:line="360" w:lineRule="auto"/>
              <w:rPr>
                <w:rFonts w:ascii="Arial" w:hAnsi="Arial" w:cs="Arial"/>
                <w:bCs/>
              </w:rPr>
            </w:pPr>
            <w:r w:rsidRPr="00FA4457">
              <w:rPr>
                <w:rFonts w:ascii="Arial" w:hAnsi="Arial" w:cs="Arial"/>
                <w:bCs/>
              </w:rPr>
              <w:t>Spotkania członków Zespołu odbywają się w zależności od występujących potrzeb, jednak nie rzadziej niż raz na dwa miesiące</w:t>
            </w:r>
          </w:p>
        </w:tc>
      </w:tr>
      <w:tr w:rsidR="00940ED2" w:rsidRPr="006F5B04" w14:paraId="3EB16C8A" w14:textId="77777777" w:rsidTr="00940ED2">
        <w:trPr>
          <w:cantSplit/>
        </w:trPr>
        <w:tc>
          <w:tcPr>
            <w:tcW w:w="2410" w:type="dxa"/>
          </w:tcPr>
          <w:p w14:paraId="4AA2CD89" w14:textId="53756BA9" w:rsidR="00940ED2" w:rsidRPr="00810542" w:rsidRDefault="00940ED2" w:rsidP="00940ED2">
            <w:pPr>
              <w:spacing w:line="360" w:lineRule="auto"/>
              <w:rPr>
                <w:rFonts w:ascii="Arial" w:hAnsi="Arial" w:cs="Arial"/>
                <w:bCs/>
              </w:rPr>
            </w:pPr>
            <w:r w:rsidRPr="00FA4457">
              <w:rPr>
                <w:rFonts w:ascii="Arial" w:hAnsi="Arial" w:cs="Arial"/>
                <w:bCs/>
              </w:rPr>
              <w:t>Punkt Konsultacyjno-Terapeutyczny</w:t>
            </w:r>
          </w:p>
        </w:tc>
        <w:tc>
          <w:tcPr>
            <w:tcW w:w="5812" w:type="dxa"/>
          </w:tcPr>
          <w:p w14:paraId="62B3EE8A" w14:textId="761B9433" w:rsidR="00940ED2" w:rsidRPr="006F5B04" w:rsidRDefault="00940ED2" w:rsidP="00940ED2">
            <w:pPr>
              <w:spacing w:line="360" w:lineRule="auto"/>
              <w:rPr>
                <w:rFonts w:ascii="Arial" w:hAnsi="Arial" w:cs="Arial"/>
                <w:bCs/>
              </w:rPr>
            </w:pPr>
            <w:r w:rsidRPr="00FA4457">
              <w:rPr>
                <w:rFonts w:ascii="Arial" w:hAnsi="Arial" w:cs="Arial"/>
                <w:bCs/>
              </w:rPr>
              <w:t>Do zadań punktu należy: motywowanie osób uzależnionych do podjęcia terapii/ leczenia odwykowego, kierowanie do leczenia specjalistycznego, a także motywowanie osób współuzależnionych do podjęcia terapii, motywowanie osób pijących ryzykownie i szkodliwie, ale nieuzależnionych do zmiany szkodliwego wzorca picia, udzielania wsparcia osobom po zakończonym leczeniu odwykowym, inicjowanie interwencji w przypadku diagnozy przemocy domowej, rozpoznawanie zjawiska przemocy domowej i jej przeciwdziałanie</w:t>
            </w:r>
          </w:p>
        </w:tc>
        <w:tc>
          <w:tcPr>
            <w:tcW w:w="3402" w:type="dxa"/>
          </w:tcPr>
          <w:p w14:paraId="30B235DF" w14:textId="77777777" w:rsidR="00940ED2" w:rsidRPr="00FA4457" w:rsidRDefault="00940ED2" w:rsidP="00940ED2">
            <w:pPr>
              <w:spacing w:line="360" w:lineRule="auto"/>
              <w:rPr>
                <w:rFonts w:ascii="Arial" w:hAnsi="Arial" w:cs="Arial"/>
                <w:bCs/>
              </w:rPr>
            </w:pPr>
            <w:r w:rsidRPr="00FA4457">
              <w:rPr>
                <w:rFonts w:ascii="Arial" w:hAnsi="Arial" w:cs="Arial"/>
                <w:bCs/>
              </w:rPr>
              <w:t>GOPS w Ślemieniu (siedziba w miejscowości Las)</w:t>
            </w:r>
          </w:p>
          <w:p w14:paraId="3FC987B9" w14:textId="77777777" w:rsidR="00940ED2" w:rsidRPr="00FA4457" w:rsidRDefault="00940ED2" w:rsidP="00940ED2">
            <w:pPr>
              <w:spacing w:line="360" w:lineRule="auto"/>
              <w:rPr>
                <w:rFonts w:ascii="Arial" w:hAnsi="Arial" w:cs="Arial"/>
                <w:bCs/>
              </w:rPr>
            </w:pPr>
            <w:r w:rsidRPr="00FA4457">
              <w:rPr>
                <w:rFonts w:ascii="Arial" w:hAnsi="Arial" w:cs="Arial"/>
                <w:bCs/>
              </w:rPr>
              <w:t>ul. Zakopiańska 59,</w:t>
            </w:r>
          </w:p>
          <w:p w14:paraId="3168AAA3" w14:textId="77777777" w:rsidR="00940ED2" w:rsidRPr="00FA4457" w:rsidRDefault="00940ED2" w:rsidP="00940ED2">
            <w:pPr>
              <w:spacing w:line="360" w:lineRule="auto"/>
              <w:rPr>
                <w:rFonts w:ascii="Arial" w:hAnsi="Arial" w:cs="Arial"/>
                <w:bCs/>
              </w:rPr>
            </w:pPr>
            <w:r w:rsidRPr="00FA4457">
              <w:rPr>
                <w:rFonts w:ascii="Arial" w:hAnsi="Arial" w:cs="Arial"/>
                <w:bCs/>
              </w:rPr>
              <w:t>34-323 Las</w:t>
            </w:r>
          </w:p>
          <w:p w14:paraId="3259B696" w14:textId="014EFB08"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865</w:t>
            </w:r>
            <w:r w:rsidR="00571297">
              <w:rPr>
                <w:rFonts w:ascii="Arial" w:hAnsi="Arial" w:cs="Arial"/>
                <w:bCs/>
              </w:rPr>
              <w:t> </w:t>
            </w:r>
            <w:r w:rsidRPr="00FA4457">
              <w:rPr>
                <w:rFonts w:ascii="Arial" w:hAnsi="Arial" w:cs="Arial"/>
                <w:bCs/>
              </w:rPr>
              <w:t>46</w:t>
            </w:r>
            <w:r w:rsidR="00571297">
              <w:rPr>
                <w:rFonts w:ascii="Arial" w:hAnsi="Arial" w:cs="Arial"/>
                <w:bCs/>
              </w:rPr>
              <w:t> </w:t>
            </w:r>
            <w:r w:rsidRPr="00FA4457">
              <w:rPr>
                <w:rFonts w:ascii="Arial" w:hAnsi="Arial" w:cs="Arial"/>
                <w:bCs/>
              </w:rPr>
              <w:t>47</w:t>
            </w:r>
          </w:p>
        </w:tc>
        <w:tc>
          <w:tcPr>
            <w:tcW w:w="3969" w:type="dxa"/>
          </w:tcPr>
          <w:p w14:paraId="36BE5436" w14:textId="7BB2A7EA" w:rsidR="00940ED2" w:rsidRPr="006F5B04" w:rsidRDefault="00940ED2" w:rsidP="00940ED2">
            <w:pPr>
              <w:spacing w:line="360" w:lineRule="auto"/>
              <w:rPr>
                <w:rFonts w:ascii="Arial" w:hAnsi="Arial" w:cs="Arial"/>
                <w:bCs/>
              </w:rPr>
            </w:pPr>
            <w:r w:rsidRPr="00FA4457">
              <w:rPr>
                <w:rFonts w:ascii="Arial" w:hAnsi="Arial" w:cs="Arial"/>
                <w:bCs/>
              </w:rPr>
              <w:t>Każda pierwsza i trzecia środa miesiąca w godzinach od 8:00 do 14:00 (po wcześniejszym umówieniu się)</w:t>
            </w:r>
          </w:p>
        </w:tc>
      </w:tr>
      <w:tr w:rsidR="00940ED2" w:rsidRPr="006F5B04" w14:paraId="200D27A0" w14:textId="77777777" w:rsidTr="00940ED2">
        <w:trPr>
          <w:cantSplit/>
        </w:trPr>
        <w:tc>
          <w:tcPr>
            <w:tcW w:w="2410" w:type="dxa"/>
          </w:tcPr>
          <w:p w14:paraId="041733EA" w14:textId="06AA53E7" w:rsidR="00940ED2" w:rsidRPr="00810542" w:rsidRDefault="00940ED2" w:rsidP="00940ED2">
            <w:pPr>
              <w:spacing w:line="360" w:lineRule="auto"/>
              <w:rPr>
                <w:rFonts w:ascii="Arial" w:hAnsi="Arial" w:cs="Arial"/>
                <w:bCs/>
              </w:rPr>
            </w:pPr>
            <w:r w:rsidRPr="00FA4457">
              <w:rPr>
                <w:rFonts w:ascii="Arial" w:hAnsi="Arial" w:cs="Arial"/>
                <w:bCs/>
              </w:rPr>
              <w:t>Pomoc psychologiczna</w:t>
            </w:r>
          </w:p>
        </w:tc>
        <w:tc>
          <w:tcPr>
            <w:tcW w:w="5812" w:type="dxa"/>
          </w:tcPr>
          <w:p w14:paraId="092F409F" w14:textId="05C51DF9" w:rsidR="00940ED2" w:rsidRPr="006F5B04" w:rsidRDefault="00940ED2" w:rsidP="00940ED2">
            <w:pPr>
              <w:spacing w:line="360" w:lineRule="auto"/>
              <w:rPr>
                <w:rFonts w:ascii="Arial" w:hAnsi="Arial" w:cs="Arial"/>
                <w:bCs/>
              </w:rPr>
            </w:pPr>
            <w:r w:rsidRPr="00FA4457">
              <w:rPr>
                <w:rFonts w:ascii="Arial" w:hAnsi="Arial" w:cs="Arial"/>
                <w:bCs/>
              </w:rPr>
              <w:t>Pomoc psychologiczna jest dostępna w Punkcie Konsultacyjno-Terapeutycznym</w:t>
            </w:r>
          </w:p>
        </w:tc>
        <w:tc>
          <w:tcPr>
            <w:tcW w:w="3402" w:type="dxa"/>
          </w:tcPr>
          <w:p w14:paraId="6A8AFE65" w14:textId="77777777" w:rsidR="00940ED2" w:rsidRPr="00FA4457" w:rsidRDefault="00940ED2" w:rsidP="00940ED2">
            <w:pPr>
              <w:spacing w:line="360" w:lineRule="auto"/>
              <w:rPr>
                <w:rFonts w:ascii="Arial" w:hAnsi="Arial" w:cs="Arial"/>
                <w:bCs/>
              </w:rPr>
            </w:pPr>
            <w:r w:rsidRPr="00FA4457">
              <w:rPr>
                <w:rFonts w:ascii="Arial" w:hAnsi="Arial" w:cs="Arial"/>
                <w:bCs/>
              </w:rPr>
              <w:t>GOPS w Ślemieniu (siedziba w miejscowości Las)</w:t>
            </w:r>
          </w:p>
          <w:p w14:paraId="714E515D" w14:textId="77777777" w:rsidR="00940ED2" w:rsidRPr="00FA4457" w:rsidRDefault="00940ED2" w:rsidP="00940ED2">
            <w:pPr>
              <w:spacing w:line="360" w:lineRule="auto"/>
              <w:rPr>
                <w:rFonts w:ascii="Arial" w:hAnsi="Arial" w:cs="Arial"/>
                <w:bCs/>
              </w:rPr>
            </w:pPr>
            <w:r w:rsidRPr="00FA4457">
              <w:rPr>
                <w:rFonts w:ascii="Arial" w:hAnsi="Arial" w:cs="Arial"/>
                <w:bCs/>
              </w:rPr>
              <w:t>ul. Zakopiańska 59,</w:t>
            </w:r>
          </w:p>
          <w:p w14:paraId="64945378" w14:textId="77777777" w:rsidR="00940ED2" w:rsidRPr="00FA4457" w:rsidRDefault="00940ED2" w:rsidP="00940ED2">
            <w:pPr>
              <w:spacing w:line="360" w:lineRule="auto"/>
              <w:rPr>
                <w:rFonts w:ascii="Arial" w:hAnsi="Arial" w:cs="Arial"/>
                <w:bCs/>
              </w:rPr>
            </w:pPr>
            <w:r w:rsidRPr="00FA4457">
              <w:rPr>
                <w:rFonts w:ascii="Arial" w:hAnsi="Arial" w:cs="Arial"/>
                <w:bCs/>
              </w:rPr>
              <w:t>34-323 Las</w:t>
            </w:r>
          </w:p>
          <w:p w14:paraId="74CED878" w14:textId="523AA494"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865</w:t>
            </w:r>
            <w:r w:rsidR="00571297">
              <w:rPr>
                <w:rFonts w:ascii="Arial" w:hAnsi="Arial" w:cs="Arial"/>
                <w:bCs/>
              </w:rPr>
              <w:t> </w:t>
            </w:r>
            <w:r w:rsidRPr="00FA4457">
              <w:rPr>
                <w:rFonts w:ascii="Arial" w:hAnsi="Arial" w:cs="Arial"/>
                <w:bCs/>
              </w:rPr>
              <w:t>46</w:t>
            </w:r>
            <w:r w:rsidR="00571297">
              <w:rPr>
                <w:rFonts w:ascii="Arial" w:hAnsi="Arial" w:cs="Arial"/>
                <w:bCs/>
              </w:rPr>
              <w:t> </w:t>
            </w:r>
            <w:r w:rsidRPr="00FA4457">
              <w:rPr>
                <w:rFonts w:ascii="Arial" w:hAnsi="Arial" w:cs="Arial"/>
                <w:bCs/>
              </w:rPr>
              <w:t>47</w:t>
            </w:r>
          </w:p>
        </w:tc>
        <w:tc>
          <w:tcPr>
            <w:tcW w:w="3969" w:type="dxa"/>
          </w:tcPr>
          <w:p w14:paraId="3E536316" w14:textId="0360D4AE" w:rsidR="00940ED2" w:rsidRPr="006F5B04" w:rsidRDefault="00940ED2" w:rsidP="00940ED2">
            <w:pPr>
              <w:spacing w:line="360" w:lineRule="auto"/>
              <w:rPr>
                <w:rFonts w:ascii="Arial" w:hAnsi="Arial" w:cs="Arial"/>
                <w:bCs/>
              </w:rPr>
            </w:pPr>
            <w:r w:rsidRPr="00FA4457">
              <w:rPr>
                <w:rFonts w:ascii="Arial" w:hAnsi="Arial" w:cs="Arial"/>
                <w:bCs/>
              </w:rPr>
              <w:t>Każda pierwsza i trzecia środa miesiąca w godzinach od 8:00 do 14:00 (po wcześniejszym umówieniu się)</w:t>
            </w:r>
          </w:p>
        </w:tc>
      </w:tr>
    </w:tbl>
    <w:p w14:paraId="2F48CC27" w14:textId="573651E3" w:rsidR="00940ED2" w:rsidRDefault="00940ED2" w:rsidP="00650F43">
      <w:pPr>
        <w:spacing w:line="360" w:lineRule="auto"/>
        <w:rPr>
          <w:rFonts w:ascii="Arial" w:hAnsi="Arial" w:cs="Arial"/>
          <w:b/>
        </w:rPr>
      </w:pPr>
      <w:r>
        <w:rPr>
          <w:rFonts w:ascii="Arial" w:hAnsi="Arial" w:cs="Arial"/>
          <w:b/>
        </w:rPr>
        <w:lastRenderedPageBreak/>
        <w:t>Gmina Węgierska Górka</w:t>
      </w:r>
    </w:p>
    <w:tbl>
      <w:tblPr>
        <w:tblStyle w:val="Tabela-Siatka"/>
        <w:tblW w:w="15593" w:type="dxa"/>
        <w:tblInd w:w="-714" w:type="dxa"/>
        <w:tblLook w:val="04A0" w:firstRow="1" w:lastRow="0" w:firstColumn="1" w:lastColumn="0" w:noHBand="0" w:noVBand="1"/>
        <w:tblDescription w:val="Formy wsparcia w zakresie przeciwdziałania przemocy domowej w Gminie Węgierska Górka wraz z zakresem zadań i organizacją pracy"/>
      </w:tblPr>
      <w:tblGrid>
        <w:gridCol w:w="2410"/>
        <w:gridCol w:w="5387"/>
        <w:gridCol w:w="3827"/>
        <w:gridCol w:w="3969"/>
      </w:tblGrid>
      <w:tr w:rsidR="00940ED2" w:rsidRPr="0073727A" w14:paraId="4A85B651" w14:textId="77777777" w:rsidTr="00940ED2">
        <w:trPr>
          <w:cantSplit/>
          <w:tblHeader/>
        </w:trPr>
        <w:tc>
          <w:tcPr>
            <w:tcW w:w="2410" w:type="dxa"/>
          </w:tcPr>
          <w:p w14:paraId="04D72291" w14:textId="77777777" w:rsidR="00940ED2" w:rsidRPr="00810542" w:rsidRDefault="00940ED2" w:rsidP="00D05094">
            <w:pPr>
              <w:spacing w:line="360" w:lineRule="auto"/>
              <w:rPr>
                <w:rFonts w:ascii="Arial" w:hAnsi="Arial" w:cs="Arial"/>
                <w:b/>
              </w:rPr>
            </w:pPr>
            <w:r w:rsidRPr="00810542">
              <w:rPr>
                <w:rFonts w:ascii="Arial" w:hAnsi="Arial" w:cs="Arial"/>
                <w:b/>
              </w:rPr>
              <w:t>Rodzaj działania:</w:t>
            </w:r>
          </w:p>
        </w:tc>
        <w:tc>
          <w:tcPr>
            <w:tcW w:w="5387" w:type="dxa"/>
          </w:tcPr>
          <w:p w14:paraId="4C55D1BE" w14:textId="77777777" w:rsidR="00940ED2" w:rsidRPr="0073727A" w:rsidRDefault="00940ED2" w:rsidP="00D05094">
            <w:pPr>
              <w:spacing w:line="360" w:lineRule="auto"/>
              <w:rPr>
                <w:rFonts w:ascii="Arial" w:hAnsi="Arial" w:cs="Arial"/>
                <w:b/>
              </w:rPr>
            </w:pPr>
            <w:r w:rsidRPr="0073727A">
              <w:rPr>
                <w:rFonts w:ascii="Arial" w:hAnsi="Arial" w:cs="Arial"/>
                <w:b/>
              </w:rPr>
              <w:t>Zakres zadań:</w:t>
            </w:r>
          </w:p>
        </w:tc>
        <w:tc>
          <w:tcPr>
            <w:tcW w:w="3827" w:type="dxa"/>
          </w:tcPr>
          <w:p w14:paraId="135C414A" w14:textId="77777777" w:rsidR="00940ED2" w:rsidRPr="0073727A" w:rsidRDefault="00940ED2" w:rsidP="00D05094">
            <w:pPr>
              <w:spacing w:line="360" w:lineRule="auto"/>
              <w:rPr>
                <w:rFonts w:ascii="Arial" w:hAnsi="Arial" w:cs="Arial"/>
                <w:b/>
              </w:rPr>
            </w:pPr>
            <w:r w:rsidRPr="0073727A">
              <w:rPr>
                <w:rFonts w:ascii="Arial" w:hAnsi="Arial" w:cs="Arial"/>
                <w:b/>
              </w:rPr>
              <w:t>Adres i dane kontaktowe:</w:t>
            </w:r>
          </w:p>
        </w:tc>
        <w:tc>
          <w:tcPr>
            <w:tcW w:w="3969" w:type="dxa"/>
          </w:tcPr>
          <w:p w14:paraId="55417080" w14:textId="77777777" w:rsidR="00940ED2" w:rsidRPr="0073727A" w:rsidRDefault="00940ED2" w:rsidP="00D05094">
            <w:pPr>
              <w:spacing w:line="360" w:lineRule="auto"/>
              <w:rPr>
                <w:rFonts w:ascii="Arial" w:hAnsi="Arial" w:cs="Arial"/>
                <w:b/>
              </w:rPr>
            </w:pPr>
            <w:r w:rsidRPr="0073727A">
              <w:rPr>
                <w:rFonts w:ascii="Arial" w:hAnsi="Arial" w:cs="Arial"/>
                <w:b/>
              </w:rPr>
              <w:t>Tryb pracy:</w:t>
            </w:r>
          </w:p>
        </w:tc>
      </w:tr>
      <w:tr w:rsidR="00940ED2" w:rsidRPr="006F5B04" w14:paraId="1B66487E" w14:textId="77777777" w:rsidTr="00940ED2">
        <w:trPr>
          <w:cantSplit/>
        </w:trPr>
        <w:tc>
          <w:tcPr>
            <w:tcW w:w="2410" w:type="dxa"/>
          </w:tcPr>
          <w:p w14:paraId="06B016C6" w14:textId="0AD9B20B" w:rsidR="00940ED2" w:rsidRPr="00810542" w:rsidRDefault="00940ED2" w:rsidP="00940ED2">
            <w:pPr>
              <w:spacing w:line="360" w:lineRule="auto"/>
              <w:rPr>
                <w:rFonts w:ascii="Arial" w:hAnsi="Arial" w:cs="Arial"/>
                <w:bCs/>
              </w:rPr>
            </w:pPr>
            <w:r w:rsidRPr="00FA4457">
              <w:rPr>
                <w:rFonts w:ascii="Arial" w:hAnsi="Arial" w:cs="Arial"/>
                <w:bCs/>
              </w:rPr>
              <w:t>Zespół Interdyscyplinarny ds. Przeciwdziałania Przemocy Domowej</w:t>
            </w:r>
          </w:p>
        </w:tc>
        <w:tc>
          <w:tcPr>
            <w:tcW w:w="5387" w:type="dxa"/>
          </w:tcPr>
          <w:p w14:paraId="2C665923" w14:textId="5AA65475" w:rsidR="00940ED2" w:rsidRPr="006F5B04" w:rsidRDefault="00940ED2" w:rsidP="00940ED2">
            <w:pPr>
              <w:spacing w:line="360" w:lineRule="auto"/>
              <w:rPr>
                <w:rFonts w:ascii="Arial" w:hAnsi="Arial" w:cs="Arial"/>
                <w:bCs/>
              </w:rPr>
            </w:pPr>
            <w:r w:rsidRPr="00FA4457">
              <w:rPr>
                <w:rFonts w:ascii="Arial" w:hAnsi="Arial" w:cs="Arial"/>
                <w:bCs/>
              </w:rPr>
              <w:t>Realizacja zadań zgodnie z obowiązującymi przepisami prawa w zakresie ustawy o przeciwdziałaniu przemocy domowej</w:t>
            </w:r>
          </w:p>
        </w:tc>
        <w:tc>
          <w:tcPr>
            <w:tcW w:w="3827" w:type="dxa"/>
          </w:tcPr>
          <w:p w14:paraId="3A02E824" w14:textId="77777777" w:rsidR="00940ED2" w:rsidRPr="00FA4457" w:rsidRDefault="00940ED2" w:rsidP="00940ED2">
            <w:pPr>
              <w:spacing w:line="360" w:lineRule="auto"/>
              <w:rPr>
                <w:rFonts w:ascii="Arial" w:hAnsi="Arial" w:cs="Arial"/>
                <w:bCs/>
              </w:rPr>
            </w:pPr>
            <w:r w:rsidRPr="00FA4457">
              <w:rPr>
                <w:rFonts w:ascii="Arial" w:hAnsi="Arial" w:cs="Arial"/>
                <w:bCs/>
              </w:rPr>
              <w:t>Urząd Gminy w Węgierskiej Górce</w:t>
            </w:r>
          </w:p>
          <w:p w14:paraId="0B49F479" w14:textId="622FF73D" w:rsidR="00940ED2" w:rsidRDefault="00940ED2" w:rsidP="00940ED2">
            <w:pPr>
              <w:spacing w:line="360" w:lineRule="auto"/>
              <w:rPr>
                <w:rFonts w:ascii="Arial" w:hAnsi="Arial" w:cs="Arial"/>
                <w:bCs/>
              </w:rPr>
            </w:pPr>
            <w:r w:rsidRPr="00FA4457">
              <w:rPr>
                <w:rFonts w:ascii="Arial" w:hAnsi="Arial" w:cs="Arial"/>
                <w:bCs/>
              </w:rPr>
              <w:t>ul. Zielona 43,</w:t>
            </w:r>
          </w:p>
          <w:p w14:paraId="1C908C8A" w14:textId="73868930" w:rsidR="00940ED2" w:rsidRPr="00FA4457" w:rsidRDefault="00940ED2" w:rsidP="00940ED2">
            <w:pPr>
              <w:spacing w:line="360" w:lineRule="auto"/>
              <w:rPr>
                <w:rFonts w:ascii="Arial" w:hAnsi="Arial" w:cs="Arial"/>
                <w:bCs/>
              </w:rPr>
            </w:pPr>
            <w:r w:rsidRPr="00FA4457">
              <w:rPr>
                <w:rFonts w:ascii="Arial" w:hAnsi="Arial" w:cs="Arial"/>
                <w:bCs/>
              </w:rPr>
              <w:t>34-350 Węgierska Górka</w:t>
            </w:r>
          </w:p>
          <w:p w14:paraId="36AB74A6" w14:textId="6267660D"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860</w:t>
            </w:r>
            <w:r w:rsidR="00571297">
              <w:rPr>
                <w:rFonts w:ascii="Arial" w:hAnsi="Arial" w:cs="Arial"/>
                <w:bCs/>
              </w:rPr>
              <w:t> </w:t>
            </w:r>
            <w:r w:rsidRPr="00FA4457">
              <w:rPr>
                <w:rFonts w:ascii="Arial" w:hAnsi="Arial" w:cs="Arial"/>
                <w:bCs/>
              </w:rPr>
              <w:t>97</w:t>
            </w:r>
            <w:r w:rsidR="00571297">
              <w:rPr>
                <w:rFonts w:ascii="Arial" w:hAnsi="Arial" w:cs="Arial"/>
                <w:bCs/>
              </w:rPr>
              <w:t> </w:t>
            </w:r>
            <w:r w:rsidRPr="00FA4457">
              <w:rPr>
                <w:rFonts w:ascii="Arial" w:hAnsi="Arial" w:cs="Arial"/>
                <w:bCs/>
              </w:rPr>
              <w:t>88</w:t>
            </w:r>
          </w:p>
        </w:tc>
        <w:tc>
          <w:tcPr>
            <w:tcW w:w="3969" w:type="dxa"/>
          </w:tcPr>
          <w:p w14:paraId="6AA6C87D" w14:textId="652CCBCE" w:rsidR="00940ED2" w:rsidRPr="006F5B04" w:rsidRDefault="00940ED2" w:rsidP="00940ED2">
            <w:pPr>
              <w:spacing w:line="360" w:lineRule="auto"/>
              <w:rPr>
                <w:rFonts w:ascii="Arial" w:hAnsi="Arial" w:cs="Arial"/>
                <w:bCs/>
              </w:rPr>
            </w:pPr>
            <w:r w:rsidRPr="00FA4457">
              <w:rPr>
                <w:rFonts w:ascii="Arial" w:hAnsi="Arial" w:cs="Arial"/>
                <w:bCs/>
              </w:rPr>
              <w:t>W godzinach pracy GOPS w Węgierskiej Gorce, tj. od poniedziałku do piątku od 7:00 do 15:30.</w:t>
            </w:r>
          </w:p>
        </w:tc>
      </w:tr>
      <w:tr w:rsidR="00940ED2" w:rsidRPr="006F5B04" w14:paraId="3EB3EF59" w14:textId="77777777" w:rsidTr="00940ED2">
        <w:trPr>
          <w:cantSplit/>
        </w:trPr>
        <w:tc>
          <w:tcPr>
            <w:tcW w:w="2410" w:type="dxa"/>
          </w:tcPr>
          <w:p w14:paraId="3DF7BE86" w14:textId="130D9354" w:rsidR="00940ED2" w:rsidRPr="00810542" w:rsidRDefault="00940ED2" w:rsidP="00940ED2">
            <w:pPr>
              <w:spacing w:line="360" w:lineRule="auto"/>
              <w:rPr>
                <w:rFonts w:ascii="Arial" w:hAnsi="Arial" w:cs="Arial"/>
                <w:bCs/>
              </w:rPr>
            </w:pPr>
            <w:r w:rsidRPr="00FA4457">
              <w:rPr>
                <w:rFonts w:ascii="Arial" w:hAnsi="Arial" w:cs="Arial"/>
                <w:bCs/>
              </w:rPr>
              <w:t>Punkt Konsultacyjny</w:t>
            </w:r>
          </w:p>
        </w:tc>
        <w:tc>
          <w:tcPr>
            <w:tcW w:w="5387" w:type="dxa"/>
          </w:tcPr>
          <w:p w14:paraId="6454EFB9" w14:textId="1DC7D4C6" w:rsidR="00940ED2" w:rsidRPr="006F5B04" w:rsidRDefault="00940ED2" w:rsidP="00940ED2">
            <w:pPr>
              <w:spacing w:line="360" w:lineRule="auto"/>
              <w:rPr>
                <w:rFonts w:ascii="Arial" w:hAnsi="Arial" w:cs="Arial"/>
                <w:bCs/>
              </w:rPr>
            </w:pPr>
            <w:r w:rsidRPr="00FA4457">
              <w:rPr>
                <w:rFonts w:ascii="Arial" w:hAnsi="Arial" w:cs="Arial"/>
                <w:bCs/>
              </w:rPr>
              <w:t>Konsultacje indywidualne dla osób mających problem z nadużywaniem substancji psychoaktywnych, dla osób współuzależnionych, dla osób, rodzin, gdzie istnieje podejrzenie przemocy. Prowadzone jest również wsparcie, poradnictwo oraz interwencje kryzysowe</w:t>
            </w:r>
          </w:p>
        </w:tc>
        <w:tc>
          <w:tcPr>
            <w:tcW w:w="3827" w:type="dxa"/>
          </w:tcPr>
          <w:p w14:paraId="06ED0AB3" w14:textId="77777777" w:rsidR="00940ED2" w:rsidRPr="00FA4457" w:rsidRDefault="00940ED2" w:rsidP="00940ED2">
            <w:pPr>
              <w:spacing w:line="360" w:lineRule="auto"/>
              <w:rPr>
                <w:rFonts w:ascii="Arial" w:hAnsi="Arial" w:cs="Arial"/>
                <w:bCs/>
              </w:rPr>
            </w:pPr>
            <w:r w:rsidRPr="00FA4457">
              <w:rPr>
                <w:rFonts w:ascii="Arial" w:hAnsi="Arial" w:cs="Arial"/>
                <w:bCs/>
              </w:rPr>
              <w:t>Urząd Gminy w Węgierskiej Górce</w:t>
            </w:r>
          </w:p>
          <w:p w14:paraId="4EC03085" w14:textId="77777777" w:rsidR="00940ED2" w:rsidRPr="00FA4457" w:rsidRDefault="00940ED2" w:rsidP="00940ED2">
            <w:pPr>
              <w:spacing w:line="360" w:lineRule="auto"/>
              <w:rPr>
                <w:rFonts w:ascii="Arial" w:hAnsi="Arial" w:cs="Arial"/>
                <w:bCs/>
              </w:rPr>
            </w:pPr>
            <w:r w:rsidRPr="00FA4457">
              <w:rPr>
                <w:rFonts w:ascii="Arial" w:hAnsi="Arial" w:cs="Arial"/>
                <w:bCs/>
              </w:rPr>
              <w:t>ul. Zielona 3,</w:t>
            </w:r>
          </w:p>
          <w:p w14:paraId="3E1240B3" w14:textId="77777777" w:rsidR="00940ED2" w:rsidRPr="00FA4457" w:rsidRDefault="00940ED2" w:rsidP="00940ED2">
            <w:pPr>
              <w:spacing w:line="360" w:lineRule="auto"/>
              <w:rPr>
                <w:rFonts w:ascii="Arial" w:hAnsi="Arial" w:cs="Arial"/>
                <w:bCs/>
              </w:rPr>
            </w:pPr>
            <w:r w:rsidRPr="00FA4457">
              <w:rPr>
                <w:rFonts w:ascii="Arial" w:hAnsi="Arial" w:cs="Arial"/>
                <w:bCs/>
              </w:rPr>
              <w:t>34-350 Węgierska Górka</w:t>
            </w:r>
          </w:p>
          <w:p w14:paraId="5AFB9AAA" w14:textId="21D3722E"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860</w:t>
            </w:r>
            <w:r w:rsidR="00571297">
              <w:rPr>
                <w:rFonts w:ascii="Arial" w:hAnsi="Arial" w:cs="Arial"/>
                <w:bCs/>
              </w:rPr>
              <w:t> </w:t>
            </w:r>
            <w:r w:rsidRPr="00FA4457">
              <w:rPr>
                <w:rFonts w:ascii="Arial" w:hAnsi="Arial" w:cs="Arial"/>
                <w:bCs/>
              </w:rPr>
              <w:t>97</w:t>
            </w:r>
            <w:r w:rsidR="00571297">
              <w:rPr>
                <w:rFonts w:ascii="Arial" w:hAnsi="Arial" w:cs="Arial"/>
                <w:bCs/>
              </w:rPr>
              <w:t> </w:t>
            </w:r>
            <w:r w:rsidRPr="00FA4457">
              <w:rPr>
                <w:rFonts w:ascii="Arial" w:hAnsi="Arial" w:cs="Arial"/>
                <w:bCs/>
              </w:rPr>
              <w:t>88</w:t>
            </w:r>
          </w:p>
        </w:tc>
        <w:tc>
          <w:tcPr>
            <w:tcW w:w="3969" w:type="dxa"/>
          </w:tcPr>
          <w:p w14:paraId="4ECB53D1" w14:textId="122DEA29" w:rsidR="00940ED2" w:rsidRPr="00FA4457" w:rsidRDefault="00940ED2" w:rsidP="00940ED2">
            <w:pPr>
              <w:spacing w:line="360" w:lineRule="auto"/>
              <w:rPr>
                <w:rFonts w:ascii="Arial" w:hAnsi="Arial" w:cs="Arial"/>
                <w:bCs/>
              </w:rPr>
            </w:pPr>
            <w:r w:rsidRPr="00FA4457">
              <w:rPr>
                <w:rFonts w:ascii="Arial" w:hAnsi="Arial" w:cs="Arial"/>
                <w:bCs/>
              </w:rPr>
              <w:t>Psycholog: w drugą i czwartą środę każdego miesiąca w godzinach od 13:30 do 17:30 (po wcześniejszym umówieniu wizyty)</w:t>
            </w:r>
          </w:p>
          <w:p w14:paraId="01694620" w14:textId="6130ADA5" w:rsidR="00940ED2" w:rsidRPr="006F5B04" w:rsidRDefault="00940ED2" w:rsidP="00940ED2">
            <w:pPr>
              <w:spacing w:line="360" w:lineRule="auto"/>
              <w:rPr>
                <w:rFonts w:ascii="Arial" w:hAnsi="Arial" w:cs="Arial"/>
                <w:bCs/>
              </w:rPr>
            </w:pPr>
            <w:r w:rsidRPr="00FA4457">
              <w:rPr>
                <w:rFonts w:ascii="Arial" w:hAnsi="Arial" w:cs="Arial"/>
                <w:bCs/>
              </w:rPr>
              <w:t>„Klub wsparcia społecznego”: drugi i czwarty wtorek miesiąca o godz</w:t>
            </w:r>
            <w:r w:rsidR="00C74864">
              <w:rPr>
                <w:rFonts w:ascii="Arial" w:hAnsi="Arial" w:cs="Arial"/>
                <w:bCs/>
              </w:rPr>
              <w:t xml:space="preserve">inie </w:t>
            </w:r>
            <w:r w:rsidRPr="00FA4457">
              <w:rPr>
                <w:rFonts w:ascii="Arial" w:hAnsi="Arial" w:cs="Arial"/>
                <w:bCs/>
              </w:rPr>
              <w:t>16</w:t>
            </w:r>
            <w:r w:rsidR="00C74864">
              <w:rPr>
                <w:rFonts w:ascii="Arial" w:hAnsi="Arial" w:cs="Arial"/>
                <w:bCs/>
              </w:rPr>
              <w:t>:</w:t>
            </w:r>
            <w:r w:rsidRPr="00FA4457">
              <w:rPr>
                <w:rFonts w:ascii="Arial" w:hAnsi="Arial" w:cs="Arial"/>
                <w:bCs/>
              </w:rPr>
              <w:t>00.</w:t>
            </w:r>
          </w:p>
        </w:tc>
      </w:tr>
      <w:tr w:rsidR="00940ED2" w:rsidRPr="006F5B04" w14:paraId="2B949758" w14:textId="77777777" w:rsidTr="00940ED2">
        <w:trPr>
          <w:cantSplit/>
        </w:trPr>
        <w:tc>
          <w:tcPr>
            <w:tcW w:w="2410" w:type="dxa"/>
          </w:tcPr>
          <w:p w14:paraId="17F20C3E" w14:textId="6E6C276B" w:rsidR="00940ED2" w:rsidRPr="00810542" w:rsidRDefault="00940ED2" w:rsidP="00940ED2">
            <w:pPr>
              <w:spacing w:line="360" w:lineRule="auto"/>
              <w:rPr>
                <w:rFonts w:ascii="Arial" w:hAnsi="Arial" w:cs="Arial"/>
                <w:bCs/>
              </w:rPr>
            </w:pPr>
            <w:r w:rsidRPr="00FA4457">
              <w:rPr>
                <w:rFonts w:ascii="Arial" w:hAnsi="Arial" w:cs="Arial"/>
                <w:bCs/>
              </w:rPr>
              <w:t>Pomoc psychologiczna</w:t>
            </w:r>
          </w:p>
        </w:tc>
        <w:tc>
          <w:tcPr>
            <w:tcW w:w="5387" w:type="dxa"/>
          </w:tcPr>
          <w:p w14:paraId="3BCC5C79" w14:textId="46311D5F" w:rsidR="00940ED2" w:rsidRPr="006F5B04" w:rsidRDefault="00940ED2" w:rsidP="00940ED2">
            <w:pPr>
              <w:spacing w:line="360" w:lineRule="auto"/>
              <w:rPr>
                <w:rFonts w:ascii="Arial" w:hAnsi="Arial" w:cs="Arial"/>
                <w:bCs/>
              </w:rPr>
            </w:pPr>
            <w:r w:rsidRPr="00FA4457">
              <w:rPr>
                <w:rFonts w:ascii="Arial" w:hAnsi="Arial" w:cs="Arial"/>
                <w:bCs/>
              </w:rPr>
              <w:t>Pomoc psychologiczna</w:t>
            </w:r>
          </w:p>
        </w:tc>
        <w:tc>
          <w:tcPr>
            <w:tcW w:w="3827" w:type="dxa"/>
          </w:tcPr>
          <w:p w14:paraId="654095C2" w14:textId="77777777" w:rsidR="00940ED2" w:rsidRPr="00FA4457" w:rsidRDefault="00940ED2" w:rsidP="00940ED2">
            <w:pPr>
              <w:spacing w:line="360" w:lineRule="auto"/>
              <w:rPr>
                <w:rFonts w:ascii="Arial" w:hAnsi="Arial" w:cs="Arial"/>
                <w:bCs/>
              </w:rPr>
            </w:pPr>
            <w:r w:rsidRPr="00FA4457">
              <w:rPr>
                <w:rFonts w:ascii="Arial" w:hAnsi="Arial" w:cs="Arial"/>
                <w:bCs/>
              </w:rPr>
              <w:t>GOPS w Węgierskiej Górce</w:t>
            </w:r>
          </w:p>
          <w:p w14:paraId="79BE21EB" w14:textId="77777777" w:rsidR="00940ED2" w:rsidRPr="00FA4457" w:rsidRDefault="00940ED2" w:rsidP="00940ED2">
            <w:pPr>
              <w:spacing w:line="360" w:lineRule="auto"/>
              <w:rPr>
                <w:rFonts w:ascii="Arial" w:hAnsi="Arial" w:cs="Arial"/>
                <w:bCs/>
              </w:rPr>
            </w:pPr>
            <w:r w:rsidRPr="00FA4457">
              <w:rPr>
                <w:rFonts w:ascii="Arial" w:hAnsi="Arial" w:cs="Arial"/>
                <w:bCs/>
              </w:rPr>
              <w:t>ul. Zielona 3,</w:t>
            </w:r>
          </w:p>
          <w:p w14:paraId="0E282A89" w14:textId="77777777" w:rsidR="00940ED2" w:rsidRPr="00FA4457" w:rsidRDefault="00940ED2" w:rsidP="00940ED2">
            <w:pPr>
              <w:spacing w:line="360" w:lineRule="auto"/>
              <w:rPr>
                <w:rFonts w:ascii="Arial" w:hAnsi="Arial" w:cs="Arial"/>
                <w:bCs/>
              </w:rPr>
            </w:pPr>
            <w:r w:rsidRPr="00FA4457">
              <w:rPr>
                <w:rFonts w:ascii="Arial" w:hAnsi="Arial" w:cs="Arial"/>
                <w:bCs/>
              </w:rPr>
              <w:t>34-350 Węgierska Górka</w:t>
            </w:r>
          </w:p>
          <w:p w14:paraId="451B8BE0" w14:textId="29F68026"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860</w:t>
            </w:r>
            <w:r w:rsidR="00571297">
              <w:rPr>
                <w:rFonts w:ascii="Arial" w:hAnsi="Arial" w:cs="Arial"/>
                <w:bCs/>
              </w:rPr>
              <w:t> </w:t>
            </w:r>
            <w:r w:rsidRPr="00FA4457">
              <w:rPr>
                <w:rFonts w:ascii="Arial" w:hAnsi="Arial" w:cs="Arial"/>
                <w:bCs/>
              </w:rPr>
              <w:t>97</w:t>
            </w:r>
            <w:r w:rsidR="00571297">
              <w:rPr>
                <w:rFonts w:ascii="Arial" w:hAnsi="Arial" w:cs="Arial"/>
                <w:bCs/>
              </w:rPr>
              <w:t> </w:t>
            </w:r>
            <w:r w:rsidRPr="00FA4457">
              <w:rPr>
                <w:rFonts w:ascii="Arial" w:hAnsi="Arial" w:cs="Arial"/>
                <w:bCs/>
              </w:rPr>
              <w:t>88</w:t>
            </w:r>
          </w:p>
        </w:tc>
        <w:tc>
          <w:tcPr>
            <w:tcW w:w="3969" w:type="dxa"/>
          </w:tcPr>
          <w:p w14:paraId="4CD1E6EB" w14:textId="5FA55741" w:rsidR="00940ED2" w:rsidRPr="006F5B04" w:rsidRDefault="00940ED2" w:rsidP="00940ED2">
            <w:pPr>
              <w:spacing w:line="360" w:lineRule="auto"/>
              <w:rPr>
                <w:rFonts w:ascii="Arial" w:hAnsi="Arial" w:cs="Arial"/>
                <w:bCs/>
              </w:rPr>
            </w:pPr>
            <w:r w:rsidRPr="00FA4457">
              <w:rPr>
                <w:rFonts w:ascii="Arial" w:hAnsi="Arial" w:cs="Arial"/>
                <w:bCs/>
              </w:rPr>
              <w:t xml:space="preserve">Psycholog: W drugą i czwartą środę każdego miesiąca w godzinach </w:t>
            </w:r>
            <w:r w:rsidR="00C74864">
              <w:rPr>
                <w:rFonts w:ascii="Arial" w:hAnsi="Arial" w:cs="Arial"/>
                <w:bCs/>
              </w:rPr>
              <w:t xml:space="preserve">od </w:t>
            </w:r>
            <w:r w:rsidRPr="00FA4457">
              <w:rPr>
                <w:rFonts w:ascii="Arial" w:hAnsi="Arial" w:cs="Arial"/>
                <w:bCs/>
              </w:rPr>
              <w:t>17:30 do 19:30</w:t>
            </w:r>
          </w:p>
        </w:tc>
      </w:tr>
    </w:tbl>
    <w:p w14:paraId="6FB13388" w14:textId="77777777" w:rsidR="00940ED2" w:rsidRDefault="00940ED2">
      <w:pPr>
        <w:rPr>
          <w:rFonts w:ascii="Arial" w:hAnsi="Arial" w:cs="Arial"/>
          <w:b/>
        </w:rPr>
      </w:pPr>
      <w:r>
        <w:rPr>
          <w:rFonts w:ascii="Arial" w:hAnsi="Arial" w:cs="Arial"/>
          <w:b/>
        </w:rPr>
        <w:br w:type="page"/>
      </w:r>
    </w:p>
    <w:p w14:paraId="557FA089" w14:textId="6CB826B1" w:rsidR="00940ED2" w:rsidRDefault="00940ED2" w:rsidP="00940ED2">
      <w:pPr>
        <w:spacing w:before="240" w:line="360" w:lineRule="auto"/>
        <w:rPr>
          <w:rFonts w:ascii="Arial" w:hAnsi="Arial" w:cs="Arial"/>
          <w:b/>
        </w:rPr>
      </w:pPr>
      <w:r>
        <w:rPr>
          <w:rFonts w:ascii="Arial" w:hAnsi="Arial" w:cs="Arial"/>
          <w:b/>
        </w:rPr>
        <w:lastRenderedPageBreak/>
        <w:t>Gmina Radziechowy Wieprz</w:t>
      </w:r>
    </w:p>
    <w:tbl>
      <w:tblPr>
        <w:tblStyle w:val="Tabela-Siatka"/>
        <w:tblW w:w="15593" w:type="dxa"/>
        <w:tblInd w:w="-714" w:type="dxa"/>
        <w:tblLook w:val="04A0" w:firstRow="1" w:lastRow="0" w:firstColumn="1" w:lastColumn="0" w:noHBand="0" w:noVBand="1"/>
        <w:tblDescription w:val="Formy wsparcia w zakresie przeciwdziałania przemocy domowej w Gminie Radziechowy Wieprz wraz z zakresem zadań i organizacją pracy"/>
      </w:tblPr>
      <w:tblGrid>
        <w:gridCol w:w="2410"/>
        <w:gridCol w:w="4962"/>
        <w:gridCol w:w="4252"/>
        <w:gridCol w:w="3969"/>
      </w:tblGrid>
      <w:tr w:rsidR="00940ED2" w:rsidRPr="0073727A" w14:paraId="63B076E4" w14:textId="77777777" w:rsidTr="00940ED2">
        <w:trPr>
          <w:cantSplit/>
          <w:tblHeader/>
        </w:trPr>
        <w:tc>
          <w:tcPr>
            <w:tcW w:w="2410" w:type="dxa"/>
          </w:tcPr>
          <w:p w14:paraId="13E02790" w14:textId="77777777" w:rsidR="00940ED2" w:rsidRPr="00810542" w:rsidRDefault="00940ED2" w:rsidP="00D05094">
            <w:pPr>
              <w:spacing w:line="360" w:lineRule="auto"/>
              <w:rPr>
                <w:rFonts w:ascii="Arial" w:hAnsi="Arial" w:cs="Arial"/>
                <w:b/>
              </w:rPr>
            </w:pPr>
            <w:r w:rsidRPr="00810542">
              <w:rPr>
                <w:rFonts w:ascii="Arial" w:hAnsi="Arial" w:cs="Arial"/>
                <w:b/>
              </w:rPr>
              <w:t>Rodzaj działania:</w:t>
            </w:r>
          </w:p>
        </w:tc>
        <w:tc>
          <w:tcPr>
            <w:tcW w:w="4962" w:type="dxa"/>
          </w:tcPr>
          <w:p w14:paraId="195A6BE6" w14:textId="77777777" w:rsidR="00940ED2" w:rsidRPr="0073727A" w:rsidRDefault="00940ED2" w:rsidP="00D05094">
            <w:pPr>
              <w:spacing w:line="360" w:lineRule="auto"/>
              <w:rPr>
                <w:rFonts w:ascii="Arial" w:hAnsi="Arial" w:cs="Arial"/>
                <w:b/>
              </w:rPr>
            </w:pPr>
            <w:r w:rsidRPr="0073727A">
              <w:rPr>
                <w:rFonts w:ascii="Arial" w:hAnsi="Arial" w:cs="Arial"/>
                <w:b/>
              </w:rPr>
              <w:t>Zakres zadań:</w:t>
            </w:r>
          </w:p>
        </w:tc>
        <w:tc>
          <w:tcPr>
            <w:tcW w:w="4252" w:type="dxa"/>
          </w:tcPr>
          <w:p w14:paraId="3CEA0CF4" w14:textId="77777777" w:rsidR="00940ED2" w:rsidRPr="0073727A" w:rsidRDefault="00940ED2" w:rsidP="00D05094">
            <w:pPr>
              <w:spacing w:line="360" w:lineRule="auto"/>
              <w:rPr>
                <w:rFonts w:ascii="Arial" w:hAnsi="Arial" w:cs="Arial"/>
                <w:b/>
              </w:rPr>
            </w:pPr>
            <w:r w:rsidRPr="0073727A">
              <w:rPr>
                <w:rFonts w:ascii="Arial" w:hAnsi="Arial" w:cs="Arial"/>
                <w:b/>
              </w:rPr>
              <w:t>Adres i dane kontaktowe:</w:t>
            </w:r>
          </w:p>
        </w:tc>
        <w:tc>
          <w:tcPr>
            <w:tcW w:w="3969" w:type="dxa"/>
          </w:tcPr>
          <w:p w14:paraId="79FFC188" w14:textId="77777777" w:rsidR="00940ED2" w:rsidRPr="0073727A" w:rsidRDefault="00940ED2" w:rsidP="00D05094">
            <w:pPr>
              <w:spacing w:line="360" w:lineRule="auto"/>
              <w:rPr>
                <w:rFonts w:ascii="Arial" w:hAnsi="Arial" w:cs="Arial"/>
                <w:b/>
              </w:rPr>
            </w:pPr>
            <w:r w:rsidRPr="0073727A">
              <w:rPr>
                <w:rFonts w:ascii="Arial" w:hAnsi="Arial" w:cs="Arial"/>
                <w:b/>
              </w:rPr>
              <w:t>Tryb pracy:</w:t>
            </w:r>
          </w:p>
        </w:tc>
      </w:tr>
      <w:tr w:rsidR="00940ED2" w:rsidRPr="006F5B04" w14:paraId="642A8BCA" w14:textId="77777777" w:rsidTr="00940ED2">
        <w:trPr>
          <w:cantSplit/>
        </w:trPr>
        <w:tc>
          <w:tcPr>
            <w:tcW w:w="2410" w:type="dxa"/>
          </w:tcPr>
          <w:p w14:paraId="03CDE5AB" w14:textId="63975B78" w:rsidR="00940ED2" w:rsidRPr="00810542" w:rsidRDefault="00940ED2" w:rsidP="00940ED2">
            <w:pPr>
              <w:spacing w:line="360" w:lineRule="auto"/>
              <w:rPr>
                <w:rFonts w:ascii="Arial" w:hAnsi="Arial" w:cs="Arial"/>
                <w:bCs/>
              </w:rPr>
            </w:pPr>
            <w:r w:rsidRPr="00FA4457">
              <w:rPr>
                <w:rFonts w:ascii="Arial" w:hAnsi="Arial" w:cs="Arial"/>
                <w:bCs/>
              </w:rPr>
              <w:t>Zespół Interdyscyplinarny ds. Przeciwdziałania Przemocy Domowej</w:t>
            </w:r>
          </w:p>
        </w:tc>
        <w:tc>
          <w:tcPr>
            <w:tcW w:w="4962" w:type="dxa"/>
          </w:tcPr>
          <w:p w14:paraId="0CF086A0" w14:textId="406F1653" w:rsidR="00940ED2" w:rsidRPr="006F5B04" w:rsidRDefault="00940ED2" w:rsidP="00940ED2">
            <w:pPr>
              <w:spacing w:line="360" w:lineRule="auto"/>
              <w:rPr>
                <w:rFonts w:ascii="Arial" w:hAnsi="Arial" w:cs="Arial"/>
                <w:bCs/>
              </w:rPr>
            </w:pPr>
            <w:r w:rsidRPr="00FA4457">
              <w:rPr>
                <w:rFonts w:ascii="Arial" w:hAnsi="Arial" w:cs="Arial"/>
                <w:bCs/>
              </w:rPr>
              <w:t>Realizacja zadań zgodnie z obowiązującymi przepisami prawa w zakresie ustawy o przeciwdziałaniu przemocy domowej</w:t>
            </w:r>
          </w:p>
        </w:tc>
        <w:tc>
          <w:tcPr>
            <w:tcW w:w="4252" w:type="dxa"/>
          </w:tcPr>
          <w:p w14:paraId="00B850B0" w14:textId="77777777" w:rsidR="00940ED2" w:rsidRPr="00FA4457" w:rsidRDefault="00940ED2" w:rsidP="00940ED2">
            <w:pPr>
              <w:spacing w:line="360" w:lineRule="auto"/>
              <w:rPr>
                <w:rFonts w:ascii="Arial" w:hAnsi="Arial" w:cs="Arial"/>
                <w:bCs/>
              </w:rPr>
            </w:pPr>
            <w:r w:rsidRPr="00FA4457">
              <w:rPr>
                <w:rFonts w:ascii="Arial" w:hAnsi="Arial" w:cs="Arial"/>
                <w:bCs/>
              </w:rPr>
              <w:t xml:space="preserve">GOPS w Gminie Radziechowy Wieprz </w:t>
            </w:r>
          </w:p>
          <w:p w14:paraId="39FC1DF2" w14:textId="77777777" w:rsidR="00940ED2" w:rsidRPr="00FA4457" w:rsidRDefault="00940ED2" w:rsidP="00940ED2">
            <w:pPr>
              <w:spacing w:line="360" w:lineRule="auto"/>
              <w:rPr>
                <w:rFonts w:ascii="Arial" w:hAnsi="Arial" w:cs="Arial"/>
                <w:bCs/>
              </w:rPr>
            </w:pPr>
            <w:r w:rsidRPr="00FA4457">
              <w:rPr>
                <w:rFonts w:ascii="Arial" w:hAnsi="Arial" w:cs="Arial"/>
                <w:bCs/>
              </w:rPr>
              <w:t xml:space="preserve">Wieprz 700, 34-381 </w:t>
            </w:r>
          </w:p>
          <w:p w14:paraId="60A0EC92" w14:textId="721A9570" w:rsidR="00940ED2" w:rsidRPr="006F5B04" w:rsidRDefault="00940ED2" w:rsidP="00940ED2">
            <w:pPr>
              <w:spacing w:line="360" w:lineRule="auto"/>
              <w:rPr>
                <w:rFonts w:ascii="Arial" w:hAnsi="Arial" w:cs="Arial"/>
                <w:bCs/>
              </w:rPr>
            </w:pPr>
            <w:r w:rsidRPr="00FA4457">
              <w:rPr>
                <w:rFonts w:ascii="Arial" w:hAnsi="Arial" w:cs="Arial"/>
                <w:bCs/>
              </w:rPr>
              <w:t>Telefon: 33</w:t>
            </w:r>
            <w:r w:rsidR="00DB5C40">
              <w:rPr>
                <w:rFonts w:ascii="Arial" w:hAnsi="Arial" w:cs="Arial"/>
                <w:bCs/>
              </w:rPr>
              <w:t> </w:t>
            </w:r>
            <w:r w:rsidRPr="00FA4457">
              <w:rPr>
                <w:rFonts w:ascii="Arial" w:hAnsi="Arial" w:cs="Arial"/>
                <w:bCs/>
              </w:rPr>
              <w:t>867</w:t>
            </w:r>
            <w:r w:rsidR="00DB5C40">
              <w:rPr>
                <w:rFonts w:ascii="Arial" w:hAnsi="Arial" w:cs="Arial"/>
                <w:bCs/>
              </w:rPr>
              <w:t> </w:t>
            </w:r>
            <w:r w:rsidRPr="00FA4457">
              <w:rPr>
                <w:rFonts w:ascii="Arial" w:hAnsi="Arial" w:cs="Arial"/>
                <w:bCs/>
              </w:rPr>
              <w:t>66</w:t>
            </w:r>
            <w:r w:rsidR="00DB5C40">
              <w:rPr>
                <w:rFonts w:ascii="Arial" w:hAnsi="Arial" w:cs="Arial"/>
                <w:bCs/>
              </w:rPr>
              <w:t> </w:t>
            </w:r>
            <w:r w:rsidRPr="00FA4457">
              <w:rPr>
                <w:rFonts w:ascii="Arial" w:hAnsi="Arial" w:cs="Arial"/>
                <w:bCs/>
              </w:rPr>
              <w:t>15</w:t>
            </w:r>
            <w:r w:rsidR="00387A1D">
              <w:rPr>
                <w:rFonts w:ascii="Arial" w:hAnsi="Arial" w:cs="Arial"/>
                <w:bCs/>
              </w:rPr>
              <w:t xml:space="preserve"> lub </w:t>
            </w:r>
            <w:r w:rsidRPr="00FA4457">
              <w:rPr>
                <w:rFonts w:ascii="Arial" w:hAnsi="Arial" w:cs="Arial"/>
                <w:bCs/>
              </w:rPr>
              <w:t>601</w:t>
            </w:r>
            <w:r w:rsidR="00DB5C40">
              <w:rPr>
                <w:rFonts w:ascii="Arial" w:hAnsi="Arial" w:cs="Arial"/>
                <w:bCs/>
              </w:rPr>
              <w:t> </w:t>
            </w:r>
            <w:r w:rsidRPr="00FA4457">
              <w:rPr>
                <w:rFonts w:ascii="Arial" w:hAnsi="Arial" w:cs="Arial"/>
                <w:bCs/>
              </w:rPr>
              <w:t>434</w:t>
            </w:r>
            <w:r w:rsidR="00DB5C40">
              <w:rPr>
                <w:rFonts w:ascii="Arial" w:hAnsi="Arial" w:cs="Arial"/>
                <w:bCs/>
              </w:rPr>
              <w:t> </w:t>
            </w:r>
            <w:r w:rsidRPr="00FA4457">
              <w:rPr>
                <w:rFonts w:ascii="Arial" w:hAnsi="Arial" w:cs="Arial"/>
                <w:bCs/>
              </w:rPr>
              <w:t>020</w:t>
            </w:r>
          </w:p>
        </w:tc>
        <w:tc>
          <w:tcPr>
            <w:tcW w:w="3969" w:type="dxa"/>
          </w:tcPr>
          <w:p w14:paraId="18A0996C" w14:textId="5B93C5B2" w:rsidR="00940ED2" w:rsidRPr="006F5B04" w:rsidRDefault="00940ED2" w:rsidP="00940ED2">
            <w:pPr>
              <w:spacing w:line="360" w:lineRule="auto"/>
              <w:rPr>
                <w:rFonts w:ascii="Arial" w:hAnsi="Arial" w:cs="Arial"/>
                <w:bCs/>
              </w:rPr>
            </w:pPr>
            <w:r w:rsidRPr="00FA4457">
              <w:rPr>
                <w:rFonts w:ascii="Arial" w:hAnsi="Arial" w:cs="Arial"/>
                <w:bCs/>
              </w:rPr>
              <w:t xml:space="preserve">Zespół działa w trybie stacjonarnym w godzinach urzędowania Urzędu Gminy tj. poniedziałek- środa </w:t>
            </w:r>
            <w:r w:rsidR="00C74864">
              <w:rPr>
                <w:rFonts w:ascii="Arial" w:hAnsi="Arial" w:cs="Arial"/>
                <w:bCs/>
              </w:rPr>
              <w:t>od godziny 7:00 do 15:00</w:t>
            </w:r>
            <w:r w:rsidRPr="00FA4457">
              <w:rPr>
                <w:rFonts w:ascii="Arial" w:hAnsi="Arial" w:cs="Arial"/>
                <w:bCs/>
              </w:rPr>
              <w:t xml:space="preserve">, czwartek: </w:t>
            </w:r>
            <w:r w:rsidR="00C74864">
              <w:rPr>
                <w:rFonts w:ascii="Arial" w:hAnsi="Arial" w:cs="Arial"/>
                <w:bCs/>
              </w:rPr>
              <w:t xml:space="preserve">od </w:t>
            </w:r>
            <w:r w:rsidRPr="00FA4457">
              <w:rPr>
                <w:rFonts w:ascii="Arial" w:hAnsi="Arial" w:cs="Arial"/>
                <w:bCs/>
              </w:rPr>
              <w:t>7:00</w:t>
            </w:r>
            <w:r w:rsidR="00C74864">
              <w:rPr>
                <w:rFonts w:ascii="Arial" w:hAnsi="Arial" w:cs="Arial"/>
                <w:bCs/>
              </w:rPr>
              <w:t xml:space="preserve"> do </w:t>
            </w:r>
            <w:r w:rsidRPr="00FA4457">
              <w:rPr>
                <w:rFonts w:ascii="Arial" w:hAnsi="Arial" w:cs="Arial"/>
                <w:bCs/>
              </w:rPr>
              <w:t xml:space="preserve">16:00 oraz piątek: </w:t>
            </w:r>
            <w:r w:rsidR="00C74864">
              <w:rPr>
                <w:rFonts w:ascii="Arial" w:hAnsi="Arial" w:cs="Arial"/>
                <w:bCs/>
              </w:rPr>
              <w:t xml:space="preserve">od </w:t>
            </w:r>
            <w:r w:rsidRPr="00FA4457">
              <w:rPr>
                <w:rFonts w:ascii="Arial" w:hAnsi="Arial" w:cs="Arial"/>
                <w:bCs/>
              </w:rPr>
              <w:t>7:00</w:t>
            </w:r>
            <w:r w:rsidR="00C74864">
              <w:rPr>
                <w:rFonts w:ascii="Arial" w:hAnsi="Arial" w:cs="Arial"/>
                <w:bCs/>
              </w:rPr>
              <w:t xml:space="preserve"> do </w:t>
            </w:r>
            <w:r w:rsidRPr="00FA4457">
              <w:rPr>
                <w:rFonts w:ascii="Arial" w:hAnsi="Arial" w:cs="Arial"/>
                <w:bCs/>
              </w:rPr>
              <w:t>14:00</w:t>
            </w:r>
          </w:p>
        </w:tc>
      </w:tr>
      <w:tr w:rsidR="00940ED2" w:rsidRPr="006F5B04" w14:paraId="4B5AE7F4" w14:textId="77777777" w:rsidTr="00940ED2">
        <w:trPr>
          <w:cantSplit/>
        </w:trPr>
        <w:tc>
          <w:tcPr>
            <w:tcW w:w="2410" w:type="dxa"/>
          </w:tcPr>
          <w:p w14:paraId="4F41B021" w14:textId="409D00AE" w:rsidR="00940ED2" w:rsidRPr="00810542" w:rsidRDefault="00940ED2" w:rsidP="00940ED2">
            <w:pPr>
              <w:spacing w:line="360" w:lineRule="auto"/>
              <w:rPr>
                <w:rFonts w:ascii="Arial" w:hAnsi="Arial" w:cs="Arial"/>
                <w:bCs/>
              </w:rPr>
            </w:pPr>
            <w:r w:rsidRPr="00FA4457">
              <w:rPr>
                <w:rFonts w:ascii="Arial" w:hAnsi="Arial" w:cs="Arial"/>
                <w:bCs/>
              </w:rPr>
              <w:t>Punkt Konsultacyjny</w:t>
            </w:r>
          </w:p>
        </w:tc>
        <w:tc>
          <w:tcPr>
            <w:tcW w:w="4962" w:type="dxa"/>
          </w:tcPr>
          <w:p w14:paraId="260EC379" w14:textId="619671C4" w:rsidR="00940ED2" w:rsidRPr="006F5B04" w:rsidRDefault="00940ED2" w:rsidP="00940ED2">
            <w:pPr>
              <w:spacing w:line="360" w:lineRule="auto"/>
              <w:rPr>
                <w:rFonts w:ascii="Arial" w:hAnsi="Arial" w:cs="Arial"/>
                <w:bCs/>
              </w:rPr>
            </w:pPr>
            <w:r w:rsidRPr="00FA4457">
              <w:rPr>
                <w:rFonts w:ascii="Arial" w:hAnsi="Arial" w:cs="Arial"/>
                <w:bCs/>
              </w:rPr>
              <w:t>W zakres działania punktu konsultacyjnego wchodzi poradnictwo osób/rodzin w sprawach uzależnień, przemocy domowej będących ich konsekwencją – bezradności w sprawach opiekuńczo-wychowawczych i prowadzeniu gospodarstwa domowego.</w:t>
            </w:r>
          </w:p>
        </w:tc>
        <w:tc>
          <w:tcPr>
            <w:tcW w:w="4252" w:type="dxa"/>
          </w:tcPr>
          <w:p w14:paraId="054970FF" w14:textId="69D9BF8D" w:rsidR="00940ED2" w:rsidRPr="00FA4457" w:rsidRDefault="00940ED2" w:rsidP="00940ED2">
            <w:pPr>
              <w:spacing w:line="360" w:lineRule="auto"/>
              <w:rPr>
                <w:rFonts w:ascii="Arial" w:hAnsi="Arial" w:cs="Arial"/>
                <w:bCs/>
              </w:rPr>
            </w:pPr>
            <w:r w:rsidRPr="00FA4457">
              <w:rPr>
                <w:rFonts w:ascii="Arial" w:hAnsi="Arial" w:cs="Arial"/>
                <w:bCs/>
              </w:rPr>
              <w:t>GOPS w Gminie Radziechowy Wieprz</w:t>
            </w:r>
          </w:p>
          <w:p w14:paraId="6D8089ED" w14:textId="77777777" w:rsidR="00940ED2" w:rsidRPr="00FA4457" w:rsidRDefault="00940ED2" w:rsidP="00940ED2">
            <w:pPr>
              <w:spacing w:line="360" w:lineRule="auto"/>
              <w:rPr>
                <w:rFonts w:ascii="Arial" w:hAnsi="Arial" w:cs="Arial"/>
                <w:bCs/>
              </w:rPr>
            </w:pPr>
            <w:r w:rsidRPr="00FA4457">
              <w:rPr>
                <w:rFonts w:ascii="Arial" w:hAnsi="Arial" w:cs="Arial"/>
                <w:bCs/>
              </w:rPr>
              <w:t>Wieprz 700, 34-381 Radziechowy Wieprz</w:t>
            </w:r>
          </w:p>
          <w:p w14:paraId="0883C26B" w14:textId="311B6E5B"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867</w:t>
            </w:r>
            <w:r w:rsidR="00571297">
              <w:rPr>
                <w:rFonts w:ascii="Arial" w:hAnsi="Arial" w:cs="Arial"/>
                <w:bCs/>
              </w:rPr>
              <w:t> </w:t>
            </w:r>
            <w:r w:rsidRPr="00FA4457">
              <w:rPr>
                <w:rFonts w:ascii="Arial" w:hAnsi="Arial" w:cs="Arial"/>
                <w:bCs/>
              </w:rPr>
              <w:t>66</w:t>
            </w:r>
            <w:r w:rsidR="00571297">
              <w:rPr>
                <w:rFonts w:ascii="Arial" w:hAnsi="Arial" w:cs="Arial"/>
                <w:bCs/>
              </w:rPr>
              <w:t> </w:t>
            </w:r>
            <w:r w:rsidRPr="00FA4457">
              <w:rPr>
                <w:rFonts w:ascii="Arial" w:hAnsi="Arial" w:cs="Arial"/>
                <w:bCs/>
              </w:rPr>
              <w:t>15</w:t>
            </w:r>
            <w:r>
              <w:rPr>
                <w:rFonts w:ascii="Arial" w:hAnsi="Arial" w:cs="Arial"/>
                <w:bCs/>
              </w:rPr>
              <w:t xml:space="preserve"> lub </w:t>
            </w:r>
            <w:r w:rsidRPr="00FA4457">
              <w:rPr>
                <w:rFonts w:ascii="Arial" w:hAnsi="Arial" w:cs="Arial"/>
                <w:bCs/>
              </w:rPr>
              <w:t>601</w:t>
            </w:r>
            <w:r w:rsidR="00571297">
              <w:rPr>
                <w:rFonts w:ascii="Arial" w:hAnsi="Arial" w:cs="Arial"/>
                <w:bCs/>
              </w:rPr>
              <w:t> </w:t>
            </w:r>
            <w:r w:rsidRPr="00FA4457">
              <w:rPr>
                <w:rFonts w:ascii="Arial" w:hAnsi="Arial" w:cs="Arial"/>
                <w:bCs/>
              </w:rPr>
              <w:t>434</w:t>
            </w:r>
            <w:r w:rsidR="00571297">
              <w:rPr>
                <w:rFonts w:ascii="Arial" w:hAnsi="Arial" w:cs="Arial"/>
                <w:bCs/>
              </w:rPr>
              <w:t> </w:t>
            </w:r>
            <w:r w:rsidRPr="00FA4457">
              <w:rPr>
                <w:rFonts w:ascii="Arial" w:hAnsi="Arial" w:cs="Arial"/>
                <w:bCs/>
              </w:rPr>
              <w:t>020</w:t>
            </w:r>
          </w:p>
        </w:tc>
        <w:tc>
          <w:tcPr>
            <w:tcW w:w="3969" w:type="dxa"/>
          </w:tcPr>
          <w:p w14:paraId="6B482FB3" w14:textId="5D8766C5" w:rsidR="00940ED2" w:rsidRPr="006F5B04" w:rsidRDefault="00940ED2" w:rsidP="00940ED2">
            <w:pPr>
              <w:spacing w:line="360" w:lineRule="auto"/>
              <w:rPr>
                <w:rFonts w:ascii="Arial" w:hAnsi="Arial" w:cs="Arial"/>
                <w:bCs/>
              </w:rPr>
            </w:pPr>
            <w:r w:rsidRPr="00FA4457">
              <w:rPr>
                <w:rFonts w:ascii="Arial" w:hAnsi="Arial" w:cs="Arial"/>
                <w:bCs/>
              </w:rPr>
              <w:t>Dwa razy w tygodniu: w środy w godzinach od 12:00</w:t>
            </w:r>
            <w:r w:rsidR="00C74864">
              <w:rPr>
                <w:rFonts w:ascii="Arial" w:hAnsi="Arial" w:cs="Arial"/>
                <w:bCs/>
              </w:rPr>
              <w:t xml:space="preserve"> do </w:t>
            </w:r>
            <w:r w:rsidRPr="00FA4457">
              <w:rPr>
                <w:rFonts w:ascii="Arial" w:hAnsi="Arial" w:cs="Arial"/>
                <w:bCs/>
              </w:rPr>
              <w:t>15:00 oraz w piątek od 11:00 do 16:00 z zastrzeżeniem możliwości konsultacji w uzgodnionym, dogodnym dla klienta terminie (należy się wcześniej umówić</w:t>
            </w:r>
          </w:p>
        </w:tc>
      </w:tr>
      <w:tr w:rsidR="00940ED2" w:rsidRPr="006F5B04" w14:paraId="5050B057" w14:textId="77777777" w:rsidTr="00940ED2">
        <w:trPr>
          <w:cantSplit/>
        </w:trPr>
        <w:tc>
          <w:tcPr>
            <w:tcW w:w="2410" w:type="dxa"/>
          </w:tcPr>
          <w:p w14:paraId="79815447" w14:textId="0B9FFA30" w:rsidR="00940ED2" w:rsidRPr="00810542" w:rsidRDefault="00940ED2" w:rsidP="00940ED2">
            <w:pPr>
              <w:spacing w:line="360" w:lineRule="auto"/>
              <w:rPr>
                <w:rFonts w:ascii="Arial" w:hAnsi="Arial" w:cs="Arial"/>
                <w:bCs/>
              </w:rPr>
            </w:pPr>
            <w:r w:rsidRPr="00FA4457">
              <w:rPr>
                <w:rFonts w:ascii="Arial" w:hAnsi="Arial" w:cs="Arial"/>
                <w:bCs/>
              </w:rPr>
              <w:t>Pomoc psychologiczna</w:t>
            </w:r>
          </w:p>
        </w:tc>
        <w:tc>
          <w:tcPr>
            <w:tcW w:w="4962" w:type="dxa"/>
          </w:tcPr>
          <w:p w14:paraId="718B236C" w14:textId="3979DE36" w:rsidR="00940ED2" w:rsidRPr="006F5B04" w:rsidRDefault="00940ED2" w:rsidP="00940ED2">
            <w:pPr>
              <w:spacing w:line="360" w:lineRule="auto"/>
              <w:rPr>
                <w:rFonts w:ascii="Arial" w:hAnsi="Arial" w:cs="Arial"/>
                <w:bCs/>
              </w:rPr>
            </w:pPr>
            <w:r w:rsidRPr="00FA4457">
              <w:rPr>
                <w:rFonts w:ascii="Arial" w:hAnsi="Arial" w:cs="Arial"/>
                <w:bCs/>
              </w:rPr>
              <w:t>Poradnictwo psychologiczne realizowane w punkcie konsultacyjnym</w:t>
            </w:r>
          </w:p>
        </w:tc>
        <w:tc>
          <w:tcPr>
            <w:tcW w:w="4252" w:type="dxa"/>
          </w:tcPr>
          <w:p w14:paraId="29E4845C" w14:textId="4C4E1072" w:rsidR="00940ED2" w:rsidRPr="00FA4457" w:rsidRDefault="00940ED2" w:rsidP="00940ED2">
            <w:pPr>
              <w:spacing w:line="360" w:lineRule="auto"/>
              <w:rPr>
                <w:rFonts w:ascii="Arial" w:hAnsi="Arial" w:cs="Arial"/>
                <w:bCs/>
              </w:rPr>
            </w:pPr>
            <w:r w:rsidRPr="00FA4457">
              <w:rPr>
                <w:rFonts w:ascii="Arial" w:hAnsi="Arial" w:cs="Arial"/>
                <w:bCs/>
              </w:rPr>
              <w:t>GOPS w Gminie Radziechowy Wieprz</w:t>
            </w:r>
          </w:p>
          <w:p w14:paraId="3EB682A8" w14:textId="6DF788F5" w:rsidR="00940ED2" w:rsidRPr="00FA4457" w:rsidRDefault="00940ED2" w:rsidP="00940ED2">
            <w:pPr>
              <w:spacing w:line="360" w:lineRule="auto"/>
              <w:rPr>
                <w:rFonts w:ascii="Arial" w:hAnsi="Arial" w:cs="Arial"/>
                <w:bCs/>
              </w:rPr>
            </w:pPr>
            <w:r w:rsidRPr="00FA4457">
              <w:rPr>
                <w:rFonts w:ascii="Arial" w:hAnsi="Arial" w:cs="Arial"/>
                <w:bCs/>
              </w:rPr>
              <w:t>Wieprz 700, 34-381</w:t>
            </w:r>
          </w:p>
          <w:p w14:paraId="17F35EAD" w14:textId="6EAA0512" w:rsidR="00940ED2" w:rsidRPr="006F5B04" w:rsidRDefault="00940ED2" w:rsidP="00940ED2">
            <w:pPr>
              <w:spacing w:line="360" w:lineRule="auto"/>
              <w:rPr>
                <w:rFonts w:ascii="Arial" w:hAnsi="Arial" w:cs="Arial"/>
                <w:bCs/>
              </w:rPr>
            </w:pPr>
            <w:r w:rsidRPr="00FA4457">
              <w:rPr>
                <w:rFonts w:ascii="Arial" w:hAnsi="Arial" w:cs="Arial"/>
                <w:bCs/>
              </w:rPr>
              <w:t>Telefon: 33</w:t>
            </w:r>
            <w:r w:rsidR="00571297">
              <w:rPr>
                <w:rFonts w:ascii="Arial" w:hAnsi="Arial" w:cs="Arial"/>
                <w:bCs/>
              </w:rPr>
              <w:t> </w:t>
            </w:r>
            <w:r w:rsidRPr="00FA4457">
              <w:rPr>
                <w:rFonts w:ascii="Arial" w:hAnsi="Arial" w:cs="Arial"/>
                <w:bCs/>
              </w:rPr>
              <w:t>867</w:t>
            </w:r>
            <w:r w:rsidR="00571297">
              <w:rPr>
                <w:rFonts w:ascii="Arial" w:hAnsi="Arial" w:cs="Arial"/>
                <w:bCs/>
              </w:rPr>
              <w:t> </w:t>
            </w:r>
            <w:r w:rsidRPr="00FA4457">
              <w:rPr>
                <w:rFonts w:ascii="Arial" w:hAnsi="Arial" w:cs="Arial"/>
                <w:bCs/>
              </w:rPr>
              <w:t>66</w:t>
            </w:r>
            <w:r w:rsidR="00571297">
              <w:rPr>
                <w:rFonts w:ascii="Arial" w:hAnsi="Arial" w:cs="Arial"/>
                <w:bCs/>
              </w:rPr>
              <w:t> </w:t>
            </w:r>
            <w:r w:rsidRPr="00FA4457">
              <w:rPr>
                <w:rFonts w:ascii="Arial" w:hAnsi="Arial" w:cs="Arial"/>
                <w:bCs/>
              </w:rPr>
              <w:t>15</w:t>
            </w:r>
            <w:r w:rsidR="00387A1D">
              <w:rPr>
                <w:rFonts w:ascii="Arial" w:hAnsi="Arial" w:cs="Arial"/>
                <w:bCs/>
              </w:rPr>
              <w:t xml:space="preserve"> lub </w:t>
            </w:r>
            <w:r w:rsidRPr="00FA4457">
              <w:rPr>
                <w:rFonts w:ascii="Arial" w:hAnsi="Arial" w:cs="Arial"/>
                <w:bCs/>
              </w:rPr>
              <w:t>601</w:t>
            </w:r>
            <w:r w:rsidR="00571297">
              <w:rPr>
                <w:rFonts w:ascii="Arial" w:hAnsi="Arial" w:cs="Arial"/>
                <w:bCs/>
              </w:rPr>
              <w:t> </w:t>
            </w:r>
            <w:r w:rsidRPr="00FA4457">
              <w:rPr>
                <w:rFonts w:ascii="Arial" w:hAnsi="Arial" w:cs="Arial"/>
                <w:bCs/>
              </w:rPr>
              <w:t>434</w:t>
            </w:r>
            <w:r w:rsidR="00571297">
              <w:rPr>
                <w:rFonts w:ascii="Arial" w:hAnsi="Arial" w:cs="Arial"/>
                <w:bCs/>
              </w:rPr>
              <w:t> </w:t>
            </w:r>
            <w:r w:rsidRPr="00FA4457">
              <w:rPr>
                <w:rFonts w:ascii="Arial" w:hAnsi="Arial" w:cs="Arial"/>
                <w:bCs/>
              </w:rPr>
              <w:t>020</w:t>
            </w:r>
          </w:p>
        </w:tc>
        <w:tc>
          <w:tcPr>
            <w:tcW w:w="3969" w:type="dxa"/>
          </w:tcPr>
          <w:p w14:paraId="6E83C605" w14:textId="525B2562" w:rsidR="00940ED2" w:rsidRPr="006F5B04" w:rsidRDefault="00940ED2" w:rsidP="00940ED2">
            <w:pPr>
              <w:spacing w:line="360" w:lineRule="auto"/>
              <w:rPr>
                <w:rFonts w:ascii="Arial" w:hAnsi="Arial" w:cs="Arial"/>
                <w:bCs/>
              </w:rPr>
            </w:pPr>
            <w:r w:rsidRPr="00FA4457">
              <w:rPr>
                <w:rFonts w:ascii="Arial" w:hAnsi="Arial" w:cs="Arial"/>
                <w:bCs/>
              </w:rPr>
              <w:t xml:space="preserve">Raz w tygodniu w środę w godzinach </w:t>
            </w:r>
            <w:r w:rsidR="00C74864">
              <w:rPr>
                <w:rFonts w:ascii="Arial" w:hAnsi="Arial" w:cs="Arial"/>
                <w:bCs/>
              </w:rPr>
              <w:t xml:space="preserve">od </w:t>
            </w:r>
            <w:r w:rsidRPr="00FA4457">
              <w:rPr>
                <w:rFonts w:ascii="Arial" w:hAnsi="Arial" w:cs="Arial"/>
                <w:bCs/>
              </w:rPr>
              <w:t>12:00-15:00 (po wcześniejszym umówieniu wizyty)</w:t>
            </w:r>
          </w:p>
        </w:tc>
      </w:tr>
    </w:tbl>
    <w:p w14:paraId="5A133E38" w14:textId="3FE8218E" w:rsidR="00066B3A" w:rsidRPr="00FA4457" w:rsidRDefault="00066B3A" w:rsidP="00650F43">
      <w:pPr>
        <w:spacing w:line="360" w:lineRule="auto"/>
        <w:rPr>
          <w:rFonts w:ascii="Arial" w:hAnsi="Arial" w:cs="Arial"/>
          <w:bCs/>
        </w:rPr>
        <w:sectPr w:rsidR="00066B3A" w:rsidRPr="00FA4457" w:rsidSect="005E4383">
          <w:pgSz w:w="16838" w:h="11906" w:orient="landscape"/>
          <w:pgMar w:top="1418" w:right="1418" w:bottom="1418" w:left="1418" w:header="709" w:footer="709" w:gutter="0"/>
          <w:cols w:space="708"/>
          <w:docGrid w:linePitch="360"/>
        </w:sectPr>
      </w:pPr>
      <w:r w:rsidRPr="00FA4457">
        <w:rPr>
          <w:rFonts w:ascii="Arial" w:hAnsi="Arial" w:cs="Arial"/>
          <w:bCs/>
        </w:rPr>
        <w:t>Źródło: opracowanie własne na podstawie danych otrzymanych od Ośrodków Pomocy Społecznej na terenie Powiatu Żywieckieg</w:t>
      </w:r>
      <w:r w:rsidR="00940ED2">
        <w:rPr>
          <w:rFonts w:ascii="Arial" w:hAnsi="Arial" w:cs="Arial"/>
          <w:bCs/>
        </w:rPr>
        <w:t>o</w:t>
      </w:r>
    </w:p>
    <w:p w14:paraId="3269DB83" w14:textId="63783483" w:rsidR="00112F8B" w:rsidRPr="00F14100" w:rsidRDefault="009B77E2" w:rsidP="00F14100">
      <w:pPr>
        <w:pStyle w:val="Nagwek2"/>
        <w:numPr>
          <w:ilvl w:val="0"/>
          <w:numId w:val="17"/>
        </w:numPr>
        <w:spacing w:after="240" w:line="360" w:lineRule="auto"/>
        <w:rPr>
          <w:rFonts w:ascii="Arial" w:hAnsi="Arial" w:cs="Arial"/>
          <w:sz w:val="22"/>
          <w:szCs w:val="22"/>
        </w:rPr>
      </w:pPr>
      <w:bookmarkStart w:id="28" w:name="_Toc225320904"/>
      <w:r w:rsidRPr="00F14100">
        <w:rPr>
          <w:rFonts w:ascii="Arial" w:hAnsi="Arial" w:cs="Arial"/>
          <w:sz w:val="22"/>
          <w:szCs w:val="22"/>
        </w:rPr>
        <w:lastRenderedPageBreak/>
        <w:t>Warsztaty Terapii Zajęciowej</w:t>
      </w:r>
      <w:bookmarkEnd w:id="28"/>
    </w:p>
    <w:p w14:paraId="65F2B26B" w14:textId="2AE3AB50" w:rsidR="004657C6" w:rsidRPr="00FA4457" w:rsidRDefault="009B77E2" w:rsidP="00F14100">
      <w:pPr>
        <w:spacing w:line="360" w:lineRule="auto"/>
        <w:rPr>
          <w:rFonts w:ascii="Arial" w:hAnsi="Arial" w:cs="Arial"/>
          <w:bCs/>
        </w:rPr>
      </w:pPr>
      <w:r w:rsidRPr="00FA4457">
        <w:rPr>
          <w:rFonts w:ascii="Arial" w:hAnsi="Arial" w:cs="Arial"/>
          <w:bCs/>
        </w:rPr>
        <w:t>Warsztaty Terapii Zajęciowej (WTZ) oznaczają wyodrębnione organizacyjnie i finansowo placówki, stwarzające osobom niepełnosprawnym, niezdolnym do podjęcia pracy, możliwość rehabilitacji społecznej i zawodowej, w zakresie pozyskania bądź przywracania umiejętności, niezbędnych do podjęcia zatrudnienia. Koszty utworzenia i działalności WTZ są współfinansowane ze środków PFRON, samorządu powiatowego lub z innych źródeł. W WTZ stosuje się techniki terapii zajęciowej</w:t>
      </w:r>
      <w:r w:rsidR="00D83062" w:rsidRPr="00FA4457">
        <w:rPr>
          <w:rFonts w:ascii="Arial" w:hAnsi="Arial" w:cs="Arial"/>
          <w:bCs/>
        </w:rPr>
        <w:t xml:space="preserve"> </w:t>
      </w:r>
      <w:r w:rsidRPr="00FA4457">
        <w:rPr>
          <w:rFonts w:ascii="Arial" w:hAnsi="Arial" w:cs="Arial"/>
          <w:bCs/>
        </w:rPr>
        <w:t>zmierzające do rozwijania:</w:t>
      </w:r>
    </w:p>
    <w:p w14:paraId="2AB3AEA7" w14:textId="77777777" w:rsidR="009B77E2" w:rsidRPr="00FA4457" w:rsidRDefault="009B77E2" w:rsidP="00650F43">
      <w:pPr>
        <w:pStyle w:val="Akapitzlist"/>
        <w:numPr>
          <w:ilvl w:val="0"/>
          <w:numId w:val="18"/>
        </w:numPr>
        <w:spacing w:line="360" w:lineRule="auto"/>
        <w:rPr>
          <w:rFonts w:ascii="Arial" w:hAnsi="Arial" w:cs="Arial"/>
          <w:bCs/>
        </w:rPr>
      </w:pPr>
      <w:r w:rsidRPr="00FA4457">
        <w:rPr>
          <w:rFonts w:ascii="Arial" w:hAnsi="Arial" w:cs="Arial"/>
          <w:bCs/>
        </w:rPr>
        <w:t>umiejętności wykonywania czynności życia codziennego oraz zaradności osobistej,</w:t>
      </w:r>
    </w:p>
    <w:p w14:paraId="4A401934" w14:textId="77777777" w:rsidR="009B77E2" w:rsidRPr="00FA4457" w:rsidRDefault="009B77E2" w:rsidP="00650F43">
      <w:pPr>
        <w:pStyle w:val="Akapitzlist"/>
        <w:numPr>
          <w:ilvl w:val="0"/>
          <w:numId w:val="18"/>
        </w:numPr>
        <w:spacing w:line="360" w:lineRule="auto"/>
        <w:rPr>
          <w:rFonts w:ascii="Arial" w:hAnsi="Arial" w:cs="Arial"/>
          <w:bCs/>
        </w:rPr>
      </w:pPr>
      <w:r w:rsidRPr="00FA4457">
        <w:rPr>
          <w:rFonts w:ascii="Arial" w:hAnsi="Arial" w:cs="Arial"/>
          <w:bCs/>
        </w:rPr>
        <w:t>psychofizycznych sprawności oraz podstawowych i specjalistycznych umiejętności zawodowych, umożliwiających uczestnictwo w szkoleniu zawodowym bądź podjęcie pracy.</w:t>
      </w:r>
    </w:p>
    <w:p w14:paraId="1813C63F" w14:textId="071B00D9" w:rsidR="009B77E2" w:rsidRPr="00FA4457" w:rsidRDefault="009B77E2" w:rsidP="00F14100">
      <w:pPr>
        <w:spacing w:line="360" w:lineRule="auto"/>
        <w:rPr>
          <w:rFonts w:ascii="Arial" w:hAnsi="Arial" w:cs="Arial"/>
          <w:bCs/>
        </w:rPr>
      </w:pPr>
      <w:r w:rsidRPr="00FA4457">
        <w:rPr>
          <w:rFonts w:ascii="Arial" w:hAnsi="Arial" w:cs="Arial"/>
          <w:bCs/>
        </w:rPr>
        <w:t>Uczestnikami warsztatów terapii zajęciowej są osoby niepełnosprawne intelektualnie, osoby z zaburzeniami p</w:t>
      </w:r>
      <w:r w:rsidR="009E19DB" w:rsidRPr="00FA4457">
        <w:rPr>
          <w:rFonts w:ascii="Arial" w:hAnsi="Arial" w:cs="Arial"/>
          <w:bCs/>
        </w:rPr>
        <w:t>sychicznymi. Zajęcia wspomagają ich w rozwijaniu umiejętności, dzięki którym stają się bardziej samodzielni i aktywni.</w:t>
      </w:r>
    </w:p>
    <w:p w14:paraId="370032DC" w14:textId="77777777" w:rsidR="00F14100" w:rsidRDefault="001A5168" w:rsidP="00F14100">
      <w:pPr>
        <w:spacing w:line="360" w:lineRule="auto"/>
        <w:rPr>
          <w:rFonts w:ascii="Arial" w:hAnsi="Arial" w:cs="Arial"/>
          <w:bCs/>
        </w:rPr>
      </w:pPr>
      <w:r w:rsidRPr="00F14100">
        <w:rPr>
          <w:rFonts w:ascii="Arial" w:hAnsi="Arial" w:cs="Arial"/>
          <w:bCs/>
        </w:rPr>
        <w:t>Kandydat do WTZ powinien posiadać</w:t>
      </w:r>
      <w:r w:rsidR="00F14100">
        <w:rPr>
          <w:rFonts w:ascii="Arial" w:hAnsi="Arial" w:cs="Arial"/>
          <w:bCs/>
        </w:rPr>
        <w:t>:</w:t>
      </w:r>
    </w:p>
    <w:p w14:paraId="47C5D8FD" w14:textId="77777777" w:rsidR="00F14100" w:rsidRPr="00F14100" w:rsidRDefault="001A5168" w:rsidP="00F14100">
      <w:pPr>
        <w:pStyle w:val="Akapitzlist"/>
        <w:numPr>
          <w:ilvl w:val="0"/>
          <w:numId w:val="113"/>
        </w:numPr>
        <w:spacing w:line="360" w:lineRule="auto"/>
        <w:rPr>
          <w:rFonts w:ascii="Arial" w:hAnsi="Arial" w:cs="Arial"/>
          <w:bCs/>
        </w:rPr>
      </w:pPr>
      <w:r w:rsidRPr="00F14100">
        <w:rPr>
          <w:rFonts w:ascii="Arial" w:hAnsi="Arial" w:cs="Arial"/>
          <w:bCs/>
        </w:rPr>
        <w:t>Aktualne orzeczenie o stopniu niepełnosprawności ze wskazaniem do uczestnictwa w WTZ.</w:t>
      </w:r>
    </w:p>
    <w:p w14:paraId="49A91702" w14:textId="4E0AB831" w:rsidR="009E19DB" w:rsidRPr="00F14100" w:rsidRDefault="001A5168" w:rsidP="00650F43">
      <w:pPr>
        <w:pStyle w:val="Akapitzlist"/>
        <w:numPr>
          <w:ilvl w:val="0"/>
          <w:numId w:val="113"/>
        </w:numPr>
        <w:spacing w:line="360" w:lineRule="auto"/>
        <w:rPr>
          <w:rFonts w:ascii="Arial" w:hAnsi="Arial" w:cs="Arial"/>
          <w:bCs/>
        </w:rPr>
      </w:pPr>
      <w:r w:rsidRPr="00F14100">
        <w:rPr>
          <w:rFonts w:ascii="Arial" w:hAnsi="Arial" w:cs="Arial"/>
          <w:bCs/>
        </w:rPr>
        <w:t>Uzgodnienie przyjęcia z PCPR.</w:t>
      </w:r>
    </w:p>
    <w:p w14:paraId="207D86D4" w14:textId="77777777" w:rsidR="00F14100" w:rsidRDefault="009B77E2" w:rsidP="00F14100">
      <w:pPr>
        <w:spacing w:after="0" w:line="360" w:lineRule="auto"/>
        <w:rPr>
          <w:rFonts w:ascii="Arial" w:hAnsi="Arial" w:cs="Arial"/>
          <w:bCs/>
        </w:rPr>
      </w:pPr>
      <w:r w:rsidRPr="00F14100">
        <w:rPr>
          <w:rFonts w:ascii="Arial" w:hAnsi="Arial" w:cs="Arial"/>
          <w:b/>
        </w:rPr>
        <w:t>Warsztaty Terapii Zajęciowej w Gilowicach</w:t>
      </w:r>
    </w:p>
    <w:p w14:paraId="5036C08E" w14:textId="2C42F9FF" w:rsidR="00F14100" w:rsidRDefault="002B2B2E" w:rsidP="00F14100">
      <w:pPr>
        <w:spacing w:after="0" w:line="360" w:lineRule="auto"/>
        <w:rPr>
          <w:rFonts w:ascii="Arial" w:hAnsi="Arial" w:cs="Arial"/>
          <w:bCs/>
        </w:rPr>
      </w:pPr>
      <w:r w:rsidRPr="00FA4457">
        <w:rPr>
          <w:rFonts w:ascii="Arial" w:hAnsi="Arial" w:cs="Arial"/>
          <w:bCs/>
        </w:rPr>
        <w:t>u</w:t>
      </w:r>
      <w:r w:rsidR="001E0BB9" w:rsidRPr="00FA4457">
        <w:rPr>
          <w:rFonts w:ascii="Arial" w:hAnsi="Arial" w:cs="Arial"/>
          <w:bCs/>
        </w:rPr>
        <w:t>l.</w:t>
      </w:r>
      <w:r w:rsidR="009B77E2" w:rsidRPr="00FA4457">
        <w:rPr>
          <w:rFonts w:ascii="Arial" w:hAnsi="Arial" w:cs="Arial"/>
          <w:bCs/>
        </w:rPr>
        <w:t xml:space="preserve"> Zakopiańska 71, 34-322 Gilowice</w:t>
      </w:r>
    </w:p>
    <w:p w14:paraId="2E3DFFF3" w14:textId="408CDB1A" w:rsidR="005E4383" w:rsidRPr="00FA4457" w:rsidRDefault="00701A70" w:rsidP="00F14100">
      <w:pPr>
        <w:spacing w:after="0" w:line="360" w:lineRule="auto"/>
        <w:rPr>
          <w:rFonts w:ascii="Arial" w:hAnsi="Arial" w:cs="Arial"/>
          <w:bCs/>
        </w:rPr>
      </w:pPr>
      <w:r w:rsidRPr="00FA4457">
        <w:rPr>
          <w:rFonts w:ascii="Arial" w:hAnsi="Arial" w:cs="Arial"/>
          <w:bCs/>
        </w:rPr>
        <w:t>Telefon: 33</w:t>
      </w:r>
      <w:r w:rsidR="004C17F4">
        <w:rPr>
          <w:rFonts w:ascii="Arial" w:hAnsi="Arial" w:cs="Arial"/>
          <w:bCs/>
        </w:rPr>
        <w:t> </w:t>
      </w:r>
      <w:r w:rsidRPr="00FA4457">
        <w:rPr>
          <w:rFonts w:ascii="Arial" w:hAnsi="Arial" w:cs="Arial"/>
          <w:bCs/>
        </w:rPr>
        <w:t>853</w:t>
      </w:r>
      <w:r w:rsidR="004C17F4">
        <w:rPr>
          <w:rFonts w:ascii="Arial" w:hAnsi="Arial" w:cs="Arial"/>
          <w:bCs/>
        </w:rPr>
        <w:t> </w:t>
      </w:r>
      <w:r w:rsidRPr="00FA4457">
        <w:rPr>
          <w:rFonts w:ascii="Arial" w:hAnsi="Arial" w:cs="Arial"/>
          <w:bCs/>
        </w:rPr>
        <w:t>36</w:t>
      </w:r>
      <w:r w:rsidR="004C17F4">
        <w:rPr>
          <w:rFonts w:ascii="Arial" w:hAnsi="Arial" w:cs="Arial"/>
          <w:bCs/>
        </w:rPr>
        <w:t> </w:t>
      </w:r>
      <w:r w:rsidRPr="00FA4457">
        <w:rPr>
          <w:rFonts w:ascii="Arial" w:hAnsi="Arial" w:cs="Arial"/>
          <w:bCs/>
        </w:rPr>
        <w:t>40</w:t>
      </w:r>
    </w:p>
    <w:p w14:paraId="27F5AC11" w14:textId="76BE5480" w:rsidR="00E36D6C" w:rsidRPr="00FA4457" w:rsidRDefault="00E36D6C" w:rsidP="00C75C63">
      <w:pPr>
        <w:spacing w:before="240" w:after="0" w:line="360" w:lineRule="auto"/>
        <w:rPr>
          <w:rFonts w:ascii="Arial" w:hAnsi="Arial" w:cs="Arial"/>
          <w:bCs/>
        </w:rPr>
      </w:pPr>
      <w:r w:rsidRPr="00FA4457">
        <w:rPr>
          <w:rFonts w:ascii="Arial" w:hAnsi="Arial" w:cs="Arial"/>
          <w:bCs/>
        </w:rPr>
        <w:t xml:space="preserve">Liczba osób niepełnosprawnych intelektualnie biorących udział w Warsztatach Terapii Zajęciowej </w:t>
      </w:r>
      <w:r w:rsidR="00E234AA" w:rsidRPr="00FA4457">
        <w:rPr>
          <w:rFonts w:ascii="Arial" w:hAnsi="Arial" w:cs="Arial"/>
          <w:bCs/>
        </w:rPr>
        <w:t xml:space="preserve">w Gilowicach </w:t>
      </w:r>
      <w:r w:rsidRPr="00FA4457">
        <w:rPr>
          <w:rFonts w:ascii="Arial" w:hAnsi="Arial" w:cs="Arial"/>
          <w:bCs/>
        </w:rPr>
        <w:t>w latach 2021-2023.</w:t>
      </w:r>
    </w:p>
    <w:tbl>
      <w:tblPr>
        <w:tblStyle w:val="Tabela-Siatka"/>
        <w:tblW w:w="0" w:type="auto"/>
        <w:tblLook w:val="04A0" w:firstRow="1" w:lastRow="0" w:firstColumn="1" w:lastColumn="0" w:noHBand="0" w:noVBand="1"/>
        <w:tblDescription w:val="Liczba osób niepełnosprawnych intelektualnie biorących udział w Warsztatach Terapii Zajęciowej w Gilowicach w latach 2021-2023. "/>
      </w:tblPr>
      <w:tblGrid>
        <w:gridCol w:w="997"/>
        <w:gridCol w:w="1408"/>
        <w:gridCol w:w="1559"/>
        <w:gridCol w:w="1560"/>
        <w:gridCol w:w="1559"/>
        <w:gridCol w:w="1979"/>
      </w:tblGrid>
      <w:tr w:rsidR="00C75C63" w:rsidRPr="00FA4457" w14:paraId="23E76F2C" w14:textId="77777777" w:rsidTr="004223DC">
        <w:tc>
          <w:tcPr>
            <w:tcW w:w="997" w:type="dxa"/>
            <w:vAlign w:val="center"/>
          </w:tcPr>
          <w:p w14:paraId="59661AA3" w14:textId="449C78D6" w:rsidR="00404023" w:rsidRPr="00C75C63" w:rsidRDefault="00C75C63" w:rsidP="00C75C63">
            <w:pPr>
              <w:spacing w:line="276" w:lineRule="auto"/>
              <w:rPr>
                <w:rFonts w:ascii="Arial" w:hAnsi="Arial" w:cs="Arial"/>
                <w:b/>
              </w:rPr>
            </w:pPr>
            <w:r w:rsidRPr="00C75C63">
              <w:rPr>
                <w:rFonts w:ascii="Arial" w:hAnsi="Arial" w:cs="Arial"/>
                <w:b/>
              </w:rPr>
              <w:t>Rok</w:t>
            </w:r>
          </w:p>
        </w:tc>
        <w:tc>
          <w:tcPr>
            <w:tcW w:w="1408" w:type="dxa"/>
            <w:vAlign w:val="center"/>
          </w:tcPr>
          <w:p w14:paraId="3D18B349" w14:textId="77777777" w:rsidR="00404023" w:rsidRPr="00C75C63" w:rsidRDefault="00404023" w:rsidP="00C75C63">
            <w:pPr>
              <w:spacing w:line="276" w:lineRule="auto"/>
              <w:rPr>
                <w:rFonts w:ascii="Arial" w:hAnsi="Arial" w:cs="Arial"/>
                <w:b/>
              </w:rPr>
            </w:pPr>
            <w:r w:rsidRPr="00C75C63">
              <w:rPr>
                <w:rFonts w:ascii="Arial" w:hAnsi="Arial" w:cs="Arial"/>
                <w:b/>
              </w:rPr>
              <w:t>Ogółem</w:t>
            </w:r>
          </w:p>
        </w:tc>
        <w:tc>
          <w:tcPr>
            <w:tcW w:w="1559" w:type="dxa"/>
            <w:vAlign w:val="center"/>
          </w:tcPr>
          <w:p w14:paraId="77A2C9B6" w14:textId="266A469B" w:rsidR="00404023" w:rsidRPr="00C75C63" w:rsidRDefault="00C75C63" w:rsidP="00C75C63">
            <w:pPr>
              <w:spacing w:line="276" w:lineRule="auto"/>
              <w:rPr>
                <w:rFonts w:ascii="Arial" w:hAnsi="Arial" w:cs="Arial"/>
                <w:b/>
              </w:rPr>
            </w:pPr>
            <w:r w:rsidRPr="00C75C63">
              <w:rPr>
                <w:rFonts w:ascii="Arial" w:hAnsi="Arial" w:cs="Arial"/>
                <w:b/>
              </w:rPr>
              <w:t xml:space="preserve">Symbol przyczyny: </w:t>
            </w:r>
            <w:r w:rsidR="00404023" w:rsidRPr="00C75C63">
              <w:rPr>
                <w:rFonts w:ascii="Arial" w:hAnsi="Arial" w:cs="Arial"/>
                <w:b/>
              </w:rPr>
              <w:t>01-U</w:t>
            </w:r>
          </w:p>
        </w:tc>
        <w:tc>
          <w:tcPr>
            <w:tcW w:w="1560" w:type="dxa"/>
            <w:vAlign w:val="center"/>
          </w:tcPr>
          <w:p w14:paraId="3B215549" w14:textId="768657CB" w:rsidR="00404023" w:rsidRPr="00C75C63" w:rsidRDefault="00C75C63" w:rsidP="00C75C63">
            <w:pPr>
              <w:spacing w:line="276" w:lineRule="auto"/>
              <w:rPr>
                <w:rFonts w:ascii="Arial" w:hAnsi="Arial" w:cs="Arial"/>
                <w:b/>
              </w:rPr>
            </w:pPr>
            <w:r w:rsidRPr="00C75C63">
              <w:rPr>
                <w:rFonts w:ascii="Arial" w:hAnsi="Arial" w:cs="Arial"/>
                <w:b/>
              </w:rPr>
              <w:t xml:space="preserve">Symbol przyczyny: </w:t>
            </w:r>
            <w:r w:rsidR="00404023" w:rsidRPr="00C75C63">
              <w:rPr>
                <w:rFonts w:ascii="Arial" w:hAnsi="Arial" w:cs="Arial"/>
                <w:b/>
              </w:rPr>
              <w:t>02-P</w:t>
            </w:r>
          </w:p>
        </w:tc>
        <w:tc>
          <w:tcPr>
            <w:tcW w:w="1559" w:type="dxa"/>
            <w:vAlign w:val="center"/>
          </w:tcPr>
          <w:p w14:paraId="08D1A944" w14:textId="7EFE3224" w:rsidR="00404023" w:rsidRPr="00C75C63" w:rsidRDefault="00C75C63" w:rsidP="00C75C63">
            <w:pPr>
              <w:spacing w:line="276" w:lineRule="auto"/>
              <w:rPr>
                <w:rFonts w:ascii="Arial" w:hAnsi="Arial" w:cs="Arial"/>
                <w:b/>
              </w:rPr>
            </w:pPr>
            <w:r w:rsidRPr="00C75C63">
              <w:rPr>
                <w:rFonts w:ascii="Arial" w:hAnsi="Arial" w:cs="Arial"/>
                <w:b/>
              </w:rPr>
              <w:t xml:space="preserve">Symbol przyczyny </w:t>
            </w:r>
            <w:r w:rsidR="00404023" w:rsidRPr="00C75C63">
              <w:rPr>
                <w:rFonts w:ascii="Arial" w:hAnsi="Arial" w:cs="Arial"/>
                <w:b/>
              </w:rPr>
              <w:t>12-C</w:t>
            </w:r>
          </w:p>
        </w:tc>
        <w:tc>
          <w:tcPr>
            <w:tcW w:w="1979" w:type="dxa"/>
            <w:vAlign w:val="center"/>
          </w:tcPr>
          <w:p w14:paraId="6E573DB6" w14:textId="39B7E9D9" w:rsidR="00404023" w:rsidRPr="00C75C63" w:rsidRDefault="00404023" w:rsidP="00C75C63">
            <w:pPr>
              <w:spacing w:line="276" w:lineRule="auto"/>
              <w:rPr>
                <w:rFonts w:ascii="Arial" w:hAnsi="Arial" w:cs="Arial"/>
                <w:b/>
              </w:rPr>
            </w:pPr>
            <w:r w:rsidRPr="00C75C63">
              <w:rPr>
                <w:rFonts w:ascii="Arial" w:hAnsi="Arial" w:cs="Arial"/>
                <w:b/>
              </w:rPr>
              <w:t>Schorzenia sprzężone: 01-U</w:t>
            </w:r>
            <w:r w:rsidR="00C75C63" w:rsidRPr="00C75C63">
              <w:rPr>
                <w:rFonts w:ascii="Arial" w:hAnsi="Arial" w:cs="Arial"/>
                <w:b/>
              </w:rPr>
              <w:t xml:space="preserve"> </w:t>
            </w:r>
            <w:r w:rsidRPr="00C75C63">
              <w:rPr>
                <w:rFonts w:ascii="Arial" w:hAnsi="Arial" w:cs="Arial"/>
                <w:b/>
              </w:rPr>
              <w:t>02-P</w:t>
            </w:r>
            <w:r w:rsidR="00C75C63" w:rsidRPr="00C75C63">
              <w:rPr>
                <w:rFonts w:ascii="Arial" w:hAnsi="Arial" w:cs="Arial"/>
                <w:b/>
              </w:rPr>
              <w:t xml:space="preserve"> </w:t>
            </w:r>
            <w:r w:rsidRPr="00C75C63">
              <w:rPr>
                <w:rFonts w:ascii="Arial" w:hAnsi="Arial" w:cs="Arial"/>
                <w:b/>
              </w:rPr>
              <w:t>12-C</w:t>
            </w:r>
          </w:p>
        </w:tc>
      </w:tr>
      <w:tr w:rsidR="00C75C63" w:rsidRPr="00FA4457" w14:paraId="6A5AE59E" w14:textId="77777777" w:rsidTr="00C75C63">
        <w:tc>
          <w:tcPr>
            <w:tcW w:w="997" w:type="dxa"/>
          </w:tcPr>
          <w:p w14:paraId="00A0AECC" w14:textId="77777777" w:rsidR="00404023" w:rsidRPr="00FA4457" w:rsidRDefault="00404023" w:rsidP="00C75C63">
            <w:pPr>
              <w:spacing w:line="276" w:lineRule="auto"/>
              <w:rPr>
                <w:rFonts w:ascii="Arial" w:hAnsi="Arial" w:cs="Arial"/>
                <w:bCs/>
              </w:rPr>
            </w:pPr>
            <w:r w:rsidRPr="00FA4457">
              <w:rPr>
                <w:rFonts w:ascii="Arial" w:hAnsi="Arial" w:cs="Arial"/>
                <w:bCs/>
              </w:rPr>
              <w:t>2021</w:t>
            </w:r>
          </w:p>
        </w:tc>
        <w:tc>
          <w:tcPr>
            <w:tcW w:w="1408" w:type="dxa"/>
          </w:tcPr>
          <w:p w14:paraId="2F5E8A59" w14:textId="77777777" w:rsidR="00404023" w:rsidRPr="00FA4457" w:rsidRDefault="00404023" w:rsidP="00C75C63">
            <w:pPr>
              <w:spacing w:line="276" w:lineRule="auto"/>
              <w:rPr>
                <w:rFonts w:ascii="Arial" w:hAnsi="Arial" w:cs="Arial"/>
                <w:bCs/>
              </w:rPr>
            </w:pPr>
            <w:r w:rsidRPr="00FA4457">
              <w:rPr>
                <w:rFonts w:ascii="Arial" w:hAnsi="Arial" w:cs="Arial"/>
                <w:bCs/>
              </w:rPr>
              <w:t>101</w:t>
            </w:r>
          </w:p>
        </w:tc>
        <w:tc>
          <w:tcPr>
            <w:tcW w:w="1559" w:type="dxa"/>
          </w:tcPr>
          <w:p w14:paraId="58EE41B0" w14:textId="77777777" w:rsidR="00404023" w:rsidRPr="00FA4457" w:rsidRDefault="00404023" w:rsidP="00C75C63">
            <w:pPr>
              <w:spacing w:line="276" w:lineRule="auto"/>
              <w:rPr>
                <w:rFonts w:ascii="Arial" w:hAnsi="Arial" w:cs="Arial"/>
                <w:bCs/>
              </w:rPr>
            </w:pPr>
            <w:r w:rsidRPr="00FA4457">
              <w:rPr>
                <w:rFonts w:ascii="Arial" w:hAnsi="Arial" w:cs="Arial"/>
                <w:bCs/>
              </w:rPr>
              <w:t>25</w:t>
            </w:r>
          </w:p>
        </w:tc>
        <w:tc>
          <w:tcPr>
            <w:tcW w:w="1560" w:type="dxa"/>
          </w:tcPr>
          <w:p w14:paraId="475ADB9C" w14:textId="77777777" w:rsidR="00404023" w:rsidRPr="00FA4457" w:rsidRDefault="00404023" w:rsidP="00C75C63">
            <w:pPr>
              <w:spacing w:line="276" w:lineRule="auto"/>
              <w:rPr>
                <w:rFonts w:ascii="Arial" w:hAnsi="Arial" w:cs="Arial"/>
                <w:bCs/>
              </w:rPr>
            </w:pPr>
            <w:r w:rsidRPr="00FA4457">
              <w:rPr>
                <w:rFonts w:ascii="Arial" w:hAnsi="Arial" w:cs="Arial"/>
                <w:bCs/>
              </w:rPr>
              <w:t>15</w:t>
            </w:r>
          </w:p>
        </w:tc>
        <w:tc>
          <w:tcPr>
            <w:tcW w:w="1559" w:type="dxa"/>
          </w:tcPr>
          <w:p w14:paraId="03A7C997" w14:textId="77777777" w:rsidR="00404023" w:rsidRPr="00FA4457" w:rsidRDefault="00404023" w:rsidP="00C75C63">
            <w:pPr>
              <w:spacing w:line="276" w:lineRule="auto"/>
              <w:rPr>
                <w:rFonts w:ascii="Arial" w:hAnsi="Arial" w:cs="Arial"/>
                <w:bCs/>
              </w:rPr>
            </w:pPr>
            <w:r w:rsidRPr="00FA4457">
              <w:rPr>
                <w:rFonts w:ascii="Arial" w:hAnsi="Arial" w:cs="Arial"/>
                <w:bCs/>
              </w:rPr>
              <w:t>0</w:t>
            </w:r>
          </w:p>
        </w:tc>
        <w:tc>
          <w:tcPr>
            <w:tcW w:w="1979" w:type="dxa"/>
          </w:tcPr>
          <w:p w14:paraId="56ED5822" w14:textId="77777777" w:rsidR="00404023" w:rsidRPr="00FA4457" w:rsidRDefault="00404023" w:rsidP="00C75C63">
            <w:pPr>
              <w:spacing w:line="276" w:lineRule="auto"/>
              <w:rPr>
                <w:rFonts w:ascii="Arial" w:hAnsi="Arial" w:cs="Arial"/>
                <w:bCs/>
              </w:rPr>
            </w:pPr>
            <w:r w:rsidRPr="00FA4457">
              <w:rPr>
                <w:rFonts w:ascii="Arial" w:hAnsi="Arial" w:cs="Arial"/>
                <w:bCs/>
              </w:rPr>
              <w:t>50</w:t>
            </w:r>
          </w:p>
        </w:tc>
      </w:tr>
      <w:tr w:rsidR="00C75C63" w:rsidRPr="00FA4457" w14:paraId="0CFE01D9" w14:textId="77777777" w:rsidTr="00C75C63">
        <w:tc>
          <w:tcPr>
            <w:tcW w:w="997" w:type="dxa"/>
          </w:tcPr>
          <w:p w14:paraId="3C27D35D" w14:textId="77777777" w:rsidR="00404023" w:rsidRPr="00FA4457" w:rsidRDefault="00404023" w:rsidP="00C75C63">
            <w:pPr>
              <w:spacing w:line="276" w:lineRule="auto"/>
              <w:rPr>
                <w:rFonts w:ascii="Arial" w:hAnsi="Arial" w:cs="Arial"/>
                <w:bCs/>
              </w:rPr>
            </w:pPr>
            <w:r w:rsidRPr="00FA4457">
              <w:rPr>
                <w:rFonts w:ascii="Arial" w:hAnsi="Arial" w:cs="Arial"/>
                <w:bCs/>
              </w:rPr>
              <w:t>2022</w:t>
            </w:r>
          </w:p>
        </w:tc>
        <w:tc>
          <w:tcPr>
            <w:tcW w:w="1408" w:type="dxa"/>
          </w:tcPr>
          <w:p w14:paraId="5EE45F04" w14:textId="77777777" w:rsidR="00404023" w:rsidRPr="00FA4457" w:rsidRDefault="00404023" w:rsidP="00C75C63">
            <w:pPr>
              <w:spacing w:line="276" w:lineRule="auto"/>
              <w:rPr>
                <w:rFonts w:ascii="Arial" w:hAnsi="Arial" w:cs="Arial"/>
                <w:bCs/>
              </w:rPr>
            </w:pPr>
            <w:r w:rsidRPr="00FA4457">
              <w:rPr>
                <w:rFonts w:ascii="Arial" w:hAnsi="Arial" w:cs="Arial"/>
                <w:bCs/>
              </w:rPr>
              <w:t>101</w:t>
            </w:r>
          </w:p>
        </w:tc>
        <w:tc>
          <w:tcPr>
            <w:tcW w:w="1559" w:type="dxa"/>
          </w:tcPr>
          <w:p w14:paraId="7A1DFA2F" w14:textId="77777777" w:rsidR="00404023" w:rsidRPr="00FA4457" w:rsidRDefault="00404023" w:rsidP="00C75C63">
            <w:pPr>
              <w:spacing w:line="276" w:lineRule="auto"/>
              <w:rPr>
                <w:rFonts w:ascii="Arial" w:hAnsi="Arial" w:cs="Arial"/>
                <w:bCs/>
              </w:rPr>
            </w:pPr>
            <w:r w:rsidRPr="00FA4457">
              <w:rPr>
                <w:rFonts w:ascii="Arial" w:hAnsi="Arial" w:cs="Arial"/>
                <w:bCs/>
              </w:rPr>
              <w:t>25</w:t>
            </w:r>
          </w:p>
        </w:tc>
        <w:tc>
          <w:tcPr>
            <w:tcW w:w="1560" w:type="dxa"/>
          </w:tcPr>
          <w:p w14:paraId="6B13E631" w14:textId="77777777" w:rsidR="00404023" w:rsidRPr="00FA4457" w:rsidRDefault="00404023" w:rsidP="00C75C63">
            <w:pPr>
              <w:spacing w:line="276" w:lineRule="auto"/>
              <w:rPr>
                <w:rFonts w:ascii="Arial" w:hAnsi="Arial" w:cs="Arial"/>
                <w:bCs/>
              </w:rPr>
            </w:pPr>
            <w:r w:rsidRPr="00FA4457">
              <w:rPr>
                <w:rFonts w:ascii="Arial" w:hAnsi="Arial" w:cs="Arial"/>
                <w:bCs/>
              </w:rPr>
              <w:t>16</w:t>
            </w:r>
          </w:p>
        </w:tc>
        <w:tc>
          <w:tcPr>
            <w:tcW w:w="1559" w:type="dxa"/>
          </w:tcPr>
          <w:p w14:paraId="7572CF39" w14:textId="77777777" w:rsidR="00404023" w:rsidRPr="00FA4457" w:rsidRDefault="00404023" w:rsidP="00C75C63">
            <w:pPr>
              <w:spacing w:line="276" w:lineRule="auto"/>
              <w:rPr>
                <w:rFonts w:ascii="Arial" w:hAnsi="Arial" w:cs="Arial"/>
                <w:bCs/>
              </w:rPr>
            </w:pPr>
            <w:r w:rsidRPr="00FA4457">
              <w:rPr>
                <w:rFonts w:ascii="Arial" w:hAnsi="Arial" w:cs="Arial"/>
                <w:bCs/>
              </w:rPr>
              <w:t>0</w:t>
            </w:r>
          </w:p>
        </w:tc>
        <w:tc>
          <w:tcPr>
            <w:tcW w:w="1979" w:type="dxa"/>
          </w:tcPr>
          <w:p w14:paraId="5084AD6D" w14:textId="77777777" w:rsidR="00404023" w:rsidRPr="00FA4457" w:rsidRDefault="00404023" w:rsidP="00C75C63">
            <w:pPr>
              <w:spacing w:line="276" w:lineRule="auto"/>
              <w:rPr>
                <w:rFonts w:ascii="Arial" w:hAnsi="Arial" w:cs="Arial"/>
                <w:bCs/>
              </w:rPr>
            </w:pPr>
            <w:r w:rsidRPr="00FA4457">
              <w:rPr>
                <w:rFonts w:ascii="Arial" w:hAnsi="Arial" w:cs="Arial"/>
                <w:bCs/>
              </w:rPr>
              <w:t>49</w:t>
            </w:r>
          </w:p>
        </w:tc>
      </w:tr>
      <w:tr w:rsidR="00C75C63" w:rsidRPr="00FA4457" w14:paraId="2A03BD1A" w14:textId="77777777" w:rsidTr="00C75C63">
        <w:tc>
          <w:tcPr>
            <w:tcW w:w="997" w:type="dxa"/>
          </w:tcPr>
          <w:p w14:paraId="07998DBE" w14:textId="77777777" w:rsidR="00404023" w:rsidRPr="00FA4457" w:rsidRDefault="00404023" w:rsidP="00C75C63">
            <w:pPr>
              <w:spacing w:line="276" w:lineRule="auto"/>
              <w:rPr>
                <w:rFonts w:ascii="Arial" w:hAnsi="Arial" w:cs="Arial"/>
                <w:bCs/>
              </w:rPr>
            </w:pPr>
            <w:r w:rsidRPr="00FA4457">
              <w:rPr>
                <w:rFonts w:ascii="Arial" w:hAnsi="Arial" w:cs="Arial"/>
                <w:bCs/>
              </w:rPr>
              <w:t>2023</w:t>
            </w:r>
          </w:p>
        </w:tc>
        <w:tc>
          <w:tcPr>
            <w:tcW w:w="1408" w:type="dxa"/>
          </w:tcPr>
          <w:p w14:paraId="28DF766F" w14:textId="77777777" w:rsidR="00404023" w:rsidRPr="00FA4457" w:rsidRDefault="00404023" w:rsidP="00C75C63">
            <w:pPr>
              <w:spacing w:line="276" w:lineRule="auto"/>
              <w:rPr>
                <w:rFonts w:ascii="Arial" w:hAnsi="Arial" w:cs="Arial"/>
                <w:bCs/>
              </w:rPr>
            </w:pPr>
            <w:r w:rsidRPr="00FA4457">
              <w:rPr>
                <w:rFonts w:ascii="Arial" w:hAnsi="Arial" w:cs="Arial"/>
                <w:bCs/>
              </w:rPr>
              <w:t>101</w:t>
            </w:r>
          </w:p>
        </w:tc>
        <w:tc>
          <w:tcPr>
            <w:tcW w:w="1559" w:type="dxa"/>
          </w:tcPr>
          <w:p w14:paraId="1FCF53F2" w14:textId="77777777" w:rsidR="00404023" w:rsidRPr="00FA4457" w:rsidRDefault="00404023" w:rsidP="00C75C63">
            <w:pPr>
              <w:spacing w:line="276" w:lineRule="auto"/>
              <w:rPr>
                <w:rFonts w:ascii="Arial" w:hAnsi="Arial" w:cs="Arial"/>
                <w:bCs/>
              </w:rPr>
            </w:pPr>
            <w:r w:rsidRPr="00FA4457">
              <w:rPr>
                <w:rFonts w:ascii="Arial" w:hAnsi="Arial" w:cs="Arial"/>
                <w:bCs/>
              </w:rPr>
              <w:t>24</w:t>
            </w:r>
          </w:p>
        </w:tc>
        <w:tc>
          <w:tcPr>
            <w:tcW w:w="1560" w:type="dxa"/>
          </w:tcPr>
          <w:p w14:paraId="6FD439A9" w14:textId="77777777" w:rsidR="00404023" w:rsidRPr="00FA4457" w:rsidRDefault="00404023" w:rsidP="00C75C63">
            <w:pPr>
              <w:spacing w:line="276" w:lineRule="auto"/>
              <w:rPr>
                <w:rFonts w:ascii="Arial" w:hAnsi="Arial" w:cs="Arial"/>
                <w:bCs/>
              </w:rPr>
            </w:pPr>
            <w:r w:rsidRPr="00FA4457">
              <w:rPr>
                <w:rFonts w:ascii="Arial" w:hAnsi="Arial" w:cs="Arial"/>
                <w:bCs/>
              </w:rPr>
              <w:t>18</w:t>
            </w:r>
          </w:p>
        </w:tc>
        <w:tc>
          <w:tcPr>
            <w:tcW w:w="1559" w:type="dxa"/>
          </w:tcPr>
          <w:p w14:paraId="3BB504ED" w14:textId="77777777" w:rsidR="00404023" w:rsidRPr="00FA4457" w:rsidRDefault="00404023" w:rsidP="00C75C63">
            <w:pPr>
              <w:spacing w:line="276" w:lineRule="auto"/>
              <w:rPr>
                <w:rFonts w:ascii="Arial" w:hAnsi="Arial" w:cs="Arial"/>
                <w:bCs/>
              </w:rPr>
            </w:pPr>
            <w:r w:rsidRPr="00FA4457">
              <w:rPr>
                <w:rFonts w:ascii="Arial" w:hAnsi="Arial" w:cs="Arial"/>
                <w:bCs/>
              </w:rPr>
              <w:t>0</w:t>
            </w:r>
          </w:p>
        </w:tc>
        <w:tc>
          <w:tcPr>
            <w:tcW w:w="1979" w:type="dxa"/>
          </w:tcPr>
          <w:p w14:paraId="2A8ACDBE" w14:textId="77777777" w:rsidR="00404023" w:rsidRPr="00FA4457" w:rsidRDefault="00404023" w:rsidP="00C75C63">
            <w:pPr>
              <w:spacing w:line="276" w:lineRule="auto"/>
              <w:rPr>
                <w:rFonts w:ascii="Arial" w:hAnsi="Arial" w:cs="Arial"/>
                <w:bCs/>
              </w:rPr>
            </w:pPr>
            <w:r w:rsidRPr="00FA4457">
              <w:rPr>
                <w:rFonts w:ascii="Arial" w:hAnsi="Arial" w:cs="Arial"/>
                <w:bCs/>
              </w:rPr>
              <w:t>48</w:t>
            </w:r>
          </w:p>
        </w:tc>
      </w:tr>
    </w:tbl>
    <w:p w14:paraId="2F0549EF" w14:textId="2567D82A" w:rsidR="00DB3735" w:rsidRPr="00FA4457" w:rsidRDefault="00A50E50" w:rsidP="00C75C63">
      <w:pPr>
        <w:spacing w:line="276" w:lineRule="auto"/>
        <w:rPr>
          <w:rFonts w:ascii="Arial" w:hAnsi="Arial" w:cs="Arial"/>
          <w:bCs/>
        </w:rPr>
      </w:pPr>
      <w:r w:rsidRPr="00FA4457">
        <w:rPr>
          <w:rFonts w:ascii="Arial" w:hAnsi="Arial" w:cs="Arial"/>
          <w:bCs/>
        </w:rPr>
        <w:t>Źródło: opracowanie własne na podstawie danych otrzymanych od jednostki Warsztaty Terapii Zajęciowej w Gilowicach</w:t>
      </w:r>
      <w:r w:rsidR="00D83062" w:rsidRPr="00FA4457">
        <w:rPr>
          <w:rFonts w:ascii="Arial" w:hAnsi="Arial" w:cs="Arial"/>
          <w:bCs/>
        </w:rPr>
        <w:t>.</w:t>
      </w:r>
    </w:p>
    <w:p w14:paraId="12F7C69F" w14:textId="77777777" w:rsidR="003B7477" w:rsidRDefault="003B7477">
      <w:pPr>
        <w:rPr>
          <w:rFonts w:ascii="Arial" w:hAnsi="Arial" w:cs="Arial"/>
          <w:bCs/>
        </w:rPr>
      </w:pPr>
      <w:bookmarkStart w:id="29" w:name="_Hlk169515415"/>
      <w:r>
        <w:rPr>
          <w:rFonts w:ascii="Arial" w:hAnsi="Arial" w:cs="Arial"/>
          <w:bCs/>
        </w:rPr>
        <w:br w:type="page"/>
      </w:r>
    </w:p>
    <w:p w14:paraId="5A50344E" w14:textId="290A262D" w:rsidR="003B7477" w:rsidRPr="003B7477" w:rsidRDefault="00DB3735" w:rsidP="003B7477">
      <w:pPr>
        <w:spacing w:after="0" w:line="360" w:lineRule="auto"/>
        <w:rPr>
          <w:rFonts w:ascii="Arial" w:hAnsi="Arial" w:cs="Arial"/>
          <w:b/>
        </w:rPr>
      </w:pPr>
      <w:r w:rsidRPr="003B7477">
        <w:rPr>
          <w:rFonts w:ascii="Arial" w:hAnsi="Arial" w:cs="Arial"/>
          <w:b/>
        </w:rPr>
        <w:lastRenderedPageBreak/>
        <w:t xml:space="preserve">Warsztaty Terapii Zajęciowej przy </w:t>
      </w:r>
      <w:r w:rsidR="00701A70" w:rsidRPr="003B7477">
        <w:rPr>
          <w:rFonts w:ascii="Arial" w:hAnsi="Arial" w:cs="Arial"/>
          <w:b/>
        </w:rPr>
        <w:t>SOSW</w:t>
      </w:r>
      <w:r w:rsidRPr="003B7477">
        <w:rPr>
          <w:rFonts w:ascii="Arial" w:hAnsi="Arial" w:cs="Arial"/>
          <w:b/>
        </w:rPr>
        <w:t xml:space="preserve"> w Żywcu</w:t>
      </w:r>
    </w:p>
    <w:p w14:paraId="10488857" w14:textId="77777777" w:rsidR="003B7477" w:rsidRDefault="002B2B2E" w:rsidP="003B7477">
      <w:pPr>
        <w:spacing w:after="0" w:line="360" w:lineRule="auto"/>
        <w:rPr>
          <w:rFonts w:ascii="Arial" w:hAnsi="Arial" w:cs="Arial"/>
          <w:bCs/>
        </w:rPr>
      </w:pPr>
      <w:r w:rsidRPr="00FA4457">
        <w:rPr>
          <w:rFonts w:ascii="Arial" w:hAnsi="Arial" w:cs="Arial"/>
          <w:bCs/>
        </w:rPr>
        <w:t>u</w:t>
      </w:r>
      <w:r w:rsidR="001E0BB9" w:rsidRPr="00FA4457">
        <w:rPr>
          <w:rFonts w:ascii="Arial" w:hAnsi="Arial" w:cs="Arial"/>
          <w:bCs/>
        </w:rPr>
        <w:t>l.</w:t>
      </w:r>
      <w:r w:rsidR="00DB3735" w:rsidRPr="00FA4457">
        <w:rPr>
          <w:rFonts w:ascii="Arial" w:hAnsi="Arial" w:cs="Arial"/>
          <w:bCs/>
        </w:rPr>
        <w:t xml:space="preserve"> Kopernika 77, 34-300 Żywiec</w:t>
      </w:r>
    </w:p>
    <w:p w14:paraId="6932FEE9" w14:textId="366075EA" w:rsidR="006C53B3" w:rsidRPr="00FA4457" w:rsidRDefault="00701A70" w:rsidP="003B7477">
      <w:pPr>
        <w:spacing w:after="0" w:line="360" w:lineRule="auto"/>
        <w:rPr>
          <w:rFonts w:ascii="Arial" w:hAnsi="Arial" w:cs="Arial"/>
          <w:bCs/>
        </w:rPr>
      </w:pPr>
      <w:r w:rsidRPr="00FA4457">
        <w:rPr>
          <w:rFonts w:ascii="Arial" w:hAnsi="Arial" w:cs="Arial"/>
          <w:bCs/>
        </w:rPr>
        <w:t>Telefon: 33</w:t>
      </w:r>
      <w:r w:rsidR="004C17F4">
        <w:rPr>
          <w:rFonts w:ascii="Arial" w:hAnsi="Arial" w:cs="Arial"/>
          <w:bCs/>
        </w:rPr>
        <w:t> </w:t>
      </w:r>
      <w:r w:rsidRPr="00FA4457">
        <w:rPr>
          <w:rFonts w:ascii="Arial" w:hAnsi="Arial" w:cs="Arial"/>
          <w:bCs/>
        </w:rPr>
        <w:t>861</w:t>
      </w:r>
      <w:r w:rsidR="004C17F4">
        <w:rPr>
          <w:rFonts w:ascii="Arial" w:hAnsi="Arial" w:cs="Arial"/>
          <w:bCs/>
        </w:rPr>
        <w:t> </w:t>
      </w:r>
      <w:r w:rsidRPr="00FA4457">
        <w:rPr>
          <w:rFonts w:ascii="Arial" w:hAnsi="Arial" w:cs="Arial"/>
          <w:bCs/>
        </w:rPr>
        <w:t>32</w:t>
      </w:r>
      <w:r w:rsidR="004C17F4">
        <w:rPr>
          <w:rFonts w:ascii="Arial" w:hAnsi="Arial" w:cs="Arial"/>
          <w:bCs/>
        </w:rPr>
        <w:t> </w:t>
      </w:r>
      <w:r w:rsidRPr="00FA4457">
        <w:rPr>
          <w:rFonts w:ascii="Arial" w:hAnsi="Arial" w:cs="Arial"/>
          <w:bCs/>
        </w:rPr>
        <w:t xml:space="preserve">71 </w:t>
      </w:r>
      <w:bookmarkStart w:id="30" w:name="_Hlk171410145"/>
      <w:bookmarkEnd w:id="29"/>
    </w:p>
    <w:p w14:paraId="26847F13" w14:textId="549B8985" w:rsidR="005C0002" w:rsidRPr="00FA4457" w:rsidRDefault="00DB3735" w:rsidP="003B7477">
      <w:pPr>
        <w:spacing w:before="240" w:after="0" w:line="360" w:lineRule="auto"/>
        <w:rPr>
          <w:rFonts w:ascii="Arial" w:hAnsi="Arial" w:cs="Arial"/>
          <w:bCs/>
        </w:rPr>
      </w:pPr>
      <w:r w:rsidRPr="00FA4457">
        <w:rPr>
          <w:rFonts w:ascii="Arial" w:hAnsi="Arial" w:cs="Arial"/>
          <w:bCs/>
        </w:rPr>
        <w:t>Liczba osób niepełnosprawnych intelektualnie biorących udział w Warsztatach Terapii Zajęciowej w latach 2021-2023.</w:t>
      </w:r>
    </w:p>
    <w:tbl>
      <w:tblPr>
        <w:tblStyle w:val="Tabela-Siatka"/>
        <w:tblW w:w="0" w:type="auto"/>
        <w:tblLook w:val="04A0" w:firstRow="1" w:lastRow="0" w:firstColumn="1" w:lastColumn="0" w:noHBand="0" w:noVBand="1"/>
        <w:tblDescription w:val="Liczba osób niepełnosprawnych intelektualnie biorących udział w Warsztatach Terapii Zajęciowej w Żywcu w latach 2021-2023. "/>
      </w:tblPr>
      <w:tblGrid>
        <w:gridCol w:w="1026"/>
        <w:gridCol w:w="1237"/>
        <w:gridCol w:w="1560"/>
        <w:gridCol w:w="1559"/>
        <w:gridCol w:w="1559"/>
        <w:gridCol w:w="2121"/>
      </w:tblGrid>
      <w:tr w:rsidR="00D83062" w:rsidRPr="00FA4457" w14:paraId="16CFCA5D" w14:textId="77777777" w:rsidTr="004223DC">
        <w:trPr>
          <w:trHeight w:val="795"/>
        </w:trPr>
        <w:tc>
          <w:tcPr>
            <w:tcW w:w="1026" w:type="dxa"/>
            <w:vAlign w:val="center"/>
          </w:tcPr>
          <w:p w14:paraId="66A7BD8A" w14:textId="661CEF0F" w:rsidR="00DB3735" w:rsidRPr="004C17F4" w:rsidRDefault="004C17F4" w:rsidP="004C17F4">
            <w:pPr>
              <w:pStyle w:val="Bezodstpw"/>
              <w:spacing w:line="276" w:lineRule="auto"/>
              <w:rPr>
                <w:rFonts w:ascii="Arial" w:hAnsi="Arial" w:cs="Arial"/>
                <w:b/>
              </w:rPr>
            </w:pPr>
            <w:r w:rsidRPr="004C17F4">
              <w:rPr>
                <w:rFonts w:ascii="Arial" w:hAnsi="Arial" w:cs="Arial"/>
                <w:b/>
              </w:rPr>
              <w:t>Rok</w:t>
            </w:r>
          </w:p>
        </w:tc>
        <w:tc>
          <w:tcPr>
            <w:tcW w:w="1237" w:type="dxa"/>
            <w:vAlign w:val="center"/>
          </w:tcPr>
          <w:p w14:paraId="4C1F352B" w14:textId="77777777" w:rsidR="00DB3735" w:rsidRPr="004C17F4" w:rsidRDefault="00DB3735" w:rsidP="004C17F4">
            <w:pPr>
              <w:pStyle w:val="Bezodstpw"/>
              <w:spacing w:line="276" w:lineRule="auto"/>
              <w:rPr>
                <w:rFonts w:ascii="Arial" w:hAnsi="Arial" w:cs="Arial"/>
                <w:b/>
              </w:rPr>
            </w:pPr>
            <w:r w:rsidRPr="004C17F4">
              <w:rPr>
                <w:rFonts w:ascii="Arial" w:hAnsi="Arial" w:cs="Arial"/>
                <w:b/>
              </w:rPr>
              <w:t>Ogółem</w:t>
            </w:r>
          </w:p>
        </w:tc>
        <w:tc>
          <w:tcPr>
            <w:tcW w:w="1560" w:type="dxa"/>
            <w:vAlign w:val="center"/>
          </w:tcPr>
          <w:p w14:paraId="64478AE2" w14:textId="77777777" w:rsidR="00DB3735" w:rsidRPr="004C17F4" w:rsidRDefault="00DB3735" w:rsidP="004C17F4">
            <w:pPr>
              <w:pStyle w:val="Bezodstpw"/>
              <w:spacing w:line="276" w:lineRule="auto"/>
              <w:rPr>
                <w:rFonts w:ascii="Arial" w:hAnsi="Arial" w:cs="Arial"/>
                <w:b/>
              </w:rPr>
            </w:pPr>
            <w:r w:rsidRPr="004C17F4">
              <w:rPr>
                <w:rFonts w:ascii="Arial" w:hAnsi="Arial" w:cs="Arial"/>
                <w:b/>
              </w:rPr>
              <w:t>01-U</w:t>
            </w:r>
          </w:p>
        </w:tc>
        <w:tc>
          <w:tcPr>
            <w:tcW w:w="1559" w:type="dxa"/>
            <w:vAlign w:val="center"/>
          </w:tcPr>
          <w:p w14:paraId="27A7FF42" w14:textId="77777777" w:rsidR="00DB3735" w:rsidRPr="004C17F4" w:rsidRDefault="00DB3735" w:rsidP="004C17F4">
            <w:pPr>
              <w:pStyle w:val="Bezodstpw"/>
              <w:spacing w:line="276" w:lineRule="auto"/>
              <w:rPr>
                <w:rFonts w:ascii="Arial" w:hAnsi="Arial" w:cs="Arial"/>
                <w:b/>
              </w:rPr>
            </w:pPr>
            <w:r w:rsidRPr="004C17F4">
              <w:rPr>
                <w:rFonts w:ascii="Arial" w:hAnsi="Arial" w:cs="Arial"/>
                <w:b/>
              </w:rPr>
              <w:t>02-P</w:t>
            </w:r>
          </w:p>
        </w:tc>
        <w:tc>
          <w:tcPr>
            <w:tcW w:w="1559" w:type="dxa"/>
            <w:vAlign w:val="center"/>
          </w:tcPr>
          <w:p w14:paraId="72F843D1" w14:textId="77777777" w:rsidR="00DB3735" w:rsidRPr="004C17F4" w:rsidRDefault="00DB3735" w:rsidP="004C17F4">
            <w:pPr>
              <w:pStyle w:val="Bezodstpw"/>
              <w:spacing w:line="276" w:lineRule="auto"/>
              <w:rPr>
                <w:rFonts w:ascii="Arial" w:hAnsi="Arial" w:cs="Arial"/>
                <w:b/>
              </w:rPr>
            </w:pPr>
            <w:r w:rsidRPr="004C17F4">
              <w:rPr>
                <w:rFonts w:ascii="Arial" w:hAnsi="Arial" w:cs="Arial"/>
                <w:b/>
              </w:rPr>
              <w:t>12-C</w:t>
            </w:r>
          </w:p>
        </w:tc>
        <w:tc>
          <w:tcPr>
            <w:tcW w:w="2121" w:type="dxa"/>
            <w:vAlign w:val="center"/>
          </w:tcPr>
          <w:p w14:paraId="394E95A6" w14:textId="77777777" w:rsidR="00DB3735" w:rsidRPr="004C17F4" w:rsidRDefault="00DB3735" w:rsidP="004C17F4">
            <w:pPr>
              <w:pStyle w:val="Bezodstpw"/>
              <w:spacing w:line="276" w:lineRule="auto"/>
              <w:rPr>
                <w:rFonts w:ascii="Arial" w:hAnsi="Arial" w:cs="Arial"/>
                <w:b/>
              </w:rPr>
            </w:pPr>
            <w:r w:rsidRPr="004C17F4">
              <w:rPr>
                <w:rFonts w:ascii="Arial" w:hAnsi="Arial" w:cs="Arial"/>
                <w:b/>
              </w:rPr>
              <w:t>Schorzenia sprzężone: 01-U/02-P/12-C</w:t>
            </w:r>
          </w:p>
        </w:tc>
      </w:tr>
      <w:tr w:rsidR="00D83062" w:rsidRPr="00FA4457" w14:paraId="2F6643AB" w14:textId="77777777" w:rsidTr="00EB575F">
        <w:trPr>
          <w:trHeight w:val="300"/>
        </w:trPr>
        <w:tc>
          <w:tcPr>
            <w:tcW w:w="1026" w:type="dxa"/>
          </w:tcPr>
          <w:p w14:paraId="3C930915" w14:textId="77777777" w:rsidR="00DB3735" w:rsidRPr="00FA4457" w:rsidRDefault="00DB3735" w:rsidP="004C17F4">
            <w:pPr>
              <w:pStyle w:val="Bezodstpw"/>
              <w:spacing w:line="276" w:lineRule="auto"/>
              <w:rPr>
                <w:rFonts w:ascii="Arial" w:hAnsi="Arial" w:cs="Arial"/>
                <w:bCs/>
              </w:rPr>
            </w:pPr>
            <w:r w:rsidRPr="00FA4457">
              <w:rPr>
                <w:rFonts w:ascii="Arial" w:hAnsi="Arial" w:cs="Arial"/>
                <w:bCs/>
              </w:rPr>
              <w:t>2021</w:t>
            </w:r>
          </w:p>
        </w:tc>
        <w:tc>
          <w:tcPr>
            <w:tcW w:w="1237" w:type="dxa"/>
          </w:tcPr>
          <w:p w14:paraId="6FD0466A" w14:textId="0E2DC29A" w:rsidR="00DB3735" w:rsidRPr="00FA4457" w:rsidRDefault="00046B81" w:rsidP="004C17F4">
            <w:pPr>
              <w:pStyle w:val="Bezodstpw"/>
              <w:spacing w:line="276" w:lineRule="auto"/>
              <w:rPr>
                <w:rFonts w:ascii="Arial" w:hAnsi="Arial" w:cs="Arial"/>
                <w:bCs/>
              </w:rPr>
            </w:pPr>
            <w:r w:rsidRPr="00FA4457">
              <w:rPr>
                <w:rFonts w:ascii="Arial" w:hAnsi="Arial" w:cs="Arial"/>
                <w:bCs/>
              </w:rPr>
              <w:t>30</w:t>
            </w:r>
          </w:p>
        </w:tc>
        <w:tc>
          <w:tcPr>
            <w:tcW w:w="1560" w:type="dxa"/>
          </w:tcPr>
          <w:p w14:paraId="242A3DE8" w14:textId="64CE7F1D" w:rsidR="00DB3735" w:rsidRPr="00FA4457" w:rsidRDefault="00046B81" w:rsidP="004C17F4">
            <w:pPr>
              <w:pStyle w:val="Bezodstpw"/>
              <w:spacing w:line="276" w:lineRule="auto"/>
              <w:rPr>
                <w:rFonts w:ascii="Arial" w:hAnsi="Arial" w:cs="Arial"/>
                <w:bCs/>
              </w:rPr>
            </w:pPr>
            <w:r w:rsidRPr="00FA4457">
              <w:rPr>
                <w:rFonts w:ascii="Arial" w:hAnsi="Arial" w:cs="Arial"/>
                <w:bCs/>
              </w:rPr>
              <w:t>28</w:t>
            </w:r>
          </w:p>
        </w:tc>
        <w:tc>
          <w:tcPr>
            <w:tcW w:w="1559" w:type="dxa"/>
          </w:tcPr>
          <w:p w14:paraId="0395A841" w14:textId="60EF6F26" w:rsidR="00DB3735" w:rsidRPr="00FA4457" w:rsidRDefault="00046B81" w:rsidP="004C17F4">
            <w:pPr>
              <w:pStyle w:val="Bezodstpw"/>
              <w:spacing w:line="276" w:lineRule="auto"/>
              <w:rPr>
                <w:rFonts w:ascii="Arial" w:hAnsi="Arial" w:cs="Arial"/>
                <w:bCs/>
              </w:rPr>
            </w:pPr>
            <w:r w:rsidRPr="00FA4457">
              <w:rPr>
                <w:rFonts w:ascii="Arial" w:hAnsi="Arial" w:cs="Arial"/>
                <w:bCs/>
              </w:rPr>
              <w:t>7</w:t>
            </w:r>
          </w:p>
        </w:tc>
        <w:tc>
          <w:tcPr>
            <w:tcW w:w="1559" w:type="dxa"/>
          </w:tcPr>
          <w:p w14:paraId="1F647738" w14:textId="5C87E90F" w:rsidR="00DB3735" w:rsidRPr="00FA4457" w:rsidRDefault="00046B81" w:rsidP="004C17F4">
            <w:pPr>
              <w:pStyle w:val="Bezodstpw"/>
              <w:spacing w:line="276" w:lineRule="auto"/>
              <w:rPr>
                <w:rFonts w:ascii="Arial" w:hAnsi="Arial" w:cs="Arial"/>
                <w:bCs/>
              </w:rPr>
            </w:pPr>
            <w:r w:rsidRPr="00FA4457">
              <w:rPr>
                <w:rFonts w:ascii="Arial" w:hAnsi="Arial" w:cs="Arial"/>
                <w:bCs/>
              </w:rPr>
              <w:t>2</w:t>
            </w:r>
          </w:p>
        </w:tc>
        <w:tc>
          <w:tcPr>
            <w:tcW w:w="2121" w:type="dxa"/>
          </w:tcPr>
          <w:p w14:paraId="6C3E5C42" w14:textId="6504BFA3" w:rsidR="00DB3735" w:rsidRPr="00FA4457" w:rsidRDefault="00046B81" w:rsidP="004C17F4">
            <w:pPr>
              <w:pStyle w:val="Bezodstpw"/>
              <w:spacing w:line="276" w:lineRule="auto"/>
              <w:rPr>
                <w:rFonts w:ascii="Arial" w:hAnsi="Arial" w:cs="Arial"/>
                <w:bCs/>
              </w:rPr>
            </w:pPr>
            <w:r w:rsidRPr="00FA4457">
              <w:rPr>
                <w:rFonts w:ascii="Arial" w:hAnsi="Arial" w:cs="Arial"/>
                <w:bCs/>
              </w:rPr>
              <w:t>1</w:t>
            </w:r>
          </w:p>
        </w:tc>
      </w:tr>
      <w:tr w:rsidR="00D83062" w:rsidRPr="00FA4457" w14:paraId="4675140B" w14:textId="77777777" w:rsidTr="00864AFD">
        <w:tc>
          <w:tcPr>
            <w:tcW w:w="1026" w:type="dxa"/>
          </w:tcPr>
          <w:p w14:paraId="013EBBFC" w14:textId="77777777" w:rsidR="00DB3735" w:rsidRPr="00FA4457" w:rsidRDefault="00DB3735" w:rsidP="004C17F4">
            <w:pPr>
              <w:pStyle w:val="Bezodstpw"/>
              <w:spacing w:line="276" w:lineRule="auto"/>
              <w:rPr>
                <w:rFonts w:ascii="Arial" w:hAnsi="Arial" w:cs="Arial"/>
                <w:bCs/>
              </w:rPr>
            </w:pPr>
            <w:r w:rsidRPr="00FA4457">
              <w:rPr>
                <w:rFonts w:ascii="Arial" w:hAnsi="Arial" w:cs="Arial"/>
                <w:bCs/>
              </w:rPr>
              <w:t>2022</w:t>
            </w:r>
          </w:p>
        </w:tc>
        <w:tc>
          <w:tcPr>
            <w:tcW w:w="1237" w:type="dxa"/>
          </w:tcPr>
          <w:p w14:paraId="5EBE6340" w14:textId="3DB94F9B" w:rsidR="00DB3735" w:rsidRPr="00FA4457" w:rsidRDefault="00046B81" w:rsidP="004C17F4">
            <w:pPr>
              <w:pStyle w:val="Bezodstpw"/>
              <w:spacing w:line="276" w:lineRule="auto"/>
              <w:rPr>
                <w:rFonts w:ascii="Arial" w:hAnsi="Arial" w:cs="Arial"/>
                <w:bCs/>
              </w:rPr>
            </w:pPr>
            <w:r w:rsidRPr="00FA4457">
              <w:rPr>
                <w:rFonts w:ascii="Arial" w:hAnsi="Arial" w:cs="Arial"/>
                <w:bCs/>
              </w:rPr>
              <w:t>30</w:t>
            </w:r>
          </w:p>
        </w:tc>
        <w:tc>
          <w:tcPr>
            <w:tcW w:w="1560" w:type="dxa"/>
          </w:tcPr>
          <w:p w14:paraId="48F26AA3" w14:textId="09E69B83" w:rsidR="00DB3735" w:rsidRPr="00FA4457" w:rsidRDefault="00046B81" w:rsidP="004C17F4">
            <w:pPr>
              <w:pStyle w:val="Bezodstpw"/>
              <w:spacing w:line="276" w:lineRule="auto"/>
              <w:rPr>
                <w:rFonts w:ascii="Arial" w:hAnsi="Arial" w:cs="Arial"/>
                <w:bCs/>
              </w:rPr>
            </w:pPr>
            <w:r w:rsidRPr="00FA4457">
              <w:rPr>
                <w:rFonts w:ascii="Arial" w:hAnsi="Arial" w:cs="Arial"/>
                <w:bCs/>
              </w:rPr>
              <w:t>27</w:t>
            </w:r>
          </w:p>
        </w:tc>
        <w:tc>
          <w:tcPr>
            <w:tcW w:w="1559" w:type="dxa"/>
          </w:tcPr>
          <w:p w14:paraId="16F1D319" w14:textId="7AE7645F" w:rsidR="00DB3735" w:rsidRPr="00FA4457" w:rsidRDefault="00046B81" w:rsidP="004C17F4">
            <w:pPr>
              <w:pStyle w:val="Bezodstpw"/>
              <w:spacing w:line="276" w:lineRule="auto"/>
              <w:rPr>
                <w:rFonts w:ascii="Arial" w:hAnsi="Arial" w:cs="Arial"/>
                <w:bCs/>
              </w:rPr>
            </w:pPr>
            <w:r w:rsidRPr="00FA4457">
              <w:rPr>
                <w:rFonts w:ascii="Arial" w:hAnsi="Arial" w:cs="Arial"/>
                <w:bCs/>
              </w:rPr>
              <w:t>6</w:t>
            </w:r>
          </w:p>
        </w:tc>
        <w:tc>
          <w:tcPr>
            <w:tcW w:w="1559" w:type="dxa"/>
          </w:tcPr>
          <w:p w14:paraId="563C1E6D" w14:textId="6DAAA2EB" w:rsidR="00DB3735" w:rsidRPr="00FA4457" w:rsidRDefault="00046B81" w:rsidP="004C17F4">
            <w:pPr>
              <w:pStyle w:val="Bezodstpw"/>
              <w:spacing w:line="276" w:lineRule="auto"/>
              <w:rPr>
                <w:rFonts w:ascii="Arial" w:hAnsi="Arial" w:cs="Arial"/>
                <w:bCs/>
              </w:rPr>
            </w:pPr>
            <w:r w:rsidRPr="00FA4457">
              <w:rPr>
                <w:rFonts w:ascii="Arial" w:hAnsi="Arial" w:cs="Arial"/>
                <w:bCs/>
              </w:rPr>
              <w:t>1</w:t>
            </w:r>
          </w:p>
        </w:tc>
        <w:tc>
          <w:tcPr>
            <w:tcW w:w="2121" w:type="dxa"/>
          </w:tcPr>
          <w:p w14:paraId="5B682C37" w14:textId="4638F8EC" w:rsidR="00DB3735" w:rsidRPr="00FA4457" w:rsidRDefault="00046B81" w:rsidP="004C17F4">
            <w:pPr>
              <w:pStyle w:val="Bezodstpw"/>
              <w:spacing w:line="276" w:lineRule="auto"/>
              <w:rPr>
                <w:rFonts w:ascii="Arial" w:hAnsi="Arial" w:cs="Arial"/>
                <w:bCs/>
              </w:rPr>
            </w:pPr>
            <w:r w:rsidRPr="00FA4457">
              <w:rPr>
                <w:rFonts w:ascii="Arial" w:hAnsi="Arial" w:cs="Arial"/>
                <w:bCs/>
              </w:rPr>
              <w:t>1</w:t>
            </w:r>
          </w:p>
        </w:tc>
      </w:tr>
      <w:tr w:rsidR="00D83062" w:rsidRPr="00FA4457" w14:paraId="2ED7A267" w14:textId="77777777" w:rsidTr="00864AFD">
        <w:tc>
          <w:tcPr>
            <w:tcW w:w="1026" w:type="dxa"/>
          </w:tcPr>
          <w:p w14:paraId="148ED093" w14:textId="77777777" w:rsidR="00DB3735" w:rsidRPr="00FA4457" w:rsidRDefault="00DB3735" w:rsidP="004C17F4">
            <w:pPr>
              <w:pStyle w:val="Bezodstpw"/>
              <w:spacing w:line="276" w:lineRule="auto"/>
              <w:rPr>
                <w:rFonts w:ascii="Arial" w:hAnsi="Arial" w:cs="Arial"/>
                <w:bCs/>
              </w:rPr>
            </w:pPr>
            <w:r w:rsidRPr="00FA4457">
              <w:rPr>
                <w:rFonts w:ascii="Arial" w:hAnsi="Arial" w:cs="Arial"/>
                <w:bCs/>
              </w:rPr>
              <w:t>2023</w:t>
            </w:r>
          </w:p>
        </w:tc>
        <w:tc>
          <w:tcPr>
            <w:tcW w:w="1237" w:type="dxa"/>
          </w:tcPr>
          <w:p w14:paraId="45E4646E" w14:textId="09A446B8" w:rsidR="00DB3735" w:rsidRPr="00FA4457" w:rsidRDefault="00046B81" w:rsidP="004C17F4">
            <w:pPr>
              <w:pStyle w:val="Bezodstpw"/>
              <w:spacing w:line="276" w:lineRule="auto"/>
              <w:rPr>
                <w:rFonts w:ascii="Arial" w:hAnsi="Arial" w:cs="Arial"/>
                <w:bCs/>
              </w:rPr>
            </w:pPr>
            <w:r w:rsidRPr="00FA4457">
              <w:rPr>
                <w:rFonts w:ascii="Arial" w:hAnsi="Arial" w:cs="Arial"/>
                <w:bCs/>
              </w:rPr>
              <w:t>30</w:t>
            </w:r>
          </w:p>
        </w:tc>
        <w:tc>
          <w:tcPr>
            <w:tcW w:w="1560" w:type="dxa"/>
          </w:tcPr>
          <w:p w14:paraId="65ED9F4F" w14:textId="6EA2E991" w:rsidR="00DB3735" w:rsidRPr="00FA4457" w:rsidRDefault="00046B81" w:rsidP="004C17F4">
            <w:pPr>
              <w:pStyle w:val="Bezodstpw"/>
              <w:spacing w:line="276" w:lineRule="auto"/>
              <w:rPr>
                <w:rFonts w:ascii="Arial" w:hAnsi="Arial" w:cs="Arial"/>
                <w:bCs/>
              </w:rPr>
            </w:pPr>
            <w:r w:rsidRPr="00FA4457">
              <w:rPr>
                <w:rFonts w:ascii="Arial" w:hAnsi="Arial" w:cs="Arial"/>
                <w:bCs/>
              </w:rPr>
              <w:t>28</w:t>
            </w:r>
          </w:p>
        </w:tc>
        <w:tc>
          <w:tcPr>
            <w:tcW w:w="1559" w:type="dxa"/>
          </w:tcPr>
          <w:p w14:paraId="6805813F" w14:textId="1A0284BA" w:rsidR="00DB3735" w:rsidRPr="00FA4457" w:rsidRDefault="00046B81" w:rsidP="004C17F4">
            <w:pPr>
              <w:pStyle w:val="Bezodstpw"/>
              <w:spacing w:line="276" w:lineRule="auto"/>
              <w:rPr>
                <w:rFonts w:ascii="Arial" w:hAnsi="Arial" w:cs="Arial"/>
                <w:bCs/>
              </w:rPr>
            </w:pPr>
            <w:r w:rsidRPr="00FA4457">
              <w:rPr>
                <w:rFonts w:ascii="Arial" w:hAnsi="Arial" w:cs="Arial"/>
                <w:bCs/>
              </w:rPr>
              <w:t>6</w:t>
            </w:r>
          </w:p>
        </w:tc>
        <w:tc>
          <w:tcPr>
            <w:tcW w:w="1559" w:type="dxa"/>
          </w:tcPr>
          <w:p w14:paraId="363C4F24" w14:textId="30C1A4B7" w:rsidR="00DB3735" w:rsidRPr="00FA4457" w:rsidRDefault="00046B81" w:rsidP="004C17F4">
            <w:pPr>
              <w:pStyle w:val="Bezodstpw"/>
              <w:spacing w:line="276" w:lineRule="auto"/>
              <w:rPr>
                <w:rFonts w:ascii="Arial" w:hAnsi="Arial" w:cs="Arial"/>
                <w:bCs/>
              </w:rPr>
            </w:pPr>
            <w:r w:rsidRPr="00FA4457">
              <w:rPr>
                <w:rFonts w:ascii="Arial" w:hAnsi="Arial" w:cs="Arial"/>
                <w:bCs/>
              </w:rPr>
              <w:t>1</w:t>
            </w:r>
          </w:p>
        </w:tc>
        <w:tc>
          <w:tcPr>
            <w:tcW w:w="2121" w:type="dxa"/>
          </w:tcPr>
          <w:p w14:paraId="42B4D838" w14:textId="4AA82C8B" w:rsidR="00DB3735" w:rsidRPr="00FA4457" w:rsidRDefault="00046B81" w:rsidP="004C17F4">
            <w:pPr>
              <w:pStyle w:val="Bezodstpw"/>
              <w:spacing w:line="276" w:lineRule="auto"/>
              <w:rPr>
                <w:rFonts w:ascii="Arial" w:hAnsi="Arial" w:cs="Arial"/>
                <w:bCs/>
              </w:rPr>
            </w:pPr>
            <w:r w:rsidRPr="00FA4457">
              <w:rPr>
                <w:rFonts w:ascii="Arial" w:hAnsi="Arial" w:cs="Arial"/>
                <w:bCs/>
              </w:rPr>
              <w:t>1</w:t>
            </w:r>
          </w:p>
        </w:tc>
      </w:tr>
    </w:tbl>
    <w:p w14:paraId="6FDC6B6E" w14:textId="076AA038" w:rsidR="006C53B3" w:rsidRPr="00FA4457" w:rsidRDefault="00DB3735" w:rsidP="003B7477">
      <w:pPr>
        <w:spacing w:before="120" w:after="360" w:line="276" w:lineRule="auto"/>
        <w:rPr>
          <w:rFonts w:ascii="Arial" w:hAnsi="Arial" w:cs="Arial"/>
          <w:bCs/>
        </w:rPr>
      </w:pPr>
      <w:r w:rsidRPr="00FA4457">
        <w:rPr>
          <w:rFonts w:ascii="Arial" w:hAnsi="Arial" w:cs="Arial"/>
          <w:bCs/>
        </w:rPr>
        <w:t>Źródło: opracowanie własne na podstawie danych otrzymanych od jednostki Warsztaty Terapii Zajęciowej w Żywcu</w:t>
      </w:r>
      <w:bookmarkEnd w:id="30"/>
      <w:r w:rsidR="00D83062" w:rsidRPr="00FA4457">
        <w:rPr>
          <w:rFonts w:ascii="Arial" w:hAnsi="Arial" w:cs="Arial"/>
          <w:bCs/>
        </w:rPr>
        <w:t>.</w:t>
      </w:r>
    </w:p>
    <w:p w14:paraId="183EDAA8" w14:textId="3067BA38" w:rsidR="009E19DB" w:rsidRPr="003B7477" w:rsidRDefault="009E19DB" w:rsidP="003B7477">
      <w:pPr>
        <w:pStyle w:val="Nagwek2"/>
        <w:numPr>
          <w:ilvl w:val="0"/>
          <w:numId w:val="113"/>
        </w:numPr>
        <w:spacing w:before="120" w:after="360" w:line="360" w:lineRule="auto"/>
        <w:rPr>
          <w:rFonts w:ascii="Arial" w:hAnsi="Arial" w:cs="Arial"/>
          <w:sz w:val="22"/>
          <w:szCs w:val="22"/>
        </w:rPr>
      </w:pPr>
      <w:bookmarkStart w:id="31" w:name="_Toc225320905"/>
      <w:r w:rsidRPr="003B7477">
        <w:rPr>
          <w:rFonts w:ascii="Arial" w:hAnsi="Arial" w:cs="Arial"/>
          <w:sz w:val="22"/>
          <w:szCs w:val="22"/>
        </w:rPr>
        <w:t>Środowiskowe Domy Samopomocy</w:t>
      </w:r>
      <w:bookmarkEnd w:id="31"/>
    </w:p>
    <w:p w14:paraId="42478AE6" w14:textId="60BFE94C" w:rsidR="00400F69" w:rsidRPr="00FA4457" w:rsidRDefault="009E19DB" w:rsidP="003B7477">
      <w:pPr>
        <w:spacing w:line="360" w:lineRule="auto"/>
        <w:rPr>
          <w:rFonts w:ascii="Arial" w:hAnsi="Arial" w:cs="Arial"/>
          <w:bCs/>
        </w:rPr>
      </w:pPr>
      <w:r w:rsidRPr="00FA4457">
        <w:rPr>
          <w:rFonts w:ascii="Arial" w:hAnsi="Arial" w:cs="Arial"/>
          <w:bCs/>
        </w:rPr>
        <w:t>Ośrodkami wsparcia dla osób z zaburzeniami psychicznymi według ustawy o pomocy społecznej z dnia 12 marca 2004 r. są Środowiskowe Domy Samopomocy (ŚDS) lub Kluby Samopomocy (KS). Powyższe formy pomocy</w:t>
      </w:r>
      <w:r w:rsidR="00D83062" w:rsidRPr="00FA4457">
        <w:rPr>
          <w:rFonts w:ascii="Arial" w:hAnsi="Arial" w:cs="Arial"/>
          <w:bCs/>
        </w:rPr>
        <w:t xml:space="preserve"> </w:t>
      </w:r>
      <w:r w:rsidRPr="00FA4457">
        <w:rPr>
          <w:rFonts w:ascii="Arial" w:hAnsi="Arial" w:cs="Arial"/>
          <w:bCs/>
        </w:rPr>
        <w:t>przeznaczone są dla osób, które w wyniku zaburzenia niektórych funkcji organizmu, bądź zdolności adaptacyjnych, wymagają pomocy w dostosowaniu się do życia w środowisku rodzinnym i społecznym</w:t>
      </w:r>
      <w:r w:rsidR="00D83062" w:rsidRPr="00FA4457">
        <w:rPr>
          <w:rFonts w:ascii="Arial" w:hAnsi="Arial" w:cs="Arial"/>
          <w:bCs/>
        </w:rPr>
        <w:t>,</w:t>
      </w:r>
      <w:r w:rsidRPr="00FA4457">
        <w:rPr>
          <w:rFonts w:ascii="Arial" w:hAnsi="Arial" w:cs="Arial"/>
          <w:bCs/>
        </w:rPr>
        <w:t xml:space="preserve"> w szczególności w celu zwiększania zaradności i samodzielności życiowej, a także ich integracji społecznej. Celem ŚDS jest podtrzymywanie i rozwijanie umiejętności samodzielnego życia, podniesienie poziomu zaradności życiowej, sprawności psychofizycznej, przystosowanie do funkcjonowania społecznego w środowisku osób przewlekle psychicznie chorych oraz upośledzonych umysłowo.</w:t>
      </w:r>
    </w:p>
    <w:p w14:paraId="2FEEDA0F" w14:textId="4B98DC48" w:rsidR="009E19DB" w:rsidRPr="00FA4457" w:rsidRDefault="009E19DB" w:rsidP="00650F43">
      <w:pPr>
        <w:spacing w:line="360" w:lineRule="auto"/>
        <w:rPr>
          <w:rFonts w:ascii="Arial" w:hAnsi="Arial" w:cs="Arial"/>
          <w:bCs/>
        </w:rPr>
      </w:pPr>
      <w:r w:rsidRPr="00FA4457">
        <w:rPr>
          <w:rFonts w:ascii="Arial" w:hAnsi="Arial" w:cs="Arial"/>
          <w:bCs/>
        </w:rPr>
        <w:t>Ośrodki wsparcia dla osób z zaburzeniami psychicznymi:</w:t>
      </w:r>
    </w:p>
    <w:p w14:paraId="605C863B" w14:textId="77777777" w:rsidR="003B7477" w:rsidRPr="003B7477" w:rsidRDefault="009E19DB" w:rsidP="00650F43">
      <w:pPr>
        <w:pStyle w:val="Akapitzlist"/>
        <w:numPr>
          <w:ilvl w:val="0"/>
          <w:numId w:val="19"/>
        </w:numPr>
        <w:spacing w:line="360" w:lineRule="auto"/>
        <w:rPr>
          <w:rFonts w:ascii="Arial" w:hAnsi="Arial" w:cs="Arial"/>
          <w:b/>
        </w:rPr>
      </w:pPr>
      <w:r w:rsidRPr="003B7477">
        <w:rPr>
          <w:rFonts w:ascii="Arial" w:hAnsi="Arial" w:cs="Arial"/>
          <w:b/>
        </w:rPr>
        <w:t>Środowiskowy Dom Samopomocy w Pewli Wielkiej</w:t>
      </w:r>
    </w:p>
    <w:p w14:paraId="2BA09B61" w14:textId="77777777" w:rsidR="003B7477" w:rsidRDefault="009E19DB" w:rsidP="003B7477">
      <w:pPr>
        <w:pStyle w:val="Akapitzlist"/>
        <w:spacing w:line="360" w:lineRule="auto"/>
        <w:rPr>
          <w:rFonts w:ascii="Arial" w:hAnsi="Arial" w:cs="Arial"/>
          <w:bCs/>
        </w:rPr>
      </w:pPr>
      <w:r w:rsidRPr="00FA4457">
        <w:rPr>
          <w:rFonts w:ascii="Arial" w:hAnsi="Arial" w:cs="Arial"/>
          <w:bCs/>
        </w:rPr>
        <w:t>Pewel Wielka 485, 34-340 Jeleśnia</w:t>
      </w:r>
    </w:p>
    <w:p w14:paraId="79304C8F" w14:textId="079D1BD8" w:rsidR="009E19DB" w:rsidRPr="00FA4457" w:rsidRDefault="00701A70" w:rsidP="003B7477">
      <w:pPr>
        <w:pStyle w:val="Akapitzlist"/>
        <w:spacing w:line="360" w:lineRule="auto"/>
        <w:rPr>
          <w:rFonts w:ascii="Arial" w:hAnsi="Arial" w:cs="Arial"/>
          <w:bCs/>
        </w:rPr>
      </w:pPr>
      <w:r w:rsidRPr="00FA4457">
        <w:rPr>
          <w:rFonts w:ascii="Arial" w:hAnsi="Arial" w:cs="Arial"/>
          <w:bCs/>
        </w:rPr>
        <w:t>Telefon: 33</w:t>
      </w:r>
      <w:r w:rsidR="00E6074B">
        <w:rPr>
          <w:rFonts w:ascii="Arial" w:hAnsi="Arial" w:cs="Arial"/>
          <w:bCs/>
        </w:rPr>
        <w:t> </w:t>
      </w:r>
      <w:r w:rsidRPr="00FA4457">
        <w:rPr>
          <w:rFonts w:ascii="Arial" w:hAnsi="Arial" w:cs="Arial"/>
          <w:bCs/>
        </w:rPr>
        <w:t>860</w:t>
      </w:r>
      <w:r w:rsidR="00E6074B">
        <w:rPr>
          <w:rFonts w:ascii="Arial" w:hAnsi="Arial" w:cs="Arial"/>
          <w:bCs/>
        </w:rPr>
        <w:t> </w:t>
      </w:r>
      <w:r w:rsidRPr="00FA4457">
        <w:rPr>
          <w:rFonts w:ascii="Arial" w:hAnsi="Arial" w:cs="Arial"/>
          <w:bCs/>
        </w:rPr>
        <w:t>07</w:t>
      </w:r>
      <w:r w:rsidR="00E6074B">
        <w:rPr>
          <w:rFonts w:ascii="Arial" w:hAnsi="Arial" w:cs="Arial"/>
          <w:bCs/>
        </w:rPr>
        <w:t> </w:t>
      </w:r>
      <w:r w:rsidRPr="00FA4457">
        <w:rPr>
          <w:rFonts w:ascii="Arial" w:hAnsi="Arial" w:cs="Arial"/>
          <w:bCs/>
        </w:rPr>
        <w:t>58</w:t>
      </w:r>
    </w:p>
    <w:p w14:paraId="60598A2E" w14:textId="77777777" w:rsidR="003B7477" w:rsidRPr="003B7477" w:rsidRDefault="009E19DB" w:rsidP="00650F43">
      <w:pPr>
        <w:pStyle w:val="Akapitzlist"/>
        <w:numPr>
          <w:ilvl w:val="0"/>
          <w:numId w:val="19"/>
        </w:numPr>
        <w:spacing w:line="360" w:lineRule="auto"/>
        <w:rPr>
          <w:rFonts w:ascii="Arial" w:hAnsi="Arial" w:cs="Arial"/>
          <w:b/>
        </w:rPr>
      </w:pPr>
      <w:r w:rsidRPr="003B7477">
        <w:rPr>
          <w:rFonts w:ascii="Arial" w:hAnsi="Arial" w:cs="Arial"/>
          <w:b/>
        </w:rPr>
        <w:t>Środowiskowy Dom Samopomocy „Pod Skrzydłami Anioła” w Radziechowach</w:t>
      </w:r>
    </w:p>
    <w:p w14:paraId="6FCBC6DB" w14:textId="77777777" w:rsidR="004C17F4" w:rsidRDefault="002B2B2E" w:rsidP="004C17F4">
      <w:pPr>
        <w:pStyle w:val="Akapitzlist"/>
        <w:spacing w:line="360" w:lineRule="auto"/>
        <w:rPr>
          <w:rFonts w:ascii="Arial" w:hAnsi="Arial" w:cs="Arial"/>
          <w:bCs/>
        </w:rPr>
      </w:pPr>
      <w:r w:rsidRPr="00FA4457">
        <w:rPr>
          <w:rFonts w:ascii="Arial" w:hAnsi="Arial" w:cs="Arial"/>
          <w:bCs/>
        </w:rPr>
        <w:t>u</w:t>
      </w:r>
      <w:r w:rsidR="001E0BB9" w:rsidRPr="00FA4457">
        <w:rPr>
          <w:rFonts w:ascii="Arial" w:hAnsi="Arial" w:cs="Arial"/>
          <w:bCs/>
        </w:rPr>
        <w:t>l.</w:t>
      </w:r>
      <w:r w:rsidR="009E19DB" w:rsidRPr="00FA4457">
        <w:rPr>
          <w:rFonts w:ascii="Arial" w:hAnsi="Arial" w:cs="Arial"/>
          <w:bCs/>
        </w:rPr>
        <w:t xml:space="preserve"> Plebańska 1570, 34-381 Radziechowy</w:t>
      </w:r>
    </w:p>
    <w:p w14:paraId="14A390BE" w14:textId="28EAF0C0" w:rsidR="005C0002" w:rsidRPr="004C17F4" w:rsidRDefault="00701A70" w:rsidP="004C17F4">
      <w:pPr>
        <w:pStyle w:val="Akapitzlist"/>
        <w:spacing w:line="360" w:lineRule="auto"/>
        <w:rPr>
          <w:rFonts w:ascii="Arial" w:hAnsi="Arial" w:cs="Arial"/>
          <w:bCs/>
        </w:rPr>
      </w:pPr>
      <w:r w:rsidRPr="00FA4457">
        <w:rPr>
          <w:rFonts w:ascii="Arial" w:hAnsi="Arial" w:cs="Arial"/>
          <w:bCs/>
        </w:rPr>
        <w:t>Telefon: 507</w:t>
      </w:r>
      <w:r w:rsidR="00E6074B">
        <w:rPr>
          <w:rFonts w:ascii="Arial" w:hAnsi="Arial" w:cs="Arial"/>
          <w:bCs/>
        </w:rPr>
        <w:t> </w:t>
      </w:r>
      <w:r w:rsidRPr="00FA4457">
        <w:rPr>
          <w:rFonts w:ascii="Arial" w:hAnsi="Arial" w:cs="Arial"/>
          <w:bCs/>
        </w:rPr>
        <w:t>087</w:t>
      </w:r>
      <w:r w:rsidR="00E6074B">
        <w:rPr>
          <w:rFonts w:ascii="Arial" w:hAnsi="Arial" w:cs="Arial"/>
          <w:bCs/>
        </w:rPr>
        <w:t> </w:t>
      </w:r>
      <w:r w:rsidRPr="00FA4457">
        <w:rPr>
          <w:rFonts w:ascii="Arial" w:hAnsi="Arial" w:cs="Arial"/>
          <w:bCs/>
        </w:rPr>
        <w:t>222</w:t>
      </w:r>
      <w:r w:rsidR="004C17F4">
        <w:rPr>
          <w:rFonts w:ascii="Arial" w:hAnsi="Arial" w:cs="Arial"/>
        </w:rPr>
        <w:br w:type="page"/>
      </w:r>
    </w:p>
    <w:p w14:paraId="5C414346" w14:textId="0C4096AB" w:rsidR="004C17F4" w:rsidRDefault="009E19DB" w:rsidP="003B7477">
      <w:pPr>
        <w:pStyle w:val="Nagwek2"/>
        <w:numPr>
          <w:ilvl w:val="0"/>
          <w:numId w:val="113"/>
        </w:numPr>
        <w:spacing w:after="240" w:line="360" w:lineRule="auto"/>
        <w:rPr>
          <w:rFonts w:ascii="Arial" w:hAnsi="Arial" w:cs="Arial"/>
          <w:sz w:val="22"/>
          <w:szCs w:val="22"/>
        </w:rPr>
      </w:pPr>
      <w:bookmarkStart w:id="32" w:name="_Hlk168910552"/>
      <w:bookmarkStart w:id="33" w:name="_Toc225320906"/>
      <w:r w:rsidRPr="003B7477">
        <w:rPr>
          <w:rFonts w:ascii="Arial" w:hAnsi="Arial" w:cs="Arial"/>
          <w:sz w:val="22"/>
          <w:szCs w:val="22"/>
        </w:rPr>
        <w:lastRenderedPageBreak/>
        <w:t>Ośrodek Interwencji Kryzysowej</w:t>
      </w:r>
      <w:bookmarkEnd w:id="33"/>
    </w:p>
    <w:p w14:paraId="4BCAC6CE" w14:textId="77777777" w:rsidR="003B7477" w:rsidRDefault="00D83062" w:rsidP="003B7477">
      <w:pPr>
        <w:spacing w:after="0" w:line="360" w:lineRule="auto"/>
        <w:rPr>
          <w:rFonts w:ascii="Arial" w:hAnsi="Arial" w:cs="Arial"/>
          <w:bCs/>
        </w:rPr>
      </w:pPr>
      <w:r w:rsidRPr="003B7477">
        <w:rPr>
          <w:rFonts w:ascii="Arial" w:hAnsi="Arial" w:cs="Arial"/>
          <w:b/>
        </w:rPr>
        <w:t>Punkt Interwencji Kryzysowej przy PCPR w Żywcu</w:t>
      </w:r>
    </w:p>
    <w:p w14:paraId="7976D24A" w14:textId="77777777" w:rsidR="003B7477" w:rsidRDefault="002B2B2E" w:rsidP="003B7477">
      <w:pPr>
        <w:spacing w:after="0" w:line="360" w:lineRule="auto"/>
        <w:rPr>
          <w:rFonts w:ascii="Arial" w:hAnsi="Arial" w:cs="Arial"/>
          <w:bCs/>
        </w:rPr>
      </w:pPr>
      <w:r w:rsidRPr="00FA4457">
        <w:rPr>
          <w:rFonts w:ascii="Arial" w:hAnsi="Arial" w:cs="Arial"/>
          <w:bCs/>
        </w:rPr>
        <w:t>u</w:t>
      </w:r>
      <w:r w:rsidR="00D83062" w:rsidRPr="00FA4457">
        <w:rPr>
          <w:rFonts w:ascii="Arial" w:hAnsi="Arial" w:cs="Arial"/>
          <w:bCs/>
        </w:rPr>
        <w:t>l. Ks. Prałata Stanisława Słonki 24, 34-300 Żywiec</w:t>
      </w:r>
    </w:p>
    <w:p w14:paraId="3B7E1366" w14:textId="0A188E78" w:rsidR="00D83062" w:rsidRPr="00FA4457" w:rsidRDefault="00D83062" w:rsidP="003B7477">
      <w:pPr>
        <w:spacing w:after="0" w:line="360" w:lineRule="auto"/>
        <w:rPr>
          <w:rFonts w:ascii="Arial" w:hAnsi="Arial" w:cs="Arial"/>
          <w:bCs/>
        </w:rPr>
      </w:pPr>
      <w:r w:rsidRPr="00FA4457">
        <w:rPr>
          <w:rFonts w:ascii="Arial" w:hAnsi="Arial" w:cs="Arial"/>
          <w:bCs/>
        </w:rPr>
        <w:t>Telefon: 33</w:t>
      </w:r>
      <w:r w:rsidR="00E6074B">
        <w:rPr>
          <w:rFonts w:ascii="Arial" w:hAnsi="Arial" w:cs="Arial"/>
          <w:bCs/>
        </w:rPr>
        <w:t> </w:t>
      </w:r>
      <w:r w:rsidRPr="00FA4457">
        <w:rPr>
          <w:rFonts w:ascii="Arial" w:hAnsi="Arial" w:cs="Arial"/>
          <w:bCs/>
        </w:rPr>
        <w:t>861</w:t>
      </w:r>
      <w:r w:rsidR="00E6074B">
        <w:rPr>
          <w:rFonts w:ascii="Arial" w:hAnsi="Arial" w:cs="Arial"/>
          <w:bCs/>
        </w:rPr>
        <w:t> </w:t>
      </w:r>
      <w:r w:rsidRPr="00FA4457">
        <w:rPr>
          <w:rFonts w:ascii="Arial" w:hAnsi="Arial" w:cs="Arial"/>
          <w:bCs/>
        </w:rPr>
        <w:t>93</w:t>
      </w:r>
      <w:r w:rsidR="00E6074B">
        <w:rPr>
          <w:rFonts w:ascii="Arial" w:hAnsi="Arial" w:cs="Arial"/>
          <w:bCs/>
        </w:rPr>
        <w:t> </w:t>
      </w:r>
      <w:r w:rsidRPr="00FA4457">
        <w:rPr>
          <w:rFonts w:ascii="Arial" w:hAnsi="Arial" w:cs="Arial"/>
          <w:bCs/>
        </w:rPr>
        <w:t>36</w:t>
      </w:r>
    </w:p>
    <w:p w14:paraId="46F89D70" w14:textId="00D32D48" w:rsidR="00E71F27" w:rsidRPr="00FA4457" w:rsidRDefault="00E71F27" w:rsidP="003B7477">
      <w:pPr>
        <w:spacing w:before="240" w:line="360" w:lineRule="auto"/>
        <w:rPr>
          <w:rFonts w:ascii="Arial" w:hAnsi="Arial" w:cs="Arial"/>
          <w:bCs/>
        </w:rPr>
      </w:pPr>
      <w:r w:rsidRPr="00FA4457">
        <w:rPr>
          <w:rFonts w:ascii="Arial" w:hAnsi="Arial" w:cs="Arial"/>
          <w:bCs/>
        </w:rPr>
        <w:t>W ramach Powiatowego Centrum Pomocy Rodzinie w Żywcu funkcjonuje Punkt Interwencji Kryzysowej. Pomoc udzielana jest bezpłatnie</w:t>
      </w:r>
      <w:r w:rsidR="00D83062" w:rsidRPr="00FA4457">
        <w:rPr>
          <w:rFonts w:ascii="Arial" w:hAnsi="Arial" w:cs="Arial"/>
          <w:bCs/>
        </w:rPr>
        <w:t>. Do Ośrodka Interwencji Kryzysowej n</w:t>
      </w:r>
      <w:r w:rsidRPr="00FA4457">
        <w:rPr>
          <w:rFonts w:ascii="Arial" w:hAnsi="Arial" w:cs="Arial"/>
          <w:bCs/>
        </w:rPr>
        <w:t>ie wymaga</w:t>
      </w:r>
      <w:r w:rsidR="00D83062" w:rsidRPr="00FA4457">
        <w:rPr>
          <w:rFonts w:ascii="Arial" w:hAnsi="Arial" w:cs="Arial"/>
          <w:bCs/>
        </w:rPr>
        <w:t xml:space="preserve">ne </w:t>
      </w:r>
      <w:r w:rsidR="005C0002" w:rsidRPr="00FA4457">
        <w:rPr>
          <w:rFonts w:ascii="Arial" w:hAnsi="Arial" w:cs="Arial"/>
          <w:bCs/>
        </w:rPr>
        <w:t>jest skierowanie</w:t>
      </w:r>
      <w:r w:rsidRPr="00FA4457">
        <w:rPr>
          <w:rFonts w:ascii="Arial" w:hAnsi="Arial" w:cs="Arial"/>
          <w:bCs/>
        </w:rPr>
        <w:t>, udzielana jest bez względu na wiek, wykształcenie czy sytuacje materialną.</w:t>
      </w:r>
    </w:p>
    <w:p w14:paraId="1B2FF346" w14:textId="40292C4F" w:rsidR="00E71F27" w:rsidRPr="003B7477" w:rsidRDefault="00E71F27" w:rsidP="003B7477">
      <w:pPr>
        <w:spacing w:line="360" w:lineRule="auto"/>
        <w:rPr>
          <w:rFonts w:ascii="Arial" w:hAnsi="Arial" w:cs="Arial"/>
          <w:bCs/>
        </w:rPr>
      </w:pPr>
      <w:r w:rsidRPr="00FA4457">
        <w:rPr>
          <w:rFonts w:ascii="Arial" w:hAnsi="Arial" w:cs="Arial"/>
          <w:bCs/>
        </w:rPr>
        <w:t>Pomoc adresowana jest do mieszkańców Powiatu Żywieckiego jest świadczona w PCPR</w:t>
      </w:r>
      <w:r w:rsidR="003B7477">
        <w:rPr>
          <w:rFonts w:ascii="Arial" w:hAnsi="Arial" w:cs="Arial"/>
          <w:bCs/>
        </w:rPr>
        <w:t xml:space="preserve"> </w:t>
      </w:r>
      <w:r w:rsidRPr="00FA4457">
        <w:rPr>
          <w:rFonts w:ascii="Arial" w:hAnsi="Arial" w:cs="Arial"/>
          <w:bCs/>
        </w:rPr>
        <w:t>w Żywcu w</w:t>
      </w:r>
      <w:r w:rsidR="00D83062" w:rsidRPr="00FA4457">
        <w:rPr>
          <w:rFonts w:ascii="Arial" w:hAnsi="Arial" w:cs="Arial"/>
          <w:bCs/>
        </w:rPr>
        <w:t>e</w:t>
      </w:r>
      <w:r w:rsidRPr="00FA4457">
        <w:rPr>
          <w:rFonts w:ascii="Arial" w:hAnsi="Arial" w:cs="Arial"/>
          <w:bCs/>
        </w:rPr>
        <w:t xml:space="preserve"> wtorek, środę i piątek w godzinach </w:t>
      </w:r>
      <w:r w:rsidR="00C74864">
        <w:rPr>
          <w:rFonts w:ascii="Arial" w:hAnsi="Arial" w:cs="Arial"/>
          <w:bCs/>
        </w:rPr>
        <w:t>od 7:00 do 15:00</w:t>
      </w:r>
      <w:r w:rsidRPr="00FA4457">
        <w:rPr>
          <w:rFonts w:ascii="Arial" w:hAnsi="Arial" w:cs="Arial"/>
          <w:bCs/>
        </w:rPr>
        <w:t>, a w poniedziałek i czwartek w godzinach od 7.00 do 17.00. Kontakt telefoniczny 33</w:t>
      </w:r>
      <w:r w:rsidR="00E6074B">
        <w:rPr>
          <w:rFonts w:ascii="Arial" w:hAnsi="Arial" w:cs="Arial"/>
          <w:bCs/>
        </w:rPr>
        <w:t> </w:t>
      </w:r>
      <w:r w:rsidRPr="00FA4457">
        <w:rPr>
          <w:rFonts w:ascii="Arial" w:hAnsi="Arial" w:cs="Arial"/>
          <w:bCs/>
        </w:rPr>
        <w:t>861</w:t>
      </w:r>
      <w:r w:rsidR="00E6074B">
        <w:rPr>
          <w:rFonts w:ascii="Arial" w:hAnsi="Arial" w:cs="Arial"/>
          <w:bCs/>
        </w:rPr>
        <w:t> </w:t>
      </w:r>
      <w:r w:rsidRPr="00FA4457">
        <w:rPr>
          <w:rFonts w:ascii="Arial" w:hAnsi="Arial" w:cs="Arial"/>
          <w:bCs/>
        </w:rPr>
        <w:t>93</w:t>
      </w:r>
      <w:r w:rsidR="00E6074B">
        <w:rPr>
          <w:rFonts w:ascii="Arial" w:hAnsi="Arial" w:cs="Arial"/>
          <w:bCs/>
        </w:rPr>
        <w:t> </w:t>
      </w:r>
      <w:r w:rsidRPr="00FA4457">
        <w:rPr>
          <w:rFonts w:ascii="Arial" w:hAnsi="Arial" w:cs="Arial"/>
          <w:bCs/>
        </w:rPr>
        <w:t>36 lub 33</w:t>
      </w:r>
      <w:r w:rsidR="00E6074B">
        <w:rPr>
          <w:rFonts w:ascii="Arial" w:hAnsi="Arial" w:cs="Arial"/>
          <w:bCs/>
        </w:rPr>
        <w:t> </w:t>
      </w:r>
      <w:r w:rsidRPr="00FA4457">
        <w:rPr>
          <w:rFonts w:ascii="Arial" w:hAnsi="Arial" w:cs="Arial"/>
          <w:bCs/>
        </w:rPr>
        <w:t>861</w:t>
      </w:r>
      <w:r w:rsidR="00E6074B">
        <w:rPr>
          <w:rFonts w:ascii="Arial" w:hAnsi="Arial" w:cs="Arial"/>
          <w:bCs/>
        </w:rPr>
        <w:t> </w:t>
      </w:r>
      <w:r w:rsidRPr="00FA4457">
        <w:rPr>
          <w:rFonts w:ascii="Arial" w:hAnsi="Arial" w:cs="Arial"/>
          <w:bCs/>
        </w:rPr>
        <w:t>94</w:t>
      </w:r>
      <w:r w:rsidR="00E6074B">
        <w:rPr>
          <w:rFonts w:ascii="Arial" w:hAnsi="Arial" w:cs="Arial"/>
          <w:bCs/>
        </w:rPr>
        <w:t> </w:t>
      </w:r>
      <w:r w:rsidRPr="00FA4457">
        <w:rPr>
          <w:rFonts w:ascii="Arial" w:hAnsi="Arial" w:cs="Arial"/>
          <w:bCs/>
        </w:rPr>
        <w:t>19.</w:t>
      </w:r>
    </w:p>
    <w:p w14:paraId="6501C55C" w14:textId="0BA7BB71" w:rsidR="00E234AA" w:rsidRPr="00FA4457" w:rsidRDefault="00E71F27" w:rsidP="003B7477">
      <w:pPr>
        <w:spacing w:line="360" w:lineRule="auto"/>
        <w:rPr>
          <w:rFonts w:ascii="Arial" w:hAnsi="Arial" w:cs="Arial"/>
          <w:bCs/>
        </w:rPr>
      </w:pPr>
      <w:r w:rsidRPr="00FA4457">
        <w:rPr>
          <w:rFonts w:ascii="Arial" w:hAnsi="Arial" w:cs="Arial"/>
          <w:bCs/>
        </w:rPr>
        <w:t>Kryzys to sytuacja, w której odczuwamy wewnętrzną dysharmonie utrudniającą radzenie sobie z przeżywanymi sytuacjami, doświadczeniami. Interwencja kryzysowa polega na zapewnieniu wsparcia emocjonalnego, poczucia bezpieczeństwa i minimalizacji lęku. Podstawowym celem działalności PIK jest świadczenie pomocy osobom i rodzinom znajdującym się w szeroko rozumian</w:t>
      </w:r>
      <w:r w:rsidR="00D83062" w:rsidRPr="00FA4457">
        <w:rPr>
          <w:rFonts w:ascii="Arial" w:hAnsi="Arial" w:cs="Arial"/>
          <w:bCs/>
        </w:rPr>
        <w:t>ym</w:t>
      </w:r>
      <w:r w:rsidRPr="00FA4457">
        <w:rPr>
          <w:rFonts w:ascii="Arial" w:hAnsi="Arial" w:cs="Arial"/>
          <w:bCs/>
        </w:rPr>
        <w:t xml:space="preserve"> kryzys</w:t>
      </w:r>
      <w:r w:rsidR="00D83062" w:rsidRPr="00FA4457">
        <w:rPr>
          <w:rFonts w:ascii="Arial" w:hAnsi="Arial" w:cs="Arial"/>
          <w:bCs/>
        </w:rPr>
        <w:t>ie</w:t>
      </w:r>
      <w:r w:rsidRPr="00FA4457">
        <w:rPr>
          <w:rFonts w:ascii="Arial" w:hAnsi="Arial" w:cs="Arial"/>
          <w:bCs/>
        </w:rPr>
        <w:t>, w tym osobom doświadczającym przemocy. Interwencja kryzysowa nie jest terapią.</w:t>
      </w:r>
    </w:p>
    <w:p w14:paraId="72AE6F96" w14:textId="26F6CC21" w:rsidR="00E71F27" w:rsidRPr="003B7477" w:rsidRDefault="00E71F27" w:rsidP="00650F43">
      <w:pPr>
        <w:spacing w:line="360" w:lineRule="auto"/>
        <w:rPr>
          <w:rFonts w:ascii="Arial" w:hAnsi="Arial" w:cs="Arial"/>
          <w:b/>
        </w:rPr>
      </w:pPr>
      <w:r w:rsidRPr="003B7477">
        <w:rPr>
          <w:rFonts w:ascii="Arial" w:hAnsi="Arial" w:cs="Arial"/>
          <w:b/>
        </w:rPr>
        <w:t>Specyfika interwencji kryzysowej:</w:t>
      </w:r>
    </w:p>
    <w:p w14:paraId="28FBB1D3" w14:textId="7A6FD5D0" w:rsidR="00E71F27" w:rsidRPr="00FA4457" w:rsidRDefault="00E71F27" w:rsidP="00650F43">
      <w:pPr>
        <w:pStyle w:val="Akapitzlist"/>
        <w:numPr>
          <w:ilvl w:val="0"/>
          <w:numId w:val="61"/>
        </w:numPr>
        <w:spacing w:line="360" w:lineRule="auto"/>
        <w:rPr>
          <w:rFonts w:ascii="Arial" w:hAnsi="Arial" w:cs="Arial"/>
          <w:bCs/>
        </w:rPr>
      </w:pPr>
      <w:r w:rsidRPr="00FA4457">
        <w:rPr>
          <w:rFonts w:ascii="Arial" w:hAnsi="Arial" w:cs="Arial"/>
          <w:bCs/>
        </w:rPr>
        <w:t>krótkoterminowe formy oddziaływania - zazwyczaj 6/8 spotkań, duża intensywność kontaktów</w:t>
      </w:r>
      <w:r w:rsidR="00D83062" w:rsidRPr="00FA4457">
        <w:rPr>
          <w:rFonts w:ascii="Arial" w:hAnsi="Arial" w:cs="Arial"/>
          <w:bCs/>
        </w:rPr>
        <w:t>,</w:t>
      </w:r>
    </w:p>
    <w:p w14:paraId="5AE1A785" w14:textId="2F6A8041" w:rsidR="00E71F27" w:rsidRPr="00FA4457" w:rsidRDefault="00E71F27" w:rsidP="00650F43">
      <w:pPr>
        <w:pStyle w:val="Akapitzlist"/>
        <w:numPr>
          <w:ilvl w:val="0"/>
          <w:numId w:val="61"/>
        </w:numPr>
        <w:spacing w:line="360" w:lineRule="auto"/>
        <w:rPr>
          <w:rFonts w:ascii="Arial" w:hAnsi="Arial" w:cs="Arial"/>
          <w:bCs/>
        </w:rPr>
      </w:pPr>
      <w:r w:rsidRPr="00FA4457">
        <w:rPr>
          <w:rFonts w:ascii="Arial" w:hAnsi="Arial" w:cs="Arial"/>
          <w:bCs/>
        </w:rPr>
        <w:t>łączenie różnych form oddziaływań, szczególne docenianie wpływu otoczenia na osobę w kryzysie (wsparcie społeczne, odwołanie się do osobistej sieci wsparcia osoby, uruchomienie osób bliskich mogących świadczyć pomoc w kryzysie, zorganizowanie pomocy instytucjonalnej)</w:t>
      </w:r>
      <w:r w:rsidR="00D83062" w:rsidRPr="00FA4457">
        <w:rPr>
          <w:rFonts w:ascii="Arial" w:hAnsi="Arial" w:cs="Arial"/>
          <w:bCs/>
        </w:rPr>
        <w:t>,</w:t>
      </w:r>
    </w:p>
    <w:p w14:paraId="1DE4782E" w14:textId="23C70279" w:rsidR="00E71F27" w:rsidRPr="00FA4457" w:rsidRDefault="00E71F27" w:rsidP="00650F43">
      <w:pPr>
        <w:pStyle w:val="Akapitzlist"/>
        <w:numPr>
          <w:ilvl w:val="0"/>
          <w:numId w:val="61"/>
        </w:numPr>
        <w:spacing w:line="360" w:lineRule="auto"/>
        <w:rPr>
          <w:rFonts w:ascii="Arial" w:hAnsi="Arial" w:cs="Arial"/>
          <w:bCs/>
        </w:rPr>
      </w:pPr>
      <w:r w:rsidRPr="00FA4457">
        <w:rPr>
          <w:rFonts w:ascii="Arial" w:hAnsi="Arial" w:cs="Arial"/>
          <w:bCs/>
        </w:rPr>
        <w:t>koncentracja na poszukiwaniu rozwiązań, a nie na analizowaniu problemów</w:t>
      </w:r>
      <w:r w:rsidR="00D83062" w:rsidRPr="00FA4457">
        <w:rPr>
          <w:rFonts w:ascii="Arial" w:hAnsi="Arial" w:cs="Arial"/>
          <w:bCs/>
        </w:rPr>
        <w:t>,</w:t>
      </w:r>
    </w:p>
    <w:p w14:paraId="60E32E89" w14:textId="24B6B307" w:rsidR="00E71F27" w:rsidRPr="00FA4457" w:rsidRDefault="00E71F27" w:rsidP="00650F43">
      <w:pPr>
        <w:pStyle w:val="Akapitzlist"/>
        <w:numPr>
          <w:ilvl w:val="0"/>
          <w:numId w:val="61"/>
        </w:numPr>
        <w:spacing w:line="360" w:lineRule="auto"/>
        <w:rPr>
          <w:rFonts w:ascii="Arial" w:hAnsi="Arial" w:cs="Arial"/>
          <w:bCs/>
        </w:rPr>
      </w:pPr>
      <w:r w:rsidRPr="00FA4457">
        <w:rPr>
          <w:rFonts w:ascii="Arial" w:hAnsi="Arial" w:cs="Arial"/>
          <w:bCs/>
        </w:rPr>
        <w:t>gotowość do podejmowania działań w trybie ratunkowym (emergency)</w:t>
      </w:r>
      <w:r w:rsidR="00D83062" w:rsidRPr="00FA4457">
        <w:rPr>
          <w:rFonts w:ascii="Arial" w:hAnsi="Arial" w:cs="Arial"/>
          <w:bCs/>
        </w:rPr>
        <w:t>,</w:t>
      </w:r>
    </w:p>
    <w:p w14:paraId="743C864B" w14:textId="3971E7FE" w:rsidR="005C0002" w:rsidRPr="003B7477" w:rsidRDefault="00E71F27" w:rsidP="00650F43">
      <w:pPr>
        <w:pStyle w:val="Akapitzlist"/>
        <w:numPr>
          <w:ilvl w:val="0"/>
          <w:numId w:val="61"/>
        </w:numPr>
        <w:spacing w:line="360" w:lineRule="auto"/>
        <w:rPr>
          <w:rFonts w:ascii="Arial" w:hAnsi="Arial" w:cs="Arial"/>
          <w:bCs/>
        </w:rPr>
      </w:pPr>
      <w:r w:rsidRPr="00FA4457">
        <w:rPr>
          <w:rFonts w:ascii="Arial" w:hAnsi="Arial" w:cs="Arial"/>
          <w:bCs/>
        </w:rPr>
        <w:t>możliwość podjęcia interwencji w sytuacji nieujawniania tożsamości, klient może pozostać anonimowy.</w:t>
      </w:r>
    </w:p>
    <w:p w14:paraId="2B84C0F7" w14:textId="5F0C9CD6" w:rsidR="001A51F8" w:rsidRPr="00FA4457" w:rsidRDefault="001A51F8" w:rsidP="003B7477">
      <w:pPr>
        <w:spacing w:after="0" w:line="360" w:lineRule="auto"/>
        <w:rPr>
          <w:rFonts w:ascii="Arial" w:hAnsi="Arial" w:cs="Arial"/>
          <w:bCs/>
        </w:rPr>
      </w:pPr>
      <w:r w:rsidRPr="00FA4457">
        <w:rPr>
          <w:rFonts w:ascii="Arial" w:hAnsi="Arial" w:cs="Arial"/>
          <w:bCs/>
        </w:rPr>
        <w:t>Dane dotyczące liczby interwencji kryzysowej wykonanych przez PCPR w Żywcu w latach 2021-2023:</w:t>
      </w:r>
    </w:p>
    <w:tbl>
      <w:tblPr>
        <w:tblStyle w:val="Tabela-Siatka"/>
        <w:tblW w:w="0" w:type="auto"/>
        <w:tblLook w:val="04A0" w:firstRow="1" w:lastRow="0" w:firstColumn="1" w:lastColumn="0" w:noHBand="0" w:noVBand="1"/>
        <w:tblDescription w:val="Dane dotyczące liczby interwencji kryzysowej wykonanych przez PCPR w Żywcu w latach 2021-2023"/>
      </w:tblPr>
      <w:tblGrid>
        <w:gridCol w:w="5524"/>
        <w:gridCol w:w="1417"/>
        <w:gridCol w:w="1134"/>
        <w:gridCol w:w="987"/>
      </w:tblGrid>
      <w:tr w:rsidR="00D83062" w:rsidRPr="00FA4457" w14:paraId="2EAD54B0" w14:textId="77777777" w:rsidTr="004C17F4">
        <w:trPr>
          <w:trHeight w:val="283"/>
          <w:tblHeader/>
        </w:trPr>
        <w:tc>
          <w:tcPr>
            <w:tcW w:w="5524" w:type="dxa"/>
          </w:tcPr>
          <w:p w14:paraId="51BAB55C" w14:textId="77777777" w:rsidR="00E71F27" w:rsidRPr="003B7477" w:rsidRDefault="00E71F27" w:rsidP="003B7477">
            <w:pPr>
              <w:pStyle w:val="Bezodstpw"/>
              <w:spacing w:line="276" w:lineRule="auto"/>
              <w:rPr>
                <w:rFonts w:ascii="Arial" w:hAnsi="Arial" w:cs="Arial"/>
                <w:b/>
              </w:rPr>
            </w:pPr>
            <w:r w:rsidRPr="003B7477">
              <w:rPr>
                <w:rFonts w:ascii="Arial" w:hAnsi="Arial" w:cs="Arial"/>
                <w:b/>
              </w:rPr>
              <w:t>Rok</w:t>
            </w:r>
          </w:p>
        </w:tc>
        <w:tc>
          <w:tcPr>
            <w:tcW w:w="1417" w:type="dxa"/>
          </w:tcPr>
          <w:p w14:paraId="02CC71D4" w14:textId="77777777" w:rsidR="00E71F27" w:rsidRPr="003B7477" w:rsidRDefault="00E71F27" w:rsidP="003B7477">
            <w:pPr>
              <w:pStyle w:val="Bezodstpw"/>
              <w:spacing w:line="276" w:lineRule="auto"/>
              <w:rPr>
                <w:rFonts w:ascii="Arial" w:hAnsi="Arial" w:cs="Arial"/>
                <w:b/>
              </w:rPr>
            </w:pPr>
            <w:r w:rsidRPr="003B7477">
              <w:rPr>
                <w:rFonts w:ascii="Arial" w:hAnsi="Arial" w:cs="Arial"/>
                <w:b/>
              </w:rPr>
              <w:t>2021</w:t>
            </w:r>
          </w:p>
        </w:tc>
        <w:tc>
          <w:tcPr>
            <w:tcW w:w="1134" w:type="dxa"/>
          </w:tcPr>
          <w:p w14:paraId="7837789A" w14:textId="77777777" w:rsidR="00E71F27" w:rsidRPr="003B7477" w:rsidRDefault="00E71F27" w:rsidP="003B7477">
            <w:pPr>
              <w:pStyle w:val="Bezodstpw"/>
              <w:spacing w:line="276" w:lineRule="auto"/>
              <w:rPr>
                <w:rFonts w:ascii="Arial" w:hAnsi="Arial" w:cs="Arial"/>
                <w:b/>
              </w:rPr>
            </w:pPr>
            <w:r w:rsidRPr="003B7477">
              <w:rPr>
                <w:rFonts w:ascii="Arial" w:hAnsi="Arial" w:cs="Arial"/>
                <w:b/>
              </w:rPr>
              <w:t>2022</w:t>
            </w:r>
          </w:p>
        </w:tc>
        <w:tc>
          <w:tcPr>
            <w:tcW w:w="987" w:type="dxa"/>
          </w:tcPr>
          <w:p w14:paraId="031A9AB2" w14:textId="77777777" w:rsidR="00E71F27" w:rsidRPr="003B7477" w:rsidRDefault="00E71F27" w:rsidP="003B7477">
            <w:pPr>
              <w:pStyle w:val="Bezodstpw"/>
              <w:spacing w:line="276" w:lineRule="auto"/>
              <w:rPr>
                <w:rFonts w:ascii="Arial" w:hAnsi="Arial" w:cs="Arial"/>
                <w:b/>
              </w:rPr>
            </w:pPr>
            <w:r w:rsidRPr="003B7477">
              <w:rPr>
                <w:rFonts w:ascii="Arial" w:hAnsi="Arial" w:cs="Arial"/>
                <w:b/>
              </w:rPr>
              <w:t>2023</w:t>
            </w:r>
          </w:p>
        </w:tc>
      </w:tr>
      <w:tr w:rsidR="00D83062" w:rsidRPr="00FA4457" w14:paraId="66B48166" w14:textId="77777777" w:rsidTr="004C17F4">
        <w:trPr>
          <w:trHeight w:val="192"/>
        </w:trPr>
        <w:tc>
          <w:tcPr>
            <w:tcW w:w="5524" w:type="dxa"/>
          </w:tcPr>
          <w:p w14:paraId="4A96BC5B"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Liczba interwencji kryzysowych w terenie</w:t>
            </w:r>
          </w:p>
        </w:tc>
        <w:tc>
          <w:tcPr>
            <w:tcW w:w="1417" w:type="dxa"/>
          </w:tcPr>
          <w:p w14:paraId="13C4C66E"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0</w:t>
            </w:r>
          </w:p>
        </w:tc>
        <w:tc>
          <w:tcPr>
            <w:tcW w:w="1134" w:type="dxa"/>
          </w:tcPr>
          <w:p w14:paraId="7EFD157E"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0</w:t>
            </w:r>
          </w:p>
        </w:tc>
        <w:tc>
          <w:tcPr>
            <w:tcW w:w="987" w:type="dxa"/>
          </w:tcPr>
          <w:p w14:paraId="4E2E7111"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2</w:t>
            </w:r>
          </w:p>
        </w:tc>
      </w:tr>
      <w:tr w:rsidR="00D83062" w:rsidRPr="00FA4457" w14:paraId="744B8DBE" w14:textId="77777777" w:rsidTr="004C17F4">
        <w:tc>
          <w:tcPr>
            <w:tcW w:w="5524" w:type="dxa"/>
          </w:tcPr>
          <w:p w14:paraId="35D5194C" w14:textId="744F6E42" w:rsidR="00E71F27" w:rsidRPr="00FA4457" w:rsidRDefault="00E71F27" w:rsidP="003B7477">
            <w:pPr>
              <w:pStyle w:val="Bezodstpw"/>
              <w:spacing w:line="276" w:lineRule="auto"/>
              <w:rPr>
                <w:rFonts w:ascii="Arial" w:hAnsi="Arial" w:cs="Arial"/>
                <w:bCs/>
              </w:rPr>
            </w:pPr>
            <w:r w:rsidRPr="00FA4457">
              <w:rPr>
                <w:rFonts w:ascii="Arial" w:hAnsi="Arial" w:cs="Arial"/>
                <w:bCs/>
              </w:rPr>
              <w:lastRenderedPageBreak/>
              <w:t>Liczba interwencji kryzysowych w siedzibie PCPR w Żywcu</w:t>
            </w:r>
          </w:p>
        </w:tc>
        <w:tc>
          <w:tcPr>
            <w:tcW w:w="1417" w:type="dxa"/>
          </w:tcPr>
          <w:p w14:paraId="4B383A05"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16</w:t>
            </w:r>
          </w:p>
        </w:tc>
        <w:tc>
          <w:tcPr>
            <w:tcW w:w="1134" w:type="dxa"/>
          </w:tcPr>
          <w:p w14:paraId="4716C19C"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22</w:t>
            </w:r>
          </w:p>
        </w:tc>
        <w:tc>
          <w:tcPr>
            <w:tcW w:w="987" w:type="dxa"/>
          </w:tcPr>
          <w:p w14:paraId="4F0E57CF"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28</w:t>
            </w:r>
          </w:p>
        </w:tc>
      </w:tr>
      <w:tr w:rsidR="00D83062" w:rsidRPr="00FA4457" w14:paraId="560254DC" w14:textId="77777777" w:rsidTr="004C17F4">
        <w:trPr>
          <w:trHeight w:val="220"/>
        </w:trPr>
        <w:tc>
          <w:tcPr>
            <w:tcW w:w="5524" w:type="dxa"/>
          </w:tcPr>
          <w:p w14:paraId="1189A14C"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Razem</w:t>
            </w:r>
          </w:p>
        </w:tc>
        <w:tc>
          <w:tcPr>
            <w:tcW w:w="1417" w:type="dxa"/>
          </w:tcPr>
          <w:p w14:paraId="67FD8A0B"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16</w:t>
            </w:r>
          </w:p>
        </w:tc>
        <w:tc>
          <w:tcPr>
            <w:tcW w:w="1134" w:type="dxa"/>
          </w:tcPr>
          <w:p w14:paraId="04A5B2FF"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22</w:t>
            </w:r>
          </w:p>
        </w:tc>
        <w:tc>
          <w:tcPr>
            <w:tcW w:w="987" w:type="dxa"/>
          </w:tcPr>
          <w:p w14:paraId="63D0A2CC" w14:textId="77777777" w:rsidR="00E71F27" w:rsidRPr="00FA4457" w:rsidRDefault="00E71F27" w:rsidP="003B7477">
            <w:pPr>
              <w:pStyle w:val="Bezodstpw"/>
              <w:spacing w:line="276" w:lineRule="auto"/>
              <w:rPr>
                <w:rFonts w:ascii="Arial" w:hAnsi="Arial" w:cs="Arial"/>
                <w:bCs/>
              </w:rPr>
            </w:pPr>
            <w:r w:rsidRPr="00FA4457">
              <w:rPr>
                <w:rFonts w:ascii="Arial" w:hAnsi="Arial" w:cs="Arial"/>
                <w:bCs/>
              </w:rPr>
              <w:t>30</w:t>
            </w:r>
          </w:p>
        </w:tc>
      </w:tr>
    </w:tbl>
    <w:p w14:paraId="151B3BF2" w14:textId="2E41CFA6" w:rsidR="001A51F8" w:rsidRPr="00FA4457" w:rsidRDefault="001A51F8" w:rsidP="0076123C">
      <w:pPr>
        <w:spacing w:after="0" w:line="276" w:lineRule="auto"/>
        <w:rPr>
          <w:rFonts w:ascii="Arial" w:hAnsi="Arial" w:cs="Arial"/>
          <w:bCs/>
        </w:rPr>
      </w:pPr>
      <w:r w:rsidRPr="00FA4457">
        <w:rPr>
          <w:rFonts w:ascii="Arial" w:hAnsi="Arial" w:cs="Arial"/>
          <w:bCs/>
        </w:rPr>
        <w:t>Źródło: opracowanie własne na podstawie danych otrzymanych od Powiatowego Centrum Pomocy Rodzinie w Żywcu</w:t>
      </w:r>
      <w:r w:rsidR="00D83062" w:rsidRPr="00FA4457">
        <w:rPr>
          <w:rFonts w:ascii="Arial" w:hAnsi="Arial" w:cs="Arial"/>
          <w:bCs/>
        </w:rPr>
        <w:t>.</w:t>
      </w:r>
    </w:p>
    <w:p w14:paraId="6A3F652A" w14:textId="2A599A7C" w:rsidR="0013702C" w:rsidRPr="00FA4457" w:rsidRDefault="009135CB" w:rsidP="00650F43">
      <w:pPr>
        <w:spacing w:line="360" w:lineRule="auto"/>
        <w:rPr>
          <w:rFonts w:ascii="Arial" w:hAnsi="Arial" w:cs="Arial"/>
          <w:bCs/>
        </w:rPr>
      </w:pPr>
      <w:r w:rsidRPr="00FA4457">
        <w:rPr>
          <w:rFonts w:ascii="Arial" w:hAnsi="Arial" w:cs="Arial"/>
          <w:bCs/>
          <w:noProof/>
        </w:rPr>
        <w:drawing>
          <wp:inline distT="0" distB="0" distL="0" distR="0" wp14:anchorId="569339B8" wp14:editId="39958C17">
            <wp:extent cx="5757545" cy="2118946"/>
            <wp:effectExtent l="0" t="0" r="14605" b="15240"/>
            <wp:docPr id="161631852" name="Wykres 1" descr="Wykres słupkowy przedstawia liczbę interwencji kryzysowych PCPR w Żywcu w latach 2021–2023: w 2021 roku 0 interwencji w terenie i 16 w siedzibie, w 2022 roku 0 w terenie i 22 w siedzibie, natomiast w 2023 roku 2 w terenie i 28 w siedzibie.">
              <a:extLst xmlns:a="http://schemas.openxmlformats.org/drawingml/2006/main">
                <a:ext uri="{FF2B5EF4-FFF2-40B4-BE49-F238E27FC236}">
                  <a16:creationId xmlns:a16="http://schemas.microsoft.com/office/drawing/2014/main" id="{16CFF3A5-E604-8162-EB82-AEDC8951E0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A503AA" w14:textId="0EA8564E" w:rsidR="00D83062" w:rsidRPr="003B7477" w:rsidRDefault="00C35973" w:rsidP="003B7477">
      <w:pPr>
        <w:pStyle w:val="Nagwek2"/>
        <w:numPr>
          <w:ilvl w:val="0"/>
          <w:numId w:val="113"/>
        </w:numPr>
        <w:spacing w:after="240" w:line="360" w:lineRule="auto"/>
        <w:rPr>
          <w:rFonts w:ascii="Arial" w:hAnsi="Arial" w:cs="Arial"/>
          <w:b w:val="0"/>
          <w:bCs/>
          <w:sz w:val="22"/>
          <w:szCs w:val="22"/>
        </w:rPr>
      </w:pPr>
      <w:bookmarkStart w:id="34" w:name="_Toc225320907"/>
      <w:bookmarkEnd w:id="32"/>
      <w:r w:rsidRPr="00FA4457">
        <w:rPr>
          <w:rFonts w:ascii="Arial" w:hAnsi="Arial" w:cs="Arial"/>
          <w:b w:val="0"/>
          <w:bCs/>
          <w:sz w:val="22"/>
          <w:szCs w:val="22"/>
        </w:rPr>
        <w:t>Centra Integracji Społecznej na terenie powiatu żywieckiego</w:t>
      </w:r>
      <w:bookmarkEnd w:id="34"/>
    </w:p>
    <w:p w14:paraId="5DC6B706" w14:textId="18F24EA6" w:rsidR="003B7477" w:rsidRDefault="00D83062" w:rsidP="003B7477">
      <w:pPr>
        <w:spacing w:after="0" w:line="360" w:lineRule="auto"/>
        <w:rPr>
          <w:rFonts w:ascii="Arial" w:hAnsi="Arial" w:cs="Arial"/>
          <w:bCs/>
        </w:rPr>
      </w:pPr>
      <w:r w:rsidRPr="003B7477">
        <w:rPr>
          <w:rFonts w:ascii="Arial" w:hAnsi="Arial" w:cs="Arial"/>
          <w:b/>
        </w:rPr>
        <w:t>Centrum Integracji Społecznej – Żywiecka Fundacja Rozwoju</w:t>
      </w:r>
    </w:p>
    <w:p w14:paraId="486879FB" w14:textId="77777777" w:rsidR="003B7477" w:rsidRDefault="002B2B2E" w:rsidP="003B7477">
      <w:pPr>
        <w:spacing w:after="0" w:line="360" w:lineRule="auto"/>
        <w:rPr>
          <w:rFonts w:ascii="Arial" w:hAnsi="Arial" w:cs="Arial"/>
          <w:bCs/>
        </w:rPr>
      </w:pPr>
      <w:r w:rsidRPr="00FA4457">
        <w:rPr>
          <w:rFonts w:ascii="Arial" w:hAnsi="Arial" w:cs="Arial"/>
          <w:bCs/>
        </w:rPr>
        <w:t>u</w:t>
      </w:r>
      <w:r w:rsidR="00D83062" w:rsidRPr="00FA4457">
        <w:rPr>
          <w:rFonts w:ascii="Arial" w:hAnsi="Arial" w:cs="Arial"/>
          <w:bCs/>
        </w:rPr>
        <w:t>l. Dworcowa 2, 34-300 Żywiec</w:t>
      </w:r>
    </w:p>
    <w:p w14:paraId="35A218F6" w14:textId="05392508" w:rsidR="00C35973" w:rsidRPr="00FA4457" w:rsidRDefault="00D83062" w:rsidP="003B7477">
      <w:pPr>
        <w:spacing w:after="0" w:line="360" w:lineRule="auto"/>
        <w:rPr>
          <w:rFonts w:ascii="Arial" w:hAnsi="Arial" w:cs="Arial"/>
          <w:bCs/>
        </w:rPr>
      </w:pPr>
      <w:r w:rsidRPr="00FA4457">
        <w:rPr>
          <w:rFonts w:ascii="Arial" w:hAnsi="Arial" w:cs="Arial"/>
          <w:bCs/>
        </w:rPr>
        <w:t>Telefon: 33</w:t>
      </w:r>
      <w:r w:rsidR="0076123C">
        <w:rPr>
          <w:rFonts w:ascii="Arial" w:hAnsi="Arial" w:cs="Arial"/>
          <w:bCs/>
        </w:rPr>
        <w:t> </w:t>
      </w:r>
      <w:r w:rsidRPr="00FA4457">
        <w:rPr>
          <w:rFonts w:ascii="Arial" w:hAnsi="Arial" w:cs="Arial"/>
          <w:bCs/>
        </w:rPr>
        <w:t>475</w:t>
      </w:r>
      <w:r w:rsidR="0076123C">
        <w:rPr>
          <w:rFonts w:ascii="Arial" w:hAnsi="Arial" w:cs="Arial"/>
          <w:bCs/>
        </w:rPr>
        <w:t> </w:t>
      </w:r>
      <w:r w:rsidRPr="00FA4457">
        <w:rPr>
          <w:rFonts w:ascii="Arial" w:hAnsi="Arial" w:cs="Arial"/>
          <w:bCs/>
        </w:rPr>
        <w:t>44</w:t>
      </w:r>
      <w:r w:rsidR="0076123C">
        <w:rPr>
          <w:rFonts w:ascii="Arial" w:hAnsi="Arial" w:cs="Arial"/>
          <w:bCs/>
        </w:rPr>
        <w:t> </w:t>
      </w:r>
      <w:r w:rsidRPr="00FA4457">
        <w:rPr>
          <w:rFonts w:ascii="Arial" w:hAnsi="Arial" w:cs="Arial"/>
          <w:bCs/>
        </w:rPr>
        <w:t>77</w:t>
      </w:r>
    </w:p>
    <w:p w14:paraId="380FE529" w14:textId="7C4E4DDD" w:rsidR="00CC0167" w:rsidRPr="00FA4457" w:rsidRDefault="00CC0167" w:rsidP="003B7477">
      <w:pPr>
        <w:spacing w:before="240" w:line="360" w:lineRule="auto"/>
        <w:rPr>
          <w:rFonts w:ascii="Arial" w:hAnsi="Arial" w:cs="Arial"/>
          <w:bCs/>
        </w:rPr>
      </w:pPr>
      <w:r w:rsidRPr="00FA4457">
        <w:rPr>
          <w:rFonts w:ascii="Arial" w:hAnsi="Arial" w:cs="Arial"/>
          <w:bCs/>
        </w:rPr>
        <w:t>Centrum Integracji Społecznej prowadzone jest przez Żywiecką Fundację Rozwoju od 2016 roku. Każdego dnia z uczestnictwa w CIS korzysta od 40</w:t>
      </w:r>
      <w:r w:rsidR="00D83062" w:rsidRPr="00FA4457">
        <w:rPr>
          <w:rFonts w:ascii="Arial" w:hAnsi="Arial" w:cs="Arial"/>
          <w:bCs/>
        </w:rPr>
        <w:t xml:space="preserve"> </w:t>
      </w:r>
      <w:r w:rsidRPr="00FA4457">
        <w:rPr>
          <w:rFonts w:ascii="Arial" w:hAnsi="Arial" w:cs="Arial"/>
          <w:bCs/>
        </w:rPr>
        <w:t>-70 osób.</w:t>
      </w:r>
    </w:p>
    <w:p w14:paraId="54D73893" w14:textId="630E0CB2" w:rsidR="00CC0167" w:rsidRPr="00FA4457" w:rsidRDefault="00CC0167" w:rsidP="003B7477">
      <w:pPr>
        <w:spacing w:line="360" w:lineRule="auto"/>
        <w:rPr>
          <w:rFonts w:ascii="Arial" w:hAnsi="Arial" w:cs="Arial"/>
          <w:bCs/>
        </w:rPr>
      </w:pPr>
      <w:r w:rsidRPr="00FA4457">
        <w:rPr>
          <w:rFonts w:ascii="Arial" w:hAnsi="Arial" w:cs="Arial"/>
          <w:bCs/>
        </w:rPr>
        <w:t>W Centrum Integracji Społecznej wspiera</w:t>
      </w:r>
      <w:r w:rsidR="006E742A" w:rsidRPr="00FA4457">
        <w:rPr>
          <w:rFonts w:ascii="Arial" w:hAnsi="Arial" w:cs="Arial"/>
          <w:bCs/>
        </w:rPr>
        <w:t>ne są</w:t>
      </w:r>
      <w:r w:rsidRPr="00FA4457">
        <w:rPr>
          <w:rFonts w:ascii="Arial" w:hAnsi="Arial" w:cs="Arial"/>
          <w:bCs/>
        </w:rPr>
        <w:t xml:space="preserve"> osoby, które w swoim życiu borykają się z rożnymi trudnościami. Wśród uczestników są osoby zagrożone bezdomnością, borykające się z uzależnieniem od alkoholu, narkotyków lub innych środków odurzających, z zaburzeniami psychicznymi, długotrwale bezrobotne, opuszczające zakład karny, posiadające orzeczenie o niepełnosprawności, pochodzące z krajów trzecich, uchodźcy, należące do mniejszości narodowych. Wszystkie te osoby mogą liczyć na wsparcie w obszarze społeczno-zawodowym – spotkania z pracownikiem socjalnym, psychologiem, doradcą zawodowym, udział w warsztatach umiejętności społecznej, kursach zawodowych, wyjściach integrujących</w:t>
      </w:r>
      <w:r w:rsidR="00D83062" w:rsidRPr="00FA4457">
        <w:rPr>
          <w:rFonts w:ascii="Arial" w:hAnsi="Arial" w:cs="Arial"/>
          <w:bCs/>
        </w:rPr>
        <w:t>. P</w:t>
      </w:r>
      <w:r w:rsidRPr="00FA4457">
        <w:rPr>
          <w:rFonts w:ascii="Arial" w:hAnsi="Arial" w:cs="Arial"/>
          <w:bCs/>
        </w:rPr>
        <w:t>rzede wszystkim udział w codziennych zajęciach w pracowniach – remontowo</w:t>
      </w:r>
      <w:r w:rsidR="00D83062" w:rsidRPr="00FA4457">
        <w:rPr>
          <w:rFonts w:ascii="Arial" w:hAnsi="Arial" w:cs="Arial"/>
          <w:bCs/>
        </w:rPr>
        <w:t xml:space="preserve"> – </w:t>
      </w:r>
      <w:r w:rsidRPr="00FA4457">
        <w:rPr>
          <w:rFonts w:ascii="Arial" w:hAnsi="Arial" w:cs="Arial"/>
          <w:bCs/>
        </w:rPr>
        <w:t>renowacyjnej, gospodarczej, gastronomicznej, designu, tkacko-dziewiarskiej, asystenckiej i pracowni hotelarskiej. W razie konieczności osoby</w:t>
      </w:r>
      <w:r w:rsidR="006E742A" w:rsidRPr="00FA4457">
        <w:rPr>
          <w:rFonts w:ascii="Arial" w:hAnsi="Arial" w:cs="Arial"/>
          <w:bCs/>
        </w:rPr>
        <w:t xml:space="preserve"> są kierowane</w:t>
      </w:r>
      <w:r w:rsidRPr="00FA4457">
        <w:rPr>
          <w:rFonts w:ascii="Arial" w:hAnsi="Arial" w:cs="Arial"/>
          <w:bCs/>
        </w:rPr>
        <w:t xml:space="preserve"> do innych instytucji w celu otrzymania szerszego wsparcia.</w:t>
      </w:r>
    </w:p>
    <w:p w14:paraId="5FA241B5" w14:textId="471A924A" w:rsidR="00CC0167" w:rsidRPr="00FA4457" w:rsidRDefault="006E742A" w:rsidP="009F5030">
      <w:pPr>
        <w:spacing w:line="360" w:lineRule="auto"/>
        <w:rPr>
          <w:rFonts w:ascii="Arial" w:hAnsi="Arial" w:cs="Arial"/>
          <w:bCs/>
        </w:rPr>
      </w:pPr>
      <w:r w:rsidRPr="00FA4457">
        <w:rPr>
          <w:rFonts w:ascii="Arial" w:hAnsi="Arial" w:cs="Arial"/>
          <w:bCs/>
        </w:rPr>
        <w:t>Fundacja współpracuje</w:t>
      </w:r>
      <w:r w:rsidR="00CC0167" w:rsidRPr="00FA4457">
        <w:rPr>
          <w:rFonts w:ascii="Arial" w:hAnsi="Arial" w:cs="Arial"/>
          <w:bCs/>
        </w:rPr>
        <w:t xml:space="preserve"> z Ośrodkami Pomocy Społecznej, Ośrodkiem Leczenia Uzależnień, Powiatowym Urzędem Pracy, organizacjami oraz lokalnym biznesem. W lokalnych firmach </w:t>
      </w:r>
      <w:r w:rsidR="00CC0167" w:rsidRPr="00FA4457">
        <w:rPr>
          <w:rFonts w:ascii="Arial" w:hAnsi="Arial" w:cs="Arial"/>
          <w:bCs/>
        </w:rPr>
        <w:lastRenderedPageBreak/>
        <w:t>uczestnicy mogą odbywać staże, doskonalić swoje umiejętności. Ta praktyka pozwala rozwijać się nie tylko osobom uczestniczącym w Centrum Integracji Społecznej, ale i firmom, które mogą zyskać przyszłych pracowników z konkretnymi umiejętnościami.</w:t>
      </w:r>
    </w:p>
    <w:p w14:paraId="6EBFA294" w14:textId="01E99FE7" w:rsidR="00CC0167" w:rsidRPr="00FA4457" w:rsidRDefault="00CC0167" w:rsidP="009F5030">
      <w:pPr>
        <w:spacing w:line="360" w:lineRule="auto"/>
        <w:rPr>
          <w:rFonts w:ascii="Arial" w:hAnsi="Arial" w:cs="Arial"/>
          <w:bCs/>
        </w:rPr>
      </w:pPr>
      <w:r w:rsidRPr="00FA4457">
        <w:rPr>
          <w:rFonts w:ascii="Arial" w:hAnsi="Arial" w:cs="Arial"/>
          <w:bCs/>
        </w:rPr>
        <w:t xml:space="preserve">Na chwilę obecną </w:t>
      </w:r>
      <w:r w:rsidR="006E742A" w:rsidRPr="00FA4457">
        <w:rPr>
          <w:rFonts w:ascii="Arial" w:hAnsi="Arial" w:cs="Arial"/>
          <w:bCs/>
        </w:rPr>
        <w:t>Żywiecka Fundacja Rozwoju</w:t>
      </w:r>
      <w:r w:rsidRPr="00FA4457">
        <w:rPr>
          <w:rFonts w:ascii="Arial" w:hAnsi="Arial" w:cs="Arial"/>
          <w:bCs/>
        </w:rPr>
        <w:t xml:space="preserve"> </w:t>
      </w:r>
      <w:r w:rsidR="00D83062" w:rsidRPr="00FA4457">
        <w:rPr>
          <w:rFonts w:ascii="Arial" w:hAnsi="Arial" w:cs="Arial"/>
          <w:bCs/>
        </w:rPr>
        <w:t xml:space="preserve">współpracuje </w:t>
      </w:r>
      <w:r w:rsidRPr="00FA4457">
        <w:rPr>
          <w:rFonts w:ascii="Arial" w:hAnsi="Arial" w:cs="Arial"/>
          <w:bCs/>
        </w:rPr>
        <w:t xml:space="preserve">z firmą Rondo sp. z o.o, Agencją Ochrony Legion </w:t>
      </w:r>
      <w:r w:rsidR="006E742A" w:rsidRPr="00FA4457">
        <w:rPr>
          <w:rFonts w:ascii="Arial" w:hAnsi="Arial" w:cs="Arial"/>
          <w:bCs/>
        </w:rPr>
        <w:t>S</w:t>
      </w:r>
      <w:r w:rsidRPr="00FA4457">
        <w:rPr>
          <w:rFonts w:ascii="Arial" w:hAnsi="Arial" w:cs="Arial"/>
          <w:bCs/>
        </w:rPr>
        <w:t>p.</w:t>
      </w:r>
      <w:r w:rsidR="006E742A" w:rsidRPr="00FA4457">
        <w:rPr>
          <w:rFonts w:ascii="Arial" w:hAnsi="Arial" w:cs="Arial"/>
          <w:bCs/>
        </w:rPr>
        <w:t xml:space="preserve"> </w:t>
      </w:r>
      <w:r w:rsidRPr="00FA4457">
        <w:rPr>
          <w:rFonts w:ascii="Arial" w:hAnsi="Arial" w:cs="Arial"/>
          <w:bCs/>
        </w:rPr>
        <w:t>z</w:t>
      </w:r>
      <w:r w:rsidR="006E742A" w:rsidRPr="00FA4457">
        <w:rPr>
          <w:rFonts w:ascii="Arial" w:hAnsi="Arial" w:cs="Arial"/>
          <w:bCs/>
        </w:rPr>
        <w:t xml:space="preserve"> </w:t>
      </w:r>
      <w:r w:rsidRPr="00FA4457">
        <w:rPr>
          <w:rFonts w:ascii="Arial" w:hAnsi="Arial" w:cs="Arial"/>
          <w:bCs/>
        </w:rPr>
        <w:t>o.</w:t>
      </w:r>
      <w:r w:rsidR="006E742A" w:rsidRPr="00FA4457">
        <w:rPr>
          <w:rFonts w:ascii="Arial" w:hAnsi="Arial" w:cs="Arial"/>
          <w:bCs/>
        </w:rPr>
        <w:t xml:space="preserve"> </w:t>
      </w:r>
      <w:r w:rsidRPr="00FA4457">
        <w:rPr>
          <w:rFonts w:ascii="Arial" w:hAnsi="Arial" w:cs="Arial"/>
          <w:bCs/>
        </w:rPr>
        <w:t>o</w:t>
      </w:r>
      <w:r w:rsidR="006E742A" w:rsidRPr="00FA4457">
        <w:rPr>
          <w:rFonts w:ascii="Arial" w:hAnsi="Arial" w:cs="Arial"/>
          <w:bCs/>
        </w:rPr>
        <w:t>.</w:t>
      </w:r>
      <w:r w:rsidRPr="00FA4457">
        <w:rPr>
          <w:rFonts w:ascii="Arial" w:hAnsi="Arial" w:cs="Arial"/>
          <w:bCs/>
        </w:rPr>
        <w:t xml:space="preserve"> Eurolabels-Projekt. Chętnie </w:t>
      </w:r>
      <w:r w:rsidR="00D83062" w:rsidRPr="00FA4457">
        <w:rPr>
          <w:rFonts w:ascii="Arial" w:hAnsi="Arial" w:cs="Arial"/>
          <w:bCs/>
        </w:rPr>
        <w:t>zostanie nawiązana</w:t>
      </w:r>
      <w:r w:rsidRPr="00FA4457">
        <w:rPr>
          <w:rFonts w:ascii="Arial" w:hAnsi="Arial" w:cs="Arial"/>
          <w:bCs/>
        </w:rPr>
        <w:t xml:space="preserve"> współprac</w:t>
      </w:r>
      <w:r w:rsidR="00D83062" w:rsidRPr="00FA4457">
        <w:rPr>
          <w:rFonts w:ascii="Arial" w:hAnsi="Arial" w:cs="Arial"/>
          <w:bCs/>
        </w:rPr>
        <w:t xml:space="preserve">a </w:t>
      </w:r>
      <w:r w:rsidRPr="00FA4457">
        <w:rPr>
          <w:rFonts w:ascii="Arial" w:hAnsi="Arial" w:cs="Arial"/>
          <w:bCs/>
        </w:rPr>
        <w:t>z innymi</w:t>
      </w:r>
      <w:r w:rsidR="006E742A" w:rsidRPr="00FA4457">
        <w:rPr>
          <w:rFonts w:ascii="Arial" w:hAnsi="Arial" w:cs="Arial"/>
          <w:bCs/>
        </w:rPr>
        <w:t xml:space="preserve"> </w:t>
      </w:r>
      <w:r w:rsidRPr="00FA4457">
        <w:rPr>
          <w:rFonts w:ascii="Arial" w:hAnsi="Arial" w:cs="Arial"/>
          <w:bCs/>
        </w:rPr>
        <w:t>pracodawcami.</w:t>
      </w:r>
    </w:p>
    <w:p w14:paraId="77E65286" w14:textId="09F13AAE" w:rsidR="005C0002" w:rsidRPr="00FA4457" w:rsidRDefault="00CC0167" w:rsidP="009F5030">
      <w:pPr>
        <w:spacing w:line="360" w:lineRule="auto"/>
        <w:rPr>
          <w:rFonts w:ascii="Arial" w:hAnsi="Arial" w:cs="Arial"/>
          <w:bCs/>
        </w:rPr>
      </w:pPr>
      <w:r w:rsidRPr="00FA4457">
        <w:rPr>
          <w:rFonts w:ascii="Arial" w:hAnsi="Arial" w:cs="Arial"/>
          <w:bCs/>
        </w:rPr>
        <w:t>Dzięki kompleksowemu wsparciu uczestnicy mają możliwość podniesienia poziomu kwalifikacji i kompetencji ogólnopracowniczych, większą szansę na znalezienie pracy na otwartym rynku pracy</w:t>
      </w:r>
      <w:r w:rsidR="00D83062" w:rsidRPr="00FA4457">
        <w:rPr>
          <w:rFonts w:ascii="Arial" w:hAnsi="Arial" w:cs="Arial"/>
          <w:bCs/>
        </w:rPr>
        <w:t>. P</w:t>
      </w:r>
      <w:r w:rsidRPr="00FA4457">
        <w:rPr>
          <w:rFonts w:ascii="Arial" w:hAnsi="Arial" w:cs="Arial"/>
          <w:bCs/>
        </w:rPr>
        <w:t xml:space="preserve">rzekłada się </w:t>
      </w:r>
      <w:r w:rsidR="00D83062" w:rsidRPr="00FA4457">
        <w:rPr>
          <w:rFonts w:ascii="Arial" w:hAnsi="Arial" w:cs="Arial"/>
          <w:bCs/>
        </w:rPr>
        <w:t xml:space="preserve">to </w:t>
      </w:r>
      <w:r w:rsidRPr="00FA4457">
        <w:rPr>
          <w:rFonts w:ascii="Arial" w:hAnsi="Arial" w:cs="Arial"/>
          <w:bCs/>
        </w:rPr>
        <w:t>na wzrost poczucia sprawczości, nawiązania relacji, podniesienie poziomu życia</w:t>
      </w:r>
      <w:r w:rsidR="00146C7E" w:rsidRPr="00FA4457">
        <w:rPr>
          <w:rFonts w:ascii="Arial" w:hAnsi="Arial" w:cs="Arial"/>
          <w:bCs/>
        </w:rPr>
        <w:t>,</w:t>
      </w:r>
      <w:r w:rsidRPr="00FA4457">
        <w:rPr>
          <w:rFonts w:ascii="Arial" w:hAnsi="Arial" w:cs="Arial"/>
          <w:bCs/>
        </w:rPr>
        <w:t xml:space="preserve"> a w konsekwencji polepszenie dobrostanu psychicznego</w:t>
      </w:r>
      <w:r w:rsidR="00D83062" w:rsidRPr="00FA4457">
        <w:rPr>
          <w:rFonts w:ascii="Arial" w:hAnsi="Arial" w:cs="Arial"/>
          <w:bCs/>
        </w:rPr>
        <w:t xml:space="preserve"> osób</w:t>
      </w:r>
      <w:r w:rsidRPr="00FA4457">
        <w:rPr>
          <w:rFonts w:ascii="Arial" w:hAnsi="Arial" w:cs="Arial"/>
          <w:bCs/>
        </w:rPr>
        <w:t>.</w:t>
      </w:r>
    </w:p>
    <w:p w14:paraId="7A0FC074" w14:textId="637AB955" w:rsidR="00146C7E" w:rsidRPr="009F5030" w:rsidRDefault="00C35973" w:rsidP="009F5030">
      <w:pPr>
        <w:pStyle w:val="Nagwek2"/>
        <w:numPr>
          <w:ilvl w:val="0"/>
          <w:numId w:val="113"/>
        </w:numPr>
        <w:spacing w:after="240" w:line="360" w:lineRule="auto"/>
        <w:rPr>
          <w:rFonts w:ascii="Arial" w:hAnsi="Arial" w:cs="Arial"/>
          <w:sz w:val="22"/>
          <w:szCs w:val="22"/>
        </w:rPr>
      </w:pPr>
      <w:bookmarkStart w:id="35" w:name="_Toc225320908"/>
      <w:r w:rsidRPr="009F5030">
        <w:rPr>
          <w:rFonts w:ascii="Arial" w:hAnsi="Arial" w:cs="Arial"/>
          <w:sz w:val="22"/>
          <w:szCs w:val="22"/>
        </w:rPr>
        <w:t>Kluby Integracji Społecznej</w:t>
      </w:r>
      <w:bookmarkEnd w:id="35"/>
    </w:p>
    <w:p w14:paraId="04F953AF" w14:textId="77777777" w:rsidR="009F5030" w:rsidRPr="009F5030" w:rsidRDefault="00146C7E" w:rsidP="00650F43">
      <w:pPr>
        <w:pStyle w:val="Akapitzlist"/>
        <w:numPr>
          <w:ilvl w:val="0"/>
          <w:numId w:val="20"/>
        </w:numPr>
        <w:spacing w:line="360" w:lineRule="auto"/>
        <w:rPr>
          <w:rFonts w:ascii="Arial" w:hAnsi="Arial" w:cs="Arial"/>
          <w:b/>
        </w:rPr>
      </w:pPr>
      <w:r w:rsidRPr="009F5030">
        <w:rPr>
          <w:rFonts w:ascii="Arial" w:hAnsi="Arial" w:cs="Arial"/>
          <w:b/>
        </w:rPr>
        <w:t>Klub Integracji Społecznej w Milówce</w:t>
      </w:r>
    </w:p>
    <w:p w14:paraId="335CA09C" w14:textId="77777777" w:rsidR="009F5030" w:rsidRDefault="00086253" w:rsidP="009F5030">
      <w:pPr>
        <w:pStyle w:val="Akapitzlist"/>
        <w:spacing w:line="360" w:lineRule="auto"/>
        <w:rPr>
          <w:rFonts w:ascii="Arial" w:hAnsi="Arial" w:cs="Arial"/>
          <w:bCs/>
        </w:rPr>
      </w:pPr>
      <w:r w:rsidRPr="00FA4457">
        <w:rPr>
          <w:rFonts w:ascii="Arial" w:hAnsi="Arial" w:cs="Arial"/>
          <w:bCs/>
        </w:rPr>
        <w:t>u</w:t>
      </w:r>
      <w:r w:rsidR="00146C7E" w:rsidRPr="00FA4457">
        <w:rPr>
          <w:rFonts w:ascii="Arial" w:hAnsi="Arial" w:cs="Arial"/>
          <w:bCs/>
        </w:rPr>
        <w:t>l. Jana Kazimierza 121, 34-360 Milówka</w:t>
      </w:r>
    </w:p>
    <w:p w14:paraId="1B08C9A6" w14:textId="5A0ECF02" w:rsidR="00146C7E" w:rsidRPr="00FA4457" w:rsidRDefault="00146C7E" w:rsidP="009F5030">
      <w:pPr>
        <w:pStyle w:val="Akapitzlist"/>
        <w:spacing w:line="360" w:lineRule="auto"/>
        <w:rPr>
          <w:rFonts w:ascii="Arial" w:hAnsi="Arial" w:cs="Arial"/>
          <w:bCs/>
        </w:rPr>
      </w:pPr>
      <w:r w:rsidRPr="00FA4457">
        <w:rPr>
          <w:rFonts w:ascii="Arial" w:hAnsi="Arial" w:cs="Arial"/>
          <w:bCs/>
        </w:rPr>
        <w:t>Telefon: 33</w:t>
      </w:r>
      <w:r w:rsidR="00D8178E">
        <w:rPr>
          <w:rFonts w:ascii="Arial" w:hAnsi="Arial" w:cs="Arial"/>
          <w:bCs/>
        </w:rPr>
        <w:t> </w:t>
      </w:r>
      <w:r w:rsidRPr="00FA4457">
        <w:rPr>
          <w:rFonts w:ascii="Arial" w:hAnsi="Arial" w:cs="Arial"/>
          <w:bCs/>
        </w:rPr>
        <w:t>863</w:t>
      </w:r>
      <w:r w:rsidR="00D8178E">
        <w:rPr>
          <w:rFonts w:ascii="Arial" w:hAnsi="Arial" w:cs="Arial"/>
          <w:bCs/>
        </w:rPr>
        <w:t> </w:t>
      </w:r>
      <w:r w:rsidRPr="00FA4457">
        <w:rPr>
          <w:rFonts w:ascii="Arial" w:hAnsi="Arial" w:cs="Arial"/>
          <w:bCs/>
        </w:rPr>
        <w:t>77</w:t>
      </w:r>
      <w:r w:rsidR="00D8178E">
        <w:rPr>
          <w:rFonts w:ascii="Arial" w:hAnsi="Arial" w:cs="Arial"/>
          <w:bCs/>
        </w:rPr>
        <w:t> </w:t>
      </w:r>
      <w:r w:rsidRPr="00FA4457">
        <w:rPr>
          <w:rFonts w:ascii="Arial" w:hAnsi="Arial" w:cs="Arial"/>
          <w:bCs/>
        </w:rPr>
        <w:t>67/ 33</w:t>
      </w:r>
      <w:r w:rsidR="00D8178E">
        <w:rPr>
          <w:rFonts w:ascii="Arial" w:hAnsi="Arial" w:cs="Arial"/>
          <w:bCs/>
        </w:rPr>
        <w:t> </w:t>
      </w:r>
      <w:r w:rsidRPr="00FA4457">
        <w:rPr>
          <w:rFonts w:ascii="Arial" w:hAnsi="Arial" w:cs="Arial"/>
          <w:bCs/>
        </w:rPr>
        <w:t>863</w:t>
      </w:r>
      <w:r w:rsidR="00D8178E">
        <w:rPr>
          <w:rFonts w:ascii="Arial" w:hAnsi="Arial" w:cs="Arial"/>
          <w:bCs/>
        </w:rPr>
        <w:t> </w:t>
      </w:r>
      <w:r w:rsidRPr="00FA4457">
        <w:rPr>
          <w:rFonts w:ascii="Arial" w:hAnsi="Arial" w:cs="Arial"/>
          <w:bCs/>
        </w:rPr>
        <w:t>71</w:t>
      </w:r>
      <w:r w:rsidR="00D8178E">
        <w:rPr>
          <w:rFonts w:ascii="Arial" w:hAnsi="Arial" w:cs="Arial"/>
          <w:bCs/>
        </w:rPr>
        <w:t> </w:t>
      </w:r>
      <w:r w:rsidRPr="00FA4457">
        <w:rPr>
          <w:rFonts w:ascii="Arial" w:hAnsi="Arial" w:cs="Arial"/>
          <w:bCs/>
        </w:rPr>
        <w:t>90</w:t>
      </w:r>
    </w:p>
    <w:p w14:paraId="21F1AE57" w14:textId="77777777" w:rsidR="009F5030" w:rsidRPr="009F5030" w:rsidRDefault="00146C7E" w:rsidP="00650F43">
      <w:pPr>
        <w:pStyle w:val="Akapitzlist"/>
        <w:numPr>
          <w:ilvl w:val="0"/>
          <w:numId w:val="20"/>
        </w:numPr>
        <w:spacing w:line="360" w:lineRule="auto"/>
        <w:rPr>
          <w:rFonts w:ascii="Arial" w:hAnsi="Arial" w:cs="Arial"/>
          <w:b/>
        </w:rPr>
      </w:pPr>
      <w:r w:rsidRPr="009F5030">
        <w:rPr>
          <w:rFonts w:ascii="Arial" w:hAnsi="Arial" w:cs="Arial"/>
          <w:b/>
        </w:rPr>
        <w:t>Klub Integracji Społecznej w Ujsołach</w:t>
      </w:r>
    </w:p>
    <w:p w14:paraId="53CEAC6D" w14:textId="77777777" w:rsidR="009F5030" w:rsidRDefault="00086253" w:rsidP="009F5030">
      <w:pPr>
        <w:pStyle w:val="Akapitzlist"/>
        <w:spacing w:line="360" w:lineRule="auto"/>
        <w:rPr>
          <w:rFonts w:ascii="Arial" w:hAnsi="Arial" w:cs="Arial"/>
          <w:bCs/>
        </w:rPr>
      </w:pPr>
      <w:r w:rsidRPr="00FA4457">
        <w:rPr>
          <w:rFonts w:ascii="Arial" w:hAnsi="Arial" w:cs="Arial"/>
          <w:bCs/>
        </w:rPr>
        <w:t>u</w:t>
      </w:r>
      <w:r w:rsidR="00146C7E" w:rsidRPr="00FA4457">
        <w:rPr>
          <w:rFonts w:ascii="Arial" w:hAnsi="Arial" w:cs="Arial"/>
          <w:bCs/>
        </w:rPr>
        <w:t>l. Gminna 1, 34-371 Ujsoły</w:t>
      </w:r>
    </w:p>
    <w:p w14:paraId="3B2C9A81" w14:textId="7D6A3FFD" w:rsidR="00146C7E" w:rsidRPr="009F5030" w:rsidRDefault="00146C7E" w:rsidP="009F5030">
      <w:pPr>
        <w:pStyle w:val="Akapitzlist"/>
        <w:spacing w:line="360" w:lineRule="auto"/>
        <w:rPr>
          <w:rFonts w:ascii="Arial" w:hAnsi="Arial" w:cs="Arial"/>
          <w:bCs/>
        </w:rPr>
      </w:pPr>
      <w:r w:rsidRPr="009F5030">
        <w:rPr>
          <w:rFonts w:ascii="Arial" w:hAnsi="Arial" w:cs="Arial"/>
          <w:bCs/>
        </w:rPr>
        <w:t>Telefon: 33</w:t>
      </w:r>
      <w:r w:rsidR="00D8178E">
        <w:rPr>
          <w:rFonts w:ascii="Arial" w:hAnsi="Arial" w:cs="Arial"/>
          <w:bCs/>
        </w:rPr>
        <w:t> </w:t>
      </w:r>
      <w:r w:rsidRPr="009F5030">
        <w:rPr>
          <w:rFonts w:ascii="Arial" w:hAnsi="Arial" w:cs="Arial"/>
          <w:bCs/>
        </w:rPr>
        <w:t>864</w:t>
      </w:r>
      <w:r w:rsidR="00D8178E">
        <w:rPr>
          <w:rFonts w:ascii="Arial" w:hAnsi="Arial" w:cs="Arial"/>
          <w:bCs/>
        </w:rPr>
        <w:t> </w:t>
      </w:r>
      <w:r w:rsidRPr="009F5030">
        <w:rPr>
          <w:rFonts w:ascii="Arial" w:hAnsi="Arial" w:cs="Arial"/>
          <w:bCs/>
        </w:rPr>
        <w:t>73</w:t>
      </w:r>
      <w:r w:rsidR="00D8178E">
        <w:rPr>
          <w:rFonts w:ascii="Arial" w:hAnsi="Arial" w:cs="Arial"/>
          <w:bCs/>
        </w:rPr>
        <w:t> </w:t>
      </w:r>
      <w:r w:rsidRPr="009F5030">
        <w:rPr>
          <w:rFonts w:ascii="Arial" w:hAnsi="Arial" w:cs="Arial"/>
          <w:bCs/>
        </w:rPr>
        <w:t>50</w:t>
      </w:r>
    </w:p>
    <w:p w14:paraId="0DACEB8E" w14:textId="77777777" w:rsidR="009F5030" w:rsidRPr="009F5030" w:rsidRDefault="00146C7E" w:rsidP="00650F43">
      <w:pPr>
        <w:pStyle w:val="Akapitzlist"/>
        <w:numPr>
          <w:ilvl w:val="0"/>
          <w:numId w:val="20"/>
        </w:numPr>
        <w:spacing w:line="360" w:lineRule="auto"/>
        <w:rPr>
          <w:rFonts w:ascii="Arial" w:hAnsi="Arial" w:cs="Arial"/>
          <w:b/>
        </w:rPr>
      </w:pPr>
      <w:r w:rsidRPr="009F5030">
        <w:rPr>
          <w:rFonts w:ascii="Arial" w:hAnsi="Arial" w:cs="Arial"/>
          <w:b/>
        </w:rPr>
        <w:t>Klub Integracji Społecznej w Węgierskiej Górce</w:t>
      </w:r>
    </w:p>
    <w:p w14:paraId="496E095D" w14:textId="77777777" w:rsidR="009F5030" w:rsidRDefault="00086253" w:rsidP="009F5030">
      <w:pPr>
        <w:pStyle w:val="Akapitzlist"/>
        <w:spacing w:line="360" w:lineRule="auto"/>
        <w:rPr>
          <w:rFonts w:ascii="Arial" w:hAnsi="Arial" w:cs="Arial"/>
          <w:bCs/>
        </w:rPr>
      </w:pPr>
      <w:r w:rsidRPr="00FA4457">
        <w:rPr>
          <w:rFonts w:ascii="Arial" w:hAnsi="Arial" w:cs="Arial"/>
          <w:bCs/>
        </w:rPr>
        <w:t>u</w:t>
      </w:r>
      <w:r w:rsidR="00146C7E" w:rsidRPr="00FA4457">
        <w:rPr>
          <w:rFonts w:ascii="Arial" w:hAnsi="Arial" w:cs="Arial"/>
          <w:bCs/>
        </w:rPr>
        <w:t>l. Zielona 43, 34-350 Węgierska Górka</w:t>
      </w:r>
    </w:p>
    <w:p w14:paraId="47BC6D14" w14:textId="1F6C52B6" w:rsidR="00146C7E" w:rsidRPr="00FA4457" w:rsidRDefault="00146C7E" w:rsidP="009F5030">
      <w:pPr>
        <w:pStyle w:val="Akapitzlist"/>
        <w:spacing w:line="360" w:lineRule="auto"/>
        <w:rPr>
          <w:rFonts w:ascii="Arial" w:hAnsi="Arial" w:cs="Arial"/>
          <w:bCs/>
        </w:rPr>
      </w:pPr>
      <w:r w:rsidRPr="00FA4457">
        <w:rPr>
          <w:rFonts w:ascii="Arial" w:hAnsi="Arial" w:cs="Arial"/>
          <w:bCs/>
        </w:rPr>
        <w:t>Telefon: 33</w:t>
      </w:r>
      <w:r w:rsidR="00D8178E">
        <w:rPr>
          <w:rFonts w:ascii="Arial" w:hAnsi="Arial" w:cs="Arial"/>
          <w:bCs/>
        </w:rPr>
        <w:t> </w:t>
      </w:r>
      <w:r w:rsidRPr="00FA4457">
        <w:rPr>
          <w:rFonts w:ascii="Arial" w:hAnsi="Arial" w:cs="Arial"/>
          <w:bCs/>
        </w:rPr>
        <w:t>860</w:t>
      </w:r>
      <w:r w:rsidR="00D8178E">
        <w:rPr>
          <w:rFonts w:ascii="Arial" w:hAnsi="Arial" w:cs="Arial"/>
          <w:bCs/>
        </w:rPr>
        <w:t> </w:t>
      </w:r>
      <w:r w:rsidRPr="00FA4457">
        <w:rPr>
          <w:rFonts w:ascii="Arial" w:hAnsi="Arial" w:cs="Arial"/>
          <w:bCs/>
        </w:rPr>
        <w:t>97</w:t>
      </w:r>
      <w:r w:rsidR="00D8178E">
        <w:rPr>
          <w:rFonts w:ascii="Arial" w:hAnsi="Arial" w:cs="Arial"/>
          <w:bCs/>
        </w:rPr>
        <w:t> </w:t>
      </w:r>
      <w:r w:rsidRPr="00FA4457">
        <w:rPr>
          <w:rFonts w:ascii="Arial" w:hAnsi="Arial" w:cs="Arial"/>
          <w:bCs/>
        </w:rPr>
        <w:t>79</w:t>
      </w:r>
    </w:p>
    <w:p w14:paraId="363B293E" w14:textId="54ED2397" w:rsidR="00C35973" w:rsidRPr="00FA4457" w:rsidRDefault="00C35973" w:rsidP="009F5030">
      <w:pPr>
        <w:spacing w:line="360" w:lineRule="auto"/>
        <w:rPr>
          <w:rFonts w:ascii="Arial" w:hAnsi="Arial" w:cs="Arial"/>
          <w:bCs/>
        </w:rPr>
      </w:pPr>
      <w:r w:rsidRPr="00FA4457">
        <w:rPr>
          <w:rFonts w:ascii="Arial" w:hAnsi="Arial" w:cs="Arial"/>
          <w:bCs/>
        </w:rPr>
        <w:t>Klub Integracji Społecznej (KIS) jako jedna z form zatrudnienia socjalnego, udziela osobom zagrożonym marginalizacją oraz ich rodzinom pomocy w odbudowywaniu i podtrzymywaniu umiejętności uczestnictwa w życiu społeczności lokalnej, powrocie do pełnienia ról społecznych, jak również podniesieniu kwalifikacji zawodowych,</w:t>
      </w:r>
      <w:r w:rsidR="00E63455" w:rsidRPr="00FA4457">
        <w:rPr>
          <w:rFonts w:ascii="Arial" w:hAnsi="Arial" w:cs="Arial"/>
          <w:bCs/>
        </w:rPr>
        <w:t xml:space="preserve"> </w:t>
      </w:r>
      <w:r w:rsidRPr="00FA4457">
        <w:rPr>
          <w:rFonts w:ascii="Arial" w:hAnsi="Arial" w:cs="Arial"/>
          <w:bCs/>
        </w:rPr>
        <w:t>jako wartości na rynku pracy. KIS działa na rzecz integrowania osób o podobnych trudnościach i problemach życiowych.</w:t>
      </w:r>
    </w:p>
    <w:p w14:paraId="16A9F223" w14:textId="72E696A1" w:rsidR="00C35973" w:rsidRPr="009F5030" w:rsidRDefault="00C35973" w:rsidP="00650F43">
      <w:pPr>
        <w:spacing w:line="360" w:lineRule="auto"/>
        <w:rPr>
          <w:rFonts w:ascii="Arial" w:hAnsi="Arial" w:cs="Arial"/>
          <w:b/>
        </w:rPr>
      </w:pPr>
      <w:r w:rsidRPr="009F5030">
        <w:rPr>
          <w:rFonts w:ascii="Arial" w:hAnsi="Arial" w:cs="Arial"/>
          <w:b/>
        </w:rPr>
        <w:t>Do osób, które mogą korzystać z działań KI</w:t>
      </w:r>
      <w:r w:rsidR="0076123C">
        <w:rPr>
          <w:rFonts w:ascii="Arial" w:hAnsi="Arial" w:cs="Arial"/>
          <w:b/>
        </w:rPr>
        <w:t>S</w:t>
      </w:r>
      <w:r w:rsidRPr="009F5030">
        <w:rPr>
          <w:rFonts w:ascii="Arial" w:hAnsi="Arial" w:cs="Arial"/>
          <w:b/>
        </w:rPr>
        <w:t xml:space="preserve"> </w:t>
      </w:r>
      <w:r w:rsidR="00146C7E" w:rsidRPr="009F5030">
        <w:rPr>
          <w:rFonts w:ascii="Arial" w:hAnsi="Arial" w:cs="Arial"/>
          <w:b/>
        </w:rPr>
        <w:t>zaliczamy</w:t>
      </w:r>
      <w:r w:rsidRPr="009F5030">
        <w:rPr>
          <w:rFonts w:ascii="Arial" w:hAnsi="Arial" w:cs="Arial"/>
          <w:b/>
        </w:rPr>
        <w:t xml:space="preserve"> m. in.</w:t>
      </w:r>
      <w:r w:rsidR="00905C39" w:rsidRPr="009F5030">
        <w:rPr>
          <w:rFonts w:ascii="Arial" w:hAnsi="Arial" w:cs="Arial"/>
          <w:b/>
        </w:rPr>
        <w:t>:</w:t>
      </w:r>
    </w:p>
    <w:p w14:paraId="10BAEE8D" w14:textId="5CD438FF"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t>bezdomnych realizujących indywidualny program wychodzenia z bezdomności,</w:t>
      </w:r>
    </w:p>
    <w:p w14:paraId="6E5E55C9" w14:textId="77777777"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t>długotrwale bezrobotnych,</w:t>
      </w:r>
    </w:p>
    <w:p w14:paraId="340DF38F" w14:textId="77777777"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t>uzależnionych od alkoholu, po zakończeniu programu psychoterapii w zakładzie leczenia odwykowego,</w:t>
      </w:r>
    </w:p>
    <w:p w14:paraId="16459263" w14:textId="77777777"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t>uzależnionych od narkotyków lub innych środków odurzających, po zakończeniu programu terapeutycznego w zakładzie opieki zdrowotnej,</w:t>
      </w:r>
    </w:p>
    <w:p w14:paraId="060DA6DA" w14:textId="77777777"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lastRenderedPageBreak/>
        <w:t>chorych psychicznie, w rozumieniu przepisów o ochronie zdrowia psychicznego,</w:t>
      </w:r>
    </w:p>
    <w:p w14:paraId="54C6A63A" w14:textId="287B42DB"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t>zwalnianych z zakładów karnych, mających trudności w integracji ze środowiskiem, w rozumieniu przepisów o pomocy społecznej,</w:t>
      </w:r>
    </w:p>
    <w:p w14:paraId="63E3DF47" w14:textId="1BC0A4BA" w:rsidR="00C35973" w:rsidRPr="00FA4457" w:rsidRDefault="00C35973" w:rsidP="00650F43">
      <w:pPr>
        <w:pStyle w:val="Akapitzlist"/>
        <w:numPr>
          <w:ilvl w:val="0"/>
          <w:numId w:val="21"/>
        </w:numPr>
        <w:spacing w:line="360" w:lineRule="auto"/>
        <w:rPr>
          <w:rFonts w:ascii="Arial" w:hAnsi="Arial" w:cs="Arial"/>
          <w:bCs/>
        </w:rPr>
      </w:pPr>
      <w:r w:rsidRPr="00FA4457">
        <w:rPr>
          <w:rFonts w:ascii="Arial" w:hAnsi="Arial" w:cs="Arial"/>
          <w:bCs/>
        </w:rPr>
        <w:t>uchodźców realizujących indywidualny program integracji, w rozumieniu przepisów o pomocy społecznej,</w:t>
      </w:r>
    </w:p>
    <w:p w14:paraId="52F658DD" w14:textId="5C117E08" w:rsidR="005C0002" w:rsidRPr="009F5030" w:rsidRDefault="00C35973" w:rsidP="009F5030">
      <w:pPr>
        <w:pStyle w:val="Akapitzlist"/>
        <w:numPr>
          <w:ilvl w:val="0"/>
          <w:numId w:val="21"/>
        </w:numPr>
        <w:spacing w:line="360" w:lineRule="auto"/>
        <w:rPr>
          <w:rFonts w:ascii="Arial" w:hAnsi="Arial" w:cs="Arial"/>
          <w:bCs/>
        </w:rPr>
      </w:pPr>
      <w:r w:rsidRPr="00FA4457">
        <w:rPr>
          <w:rFonts w:ascii="Arial" w:hAnsi="Arial" w:cs="Arial"/>
          <w:bCs/>
        </w:rPr>
        <w:t>osób niepełnosprawnych, w rozumieniu przepisów o rehabilitacji zawodowej i społecznej oraz zatrudnianiu osób niepełnosprawnych.</w:t>
      </w:r>
    </w:p>
    <w:p w14:paraId="573BA295" w14:textId="35FEF617" w:rsidR="00DB3735" w:rsidRPr="009F5030" w:rsidRDefault="00DB3735" w:rsidP="009F5030">
      <w:pPr>
        <w:pStyle w:val="Nagwek1"/>
        <w:numPr>
          <w:ilvl w:val="0"/>
          <w:numId w:val="2"/>
        </w:numPr>
        <w:spacing w:after="240" w:line="360" w:lineRule="auto"/>
        <w:rPr>
          <w:rFonts w:ascii="Arial" w:hAnsi="Arial" w:cs="Arial"/>
          <w:sz w:val="22"/>
          <w:szCs w:val="22"/>
        </w:rPr>
      </w:pPr>
      <w:bookmarkStart w:id="36" w:name="_Toc225320909"/>
      <w:r w:rsidRPr="009F5030">
        <w:rPr>
          <w:rFonts w:ascii="Arial" w:hAnsi="Arial" w:cs="Arial"/>
          <w:sz w:val="22"/>
          <w:szCs w:val="22"/>
        </w:rPr>
        <w:t>Wsparcie dla dzieci i młodzieży</w:t>
      </w:r>
      <w:bookmarkEnd w:id="36"/>
      <w:r w:rsidRPr="009F5030">
        <w:rPr>
          <w:rFonts w:ascii="Arial" w:hAnsi="Arial" w:cs="Arial"/>
          <w:sz w:val="22"/>
          <w:szCs w:val="22"/>
        </w:rPr>
        <w:t xml:space="preserve"> </w:t>
      </w:r>
    </w:p>
    <w:p w14:paraId="12CF284C" w14:textId="349EDEBF" w:rsidR="00AB0DCB" w:rsidRPr="009F5030" w:rsidRDefault="007A2FF1" w:rsidP="009F5030">
      <w:pPr>
        <w:pStyle w:val="Nagwek2"/>
        <w:numPr>
          <w:ilvl w:val="0"/>
          <w:numId w:val="57"/>
        </w:numPr>
        <w:spacing w:after="240" w:line="360" w:lineRule="auto"/>
        <w:rPr>
          <w:rFonts w:ascii="Arial" w:hAnsi="Arial" w:cs="Arial"/>
          <w:sz w:val="22"/>
          <w:szCs w:val="22"/>
        </w:rPr>
      </w:pPr>
      <w:bookmarkStart w:id="37" w:name="_Toc225320910"/>
      <w:r w:rsidRPr="009F5030">
        <w:rPr>
          <w:rFonts w:ascii="Arial" w:hAnsi="Arial" w:cs="Arial"/>
          <w:sz w:val="22"/>
          <w:szCs w:val="22"/>
        </w:rPr>
        <w:t>Poradnie Psychologiczno – Pedagogiczne:</w:t>
      </w:r>
      <w:bookmarkEnd w:id="37"/>
      <w:r w:rsidRPr="009F5030">
        <w:rPr>
          <w:rFonts w:ascii="Arial" w:hAnsi="Arial" w:cs="Arial"/>
          <w:sz w:val="22"/>
          <w:szCs w:val="22"/>
        </w:rPr>
        <w:t xml:space="preserve"> </w:t>
      </w:r>
    </w:p>
    <w:p w14:paraId="2AEBEEFB" w14:textId="26D6A044" w:rsidR="00AB0DCB" w:rsidRPr="00FA4457" w:rsidRDefault="00AB0DCB" w:rsidP="009F5030">
      <w:pPr>
        <w:pStyle w:val="Bezodstpw"/>
        <w:spacing w:after="240" w:line="360" w:lineRule="auto"/>
        <w:rPr>
          <w:rFonts w:ascii="Arial" w:hAnsi="Arial" w:cs="Arial"/>
          <w:bCs/>
        </w:rPr>
      </w:pPr>
      <w:r w:rsidRPr="00FA4457">
        <w:rPr>
          <w:rFonts w:ascii="Arial" w:hAnsi="Arial" w:cs="Arial"/>
          <w:bCs/>
        </w:rPr>
        <w:t>Poradnie psychologiczno-pedagogiczne na terenie powiatu żywieckiego:</w:t>
      </w:r>
    </w:p>
    <w:p w14:paraId="53B973BC" w14:textId="77777777" w:rsidR="009F5030" w:rsidRDefault="00AB0DCB" w:rsidP="009F5030">
      <w:pPr>
        <w:pStyle w:val="NormalnyWeb"/>
        <w:numPr>
          <w:ilvl w:val="0"/>
          <w:numId w:val="25"/>
        </w:numPr>
        <w:spacing w:before="0" w:beforeAutospacing="0" w:after="0" w:afterAutospacing="0" w:line="360" w:lineRule="auto"/>
        <w:rPr>
          <w:rFonts w:ascii="Arial" w:hAnsi="Arial" w:cs="Arial"/>
          <w:bCs/>
          <w:sz w:val="22"/>
          <w:szCs w:val="22"/>
        </w:rPr>
      </w:pPr>
      <w:r w:rsidRPr="009F5030">
        <w:rPr>
          <w:rFonts w:ascii="Arial" w:hAnsi="Arial" w:cs="Arial"/>
          <w:b/>
          <w:sz w:val="22"/>
          <w:szCs w:val="22"/>
        </w:rPr>
        <w:t>Poradnia Psychologiczno-Pedagogiczna w Żywcu</w:t>
      </w:r>
    </w:p>
    <w:p w14:paraId="28424A6D" w14:textId="77777777" w:rsidR="009F5030" w:rsidRDefault="001E0BB9" w:rsidP="009F5030">
      <w:pPr>
        <w:pStyle w:val="NormalnyWeb"/>
        <w:spacing w:before="0" w:beforeAutospacing="0" w:after="0" w:afterAutospacing="0" w:line="360" w:lineRule="auto"/>
        <w:ind w:left="720"/>
        <w:rPr>
          <w:rFonts w:ascii="Arial" w:hAnsi="Arial" w:cs="Arial"/>
          <w:bCs/>
          <w:sz w:val="22"/>
          <w:szCs w:val="22"/>
        </w:rPr>
      </w:pPr>
      <w:r w:rsidRPr="009F5030">
        <w:rPr>
          <w:rFonts w:ascii="Arial" w:hAnsi="Arial" w:cs="Arial"/>
          <w:bCs/>
          <w:sz w:val="22"/>
          <w:szCs w:val="22"/>
        </w:rPr>
        <w:t>ul.</w:t>
      </w:r>
      <w:r w:rsidR="00AB0DCB" w:rsidRPr="009F5030">
        <w:rPr>
          <w:rFonts w:ascii="Arial" w:hAnsi="Arial" w:cs="Arial"/>
          <w:bCs/>
          <w:sz w:val="22"/>
          <w:szCs w:val="22"/>
        </w:rPr>
        <w:t xml:space="preserve"> Grunwaldzka 10, 34-300 Żywiec</w:t>
      </w:r>
    </w:p>
    <w:p w14:paraId="383BDF89" w14:textId="0536F42E" w:rsidR="00AB0DCB" w:rsidRPr="009F5030" w:rsidRDefault="00AB0DCB" w:rsidP="009F5030">
      <w:pPr>
        <w:pStyle w:val="NormalnyWeb"/>
        <w:spacing w:before="0" w:beforeAutospacing="0" w:after="0" w:afterAutospacing="0" w:line="360" w:lineRule="auto"/>
        <w:ind w:left="720"/>
        <w:rPr>
          <w:rFonts w:ascii="Arial" w:hAnsi="Arial" w:cs="Arial"/>
          <w:bCs/>
          <w:sz w:val="22"/>
          <w:szCs w:val="22"/>
        </w:rPr>
      </w:pPr>
      <w:r w:rsidRPr="009F5030">
        <w:rPr>
          <w:rFonts w:ascii="Arial" w:hAnsi="Arial" w:cs="Arial"/>
          <w:bCs/>
          <w:sz w:val="22"/>
          <w:szCs w:val="22"/>
        </w:rPr>
        <w:t>Telefon: 33 861 33 09</w:t>
      </w:r>
    </w:p>
    <w:p w14:paraId="3B09ECEA" w14:textId="77777777" w:rsidR="009F5030" w:rsidRPr="009F5030" w:rsidRDefault="00AB0DCB" w:rsidP="009F5030">
      <w:pPr>
        <w:pStyle w:val="NormalnyWeb"/>
        <w:numPr>
          <w:ilvl w:val="0"/>
          <w:numId w:val="25"/>
        </w:numPr>
        <w:spacing w:before="0" w:beforeAutospacing="0" w:after="0" w:afterAutospacing="0" w:line="360" w:lineRule="auto"/>
        <w:rPr>
          <w:rFonts w:ascii="Arial" w:hAnsi="Arial" w:cs="Arial"/>
          <w:bCs/>
          <w:sz w:val="22"/>
          <w:szCs w:val="22"/>
        </w:rPr>
      </w:pPr>
      <w:r w:rsidRPr="009F5030">
        <w:rPr>
          <w:rFonts w:ascii="Arial" w:hAnsi="Arial" w:cs="Arial"/>
          <w:b/>
          <w:sz w:val="22"/>
          <w:szCs w:val="22"/>
        </w:rPr>
        <w:t>Poradnia Psychologiczno-Pedagogiczna w Milówce</w:t>
      </w:r>
    </w:p>
    <w:p w14:paraId="36B18F1E" w14:textId="77777777" w:rsidR="009F5030" w:rsidRDefault="001E0BB9" w:rsidP="009F5030">
      <w:pPr>
        <w:pStyle w:val="NormalnyWeb"/>
        <w:spacing w:before="0" w:beforeAutospacing="0" w:after="0" w:afterAutospacing="0" w:line="360" w:lineRule="auto"/>
        <w:ind w:left="720"/>
        <w:rPr>
          <w:rFonts w:ascii="Arial" w:hAnsi="Arial" w:cs="Arial"/>
          <w:bCs/>
          <w:sz w:val="22"/>
          <w:szCs w:val="22"/>
        </w:rPr>
      </w:pPr>
      <w:r w:rsidRPr="00FA4457">
        <w:rPr>
          <w:rFonts w:ascii="Arial" w:hAnsi="Arial" w:cs="Arial"/>
          <w:bCs/>
          <w:sz w:val="22"/>
          <w:szCs w:val="22"/>
        </w:rPr>
        <w:t>ul.</w:t>
      </w:r>
      <w:r w:rsidR="00AB0DCB" w:rsidRPr="00FA4457">
        <w:rPr>
          <w:rFonts w:ascii="Arial" w:hAnsi="Arial" w:cs="Arial"/>
          <w:bCs/>
          <w:sz w:val="22"/>
          <w:szCs w:val="22"/>
        </w:rPr>
        <w:t xml:space="preserve"> Dworcowa 17, 34-360 Milówka</w:t>
      </w:r>
    </w:p>
    <w:p w14:paraId="11D169BE" w14:textId="5760C6A5" w:rsidR="000B03C1" w:rsidRPr="00FA4457" w:rsidRDefault="00AB0DCB" w:rsidP="009F5030">
      <w:pPr>
        <w:pStyle w:val="NormalnyWeb"/>
        <w:spacing w:before="0" w:beforeAutospacing="0" w:after="0" w:afterAutospacing="0" w:line="360" w:lineRule="auto"/>
        <w:ind w:left="720"/>
        <w:rPr>
          <w:rFonts w:ascii="Arial" w:hAnsi="Arial" w:cs="Arial"/>
          <w:bCs/>
          <w:sz w:val="22"/>
          <w:szCs w:val="22"/>
        </w:rPr>
      </w:pPr>
      <w:r w:rsidRPr="00FA4457">
        <w:rPr>
          <w:rFonts w:ascii="Arial" w:hAnsi="Arial" w:cs="Arial"/>
          <w:bCs/>
          <w:sz w:val="22"/>
          <w:szCs w:val="22"/>
        </w:rPr>
        <w:t>Telefon: 33 864 21 25</w:t>
      </w:r>
    </w:p>
    <w:p w14:paraId="2E710C97" w14:textId="22BFF5D9" w:rsidR="00B35970" w:rsidRPr="00FA4457" w:rsidRDefault="008C270A" w:rsidP="009F5030">
      <w:pPr>
        <w:spacing w:before="240" w:line="360" w:lineRule="auto"/>
        <w:rPr>
          <w:rFonts w:ascii="Arial" w:hAnsi="Arial" w:cs="Arial"/>
          <w:bCs/>
        </w:rPr>
      </w:pPr>
      <w:r w:rsidRPr="00FA4457">
        <w:rPr>
          <w:rFonts w:ascii="Arial" w:hAnsi="Arial" w:cs="Arial"/>
          <w:bCs/>
        </w:rPr>
        <w:t>Publiczne poradnie psychologiczno-pedagogiczne udzielają dzieciom i młodzieży pomocy psychologiczno-pedagogicznej</w:t>
      </w:r>
      <w:r w:rsidR="00AB0DCB" w:rsidRPr="00FA4457">
        <w:rPr>
          <w:rFonts w:ascii="Arial" w:hAnsi="Arial" w:cs="Arial"/>
          <w:bCs/>
        </w:rPr>
        <w:t xml:space="preserve"> </w:t>
      </w:r>
      <w:r w:rsidRPr="00FA4457">
        <w:rPr>
          <w:rFonts w:ascii="Arial" w:hAnsi="Arial" w:cs="Arial"/>
          <w:bCs/>
        </w:rPr>
        <w:t>oraz pomocy w wyborze kierunku kształcenia i zawodu. Udzielają również rodzicom i nauczycielom pomocy psychologiczno-pedagogicznej, związanej z wychowywaniem i kształceniem dzieci i młodzieży, a także wspomagają przedszkola, szkoły i placówki w zakresie realizacji zadań dydaktycznych, wychowawczych i opiekuńczych.</w:t>
      </w:r>
    </w:p>
    <w:p w14:paraId="07BB7AF5" w14:textId="314AAA4B" w:rsidR="00AB0DCB" w:rsidRPr="009F5030" w:rsidRDefault="00AB0DCB" w:rsidP="00650F43">
      <w:pPr>
        <w:keepNext/>
        <w:keepLines/>
        <w:suppressAutoHyphens/>
        <w:spacing w:line="360" w:lineRule="auto"/>
        <w:ind w:left="284" w:hanging="284"/>
        <w:rPr>
          <w:rFonts w:ascii="Arial" w:hAnsi="Arial" w:cs="Arial"/>
          <w:b/>
          <w:color w:val="000000" w:themeColor="text1"/>
        </w:rPr>
      </w:pPr>
      <w:r w:rsidRPr="009F5030">
        <w:rPr>
          <w:rFonts w:ascii="Arial" w:hAnsi="Arial" w:cs="Arial"/>
          <w:b/>
          <w:color w:val="000000" w:themeColor="text1"/>
        </w:rPr>
        <w:t>Do zadań Poradni należy:</w:t>
      </w:r>
    </w:p>
    <w:p w14:paraId="4E7597D2" w14:textId="31ADDBD9" w:rsidR="009D6785" w:rsidRPr="009F5030" w:rsidRDefault="00730AEA" w:rsidP="00650F43">
      <w:pPr>
        <w:pStyle w:val="Akapitzlist"/>
        <w:numPr>
          <w:ilvl w:val="0"/>
          <w:numId w:val="91"/>
        </w:numPr>
        <w:suppressAutoHyphens/>
        <w:spacing w:before="60" w:after="0" w:line="360" w:lineRule="auto"/>
        <w:rPr>
          <w:rFonts w:ascii="Arial" w:hAnsi="Arial" w:cs="Arial"/>
          <w:b/>
          <w:color w:val="000000" w:themeColor="text1"/>
        </w:rPr>
      </w:pPr>
      <w:r w:rsidRPr="009F5030">
        <w:rPr>
          <w:rFonts w:ascii="Arial" w:hAnsi="Arial" w:cs="Arial"/>
          <w:b/>
          <w:color w:val="000000" w:themeColor="text1"/>
        </w:rPr>
        <w:t>D</w:t>
      </w:r>
      <w:r w:rsidR="00AB0DCB" w:rsidRPr="009F5030">
        <w:rPr>
          <w:rFonts w:ascii="Arial" w:hAnsi="Arial" w:cs="Arial"/>
          <w:b/>
          <w:color w:val="000000" w:themeColor="text1"/>
        </w:rPr>
        <w:t>iagnozowanie dzieci i młodzieży</w:t>
      </w:r>
      <w:r w:rsidR="00E63455" w:rsidRPr="009F5030">
        <w:rPr>
          <w:rFonts w:ascii="Arial" w:hAnsi="Arial" w:cs="Arial"/>
          <w:b/>
          <w:color w:val="000000" w:themeColor="text1"/>
        </w:rPr>
        <w:t>:</w:t>
      </w:r>
    </w:p>
    <w:p w14:paraId="0DE44D30" w14:textId="05156203" w:rsidR="009D6785" w:rsidRPr="00FA4457" w:rsidRDefault="009D6785" w:rsidP="00650F43">
      <w:pPr>
        <w:numPr>
          <w:ilvl w:val="0"/>
          <w:numId w:val="80"/>
        </w:numPr>
        <w:tabs>
          <w:tab w:val="left" w:pos="284"/>
        </w:tabs>
        <w:suppressAutoHyphens/>
        <w:spacing w:before="60" w:after="0" w:line="360" w:lineRule="auto"/>
        <w:ind w:left="284" w:hanging="284"/>
        <w:rPr>
          <w:rFonts w:ascii="Arial" w:hAnsi="Arial" w:cs="Arial"/>
          <w:bCs/>
        </w:rPr>
      </w:pPr>
      <w:r w:rsidRPr="00FA4457">
        <w:rPr>
          <w:rFonts w:ascii="Arial" w:hAnsi="Arial" w:cs="Arial"/>
          <w:bCs/>
        </w:rPr>
        <w:t>Diagnozowanie dzieci i młodzieży jest prowadzone w szczególności w celu określenia indywidualnych potrzeb rozwojowych i edukacyjnych oraz indywidualnych możliwości psychofizycznych dzieci i młodzieży, wyjaśnienia mechanizmów ich funkcjonowania w odniesieniu do zgłaszanego problemu oraz wskazania sposobu rozwiązania tego problemu.</w:t>
      </w:r>
    </w:p>
    <w:p w14:paraId="0A71E6D5" w14:textId="77777777" w:rsidR="009D6785" w:rsidRPr="009F5030" w:rsidRDefault="009D6785" w:rsidP="00650F43">
      <w:pPr>
        <w:numPr>
          <w:ilvl w:val="0"/>
          <w:numId w:val="80"/>
        </w:numPr>
        <w:tabs>
          <w:tab w:val="left" w:pos="284"/>
        </w:tabs>
        <w:suppressAutoHyphens/>
        <w:spacing w:before="60" w:after="0" w:line="360" w:lineRule="auto"/>
        <w:ind w:left="284" w:hanging="284"/>
        <w:rPr>
          <w:rFonts w:ascii="Arial" w:hAnsi="Arial" w:cs="Arial"/>
          <w:b/>
        </w:rPr>
      </w:pPr>
      <w:r w:rsidRPr="009F5030">
        <w:rPr>
          <w:rFonts w:ascii="Arial" w:hAnsi="Arial" w:cs="Arial"/>
          <w:b/>
        </w:rPr>
        <w:t>W ramach diagnozowania Poradnia w szczególności:</w:t>
      </w:r>
    </w:p>
    <w:p w14:paraId="4EB13C4A" w14:textId="39473A82" w:rsidR="009D6785" w:rsidRPr="00FA4457" w:rsidRDefault="009D6785" w:rsidP="00650F43">
      <w:pPr>
        <w:numPr>
          <w:ilvl w:val="1"/>
          <w:numId w:val="79"/>
        </w:numPr>
        <w:tabs>
          <w:tab w:val="left" w:pos="567"/>
        </w:tabs>
        <w:suppressAutoHyphens/>
        <w:spacing w:before="60" w:after="0" w:line="360" w:lineRule="auto"/>
        <w:ind w:left="568" w:hanging="284"/>
        <w:rPr>
          <w:rFonts w:ascii="Arial" w:hAnsi="Arial" w:cs="Arial"/>
          <w:bCs/>
        </w:rPr>
      </w:pPr>
      <w:r w:rsidRPr="00FA4457">
        <w:rPr>
          <w:rFonts w:ascii="Arial" w:hAnsi="Arial" w:cs="Arial"/>
          <w:bCs/>
        </w:rPr>
        <w:t>prowadzi badania psychologiczne, pedagogiczne i logopedyczne dzieci i młodzieży w celu rozpoznania ich problemów w środowisku rodzinnym, szkolnym i rówieśniczym,</w:t>
      </w:r>
    </w:p>
    <w:p w14:paraId="0062C498" w14:textId="20E2067E" w:rsidR="009D6785" w:rsidRPr="00FA4457" w:rsidRDefault="009D6785" w:rsidP="00650F43">
      <w:pPr>
        <w:numPr>
          <w:ilvl w:val="1"/>
          <w:numId w:val="79"/>
        </w:numPr>
        <w:tabs>
          <w:tab w:val="left" w:pos="567"/>
        </w:tabs>
        <w:suppressAutoHyphens/>
        <w:spacing w:before="60" w:after="0" w:line="360" w:lineRule="auto"/>
        <w:ind w:left="568" w:hanging="284"/>
        <w:rPr>
          <w:rFonts w:ascii="Arial" w:hAnsi="Arial" w:cs="Arial"/>
          <w:bCs/>
        </w:rPr>
      </w:pPr>
      <w:r w:rsidRPr="00FA4457">
        <w:rPr>
          <w:rFonts w:ascii="Arial" w:hAnsi="Arial" w:cs="Arial"/>
          <w:bCs/>
        </w:rPr>
        <w:lastRenderedPageBreak/>
        <w:t xml:space="preserve">określa dysharmonie rozwojowe oraz zaburzenia o charakterze </w:t>
      </w:r>
      <w:r w:rsidR="005C0002" w:rsidRPr="00FA4457">
        <w:rPr>
          <w:rFonts w:ascii="Arial" w:hAnsi="Arial" w:cs="Arial"/>
          <w:bCs/>
        </w:rPr>
        <w:t>poznawczym, emocjonalno</w:t>
      </w:r>
      <w:r w:rsidRPr="00FA4457">
        <w:rPr>
          <w:rFonts w:ascii="Arial" w:hAnsi="Arial" w:cs="Arial"/>
          <w:bCs/>
        </w:rPr>
        <w:t>-społecznym i związane z nimi potrzeby, analizuje etiologię problemu,</w:t>
      </w:r>
    </w:p>
    <w:p w14:paraId="681CA94C" w14:textId="5F91A7B8" w:rsidR="009D6785" w:rsidRPr="00FA4457" w:rsidRDefault="009D6785" w:rsidP="00650F43">
      <w:pPr>
        <w:numPr>
          <w:ilvl w:val="1"/>
          <w:numId w:val="79"/>
        </w:numPr>
        <w:tabs>
          <w:tab w:val="left" w:pos="567"/>
        </w:tabs>
        <w:suppressAutoHyphens/>
        <w:spacing w:before="60" w:after="0" w:line="360" w:lineRule="auto"/>
        <w:ind w:left="568" w:hanging="284"/>
        <w:rPr>
          <w:rFonts w:ascii="Arial" w:hAnsi="Arial" w:cs="Arial"/>
          <w:bCs/>
        </w:rPr>
      </w:pPr>
      <w:r w:rsidRPr="00FA4457">
        <w:rPr>
          <w:rFonts w:ascii="Arial" w:hAnsi="Arial" w:cs="Arial"/>
          <w:bCs/>
        </w:rPr>
        <w:t>określa najlepiej rozwinięte sfery rozwojowe, mocne strony, w tym predyspozycje</w:t>
      </w:r>
      <w:r w:rsidR="009F5030">
        <w:rPr>
          <w:rFonts w:ascii="Arial" w:hAnsi="Arial" w:cs="Arial"/>
          <w:bCs/>
        </w:rPr>
        <w:t xml:space="preserve"> </w:t>
      </w:r>
      <w:r w:rsidRPr="00FA4457">
        <w:rPr>
          <w:rFonts w:ascii="Arial" w:hAnsi="Arial" w:cs="Arial"/>
          <w:bCs/>
        </w:rPr>
        <w:t>i uzdolnienia, jako podstawę do dalszej pracy z dzieckiem,</w:t>
      </w:r>
    </w:p>
    <w:p w14:paraId="2E97BDA6" w14:textId="77777777" w:rsidR="009D6785" w:rsidRPr="00FA4457" w:rsidRDefault="009D6785" w:rsidP="00650F43">
      <w:pPr>
        <w:numPr>
          <w:ilvl w:val="1"/>
          <w:numId w:val="79"/>
        </w:numPr>
        <w:tabs>
          <w:tab w:val="left" w:pos="567"/>
        </w:tabs>
        <w:suppressAutoHyphens/>
        <w:spacing w:before="60" w:after="0" w:line="360" w:lineRule="auto"/>
        <w:ind w:left="568" w:hanging="284"/>
        <w:rPr>
          <w:rFonts w:ascii="Arial" w:hAnsi="Arial" w:cs="Arial"/>
          <w:bCs/>
        </w:rPr>
      </w:pPr>
      <w:r w:rsidRPr="00FA4457">
        <w:rPr>
          <w:rFonts w:ascii="Arial" w:hAnsi="Arial" w:cs="Arial"/>
          <w:bCs/>
        </w:rPr>
        <w:t>ocenia predyspozycje w aspekcie wyboru kierunku kształcenia i zawodu,</w:t>
      </w:r>
    </w:p>
    <w:p w14:paraId="0E5366E5" w14:textId="77777777" w:rsidR="009D6785" w:rsidRPr="009F5030" w:rsidRDefault="009D6785" w:rsidP="00650F43">
      <w:pPr>
        <w:numPr>
          <w:ilvl w:val="0"/>
          <w:numId w:val="80"/>
        </w:numPr>
        <w:spacing w:before="60" w:after="0" w:line="360" w:lineRule="auto"/>
        <w:ind w:left="284" w:hanging="284"/>
        <w:rPr>
          <w:rFonts w:ascii="Arial" w:hAnsi="Arial" w:cs="Arial"/>
          <w:b/>
          <w:color w:val="000000"/>
        </w:rPr>
      </w:pPr>
      <w:r w:rsidRPr="009F5030">
        <w:rPr>
          <w:rFonts w:ascii="Arial" w:hAnsi="Arial" w:cs="Arial"/>
          <w:b/>
          <w:color w:val="000000"/>
        </w:rPr>
        <w:t>Efektem diagnozowania dzieci i młodzieży jest w szczególności:</w:t>
      </w:r>
    </w:p>
    <w:p w14:paraId="309F0DA6" w14:textId="77777777" w:rsidR="009D6785" w:rsidRPr="00FA4457" w:rsidRDefault="009D6785" w:rsidP="00650F43">
      <w:pPr>
        <w:numPr>
          <w:ilvl w:val="0"/>
          <w:numId w:val="78"/>
        </w:numPr>
        <w:tabs>
          <w:tab w:val="clear" w:pos="720"/>
          <w:tab w:val="num" w:pos="567"/>
        </w:tabs>
        <w:spacing w:before="60" w:after="0" w:line="360" w:lineRule="auto"/>
        <w:ind w:left="568" w:hanging="284"/>
        <w:rPr>
          <w:rFonts w:ascii="Arial" w:hAnsi="Arial" w:cs="Arial"/>
          <w:bCs/>
          <w:color w:val="000000"/>
        </w:rPr>
      </w:pPr>
      <w:r w:rsidRPr="00FA4457">
        <w:rPr>
          <w:rFonts w:ascii="Arial" w:hAnsi="Arial" w:cs="Arial"/>
          <w:bCs/>
          <w:color w:val="000000"/>
        </w:rPr>
        <w:t>wydanie opinii, w tym opinii o potrzebie wczesnego wspomagania rozwoju,</w:t>
      </w:r>
    </w:p>
    <w:p w14:paraId="60DB6475" w14:textId="77777777" w:rsidR="009D6785" w:rsidRPr="00FA4457" w:rsidRDefault="009D6785" w:rsidP="00650F43">
      <w:pPr>
        <w:numPr>
          <w:ilvl w:val="0"/>
          <w:numId w:val="78"/>
        </w:numPr>
        <w:tabs>
          <w:tab w:val="clear" w:pos="720"/>
          <w:tab w:val="num" w:pos="567"/>
        </w:tabs>
        <w:spacing w:before="60" w:after="0" w:line="360" w:lineRule="auto"/>
        <w:ind w:left="568" w:hanging="284"/>
        <w:rPr>
          <w:rFonts w:ascii="Arial" w:hAnsi="Arial" w:cs="Arial"/>
          <w:bCs/>
          <w:color w:val="000000"/>
        </w:rPr>
      </w:pPr>
      <w:r w:rsidRPr="00FA4457">
        <w:rPr>
          <w:rFonts w:ascii="Arial" w:hAnsi="Arial" w:cs="Arial"/>
          <w:bCs/>
          <w:color w:val="000000"/>
        </w:rPr>
        <w:t>wydanie orzeczenia o potrzebie: kształcenia specjalnego, zajęć rewalidacyjno-wychowawczych, indywidualnego obowiązkowego rocznego przygotowania przedszkolnego lub indywidualnego nauczania dzieci i młodzieży;</w:t>
      </w:r>
    </w:p>
    <w:p w14:paraId="5BA9BD76" w14:textId="77777777" w:rsidR="009D6785" w:rsidRPr="00FA4457" w:rsidRDefault="009D6785" w:rsidP="00650F43">
      <w:pPr>
        <w:numPr>
          <w:ilvl w:val="0"/>
          <w:numId w:val="78"/>
        </w:numPr>
        <w:tabs>
          <w:tab w:val="clear" w:pos="720"/>
          <w:tab w:val="num" w:pos="567"/>
        </w:tabs>
        <w:spacing w:before="60" w:after="0" w:line="360" w:lineRule="auto"/>
        <w:ind w:left="568" w:hanging="284"/>
        <w:rPr>
          <w:rFonts w:ascii="Arial" w:hAnsi="Arial" w:cs="Arial"/>
          <w:bCs/>
          <w:color w:val="000000"/>
        </w:rPr>
      </w:pPr>
      <w:r w:rsidRPr="00FA4457">
        <w:rPr>
          <w:rFonts w:ascii="Arial" w:hAnsi="Arial" w:cs="Arial"/>
          <w:bCs/>
          <w:color w:val="000000"/>
        </w:rPr>
        <w:t>objęcie dzieci i młodzieży albo dzieci i młodzieży oraz rodziców bezpośrednią pomocą psychologiczno-pedagogiczną;</w:t>
      </w:r>
    </w:p>
    <w:p w14:paraId="2076F010" w14:textId="2BF7B811" w:rsidR="009D6785" w:rsidRPr="009F5030" w:rsidRDefault="009D6785" w:rsidP="009F5030">
      <w:pPr>
        <w:numPr>
          <w:ilvl w:val="0"/>
          <w:numId w:val="78"/>
        </w:numPr>
        <w:tabs>
          <w:tab w:val="clear" w:pos="720"/>
          <w:tab w:val="num" w:pos="567"/>
        </w:tabs>
        <w:spacing w:before="60" w:line="360" w:lineRule="auto"/>
        <w:ind w:left="568" w:hanging="284"/>
        <w:rPr>
          <w:rFonts w:ascii="Arial" w:hAnsi="Arial" w:cs="Arial"/>
          <w:bCs/>
          <w:color w:val="000000"/>
        </w:rPr>
      </w:pPr>
      <w:r w:rsidRPr="00FA4457">
        <w:rPr>
          <w:rFonts w:ascii="Arial" w:hAnsi="Arial" w:cs="Arial"/>
          <w:bCs/>
          <w:color w:val="000000"/>
        </w:rPr>
        <w:t>wspomaganie nauczycieli w zakresie pracy z dziećmi i młodzieżą oraz rodzicami.</w:t>
      </w:r>
    </w:p>
    <w:p w14:paraId="4CC28008" w14:textId="067F79A9" w:rsidR="00730AEA" w:rsidRPr="009F5030" w:rsidRDefault="00AB0DCB" w:rsidP="009F5030">
      <w:pPr>
        <w:pStyle w:val="Akapitzlist"/>
        <w:numPr>
          <w:ilvl w:val="0"/>
          <w:numId w:val="91"/>
        </w:numPr>
        <w:suppressAutoHyphens/>
        <w:spacing w:before="360" w:after="0" w:line="360" w:lineRule="auto"/>
        <w:ind w:left="714" w:hanging="357"/>
        <w:contextualSpacing w:val="0"/>
        <w:rPr>
          <w:rFonts w:ascii="Arial" w:hAnsi="Arial" w:cs="Arial"/>
          <w:b/>
          <w:color w:val="000000" w:themeColor="text1"/>
        </w:rPr>
      </w:pPr>
      <w:r w:rsidRPr="009F5030">
        <w:rPr>
          <w:rFonts w:ascii="Arial" w:hAnsi="Arial" w:cs="Arial"/>
          <w:b/>
          <w:color w:val="000000" w:themeColor="text1"/>
        </w:rPr>
        <w:t>udzielanie dzieciom i młodzieży oraz rodzicom bezpośredniej pomocy psychologiczno-pedagogicznej</w:t>
      </w:r>
      <w:r w:rsidR="00E63455" w:rsidRPr="009F5030">
        <w:rPr>
          <w:rFonts w:ascii="Arial" w:hAnsi="Arial" w:cs="Arial"/>
          <w:b/>
          <w:color w:val="000000" w:themeColor="text1"/>
        </w:rPr>
        <w:t>:</w:t>
      </w:r>
    </w:p>
    <w:p w14:paraId="1ACED611" w14:textId="132DA5BD" w:rsidR="009D6785" w:rsidRPr="009F5030" w:rsidRDefault="009D6785" w:rsidP="009F5030">
      <w:pPr>
        <w:numPr>
          <w:ilvl w:val="0"/>
          <w:numId w:val="81"/>
        </w:numPr>
        <w:tabs>
          <w:tab w:val="clear" w:pos="360"/>
          <w:tab w:val="num" w:pos="284"/>
        </w:tabs>
        <w:spacing w:before="240" w:after="0" w:line="360" w:lineRule="auto"/>
        <w:ind w:left="284" w:hanging="284"/>
        <w:rPr>
          <w:rFonts w:ascii="Arial" w:hAnsi="Arial" w:cs="Arial"/>
          <w:b/>
          <w:color w:val="000000" w:themeColor="text1"/>
        </w:rPr>
      </w:pPr>
      <w:r w:rsidRPr="009F5030">
        <w:rPr>
          <w:rFonts w:ascii="Arial" w:hAnsi="Arial" w:cs="Arial"/>
          <w:b/>
          <w:color w:val="000000" w:themeColor="text1"/>
        </w:rPr>
        <w:t xml:space="preserve">Pomoc psychologiczno – </w:t>
      </w:r>
      <w:r w:rsidR="005C0002" w:rsidRPr="009F5030">
        <w:rPr>
          <w:rFonts w:ascii="Arial" w:hAnsi="Arial" w:cs="Arial"/>
          <w:b/>
          <w:color w:val="000000" w:themeColor="text1"/>
        </w:rPr>
        <w:t>pedagogiczna udzielana</w:t>
      </w:r>
      <w:r w:rsidRPr="009F5030">
        <w:rPr>
          <w:rFonts w:ascii="Arial" w:hAnsi="Arial" w:cs="Arial"/>
          <w:b/>
          <w:color w:val="000000" w:themeColor="text1"/>
        </w:rPr>
        <w:t xml:space="preserve"> bezpośrednio dzieciom i młodzieży oraz rodzicom polega w szczególności na:</w:t>
      </w:r>
    </w:p>
    <w:p w14:paraId="0BF70D8A" w14:textId="77777777" w:rsidR="009D6785" w:rsidRPr="00FA4457" w:rsidRDefault="009D6785" w:rsidP="00650F43">
      <w:pPr>
        <w:numPr>
          <w:ilvl w:val="0"/>
          <w:numId w:val="82"/>
        </w:numPr>
        <w:tabs>
          <w:tab w:val="clear" w:pos="720"/>
          <w:tab w:val="num" w:pos="567"/>
        </w:tabs>
        <w:spacing w:before="60" w:after="0" w:line="360" w:lineRule="auto"/>
        <w:ind w:left="568" w:hanging="284"/>
        <w:rPr>
          <w:rFonts w:ascii="Arial" w:hAnsi="Arial" w:cs="Arial"/>
          <w:bCs/>
          <w:color w:val="000000" w:themeColor="text1"/>
        </w:rPr>
      </w:pPr>
      <w:r w:rsidRPr="00FA4457">
        <w:rPr>
          <w:rFonts w:ascii="Arial" w:hAnsi="Arial" w:cs="Arial"/>
          <w:bCs/>
          <w:color w:val="000000" w:themeColor="text1"/>
        </w:rPr>
        <w:t>prowadzeniu terapii dzieci i młodzieży oraz ich rodzin,</w:t>
      </w:r>
    </w:p>
    <w:p w14:paraId="1FCF25ED" w14:textId="77777777" w:rsidR="009D6785" w:rsidRPr="00FA4457" w:rsidRDefault="009D6785" w:rsidP="00650F43">
      <w:pPr>
        <w:numPr>
          <w:ilvl w:val="0"/>
          <w:numId w:val="82"/>
        </w:numPr>
        <w:tabs>
          <w:tab w:val="clear" w:pos="720"/>
          <w:tab w:val="num" w:pos="567"/>
        </w:tabs>
        <w:spacing w:before="60" w:after="0" w:line="360" w:lineRule="auto"/>
        <w:ind w:left="568" w:hanging="284"/>
        <w:rPr>
          <w:rFonts w:ascii="Arial" w:hAnsi="Arial" w:cs="Arial"/>
          <w:bCs/>
          <w:color w:val="000000" w:themeColor="text1"/>
        </w:rPr>
      </w:pPr>
      <w:r w:rsidRPr="00FA4457">
        <w:rPr>
          <w:rFonts w:ascii="Arial" w:hAnsi="Arial" w:cs="Arial"/>
          <w:bCs/>
          <w:color w:val="000000" w:themeColor="text1"/>
        </w:rPr>
        <w:t>udzielaniu wsparcia dzieciom i młodzieży wymagającym pomocy psychologiczno-pedagogicznej lub pomocy w wyborze kierunku kształcenia i zawodu oraz planowaniu kształcenia i kariery zawodowej,</w:t>
      </w:r>
    </w:p>
    <w:p w14:paraId="13E02EAF" w14:textId="0239F08A" w:rsidR="005C0002" w:rsidRPr="009F5030" w:rsidRDefault="009D6785" w:rsidP="00650F43">
      <w:pPr>
        <w:numPr>
          <w:ilvl w:val="0"/>
          <w:numId w:val="82"/>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udzielaniu pomocy rodzicom w rozpoznawaniu i rozwijaniu indywidualnych potrzeb rozwojowych i edukacyjnych oraz indywidualnych możliwości psychofizycznych dzieci i młodzieży oraz w rozwiązywaniu problemów edukacyjnych i wychowawczych.</w:t>
      </w:r>
    </w:p>
    <w:p w14:paraId="280212DA" w14:textId="77777777" w:rsidR="009D6785" w:rsidRPr="009F5030" w:rsidRDefault="009D6785" w:rsidP="009F5030">
      <w:pPr>
        <w:numPr>
          <w:ilvl w:val="0"/>
          <w:numId w:val="81"/>
        </w:numPr>
        <w:tabs>
          <w:tab w:val="clear" w:pos="360"/>
          <w:tab w:val="num" w:pos="284"/>
        </w:tabs>
        <w:spacing w:before="360" w:line="360" w:lineRule="auto"/>
        <w:ind w:left="284" w:hanging="284"/>
        <w:rPr>
          <w:rFonts w:ascii="Arial" w:hAnsi="Arial" w:cs="Arial"/>
          <w:b/>
          <w:color w:val="000000" w:themeColor="text1"/>
        </w:rPr>
      </w:pPr>
      <w:r w:rsidRPr="009F5030">
        <w:rPr>
          <w:rFonts w:ascii="Arial" w:hAnsi="Arial" w:cs="Arial"/>
          <w:b/>
          <w:color w:val="000000" w:themeColor="text1"/>
        </w:rPr>
        <w:t>Poradnia udziela pomocy w formie:</w:t>
      </w:r>
    </w:p>
    <w:p w14:paraId="7299EF43"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indywidualnych lub grupowych zajęć terapeutycznych dla dzieci i młodzieży;</w:t>
      </w:r>
    </w:p>
    <w:p w14:paraId="167CD4C7"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terapii rodziny;</w:t>
      </w:r>
    </w:p>
    <w:p w14:paraId="4DFB9E73"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grup wsparcia;</w:t>
      </w:r>
    </w:p>
    <w:p w14:paraId="48FA788B"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prowadzenia mediacji;</w:t>
      </w:r>
    </w:p>
    <w:p w14:paraId="4BEF535F"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interwencji kryzysowej;</w:t>
      </w:r>
    </w:p>
    <w:p w14:paraId="375E4C6A"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warsztatów;</w:t>
      </w:r>
    </w:p>
    <w:p w14:paraId="37A63D60"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porad i konsultacji;</w:t>
      </w:r>
    </w:p>
    <w:p w14:paraId="7F8D4E8F" w14:textId="77777777" w:rsidR="009D6785" w:rsidRPr="00FA4457" w:rsidRDefault="009D6785" w:rsidP="00650F43">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lastRenderedPageBreak/>
        <w:t>wykładów i prelekcji;</w:t>
      </w:r>
    </w:p>
    <w:p w14:paraId="79651F86" w14:textId="0A014389" w:rsidR="009D6785" w:rsidRPr="009F5030" w:rsidRDefault="009D6785" w:rsidP="009F5030">
      <w:pPr>
        <w:pStyle w:val="Akapitzlist"/>
        <w:numPr>
          <w:ilvl w:val="0"/>
          <w:numId w:val="112"/>
        </w:numPr>
        <w:spacing w:before="60" w:after="0" w:line="360" w:lineRule="auto"/>
        <w:rPr>
          <w:rFonts w:ascii="Arial" w:hAnsi="Arial" w:cs="Arial"/>
          <w:bCs/>
          <w:color w:val="000000" w:themeColor="text1"/>
        </w:rPr>
      </w:pPr>
      <w:r w:rsidRPr="00FA4457">
        <w:rPr>
          <w:rFonts w:ascii="Arial" w:hAnsi="Arial" w:cs="Arial"/>
          <w:bCs/>
          <w:color w:val="000000" w:themeColor="text1"/>
        </w:rPr>
        <w:t>działalności informacyjno – szkoleniowej.</w:t>
      </w:r>
    </w:p>
    <w:p w14:paraId="0E9BAF73" w14:textId="647E58E3" w:rsidR="009D6785" w:rsidRPr="009F5030" w:rsidRDefault="00AB0DCB" w:rsidP="009F5030">
      <w:pPr>
        <w:numPr>
          <w:ilvl w:val="0"/>
          <w:numId w:val="91"/>
        </w:numPr>
        <w:suppressAutoHyphens/>
        <w:spacing w:before="360" w:line="360" w:lineRule="auto"/>
        <w:ind w:left="284" w:hanging="284"/>
        <w:rPr>
          <w:rFonts w:ascii="Arial" w:hAnsi="Arial" w:cs="Arial"/>
          <w:b/>
          <w:color w:val="000000" w:themeColor="text1"/>
        </w:rPr>
      </w:pPr>
      <w:r w:rsidRPr="009F5030">
        <w:rPr>
          <w:rFonts w:ascii="Arial" w:hAnsi="Arial" w:cs="Arial"/>
          <w:b/>
          <w:color w:val="000000" w:themeColor="text1"/>
        </w:rPr>
        <w:t>realizowanie zadań profilaktycznych oraz wspierających wychowawczą i edukacyjną funkcję przedszkola, szkoły i placówki, w tym wspieranie nauczycieli w rozwiązywaniu problemów dydaktycznych i wychowawczych</w:t>
      </w:r>
      <w:r w:rsidR="00E63455" w:rsidRPr="009F5030">
        <w:rPr>
          <w:rFonts w:ascii="Arial" w:hAnsi="Arial" w:cs="Arial"/>
          <w:b/>
          <w:color w:val="000000" w:themeColor="text1"/>
        </w:rPr>
        <w:t>:</w:t>
      </w:r>
    </w:p>
    <w:p w14:paraId="322D49FB" w14:textId="77777777" w:rsidR="009D6785" w:rsidRPr="009F5030" w:rsidRDefault="009D6785" w:rsidP="00650F43">
      <w:pPr>
        <w:numPr>
          <w:ilvl w:val="0"/>
          <w:numId w:val="87"/>
        </w:numPr>
        <w:spacing w:before="60" w:after="0" w:line="360" w:lineRule="auto"/>
        <w:ind w:left="284" w:hanging="284"/>
        <w:rPr>
          <w:rFonts w:ascii="Arial" w:hAnsi="Arial" w:cs="Arial"/>
          <w:b/>
          <w:color w:val="000000" w:themeColor="text1"/>
        </w:rPr>
      </w:pPr>
      <w:r w:rsidRPr="009F5030">
        <w:rPr>
          <w:rFonts w:ascii="Arial" w:hAnsi="Arial" w:cs="Arial"/>
          <w:b/>
          <w:color w:val="000000" w:themeColor="text1"/>
        </w:rPr>
        <w:t>Poradnia w zakresie działalności profilaktycznej realizuje zadania polegające na:</w:t>
      </w:r>
    </w:p>
    <w:p w14:paraId="0E7BE9AB" w14:textId="7C9C5B4C" w:rsidR="009D6785" w:rsidRPr="00FA4457" w:rsidRDefault="009D6785" w:rsidP="00650F43">
      <w:pPr>
        <w:numPr>
          <w:ilvl w:val="0"/>
          <w:numId w:val="86"/>
        </w:numPr>
        <w:spacing w:before="60" w:after="0" w:line="360" w:lineRule="auto"/>
        <w:ind w:hanging="294"/>
        <w:rPr>
          <w:rFonts w:ascii="Arial" w:hAnsi="Arial" w:cs="Arial"/>
          <w:bCs/>
          <w:color w:val="000000" w:themeColor="text1"/>
        </w:rPr>
      </w:pPr>
      <w:r w:rsidRPr="00FA4457">
        <w:rPr>
          <w:rFonts w:ascii="Arial" w:hAnsi="Arial" w:cs="Arial"/>
          <w:bCs/>
          <w:color w:val="000000" w:themeColor="text1"/>
        </w:rPr>
        <w:t>udzielaniu nauczycielom, wychowawcom grup wychowawczych lub specjalistom realizującym pomoc psychologiczno-pedagogiczną pomocy w:</w:t>
      </w:r>
    </w:p>
    <w:p w14:paraId="5B54845F" w14:textId="15677D28" w:rsidR="009D6785" w:rsidRPr="009F5030" w:rsidRDefault="009D6785" w:rsidP="009F5030">
      <w:pPr>
        <w:numPr>
          <w:ilvl w:val="1"/>
          <w:numId w:val="86"/>
        </w:numPr>
        <w:tabs>
          <w:tab w:val="clear" w:pos="1080"/>
          <w:tab w:val="num" w:pos="993"/>
        </w:tabs>
        <w:spacing w:before="60" w:after="0" w:line="360" w:lineRule="auto"/>
        <w:ind w:left="993" w:hanging="273"/>
        <w:rPr>
          <w:rFonts w:ascii="Arial" w:hAnsi="Arial" w:cs="Arial"/>
          <w:bCs/>
          <w:color w:val="000000" w:themeColor="text1"/>
        </w:rPr>
      </w:pPr>
      <w:r w:rsidRPr="00FA4457">
        <w:rPr>
          <w:rFonts w:ascii="Arial" w:hAnsi="Arial" w:cs="Arial"/>
          <w:bCs/>
          <w:color w:val="000000" w:themeColor="text1"/>
        </w:rPr>
        <w:t xml:space="preserve">rozpoznawaniu indywidualnych potrzeb rozwojowych i edukacyjnych oraz możliwości psychofizycznych dzieci i młodzieży, w tym w rozpoznawaniu ryzyka wystąpienia specyficznych trudności w uczeniu się </w:t>
      </w:r>
      <w:r w:rsidRPr="009F5030">
        <w:rPr>
          <w:rFonts w:ascii="Arial" w:hAnsi="Arial" w:cs="Arial"/>
          <w:bCs/>
          <w:color w:val="000000" w:themeColor="text1"/>
        </w:rPr>
        <w:t>u uczniów klas I – III szkoły podstawowej,</w:t>
      </w:r>
    </w:p>
    <w:p w14:paraId="5467160A" w14:textId="77777777" w:rsidR="009D6785" w:rsidRPr="00FA4457" w:rsidRDefault="009D6785" w:rsidP="00650F43">
      <w:pPr>
        <w:numPr>
          <w:ilvl w:val="1"/>
          <w:numId w:val="86"/>
        </w:numPr>
        <w:tabs>
          <w:tab w:val="clear" w:pos="1080"/>
          <w:tab w:val="num" w:pos="993"/>
        </w:tabs>
        <w:spacing w:before="60" w:after="0" w:line="360" w:lineRule="auto"/>
        <w:ind w:left="993" w:hanging="273"/>
        <w:rPr>
          <w:rFonts w:ascii="Arial" w:hAnsi="Arial" w:cs="Arial"/>
          <w:bCs/>
          <w:color w:val="000000" w:themeColor="text1"/>
        </w:rPr>
      </w:pPr>
      <w:r w:rsidRPr="00FA4457">
        <w:rPr>
          <w:rFonts w:ascii="Arial" w:hAnsi="Arial" w:cs="Arial"/>
          <w:bCs/>
          <w:color w:val="000000" w:themeColor="text1"/>
        </w:rPr>
        <w:t>planowaniu i realizacji zadań z zakresu doradztwa edukacyjno-zawodowego,</w:t>
      </w:r>
    </w:p>
    <w:p w14:paraId="11C55C32" w14:textId="77777777" w:rsidR="009D6785" w:rsidRPr="00FA4457" w:rsidRDefault="009D6785" w:rsidP="00650F43">
      <w:pPr>
        <w:numPr>
          <w:ilvl w:val="1"/>
          <w:numId w:val="86"/>
        </w:numPr>
        <w:tabs>
          <w:tab w:val="clear" w:pos="1080"/>
          <w:tab w:val="num" w:pos="993"/>
        </w:tabs>
        <w:spacing w:before="60" w:after="0" w:line="360" w:lineRule="auto"/>
        <w:ind w:left="993" w:hanging="273"/>
        <w:rPr>
          <w:rFonts w:ascii="Arial" w:hAnsi="Arial" w:cs="Arial"/>
          <w:bCs/>
          <w:color w:val="000000" w:themeColor="text1"/>
        </w:rPr>
      </w:pPr>
      <w:r w:rsidRPr="00FA4457">
        <w:rPr>
          <w:rFonts w:ascii="Arial" w:hAnsi="Arial" w:cs="Arial"/>
          <w:bCs/>
          <w:color w:val="000000" w:themeColor="text1"/>
        </w:rPr>
        <w:t>rozwijaniu zainteresowań i uzdolnień uczniów,</w:t>
      </w:r>
    </w:p>
    <w:p w14:paraId="5B6EA67B" w14:textId="79E0E1DC" w:rsidR="009D6785" w:rsidRPr="00FA4457" w:rsidRDefault="009D6785" w:rsidP="00650F43">
      <w:pPr>
        <w:numPr>
          <w:ilvl w:val="1"/>
          <w:numId w:val="84"/>
        </w:numPr>
        <w:tabs>
          <w:tab w:val="clear" w:pos="1260"/>
          <w:tab w:val="num" w:pos="720"/>
        </w:tabs>
        <w:spacing w:before="60" w:after="0" w:line="360" w:lineRule="auto"/>
        <w:ind w:left="720" w:hanging="294"/>
        <w:rPr>
          <w:rFonts w:ascii="Arial" w:hAnsi="Arial" w:cs="Arial"/>
          <w:bCs/>
          <w:color w:val="000000" w:themeColor="text1"/>
        </w:rPr>
      </w:pPr>
      <w:r w:rsidRPr="00FA4457">
        <w:rPr>
          <w:rFonts w:ascii="Arial" w:hAnsi="Arial" w:cs="Arial"/>
          <w:bCs/>
          <w:color w:val="000000" w:themeColor="text1"/>
        </w:rPr>
        <w:t>współpracy z przedszkolami, szkołami i placówkami w udzielaniu i organizowaniu pomocy psychologiczno-pedagogicznej</w:t>
      </w:r>
      <w:r w:rsidR="006C53B3" w:rsidRPr="00FA4457">
        <w:rPr>
          <w:rFonts w:ascii="Arial" w:hAnsi="Arial" w:cs="Arial"/>
          <w:bCs/>
          <w:color w:val="000000" w:themeColor="text1"/>
        </w:rPr>
        <w:t xml:space="preserve"> </w:t>
      </w:r>
      <w:r w:rsidRPr="00FA4457">
        <w:rPr>
          <w:rFonts w:ascii="Arial" w:hAnsi="Arial" w:cs="Arial"/>
          <w:bCs/>
          <w:color w:val="000000" w:themeColor="text1"/>
        </w:rPr>
        <w:t>oraz opracowywaniu i realizowaniu indywidualnych programów edukacyjno-terapeutycznych oraz indywidualnych programów zajęć rewalidacyjno-wychowawczych,</w:t>
      </w:r>
    </w:p>
    <w:p w14:paraId="3EF59EFD" w14:textId="101DD2FD" w:rsidR="009D6785" w:rsidRPr="00FA4457" w:rsidRDefault="009D6785" w:rsidP="00650F43">
      <w:pPr>
        <w:numPr>
          <w:ilvl w:val="1"/>
          <w:numId w:val="84"/>
        </w:numPr>
        <w:tabs>
          <w:tab w:val="clear" w:pos="1260"/>
          <w:tab w:val="num" w:pos="720"/>
        </w:tabs>
        <w:spacing w:before="60" w:after="0" w:line="360" w:lineRule="auto"/>
        <w:ind w:left="720" w:hanging="294"/>
        <w:rPr>
          <w:rFonts w:ascii="Arial" w:hAnsi="Arial" w:cs="Arial"/>
          <w:bCs/>
          <w:color w:val="000000" w:themeColor="text1"/>
        </w:rPr>
      </w:pPr>
      <w:r w:rsidRPr="00FA4457">
        <w:rPr>
          <w:rFonts w:ascii="Arial" w:hAnsi="Arial" w:cs="Arial"/>
          <w:bCs/>
          <w:color w:val="000000" w:themeColor="text1"/>
        </w:rPr>
        <w:t>współpracy, na pisemny wniosek dyrektora przedszkola, szkoły lub placówki lub rodzica dziecka niepełnosprawnego albo pełnoletniego ucznia niepełnosprawnego, w określeniu niezbędnych do nauki warunków, sprzętu specjalistycznego i środków dydaktycznych, w tym wykorzystujących technologie informacyjno-komunikacyjne, odpowiednich ze względu na indywidualne potrzeby rozwojowe i edukacyjne oraz możliwości psychofizyczne dziecka niepełnosprawnego albo pełnoletniego ucznia niepełnosprawnego,</w:t>
      </w:r>
    </w:p>
    <w:p w14:paraId="2DD767BB" w14:textId="7D0D4499" w:rsidR="009D6785" w:rsidRPr="009F5030" w:rsidRDefault="009D6785" w:rsidP="009F5030">
      <w:pPr>
        <w:numPr>
          <w:ilvl w:val="1"/>
          <w:numId w:val="84"/>
        </w:numPr>
        <w:tabs>
          <w:tab w:val="clear" w:pos="1260"/>
          <w:tab w:val="num" w:pos="720"/>
        </w:tabs>
        <w:spacing w:before="60" w:after="0" w:line="360" w:lineRule="auto"/>
        <w:ind w:left="720" w:hanging="294"/>
        <w:rPr>
          <w:rFonts w:ascii="Arial" w:hAnsi="Arial" w:cs="Arial"/>
          <w:bCs/>
          <w:color w:val="000000" w:themeColor="text1"/>
        </w:rPr>
      </w:pPr>
      <w:r w:rsidRPr="00FA4457">
        <w:rPr>
          <w:rFonts w:ascii="Arial" w:hAnsi="Arial" w:cs="Arial"/>
          <w:bCs/>
          <w:color w:val="000000" w:themeColor="text1"/>
        </w:rPr>
        <w:t xml:space="preserve">udzielaniu nauczycielom, wychowawcom grup wychowawczych lub specjalistom, pomocy w rozwiązywaniu problemów dydaktycznych </w:t>
      </w:r>
      <w:r w:rsidRPr="009F5030">
        <w:rPr>
          <w:rFonts w:ascii="Arial" w:hAnsi="Arial" w:cs="Arial"/>
          <w:bCs/>
          <w:color w:val="000000" w:themeColor="text1"/>
        </w:rPr>
        <w:t>i wychowawczych,</w:t>
      </w:r>
    </w:p>
    <w:p w14:paraId="3BB34348" w14:textId="05F5FE84" w:rsidR="009D6785" w:rsidRPr="00FA4457" w:rsidRDefault="009D6785" w:rsidP="00650F43">
      <w:pPr>
        <w:numPr>
          <w:ilvl w:val="1"/>
          <w:numId w:val="84"/>
        </w:numPr>
        <w:tabs>
          <w:tab w:val="clear" w:pos="1260"/>
          <w:tab w:val="num" w:pos="720"/>
        </w:tabs>
        <w:spacing w:before="60" w:after="0" w:line="360" w:lineRule="auto"/>
        <w:ind w:left="720" w:hanging="294"/>
        <w:rPr>
          <w:rFonts w:ascii="Arial" w:hAnsi="Arial" w:cs="Arial"/>
          <w:bCs/>
          <w:color w:val="000000" w:themeColor="text1"/>
        </w:rPr>
      </w:pPr>
      <w:r w:rsidRPr="00FA4457">
        <w:rPr>
          <w:rFonts w:ascii="Arial" w:hAnsi="Arial" w:cs="Arial"/>
          <w:bCs/>
          <w:color w:val="000000" w:themeColor="text1"/>
        </w:rPr>
        <w:t>podejmowaniu działań z zakresu profilaktyki uzależnień i innych problemów dzieci i młodzieży,</w:t>
      </w:r>
    </w:p>
    <w:p w14:paraId="6728EC88" w14:textId="27B1A193" w:rsidR="009D6785" w:rsidRPr="00FA4457" w:rsidRDefault="009D6785" w:rsidP="00650F43">
      <w:pPr>
        <w:numPr>
          <w:ilvl w:val="1"/>
          <w:numId w:val="84"/>
        </w:numPr>
        <w:tabs>
          <w:tab w:val="clear" w:pos="1260"/>
          <w:tab w:val="num" w:pos="720"/>
        </w:tabs>
        <w:spacing w:before="60" w:after="0" w:line="360" w:lineRule="auto"/>
        <w:ind w:left="720" w:hanging="294"/>
        <w:rPr>
          <w:rFonts w:ascii="Arial" w:hAnsi="Arial" w:cs="Arial"/>
          <w:bCs/>
          <w:color w:val="000000" w:themeColor="text1"/>
        </w:rPr>
      </w:pPr>
      <w:r w:rsidRPr="00FA4457">
        <w:rPr>
          <w:rFonts w:ascii="Arial" w:hAnsi="Arial" w:cs="Arial"/>
          <w:bCs/>
          <w:color w:val="000000" w:themeColor="text1"/>
        </w:rPr>
        <w:t>prowadzeniu edukacji dotyczącej ochrony zdrowia psychicznego wśród dzieci i młodzieży, rodziców i nauczycieli,</w:t>
      </w:r>
    </w:p>
    <w:p w14:paraId="28071345" w14:textId="77777777" w:rsidR="009D6785" w:rsidRPr="00FA4457" w:rsidRDefault="009D6785" w:rsidP="00650F43">
      <w:pPr>
        <w:numPr>
          <w:ilvl w:val="1"/>
          <w:numId w:val="84"/>
        </w:numPr>
        <w:tabs>
          <w:tab w:val="clear" w:pos="1260"/>
          <w:tab w:val="num" w:pos="720"/>
        </w:tabs>
        <w:spacing w:before="60" w:after="0" w:line="360" w:lineRule="auto"/>
        <w:ind w:left="720" w:hanging="294"/>
        <w:rPr>
          <w:rFonts w:ascii="Arial" w:hAnsi="Arial" w:cs="Arial"/>
          <w:bCs/>
          <w:color w:val="000000" w:themeColor="text1"/>
        </w:rPr>
      </w:pPr>
      <w:r w:rsidRPr="00FA4457">
        <w:rPr>
          <w:rFonts w:ascii="Arial" w:hAnsi="Arial" w:cs="Arial"/>
          <w:bCs/>
          <w:color w:val="000000" w:themeColor="text1"/>
        </w:rPr>
        <w:t xml:space="preserve">udzielaniu, we współpracy z placówkami doskonalenia nauczycieli i bibliotekami pedagogicznymi, wsparcia merytorycznego nauczycielom, wychowawcom grup </w:t>
      </w:r>
      <w:r w:rsidRPr="00FA4457">
        <w:rPr>
          <w:rFonts w:ascii="Arial" w:hAnsi="Arial" w:cs="Arial"/>
          <w:bCs/>
          <w:color w:val="000000" w:themeColor="text1"/>
        </w:rPr>
        <w:lastRenderedPageBreak/>
        <w:t>wychowawczych i specjalistom udzielającym pomocy psychologiczno – pedagogicznej.</w:t>
      </w:r>
    </w:p>
    <w:p w14:paraId="327B0D31" w14:textId="77777777" w:rsidR="009D6785" w:rsidRPr="009F5030" w:rsidRDefault="009D6785" w:rsidP="00650F43">
      <w:pPr>
        <w:numPr>
          <w:ilvl w:val="0"/>
          <w:numId w:val="87"/>
        </w:numPr>
        <w:spacing w:before="60" w:after="0" w:line="360" w:lineRule="auto"/>
        <w:ind w:left="284" w:hanging="284"/>
        <w:rPr>
          <w:rFonts w:ascii="Arial" w:hAnsi="Arial" w:cs="Arial"/>
          <w:b/>
          <w:color w:val="000000" w:themeColor="text1"/>
        </w:rPr>
      </w:pPr>
      <w:r w:rsidRPr="009F5030">
        <w:rPr>
          <w:rFonts w:ascii="Arial" w:hAnsi="Arial" w:cs="Arial"/>
          <w:b/>
          <w:color w:val="000000" w:themeColor="text1"/>
        </w:rPr>
        <w:t>Zadania profilaktyczne realizowane są w szczególności w formie:</w:t>
      </w:r>
    </w:p>
    <w:p w14:paraId="35B5E373"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porad i konsultacji,</w:t>
      </w:r>
    </w:p>
    <w:p w14:paraId="1DE373AB" w14:textId="4F5117F0"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udziału w spotkaniach odpowiednio nauczycieli, wychowawców grup wychowawczych i specjalistów,</w:t>
      </w:r>
    </w:p>
    <w:p w14:paraId="39D92623"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udziału w zebraniach rad pedagogicznych,</w:t>
      </w:r>
    </w:p>
    <w:p w14:paraId="5A98DD56"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warsztatów,</w:t>
      </w:r>
    </w:p>
    <w:p w14:paraId="3570172A"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grup wsparcia,</w:t>
      </w:r>
    </w:p>
    <w:p w14:paraId="283587D1"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wykładów i prelekcji,</w:t>
      </w:r>
    </w:p>
    <w:p w14:paraId="28A8236F"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prowadzenia mediacji,</w:t>
      </w:r>
    </w:p>
    <w:p w14:paraId="5564303D"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interwencji kryzysowej,</w:t>
      </w:r>
    </w:p>
    <w:p w14:paraId="7F9B88F8" w14:textId="77777777" w:rsidR="009D6785" w:rsidRPr="00FA4457" w:rsidRDefault="009D6785" w:rsidP="00650F43">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działalności informacyjno – szkoleniowej,</w:t>
      </w:r>
    </w:p>
    <w:p w14:paraId="2DDB4B49" w14:textId="10E05FC8" w:rsidR="00F27243" w:rsidRPr="009F5030" w:rsidRDefault="009D6785" w:rsidP="009F5030">
      <w:pPr>
        <w:numPr>
          <w:ilvl w:val="0"/>
          <w:numId w:val="85"/>
        </w:numPr>
        <w:tabs>
          <w:tab w:val="clear" w:pos="720"/>
          <w:tab w:val="num" w:pos="567"/>
        </w:tabs>
        <w:spacing w:before="60" w:after="0" w:line="360" w:lineRule="auto"/>
        <w:ind w:left="567" w:hanging="283"/>
        <w:rPr>
          <w:rFonts w:ascii="Arial" w:hAnsi="Arial" w:cs="Arial"/>
          <w:bCs/>
          <w:color w:val="000000" w:themeColor="text1"/>
        </w:rPr>
      </w:pPr>
      <w:r w:rsidRPr="00FA4457">
        <w:rPr>
          <w:rFonts w:ascii="Arial" w:hAnsi="Arial" w:cs="Arial"/>
          <w:bCs/>
          <w:color w:val="000000" w:themeColor="text1"/>
        </w:rPr>
        <w:t>organizowania i prowadzenia sieci współpracy i samokształcenia dla nauczycieli, wychowawców grup wychowawczych i specjalistów, którzy w zorganizowany sposób współpracują ze sobą w celu doskonalenia swojej pracy, w szczególności poprzez wymianę doświadczeń.</w:t>
      </w:r>
    </w:p>
    <w:p w14:paraId="0A2E709B" w14:textId="4DAFF812" w:rsidR="00313FFE" w:rsidRPr="009F5030" w:rsidRDefault="00AB0DCB" w:rsidP="009F5030">
      <w:pPr>
        <w:numPr>
          <w:ilvl w:val="0"/>
          <w:numId w:val="91"/>
        </w:numPr>
        <w:suppressAutoHyphens/>
        <w:spacing w:before="240" w:line="360" w:lineRule="auto"/>
        <w:ind w:left="284" w:hanging="284"/>
        <w:rPr>
          <w:rFonts w:ascii="Arial" w:hAnsi="Arial" w:cs="Arial"/>
          <w:b/>
          <w:color w:val="000000" w:themeColor="text1"/>
        </w:rPr>
      </w:pPr>
      <w:r w:rsidRPr="009F5030">
        <w:rPr>
          <w:rFonts w:ascii="Arial" w:hAnsi="Arial" w:cs="Arial"/>
          <w:b/>
          <w:color w:val="000000" w:themeColor="text1"/>
        </w:rPr>
        <w:t xml:space="preserve">organizowanie i prowadzenie wspomagania przedszkoli, szkół i placówek </w:t>
      </w:r>
      <w:r w:rsidRPr="009F5030">
        <w:rPr>
          <w:rFonts w:ascii="Arial" w:hAnsi="Arial" w:cs="Arial"/>
          <w:b/>
          <w:color w:val="000000" w:themeColor="text1"/>
        </w:rPr>
        <w:br/>
        <w:t>w zakresie realizacji zadań dydaktycznych, wychowawczych i opiekuńczych</w:t>
      </w:r>
      <w:r w:rsidR="00E63455" w:rsidRPr="009F5030">
        <w:rPr>
          <w:rFonts w:ascii="Arial" w:hAnsi="Arial" w:cs="Arial"/>
          <w:b/>
          <w:color w:val="000000" w:themeColor="text1"/>
        </w:rPr>
        <w:t>:</w:t>
      </w:r>
    </w:p>
    <w:p w14:paraId="457B4B20" w14:textId="3AE48780" w:rsidR="009D6785" w:rsidRPr="009F5030" w:rsidRDefault="009D6785" w:rsidP="009F5030">
      <w:pPr>
        <w:numPr>
          <w:ilvl w:val="1"/>
          <w:numId w:val="83"/>
        </w:numPr>
        <w:autoSpaceDE w:val="0"/>
        <w:autoSpaceDN w:val="0"/>
        <w:adjustRightInd w:val="0"/>
        <w:spacing w:before="60" w:after="0" w:line="360" w:lineRule="auto"/>
        <w:rPr>
          <w:rFonts w:ascii="Arial" w:hAnsi="Arial" w:cs="Arial"/>
          <w:b/>
        </w:rPr>
      </w:pPr>
      <w:r w:rsidRPr="009F5030">
        <w:rPr>
          <w:rFonts w:ascii="Arial" w:hAnsi="Arial" w:cs="Arial"/>
          <w:b/>
        </w:rPr>
        <w:t>Wspomaganie przedszkoli, szkół i placówek polega na zaplanowaniu i przeprowadzeniu działań mających na celu poprawę jakości ich pracy w zakresie:</w:t>
      </w:r>
    </w:p>
    <w:p w14:paraId="25FDEF2E" w14:textId="77777777"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t>wynikającym z kierunków realizacji przez kuratorów oświaty polityki oświatowej państwa, ustalanych przez ministra właściwego do spraw oświaty i wychowania oraz wprowadzanych zmian w systemie oświaty,</w:t>
      </w:r>
    </w:p>
    <w:p w14:paraId="19CD8869" w14:textId="7510341E"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t>wymagań stawianych wobec przedszkoli, szkół i placówek, których wypełnianie jest sprawdzane przez organy sprawujące nadzór pedagogiczny,</w:t>
      </w:r>
    </w:p>
    <w:p w14:paraId="7CF6EFAB" w14:textId="77777777"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t>realizacji podstaw programowych,</w:t>
      </w:r>
    </w:p>
    <w:p w14:paraId="285576EC" w14:textId="5D063B27"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t>rozpoznawania potrzeb dzieci i młodzieży oraz indywidualizacji procesu nauczania i wychowania,</w:t>
      </w:r>
    </w:p>
    <w:p w14:paraId="71C002B0" w14:textId="77777777"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t>analizy wyników i wniosków z nadzoru pedagogicznego oraz wyników egzaminów zewnętrznych,</w:t>
      </w:r>
    </w:p>
    <w:p w14:paraId="6E341AA9" w14:textId="77777777"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lastRenderedPageBreak/>
        <w:t>potrzeb zdiagnozowanych na podstawie analizy wyników i wniosków z nadzoru pedagogicznego oraz wyników egzaminów zewnętrznych,</w:t>
      </w:r>
    </w:p>
    <w:p w14:paraId="5FEFC7FE" w14:textId="77777777" w:rsidR="009D6785" w:rsidRPr="00FA4457" w:rsidRDefault="009D6785" w:rsidP="00650F43">
      <w:pPr>
        <w:numPr>
          <w:ilvl w:val="0"/>
          <w:numId w:val="89"/>
        </w:numPr>
        <w:spacing w:before="60" w:after="0" w:line="360" w:lineRule="auto"/>
        <w:ind w:left="567" w:hanging="283"/>
        <w:rPr>
          <w:rFonts w:ascii="Arial" w:hAnsi="Arial" w:cs="Arial"/>
          <w:bCs/>
        </w:rPr>
      </w:pPr>
      <w:r w:rsidRPr="00FA4457">
        <w:rPr>
          <w:rFonts w:ascii="Arial" w:hAnsi="Arial" w:cs="Arial"/>
          <w:bCs/>
        </w:rPr>
        <w:t>innych potrzeb wskazanych przez przedszkole, szkołę lub placówkę.</w:t>
      </w:r>
    </w:p>
    <w:p w14:paraId="0CD84C32" w14:textId="77777777" w:rsidR="009D6785" w:rsidRPr="009F5030" w:rsidRDefault="009D6785" w:rsidP="009F5030">
      <w:pPr>
        <w:numPr>
          <w:ilvl w:val="0"/>
          <w:numId w:val="90"/>
        </w:numPr>
        <w:spacing w:before="240" w:after="0" w:line="360" w:lineRule="auto"/>
        <w:ind w:left="284" w:hanging="284"/>
        <w:rPr>
          <w:rFonts w:ascii="Arial" w:hAnsi="Arial" w:cs="Arial"/>
          <w:b/>
        </w:rPr>
      </w:pPr>
      <w:r w:rsidRPr="009F5030">
        <w:rPr>
          <w:rFonts w:ascii="Arial" w:hAnsi="Arial" w:cs="Arial"/>
          <w:b/>
        </w:rPr>
        <w:t>Wspomaganie przedszkoli, szkół i placówek obejmuje:</w:t>
      </w:r>
    </w:p>
    <w:p w14:paraId="60EFC35F" w14:textId="77777777" w:rsidR="009D6785" w:rsidRPr="00FA4457" w:rsidRDefault="009D6785" w:rsidP="00650F43">
      <w:pPr>
        <w:numPr>
          <w:ilvl w:val="0"/>
          <w:numId w:val="88"/>
        </w:numPr>
        <w:tabs>
          <w:tab w:val="clear" w:pos="720"/>
          <w:tab w:val="num" w:pos="567"/>
        </w:tabs>
        <w:spacing w:before="60" w:after="0" w:line="360" w:lineRule="auto"/>
        <w:ind w:left="567" w:hanging="283"/>
        <w:rPr>
          <w:rFonts w:ascii="Arial" w:hAnsi="Arial" w:cs="Arial"/>
          <w:bCs/>
        </w:rPr>
      </w:pPr>
      <w:r w:rsidRPr="00FA4457">
        <w:rPr>
          <w:rFonts w:ascii="Arial" w:hAnsi="Arial" w:cs="Arial"/>
          <w:bCs/>
        </w:rPr>
        <w:t>pomoc w diagnozowaniu potrzeb przedszkola, szkoły lub placówki,</w:t>
      </w:r>
    </w:p>
    <w:p w14:paraId="69270FF7" w14:textId="77777777" w:rsidR="009D6785" w:rsidRPr="00FA4457" w:rsidRDefault="009D6785" w:rsidP="00650F43">
      <w:pPr>
        <w:numPr>
          <w:ilvl w:val="0"/>
          <w:numId w:val="88"/>
        </w:numPr>
        <w:tabs>
          <w:tab w:val="clear" w:pos="720"/>
          <w:tab w:val="num" w:pos="567"/>
        </w:tabs>
        <w:spacing w:before="60" w:after="0" w:line="360" w:lineRule="auto"/>
        <w:ind w:left="567" w:hanging="283"/>
        <w:rPr>
          <w:rFonts w:ascii="Arial" w:hAnsi="Arial" w:cs="Arial"/>
          <w:bCs/>
        </w:rPr>
      </w:pPr>
      <w:r w:rsidRPr="00FA4457">
        <w:rPr>
          <w:rFonts w:ascii="Arial" w:hAnsi="Arial" w:cs="Arial"/>
          <w:bCs/>
        </w:rPr>
        <w:t>ustalenie sposobów działania prowadzących do zaspokojenia potrzeb przedszkola, szkoły lub placówki,</w:t>
      </w:r>
    </w:p>
    <w:p w14:paraId="1A9C6B9F" w14:textId="77777777" w:rsidR="009D6785" w:rsidRPr="00FA4457" w:rsidRDefault="009D6785" w:rsidP="00650F43">
      <w:pPr>
        <w:numPr>
          <w:ilvl w:val="0"/>
          <w:numId w:val="88"/>
        </w:numPr>
        <w:tabs>
          <w:tab w:val="clear" w:pos="720"/>
          <w:tab w:val="num" w:pos="567"/>
        </w:tabs>
        <w:spacing w:before="60" w:after="0" w:line="360" w:lineRule="auto"/>
        <w:ind w:left="567" w:hanging="283"/>
        <w:rPr>
          <w:rFonts w:ascii="Arial" w:hAnsi="Arial" w:cs="Arial"/>
          <w:bCs/>
        </w:rPr>
      </w:pPr>
      <w:r w:rsidRPr="00FA4457">
        <w:rPr>
          <w:rFonts w:ascii="Arial" w:hAnsi="Arial" w:cs="Arial"/>
          <w:bCs/>
        </w:rPr>
        <w:t>zaplanowanie form wspomagania i ich realizację,</w:t>
      </w:r>
    </w:p>
    <w:p w14:paraId="739597E1" w14:textId="679FC0B2" w:rsidR="009D6785" w:rsidRPr="009F5030" w:rsidRDefault="009D6785" w:rsidP="009F5030">
      <w:pPr>
        <w:numPr>
          <w:ilvl w:val="0"/>
          <w:numId w:val="88"/>
        </w:numPr>
        <w:tabs>
          <w:tab w:val="clear" w:pos="720"/>
          <w:tab w:val="num" w:pos="567"/>
        </w:tabs>
        <w:spacing w:before="60" w:after="0" w:line="360" w:lineRule="auto"/>
        <w:ind w:left="567" w:hanging="283"/>
        <w:rPr>
          <w:rFonts w:ascii="Arial" w:hAnsi="Arial" w:cs="Arial"/>
          <w:bCs/>
        </w:rPr>
      </w:pPr>
      <w:r w:rsidRPr="00FA4457">
        <w:rPr>
          <w:rFonts w:ascii="Arial" w:hAnsi="Arial" w:cs="Arial"/>
          <w:bCs/>
        </w:rPr>
        <w:t>wspólną ocenę efektów i opracowanie wniosków z realizacji zaplanowanych form wspomagania.</w:t>
      </w:r>
    </w:p>
    <w:p w14:paraId="63CDB363" w14:textId="09AC4C40" w:rsidR="008C270A" w:rsidRPr="00FA4457" w:rsidRDefault="008C270A" w:rsidP="009F5030">
      <w:pPr>
        <w:spacing w:before="240" w:line="360" w:lineRule="auto"/>
        <w:rPr>
          <w:rFonts w:ascii="Arial" w:hAnsi="Arial" w:cs="Arial"/>
          <w:bCs/>
          <w:lang w:eastAsia="pl-PL"/>
        </w:rPr>
      </w:pPr>
      <w:r w:rsidRPr="00FA4457">
        <w:rPr>
          <w:rFonts w:ascii="Arial" w:hAnsi="Arial" w:cs="Arial"/>
          <w:bCs/>
          <w:lang w:eastAsia="pl-PL"/>
        </w:rPr>
        <w:t xml:space="preserve">W oparciu o </w:t>
      </w:r>
      <w:r w:rsidR="00313FFE" w:rsidRPr="00FA4457">
        <w:rPr>
          <w:rFonts w:ascii="Arial" w:hAnsi="Arial" w:cs="Arial"/>
          <w:bCs/>
          <w:lang w:eastAsia="pl-PL"/>
        </w:rPr>
        <w:t>R</w:t>
      </w:r>
      <w:r w:rsidRPr="00FA4457">
        <w:rPr>
          <w:rFonts w:ascii="Arial" w:hAnsi="Arial" w:cs="Arial"/>
          <w:bCs/>
          <w:lang w:eastAsia="pl-PL"/>
        </w:rPr>
        <w:t>ozporządzenie Ministra Edukacji Narodowej z dnia 7 września 2017</w:t>
      </w:r>
      <w:r w:rsidR="00AB0DCB" w:rsidRPr="00FA4457">
        <w:rPr>
          <w:rFonts w:ascii="Arial" w:hAnsi="Arial" w:cs="Arial"/>
          <w:bCs/>
          <w:lang w:eastAsia="pl-PL"/>
        </w:rPr>
        <w:t xml:space="preserve"> </w:t>
      </w:r>
      <w:r w:rsidRPr="00FA4457">
        <w:rPr>
          <w:rFonts w:ascii="Arial" w:hAnsi="Arial" w:cs="Arial"/>
          <w:bCs/>
          <w:lang w:eastAsia="pl-PL"/>
        </w:rPr>
        <w:t xml:space="preserve">r. </w:t>
      </w:r>
      <w:r w:rsidR="006E742A" w:rsidRPr="00FA4457">
        <w:rPr>
          <w:rFonts w:ascii="Arial" w:hAnsi="Arial" w:cs="Arial"/>
          <w:bCs/>
          <w:lang w:eastAsia="pl-PL"/>
        </w:rPr>
        <w:br/>
      </w:r>
      <w:r w:rsidRPr="00FA4457">
        <w:rPr>
          <w:rFonts w:ascii="Arial" w:hAnsi="Arial" w:cs="Arial"/>
          <w:bCs/>
          <w:lang w:eastAsia="pl-PL"/>
        </w:rPr>
        <w:t>w sprawie orzeczeń i opinii wydawanych przez zespoły orzekające działające w publicznych poradniach psychologiczno-pedagogicznych (Dz. U. z 20</w:t>
      </w:r>
      <w:r w:rsidR="00FB5C4C" w:rsidRPr="00FA4457">
        <w:rPr>
          <w:rFonts w:ascii="Arial" w:hAnsi="Arial" w:cs="Arial"/>
          <w:bCs/>
          <w:lang w:eastAsia="pl-PL"/>
        </w:rPr>
        <w:t>23</w:t>
      </w:r>
      <w:r w:rsidRPr="00FA4457">
        <w:rPr>
          <w:rFonts w:ascii="Arial" w:hAnsi="Arial" w:cs="Arial"/>
          <w:bCs/>
          <w:lang w:eastAsia="pl-PL"/>
        </w:rPr>
        <w:t xml:space="preserve"> r., poz. </w:t>
      </w:r>
      <w:r w:rsidR="00FB5C4C" w:rsidRPr="00FA4457">
        <w:rPr>
          <w:rFonts w:ascii="Arial" w:hAnsi="Arial" w:cs="Arial"/>
          <w:bCs/>
          <w:lang w:eastAsia="pl-PL"/>
        </w:rPr>
        <w:t>2061</w:t>
      </w:r>
      <w:r w:rsidRPr="00FA4457">
        <w:rPr>
          <w:rFonts w:ascii="Arial" w:hAnsi="Arial" w:cs="Arial"/>
          <w:bCs/>
          <w:lang w:eastAsia="pl-PL"/>
        </w:rPr>
        <w:t xml:space="preserve">) w </w:t>
      </w:r>
      <w:r w:rsidR="00C51A53" w:rsidRPr="00FA4457">
        <w:rPr>
          <w:rFonts w:ascii="Arial" w:hAnsi="Arial" w:cs="Arial"/>
          <w:bCs/>
          <w:lang w:eastAsia="pl-PL"/>
        </w:rPr>
        <w:t>poradniach</w:t>
      </w:r>
      <w:r w:rsidRPr="00FA4457">
        <w:rPr>
          <w:rFonts w:ascii="Arial" w:hAnsi="Arial" w:cs="Arial"/>
          <w:bCs/>
          <w:lang w:eastAsia="pl-PL"/>
        </w:rPr>
        <w:t xml:space="preserve"> działa Zespół Orzekający, który wydaje:</w:t>
      </w:r>
    </w:p>
    <w:p w14:paraId="6567CBEF" w14:textId="77777777" w:rsidR="008C270A" w:rsidRPr="00FA4457" w:rsidRDefault="008C270A" w:rsidP="009F5030">
      <w:pPr>
        <w:pStyle w:val="Akapitzlist"/>
        <w:numPr>
          <w:ilvl w:val="0"/>
          <w:numId w:val="22"/>
        </w:numPr>
        <w:spacing w:before="240" w:line="360" w:lineRule="auto"/>
        <w:rPr>
          <w:rFonts w:ascii="Arial" w:hAnsi="Arial" w:cs="Arial"/>
          <w:bCs/>
          <w:lang w:eastAsia="pl-PL"/>
        </w:rPr>
      </w:pPr>
      <w:r w:rsidRPr="00FA4457">
        <w:rPr>
          <w:rFonts w:ascii="Arial" w:hAnsi="Arial" w:cs="Arial"/>
          <w:bCs/>
          <w:lang w:eastAsia="pl-PL"/>
        </w:rPr>
        <w:t>orzeczenia o potrzebie kształcenia specjalnego dla dzieci i młodzieży niepełnosprawnej wymagającej stosowania specjalnej organizacji nauki i metod pracy, ze względu na:</w:t>
      </w:r>
    </w:p>
    <w:p w14:paraId="5A076A09" w14:textId="77777777" w:rsidR="008C270A" w:rsidRPr="00FA4457" w:rsidRDefault="008C270A" w:rsidP="009F5030">
      <w:pPr>
        <w:pStyle w:val="Akapitzlist"/>
        <w:numPr>
          <w:ilvl w:val="0"/>
          <w:numId w:val="23"/>
        </w:numPr>
        <w:spacing w:before="240" w:line="360" w:lineRule="auto"/>
        <w:rPr>
          <w:rFonts w:ascii="Arial" w:hAnsi="Arial" w:cs="Arial"/>
          <w:bCs/>
          <w:lang w:eastAsia="pl-PL"/>
        </w:rPr>
      </w:pPr>
      <w:r w:rsidRPr="00FA4457">
        <w:rPr>
          <w:rFonts w:ascii="Arial" w:hAnsi="Arial" w:cs="Arial"/>
          <w:bCs/>
          <w:lang w:eastAsia="pl-PL"/>
        </w:rPr>
        <w:t>niepełnosprawność intelektualną (w stopniu lekkim, umiarkowanym, znacznym), </w:t>
      </w:r>
    </w:p>
    <w:p w14:paraId="697BCFC8" w14:textId="0E2B2FCC" w:rsidR="008C270A" w:rsidRPr="00FA4457" w:rsidRDefault="008C270A" w:rsidP="009F5030">
      <w:pPr>
        <w:pStyle w:val="Akapitzlist"/>
        <w:numPr>
          <w:ilvl w:val="0"/>
          <w:numId w:val="23"/>
        </w:numPr>
        <w:spacing w:before="240" w:line="360" w:lineRule="auto"/>
        <w:rPr>
          <w:rFonts w:ascii="Arial" w:hAnsi="Arial" w:cs="Arial"/>
          <w:bCs/>
          <w:lang w:eastAsia="pl-PL"/>
        </w:rPr>
      </w:pPr>
      <w:r w:rsidRPr="00FA4457">
        <w:rPr>
          <w:rFonts w:ascii="Arial" w:hAnsi="Arial" w:cs="Arial"/>
          <w:bCs/>
          <w:lang w:eastAsia="pl-PL"/>
        </w:rPr>
        <w:t>niepełnosprawność ruchową</w:t>
      </w:r>
      <w:r w:rsidR="00AB0DCB" w:rsidRPr="00FA4457">
        <w:rPr>
          <w:rFonts w:ascii="Arial" w:hAnsi="Arial" w:cs="Arial"/>
          <w:bCs/>
          <w:lang w:eastAsia="pl-PL"/>
        </w:rPr>
        <w:t xml:space="preserve">, </w:t>
      </w:r>
      <w:r w:rsidRPr="00FA4457">
        <w:rPr>
          <w:rFonts w:ascii="Arial" w:hAnsi="Arial" w:cs="Arial"/>
          <w:bCs/>
          <w:lang w:eastAsia="pl-PL"/>
        </w:rPr>
        <w:t>w tym z afazją,</w:t>
      </w:r>
    </w:p>
    <w:p w14:paraId="4DDF16CE" w14:textId="4C9556F9" w:rsidR="008C270A" w:rsidRPr="00FA4457" w:rsidRDefault="008C270A" w:rsidP="009F5030">
      <w:pPr>
        <w:pStyle w:val="Akapitzlist"/>
        <w:numPr>
          <w:ilvl w:val="0"/>
          <w:numId w:val="23"/>
        </w:numPr>
        <w:spacing w:before="240" w:line="360" w:lineRule="auto"/>
        <w:rPr>
          <w:rFonts w:ascii="Arial" w:hAnsi="Arial" w:cs="Arial"/>
          <w:bCs/>
          <w:lang w:eastAsia="pl-PL"/>
        </w:rPr>
      </w:pPr>
      <w:r w:rsidRPr="00FA4457">
        <w:rPr>
          <w:rFonts w:ascii="Arial" w:hAnsi="Arial" w:cs="Arial"/>
          <w:bCs/>
          <w:lang w:eastAsia="pl-PL"/>
        </w:rPr>
        <w:t>słabosłyszenie, niesłyszenie</w:t>
      </w:r>
      <w:r w:rsidR="000D47DA" w:rsidRPr="00FA4457">
        <w:rPr>
          <w:rFonts w:ascii="Arial" w:hAnsi="Arial" w:cs="Arial"/>
          <w:bCs/>
          <w:lang w:eastAsia="pl-PL"/>
        </w:rPr>
        <w:t>,</w:t>
      </w:r>
    </w:p>
    <w:p w14:paraId="027AACF0" w14:textId="77777777" w:rsidR="008C270A" w:rsidRPr="00FA4457" w:rsidRDefault="008C270A" w:rsidP="009F5030">
      <w:pPr>
        <w:pStyle w:val="Akapitzlist"/>
        <w:numPr>
          <w:ilvl w:val="0"/>
          <w:numId w:val="23"/>
        </w:numPr>
        <w:spacing w:before="240" w:line="360" w:lineRule="auto"/>
        <w:rPr>
          <w:rFonts w:ascii="Arial" w:hAnsi="Arial" w:cs="Arial"/>
          <w:bCs/>
          <w:lang w:eastAsia="pl-PL"/>
        </w:rPr>
      </w:pPr>
      <w:r w:rsidRPr="00FA4457">
        <w:rPr>
          <w:rFonts w:ascii="Arial" w:hAnsi="Arial" w:cs="Arial"/>
          <w:bCs/>
          <w:lang w:eastAsia="pl-PL"/>
        </w:rPr>
        <w:t>słabowidzenie, niewidzenie,</w:t>
      </w:r>
    </w:p>
    <w:p w14:paraId="37492D55" w14:textId="5C012367" w:rsidR="008C270A" w:rsidRPr="00FA4457" w:rsidRDefault="008C270A" w:rsidP="009F5030">
      <w:pPr>
        <w:pStyle w:val="Akapitzlist"/>
        <w:numPr>
          <w:ilvl w:val="0"/>
          <w:numId w:val="23"/>
        </w:numPr>
        <w:spacing w:before="240" w:line="360" w:lineRule="auto"/>
        <w:rPr>
          <w:rFonts w:ascii="Arial" w:hAnsi="Arial" w:cs="Arial"/>
          <w:bCs/>
          <w:lang w:eastAsia="pl-PL"/>
        </w:rPr>
      </w:pPr>
      <w:r w:rsidRPr="00FA4457">
        <w:rPr>
          <w:rFonts w:ascii="Arial" w:hAnsi="Arial" w:cs="Arial"/>
          <w:bCs/>
          <w:lang w:eastAsia="pl-PL"/>
        </w:rPr>
        <w:t xml:space="preserve">autyzm, </w:t>
      </w:r>
      <w:r w:rsidR="00AB0DCB" w:rsidRPr="00FA4457">
        <w:rPr>
          <w:rFonts w:ascii="Arial" w:hAnsi="Arial" w:cs="Arial"/>
          <w:bCs/>
          <w:lang w:eastAsia="pl-PL"/>
        </w:rPr>
        <w:t>w tym</w:t>
      </w:r>
      <w:r w:rsidR="00280D39" w:rsidRPr="00FA4457">
        <w:rPr>
          <w:rFonts w:ascii="Arial" w:hAnsi="Arial" w:cs="Arial"/>
          <w:bCs/>
          <w:lang w:eastAsia="pl-PL"/>
        </w:rPr>
        <w:t xml:space="preserve"> z</w:t>
      </w:r>
      <w:r w:rsidR="00AB0DCB" w:rsidRPr="00FA4457">
        <w:rPr>
          <w:rFonts w:ascii="Arial" w:hAnsi="Arial" w:cs="Arial"/>
          <w:bCs/>
          <w:lang w:eastAsia="pl-PL"/>
        </w:rPr>
        <w:t xml:space="preserve"> zesp</w:t>
      </w:r>
      <w:r w:rsidR="00280D39" w:rsidRPr="00FA4457">
        <w:rPr>
          <w:rFonts w:ascii="Arial" w:hAnsi="Arial" w:cs="Arial"/>
          <w:bCs/>
          <w:lang w:eastAsia="pl-PL"/>
        </w:rPr>
        <w:t xml:space="preserve">ołem </w:t>
      </w:r>
      <w:r w:rsidRPr="00FA4457">
        <w:rPr>
          <w:rFonts w:ascii="Arial" w:hAnsi="Arial" w:cs="Arial"/>
          <w:bCs/>
          <w:lang w:eastAsia="pl-PL"/>
        </w:rPr>
        <w:t>Aspergera,</w:t>
      </w:r>
    </w:p>
    <w:p w14:paraId="4120519F" w14:textId="09762CA2" w:rsidR="00415278" w:rsidRPr="009F5030" w:rsidRDefault="00415278" w:rsidP="009F5030">
      <w:pPr>
        <w:pStyle w:val="Akapitzlist"/>
        <w:numPr>
          <w:ilvl w:val="0"/>
          <w:numId w:val="23"/>
        </w:numPr>
        <w:spacing w:before="240" w:line="360" w:lineRule="auto"/>
        <w:rPr>
          <w:rFonts w:ascii="Arial" w:hAnsi="Arial" w:cs="Arial"/>
          <w:bCs/>
          <w:lang w:eastAsia="pl-PL"/>
        </w:rPr>
      </w:pPr>
      <w:r w:rsidRPr="00FA4457">
        <w:rPr>
          <w:rFonts w:ascii="Arial" w:hAnsi="Arial" w:cs="Arial"/>
          <w:bCs/>
          <w:lang w:eastAsia="pl-PL"/>
        </w:rPr>
        <w:t>niepełnosprawność sprzężoną.</w:t>
      </w:r>
    </w:p>
    <w:p w14:paraId="0FE82744" w14:textId="77777777" w:rsidR="008C270A" w:rsidRPr="00FA4457" w:rsidRDefault="008C270A" w:rsidP="009F5030">
      <w:pPr>
        <w:pStyle w:val="Akapitzlist"/>
        <w:numPr>
          <w:ilvl w:val="0"/>
          <w:numId w:val="22"/>
        </w:numPr>
        <w:spacing w:before="240" w:line="360" w:lineRule="auto"/>
        <w:rPr>
          <w:rFonts w:ascii="Arial" w:hAnsi="Arial" w:cs="Arial"/>
          <w:bCs/>
          <w:lang w:eastAsia="pl-PL"/>
        </w:rPr>
      </w:pPr>
      <w:r w:rsidRPr="00FA4457">
        <w:rPr>
          <w:rFonts w:ascii="Arial" w:hAnsi="Arial" w:cs="Arial"/>
          <w:bCs/>
          <w:lang w:eastAsia="pl-PL"/>
        </w:rPr>
        <w:t>orzeczenia o potrzebie kształcenia specjalnego dla uczniów zagrożonych niedostosowaniem społecznym i niedostosowanych społecznie.</w:t>
      </w:r>
    </w:p>
    <w:p w14:paraId="583721C3" w14:textId="77777777" w:rsidR="008C270A" w:rsidRPr="00FA4457" w:rsidRDefault="008C270A" w:rsidP="009F5030">
      <w:pPr>
        <w:pStyle w:val="Akapitzlist"/>
        <w:numPr>
          <w:ilvl w:val="0"/>
          <w:numId w:val="22"/>
        </w:numPr>
        <w:spacing w:before="240" w:line="360" w:lineRule="auto"/>
        <w:rPr>
          <w:rFonts w:ascii="Arial" w:hAnsi="Arial" w:cs="Arial"/>
          <w:bCs/>
          <w:lang w:eastAsia="pl-PL"/>
        </w:rPr>
      </w:pPr>
      <w:r w:rsidRPr="00FA4457">
        <w:rPr>
          <w:rFonts w:ascii="Arial" w:hAnsi="Arial" w:cs="Arial"/>
          <w:bCs/>
          <w:lang w:eastAsia="pl-PL"/>
        </w:rPr>
        <w:t>orzeczenia o potrzebie indywidualnego obowiązkowego rocznego przygotowania przedszkolnego dla dzieci, których stan zdrowia uniemożliwia lub znacznie utrudnia uczęszczanie do przedszkola.</w:t>
      </w:r>
    </w:p>
    <w:p w14:paraId="5617094F" w14:textId="77777777" w:rsidR="008C270A" w:rsidRPr="00FA4457" w:rsidRDefault="008C270A" w:rsidP="009F5030">
      <w:pPr>
        <w:pStyle w:val="Akapitzlist"/>
        <w:numPr>
          <w:ilvl w:val="0"/>
          <w:numId w:val="22"/>
        </w:numPr>
        <w:spacing w:before="240" w:line="360" w:lineRule="auto"/>
        <w:rPr>
          <w:rFonts w:ascii="Arial" w:hAnsi="Arial" w:cs="Arial"/>
          <w:bCs/>
          <w:lang w:eastAsia="pl-PL"/>
        </w:rPr>
      </w:pPr>
      <w:r w:rsidRPr="00FA4457">
        <w:rPr>
          <w:rFonts w:ascii="Arial" w:hAnsi="Arial" w:cs="Arial"/>
          <w:bCs/>
          <w:lang w:eastAsia="pl-PL"/>
        </w:rPr>
        <w:t>orzeczenia o potrzebie indywidualnego nauczania dla dzieci i młodzieży, których stan zdrowia uniemożliwia lub znacznie utrudnia uczęszczanie do szkoły.</w:t>
      </w:r>
    </w:p>
    <w:p w14:paraId="4CCD02E0" w14:textId="77777777" w:rsidR="008C270A" w:rsidRPr="00FA4457" w:rsidRDefault="008C270A" w:rsidP="009F5030">
      <w:pPr>
        <w:pStyle w:val="Akapitzlist"/>
        <w:numPr>
          <w:ilvl w:val="0"/>
          <w:numId w:val="22"/>
        </w:numPr>
        <w:spacing w:before="240" w:line="360" w:lineRule="auto"/>
        <w:rPr>
          <w:rFonts w:ascii="Arial" w:hAnsi="Arial" w:cs="Arial"/>
          <w:bCs/>
          <w:lang w:eastAsia="pl-PL"/>
        </w:rPr>
      </w:pPr>
      <w:r w:rsidRPr="00FA4457">
        <w:rPr>
          <w:rFonts w:ascii="Arial" w:hAnsi="Arial" w:cs="Arial"/>
          <w:bCs/>
          <w:spacing w:val="-5"/>
          <w:lang w:eastAsia="pl-PL"/>
        </w:rPr>
        <w:t>orzeczenia o potrzebie zajęć rewalidacyjno-wychowawczych dla dzieci i młodzieży niepełnosprawnej intelektualnie w stopniu głębokim.</w:t>
      </w:r>
    </w:p>
    <w:p w14:paraId="24909DEC" w14:textId="21951B59" w:rsidR="00CE00C4" w:rsidRPr="00FA4457" w:rsidRDefault="008C270A" w:rsidP="00650F43">
      <w:pPr>
        <w:pStyle w:val="Akapitzlist"/>
        <w:numPr>
          <w:ilvl w:val="0"/>
          <w:numId w:val="22"/>
        </w:numPr>
        <w:spacing w:line="360" w:lineRule="auto"/>
        <w:rPr>
          <w:rFonts w:ascii="Arial" w:hAnsi="Arial" w:cs="Arial"/>
          <w:bCs/>
          <w:lang w:eastAsia="pl-PL"/>
        </w:rPr>
      </w:pPr>
      <w:r w:rsidRPr="00FA4457">
        <w:rPr>
          <w:rFonts w:ascii="Arial" w:hAnsi="Arial" w:cs="Arial"/>
          <w:bCs/>
          <w:spacing w:val="-5"/>
          <w:lang w:eastAsia="pl-PL"/>
        </w:rPr>
        <w:lastRenderedPageBreak/>
        <w:t xml:space="preserve">opinię o potrzebie wczesnego wspomagania rozwoju dziecka od chwili wykrycia niepełnosprawności do podjęcia nauki w szkole, na mocy której dziecko </w:t>
      </w:r>
      <w:r w:rsidR="00280D39" w:rsidRPr="00FA4457">
        <w:rPr>
          <w:rFonts w:ascii="Arial" w:hAnsi="Arial" w:cs="Arial"/>
          <w:bCs/>
          <w:spacing w:val="-5"/>
          <w:lang w:eastAsia="pl-PL"/>
        </w:rPr>
        <w:t>jest</w:t>
      </w:r>
      <w:r w:rsidRPr="00FA4457">
        <w:rPr>
          <w:rFonts w:ascii="Arial" w:hAnsi="Arial" w:cs="Arial"/>
          <w:bCs/>
          <w:spacing w:val="-5"/>
          <w:lang w:eastAsia="pl-PL"/>
        </w:rPr>
        <w:t xml:space="preserve"> objęte wczesnym wspomaganiem w </w:t>
      </w:r>
      <w:r w:rsidR="00280D39" w:rsidRPr="00FA4457">
        <w:rPr>
          <w:rFonts w:ascii="Arial" w:hAnsi="Arial" w:cs="Arial"/>
          <w:bCs/>
          <w:spacing w:val="-5"/>
          <w:lang w:eastAsia="pl-PL"/>
        </w:rPr>
        <w:t>placówce</w:t>
      </w:r>
      <w:r w:rsidRPr="00FA4457">
        <w:rPr>
          <w:rFonts w:ascii="Arial" w:hAnsi="Arial" w:cs="Arial"/>
          <w:bCs/>
          <w:spacing w:val="-5"/>
          <w:lang w:eastAsia="pl-PL"/>
        </w:rPr>
        <w:t xml:space="preserve"> prowadzą</w:t>
      </w:r>
      <w:r w:rsidR="00280D39" w:rsidRPr="00FA4457">
        <w:rPr>
          <w:rFonts w:ascii="Arial" w:hAnsi="Arial" w:cs="Arial"/>
          <w:bCs/>
          <w:spacing w:val="-5"/>
          <w:lang w:eastAsia="pl-PL"/>
        </w:rPr>
        <w:t xml:space="preserve">cej </w:t>
      </w:r>
      <w:r w:rsidRPr="00FA4457">
        <w:rPr>
          <w:rFonts w:ascii="Arial" w:hAnsi="Arial" w:cs="Arial"/>
          <w:bCs/>
          <w:spacing w:val="-5"/>
          <w:lang w:eastAsia="pl-PL"/>
        </w:rPr>
        <w:t>wczesne wspomagania rozwoju.</w:t>
      </w:r>
    </w:p>
    <w:p w14:paraId="2A303DD5" w14:textId="2EF936F8" w:rsidR="000D47DA" w:rsidRPr="00FA4457" w:rsidRDefault="00917008" w:rsidP="009F5030">
      <w:pPr>
        <w:spacing w:line="360" w:lineRule="auto"/>
        <w:rPr>
          <w:rFonts w:ascii="Arial" w:hAnsi="Arial" w:cs="Arial"/>
          <w:bCs/>
        </w:rPr>
      </w:pPr>
      <w:r w:rsidRPr="00FA4457">
        <w:rPr>
          <w:rFonts w:ascii="Arial" w:hAnsi="Arial" w:cs="Arial"/>
          <w:bCs/>
        </w:rPr>
        <w:t xml:space="preserve">Jednym z największych wyzwań dla </w:t>
      </w:r>
      <w:r w:rsidR="006D1816" w:rsidRPr="00FA4457">
        <w:rPr>
          <w:rFonts w:ascii="Arial" w:hAnsi="Arial" w:cs="Arial"/>
          <w:bCs/>
        </w:rPr>
        <w:t>p</w:t>
      </w:r>
      <w:r w:rsidRPr="00FA4457">
        <w:rPr>
          <w:rFonts w:ascii="Arial" w:hAnsi="Arial" w:cs="Arial"/>
          <w:bCs/>
        </w:rPr>
        <w:t xml:space="preserve">oradni </w:t>
      </w:r>
      <w:r w:rsidR="006D1816" w:rsidRPr="00FA4457">
        <w:rPr>
          <w:rFonts w:ascii="Arial" w:hAnsi="Arial" w:cs="Arial"/>
          <w:bCs/>
        </w:rPr>
        <w:t>p</w:t>
      </w:r>
      <w:r w:rsidRPr="00FA4457">
        <w:rPr>
          <w:rFonts w:ascii="Arial" w:hAnsi="Arial" w:cs="Arial"/>
          <w:bCs/>
        </w:rPr>
        <w:t>sychologiczno-</w:t>
      </w:r>
      <w:r w:rsidR="006D1816" w:rsidRPr="00FA4457">
        <w:rPr>
          <w:rFonts w:ascii="Arial" w:hAnsi="Arial" w:cs="Arial"/>
          <w:bCs/>
        </w:rPr>
        <w:t>p</w:t>
      </w:r>
      <w:r w:rsidRPr="00FA4457">
        <w:rPr>
          <w:rFonts w:ascii="Arial" w:hAnsi="Arial" w:cs="Arial"/>
          <w:bCs/>
        </w:rPr>
        <w:t>edagogicznych jest m.in. zwiększająca się ilość osób zdiagnozowanych na Zespół Aspergera oraz autyzm. Autyzm jest zaburzeniem neurorozwojowym. Przyczyny autyzmu nie są w pełni znane</w:t>
      </w:r>
      <w:r w:rsidR="009135CB" w:rsidRPr="00FA4457">
        <w:rPr>
          <w:rFonts w:ascii="Arial" w:hAnsi="Arial" w:cs="Arial"/>
          <w:bCs/>
        </w:rPr>
        <w:t xml:space="preserve">. </w:t>
      </w:r>
      <w:r w:rsidRPr="00FA4457">
        <w:rPr>
          <w:rFonts w:ascii="Arial" w:hAnsi="Arial" w:cs="Arial"/>
          <w:bCs/>
        </w:rPr>
        <w:t>Wpływa całościowo na rozwój i funkcjonowanie danej osoby. Określenie „spektrum autyzmu” ma na celu zwrócenie uwagi na to, jak różnorodne są osoby z autyzmem i w jak różny sposób zaburzenie to może wpływać na ich życie.</w:t>
      </w:r>
    </w:p>
    <w:p w14:paraId="19CF9B77" w14:textId="3E391576" w:rsidR="00917008" w:rsidRPr="009F5030" w:rsidRDefault="00917008" w:rsidP="00650F43">
      <w:pPr>
        <w:spacing w:line="360" w:lineRule="auto"/>
        <w:rPr>
          <w:rFonts w:ascii="Arial" w:hAnsi="Arial" w:cs="Arial"/>
          <w:b/>
        </w:rPr>
      </w:pPr>
      <w:r w:rsidRPr="009F5030">
        <w:rPr>
          <w:rFonts w:ascii="Arial" w:hAnsi="Arial" w:cs="Arial"/>
          <w:b/>
        </w:rPr>
        <w:t xml:space="preserve">Objawami tych </w:t>
      </w:r>
      <w:r w:rsidR="00840C2D" w:rsidRPr="009F5030">
        <w:rPr>
          <w:rFonts w:ascii="Arial" w:hAnsi="Arial" w:cs="Arial"/>
          <w:b/>
        </w:rPr>
        <w:t>zaburzeń</w:t>
      </w:r>
      <w:r w:rsidRPr="009F5030">
        <w:rPr>
          <w:rFonts w:ascii="Arial" w:hAnsi="Arial" w:cs="Arial"/>
          <w:b/>
        </w:rPr>
        <w:t xml:space="preserve"> są przede wszystkim:</w:t>
      </w:r>
    </w:p>
    <w:p w14:paraId="4C8BE9EA" w14:textId="258E4122" w:rsidR="00917008" w:rsidRPr="00FA4457" w:rsidRDefault="00F768BE" w:rsidP="00650F43">
      <w:pPr>
        <w:pStyle w:val="Akapitzlist"/>
        <w:numPr>
          <w:ilvl w:val="0"/>
          <w:numId w:val="24"/>
        </w:numPr>
        <w:spacing w:line="360" w:lineRule="auto"/>
        <w:rPr>
          <w:rFonts w:ascii="Arial" w:hAnsi="Arial" w:cs="Arial"/>
          <w:bCs/>
        </w:rPr>
      </w:pPr>
      <w:r w:rsidRPr="00FA4457">
        <w:rPr>
          <w:rFonts w:ascii="Arial" w:hAnsi="Arial" w:cs="Arial"/>
          <w:bCs/>
        </w:rPr>
        <w:t>„</w:t>
      </w:r>
      <w:r w:rsidR="00917008" w:rsidRPr="00FA4457">
        <w:rPr>
          <w:rFonts w:ascii="Arial" w:hAnsi="Arial" w:cs="Arial"/>
          <w:bCs/>
        </w:rPr>
        <w:t>zaburzenia w relacjach społecznych,</w:t>
      </w:r>
    </w:p>
    <w:p w14:paraId="2E998D00" w14:textId="77777777" w:rsidR="00917008" w:rsidRPr="00FA4457" w:rsidRDefault="00917008" w:rsidP="00650F43">
      <w:pPr>
        <w:pStyle w:val="Akapitzlist"/>
        <w:numPr>
          <w:ilvl w:val="0"/>
          <w:numId w:val="24"/>
        </w:numPr>
        <w:spacing w:line="360" w:lineRule="auto"/>
        <w:rPr>
          <w:rFonts w:ascii="Arial" w:hAnsi="Arial" w:cs="Arial"/>
          <w:bCs/>
        </w:rPr>
      </w:pPr>
      <w:r w:rsidRPr="00FA4457">
        <w:rPr>
          <w:rFonts w:ascii="Arial" w:hAnsi="Arial" w:cs="Arial"/>
          <w:bCs/>
        </w:rPr>
        <w:t>deficyty rozwoju mowy i komunikacji,</w:t>
      </w:r>
    </w:p>
    <w:p w14:paraId="53C30E6B" w14:textId="75996081" w:rsidR="00917008" w:rsidRPr="00FA4457" w:rsidRDefault="00917008" w:rsidP="00650F43">
      <w:pPr>
        <w:pStyle w:val="Akapitzlist"/>
        <w:numPr>
          <w:ilvl w:val="0"/>
          <w:numId w:val="24"/>
        </w:numPr>
        <w:spacing w:line="360" w:lineRule="auto"/>
        <w:rPr>
          <w:rFonts w:ascii="Arial" w:hAnsi="Arial" w:cs="Arial"/>
          <w:bCs/>
        </w:rPr>
      </w:pPr>
      <w:r w:rsidRPr="00FA4457">
        <w:rPr>
          <w:rFonts w:ascii="Arial" w:hAnsi="Arial" w:cs="Arial"/>
          <w:bCs/>
        </w:rPr>
        <w:t>zaburzenia zachowania, aktywności i zainteresowań</w:t>
      </w:r>
      <w:r w:rsidR="0099015C" w:rsidRPr="00FA4457">
        <w:rPr>
          <w:rFonts w:ascii="Arial" w:hAnsi="Arial" w:cs="Arial"/>
          <w:bCs/>
        </w:rPr>
        <w:t>,</w:t>
      </w:r>
    </w:p>
    <w:p w14:paraId="7D0CFB67" w14:textId="3DBE41F8" w:rsidR="00917008" w:rsidRPr="00FA4457" w:rsidRDefault="0062507D" w:rsidP="00650F43">
      <w:pPr>
        <w:pStyle w:val="Akapitzlist"/>
        <w:numPr>
          <w:ilvl w:val="0"/>
          <w:numId w:val="24"/>
        </w:numPr>
        <w:spacing w:line="360" w:lineRule="auto"/>
        <w:rPr>
          <w:rFonts w:ascii="Arial" w:hAnsi="Arial" w:cs="Arial"/>
          <w:bCs/>
        </w:rPr>
      </w:pPr>
      <w:r w:rsidRPr="00FA4457">
        <w:rPr>
          <w:rFonts w:ascii="Arial" w:hAnsi="Arial" w:cs="Arial"/>
          <w:bCs/>
        </w:rPr>
        <w:t>z</w:t>
      </w:r>
      <w:r w:rsidR="00917008" w:rsidRPr="00FA4457">
        <w:rPr>
          <w:rFonts w:ascii="Arial" w:hAnsi="Arial" w:cs="Arial"/>
          <w:bCs/>
        </w:rPr>
        <w:t>aburzenia mowy i komunikacji są jednym z najważniejszych kryteriów rozpoznawania autyzmu, ponieważ zarówno w zespole Aspergera jak i autyzmie rozwój językowy</w:t>
      </w:r>
      <w:r w:rsidR="0099015C" w:rsidRPr="00FA4457">
        <w:rPr>
          <w:rFonts w:ascii="Arial" w:hAnsi="Arial" w:cs="Arial"/>
          <w:bCs/>
        </w:rPr>
        <w:t xml:space="preserve"> </w:t>
      </w:r>
      <w:r w:rsidR="00917008" w:rsidRPr="00FA4457">
        <w:rPr>
          <w:rFonts w:ascii="Arial" w:hAnsi="Arial" w:cs="Arial"/>
          <w:bCs/>
        </w:rPr>
        <w:t>nie przebiega właściwie</w:t>
      </w:r>
      <w:r w:rsidR="0099015C" w:rsidRPr="00FA4457">
        <w:rPr>
          <w:rFonts w:ascii="Arial" w:hAnsi="Arial" w:cs="Arial"/>
          <w:bCs/>
        </w:rPr>
        <w:t>,</w:t>
      </w:r>
    </w:p>
    <w:p w14:paraId="7615AB21" w14:textId="10FB23A3" w:rsidR="00917008" w:rsidRPr="00FA4457" w:rsidRDefault="00917008" w:rsidP="00650F43">
      <w:pPr>
        <w:pStyle w:val="Akapitzlist"/>
        <w:numPr>
          <w:ilvl w:val="0"/>
          <w:numId w:val="24"/>
        </w:numPr>
        <w:spacing w:line="360" w:lineRule="auto"/>
        <w:rPr>
          <w:rFonts w:ascii="Arial" w:hAnsi="Arial" w:cs="Arial"/>
          <w:bCs/>
        </w:rPr>
      </w:pPr>
      <w:r w:rsidRPr="00FA4457">
        <w:rPr>
          <w:rFonts w:ascii="Arial" w:hAnsi="Arial" w:cs="Arial"/>
          <w:bCs/>
        </w:rPr>
        <w:t>tendencja do powtarzania zasłyszanych wcześniej wypowiedzi (echolalie),</w:t>
      </w:r>
    </w:p>
    <w:p w14:paraId="667F4E45" w14:textId="29BE9F89" w:rsidR="000B03C1" w:rsidRPr="00FA4457" w:rsidRDefault="00917008" w:rsidP="00650F43">
      <w:pPr>
        <w:pStyle w:val="Akapitzlist"/>
        <w:numPr>
          <w:ilvl w:val="0"/>
          <w:numId w:val="24"/>
        </w:numPr>
        <w:spacing w:line="360" w:lineRule="auto"/>
        <w:rPr>
          <w:rFonts w:ascii="Arial" w:hAnsi="Arial" w:cs="Arial"/>
          <w:bCs/>
        </w:rPr>
      </w:pPr>
      <w:r w:rsidRPr="00FA4457">
        <w:rPr>
          <w:rFonts w:ascii="Arial" w:hAnsi="Arial" w:cs="Arial"/>
          <w:bCs/>
        </w:rPr>
        <w:t>powracanie w swoich wypowiedziach do ulubionego tematu,</w:t>
      </w:r>
    </w:p>
    <w:p w14:paraId="457EB0FC" w14:textId="5ED93FE1" w:rsidR="000D47DA" w:rsidRPr="00FA4457" w:rsidRDefault="000B03C1" w:rsidP="00650F43">
      <w:pPr>
        <w:pStyle w:val="Akapitzlist"/>
        <w:numPr>
          <w:ilvl w:val="0"/>
          <w:numId w:val="24"/>
        </w:numPr>
        <w:spacing w:line="360" w:lineRule="auto"/>
        <w:rPr>
          <w:rFonts w:ascii="Arial" w:hAnsi="Arial" w:cs="Arial"/>
          <w:bCs/>
        </w:rPr>
      </w:pPr>
      <w:r w:rsidRPr="00FA4457">
        <w:rPr>
          <w:rFonts w:ascii="Arial" w:hAnsi="Arial" w:cs="Arial"/>
          <w:bCs/>
        </w:rPr>
        <w:t xml:space="preserve">trudności </w:t>
      </w:r>
      <w:r w:rsidR="00917008" w:rsidRPr="00FA4457">
        <w:rPr>
          <w:rFonts w:ascii="Arial" w:hAnsi="Arial" w:cs="Arial"/>
          <w:bCs/>
        </w:rPr>
        <w:t>z podtrzymywaniem rozmowy i prowadzeniem dialogu</w:t>
      </w:r>
      <w:r w:rsidR="00F768BE" w:rsidRPr="00FA4457">
        <w:rPr>
          <w:rFonts w:ascii="Arial" w:hAnsi="Arial" w:cs="Arial"/>
          <w:bCs/>
        </w:rPr>
        <w:t>”</w:t>
      </w:r>
      <w:r w:rsidRPr="00FA4457">
        <w:rPr>
          <w:rStyle w:val="Odwoanieprzypisudolnego"/>
          <w:rFonts w:ascii="Arial" w:hAnsi="Arial" w:cs="Arial"/>
          <w:bCs/>
        </w:rPr>
        <w:footnoteReference w:id="15"/>
      </w:r>
      <w:r w:rsidRPr="00FA4457">
        <w:rPr>
          <w:rFonts w:ascii="Arial" w:hAnsi="Arial" w:cs="Arial"/>
          <w:bCs/>
        </w:rPr>
        <w:t>.</w:t>
      </w:r>
    </w:p>
    <w:p w14:paraId="5F4E4E56" w14:textId="48CC332E" w:rsidR="00F768BE" w:rsidRPr="00FA4457" w:rsidRDefault="00443D9A" w:rsidP="009F5030">
      <w:pPr>
        <w:spacing w:line="360" w:lineRule="auto"/>
        <w:rPr>
          <w:rFonts w:ascii="Arial" w:hAnsi="Arial" w:cs="Arial"/>
          <w:bCs/>
        </w:rPr>
      </w:pPr>
      <w:r w:rsidRPr="00FA4457">
        <w:rPr>
          <w:rFonts w:ascii="Arial" w:hAnsi="Arial" w:cs="Arial"/>
          <w:bCs/>
        </w:rPr>
        <w:t>Trzeba zwrócić uwagę na fakt, iż według danych Narodowego Funduszu Zdrowia, z roku na rok zwiększa się ilość osób z rozpoznaniem zespołu Aspergera oraz autyzmu. W 2019 roku osób zdiagnozowanych było 57 tys., w 2020 roku 62,5 tys., natomiast w 2021 roku już 74 tys.</w:t>
      </w:r>
    </w:p>
    <w:p w14:paraId="0A323686" w14:textId="29A20CA7" w:rsidR="000B03C1" w:rsidRPr="00FA4457" w:rsidRDefault="000B03C1" w:rsidP="009F5030">
      <w:pPr>
        <w:spacing w:after="0" w:line="360" w:lineRule="auto"/>
        <w:rPr>
          <w:rFonts w:ascii="Arial" w:hAnsi="Arial" w:cs="Arial"/>
          <w:bCs/>
        </w:rPr>
      </w:pPr>
      <w:r w:rsidRPr="00FA4457">
        <w:rPr>
          <w:rFonts w:ascii="Arial" w:hAnsi="Arial" w:cs="Arial"/>
          <w:bCs/>
        </w:rPr>
        <w:t>Liczba wykonanych diagnoz przez Poradnię Psychologiczno-Pedagogiczną w Żywcu w latach 2021-2023.</w:t>
      </w:r>
    </w:p>
    <w:tbl>
      <w:tblPr>
        <w:tblStyle w:val="Tabela-Siatka"/>
        <w:tblW w:w="0" w:type="auto"/>
        <w:tblLook w:val="04A0" w:firstRow="1" w:lastRow="0" w:firstColumn="1" w:lastColumn="0" w:noHBand="0" w:noVBand="1"/>
        <w:tblDescription w:val="Liczba wydanych orzeczeń lub opinii przez Poradnię Psychologiczno-Pedagogiczną w Żywcu w latach 2021-2023"/>
      </w:tblPr>
      <w:tblGrid>
        <w:gridCol w:w="5807"/>
        <w:gridCol w:w="1418"/>
        <w:gridCol w:w="992"/>
        <w:gridCol w:w="845"/>
      </w:tblGrid>
      <w:tr w:rsidR="00146C7E" w:rsidRPr="00FA4457" w14:paraId="1B0DD5D4" w14:textId="77777777" w:rsidTr="00F768BE">
        <w:tc>
          <w:tcPr>
            <w:tcW w:w="5807" w:type="dxa"/>
          </w:tcPr>
          <w:p w14:paraId="43626CC0" w14:textId="278E793B"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Orzeczenie</w:t>
            </w:r>
            <w:r w:rsidR="009F5030">
              <w:rPr>
                <w:rFonts w:ascii="Arial" w:hAnsi="Arial" w:cs="Arial"/>
                <w:b/>
                <w:lang w:eastAsia="pl-PL"/>
              </w:rPr>
              <w:t xml:space="preserve"> lub </w:t>
            </w:r>
            <w:r w:rsidRPr="009F5030">
              <w:rPr>
                <w:rFonts w:ascii="Arial" w:hAnsi="Arial" w:cs="Arial"/>
                <w:b/>
                <w:lang w:eastAsia="pl-PL"/>
              </w:rPr>
              <w:t>opinie</w:t>
            </w:r>
          </w:p>
        </w:tc>
        <w:tc>
          <w:tcPr>
            <w:tcW w:w="1418" w:type="dxa"/>
          </w:tcPr>
          <w:p w14:paraId="31F2D2D3" w14:textId="77777777"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2021</w:t>
            </w:r>
          </w:p>
        </w:tc>
        <w:tc>
          <w:tcPr>
            <w:tcW w:w="992" w:type="dxa"/>
          </w:tcPr>
          <w:p w14:paraId="4B8EB0A8" w14:textId="77777777"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2022</w:t>
            </w:r>
          </w:p>
        </w:tc>
        <w:tc>
          <w:tcPr>
            <w:tcW w:w="845" w:type="dxa"/>
          </w:tcPr>
          <w:p w14:paraId="3C1C0C3A" w14:textId="77777777"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2023</w:t>
            </w:r>
          </w:p>
        </w:tc>
      </w:tr>
      <w:tr w:rsidR="00146C7E" w:rsidRPr="00FA4457" w14:paraId="2D6189CE" w14:textId="77777777" w:rsidTr="00F768BE">
        <w:tc>
          <w:tcPr>
            <w:tcW w:w="5807" w:type="dxa"/>
          </w:tcPr>
          <w:p w14:paraId="7CD0E7CD" w14:textId="77777777"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Orzeczenie o potrzebie kształcenia specjalnego</w:t>
            </w:r>
          </w:p>
        </w:tc>
        <w:tc>
          <w:tcPr>
            <w:tcW w:w="1418" w:type="dxa"/>
          </w:tcPr>
          <w:p w14:paraId="75598FBE"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412</w:t>
            </w:r>
          </w:p>
        </w:tc>
        <w:tc>
          <w:tcPr>
            <w:tcW w:w="992" w:type="dxa"/>
          </w:tcPr>
          <w:p w14:paraId="07EC5800"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531</w:t>
            </w:r>
          </w:p>
        </w:tc>
        <w:tc>
          <w:tcPr>
            <w:tcW w:w="845" w:type="dxa"/>
          </w:tcPr>
          <w:p w14:paraId="10F8A1BD"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560</w:t>
            </w:r>
          </w:p>
        </w:tc>
      </w:tr>
      <w:tr w:rsidR="00146C7E" w:rsidRPr="00FA4457" w14:paraId="2D475315" w14:textId="77777777" w:rsidTr="00F768BE">
        <w:tc>
          <w:tcPr>
            <w:tcW w:w="5807" w:type="dxa"/>
          </w:tcPr>
          <w:p w14:paraId="11F07BE1" w14:textId="23C7234D"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Orzeczenie o potrzebie nauczania indywidualnego</w:t>
            </w:r>
          </w:p>
        </w:tc>
        <w:tc>
          <w:tcPr>
            <w:tcW w:w="1418" w:type="dxa"/>
          </w:tcPr>
          <w:p w14:paraId="51CD2A9F"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29</w:t>
            </w:r>
          </w:p>
        </w:tc>
        <w:tc>
          <w:tcPr>
            <w:tcW w:w="992" w:type="dxa"/>
          </w:tcPr>
          <w:p w14:paraId="46E90554"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18</w:t>
            </w:r>
          </w:p>
        </w:tc>
        <w:tc>
          <w:tcPr>
            <w:tcW w:w="845" w:type="dxa"/>
          </w:tcPr>
          <w:p w14:paraId="747E531C"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23</w:t>
            </w:r>
          </w:p>
        </w:tc>
      </w:tr>
      <w:tr w:rsidR="00146C7E" w:rsidRPr="00FA4457" w14:paraId="1261F60E" w14:textId="77777777" w:rsidTr="00F768BE">
        <w:tc>
          <w:tcPr>
            <w:tcW w:w="5807" w:type="dxa"/>
          </w:tcPr>
          <w:p w14:paraId="244B147D" w14:textId="014DE141"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 xml:space="preserve">Orzeczenie z powodu </w:t>
            </w:r>
            <w:r w:rsidR="007B4AE2" w:rsidRPr="00FA4457">
              <w:rPr>
                <w:rFonts w:ascii="Arial" w:hAnsi="Arial" w:cs="Arial"/>
                <w:bCs/>
                <w:lang w:eastAsia="pl-PL"/>
              </w:rPr>
              <w:t>a</w:t>
            </w:r>
            <w:r w:rsidRPr="00FA4457">
              <w:rPr>
                <w:rFonts w:ascii="Arial" w:hAnsi="Arial" w:cs="Arial"/>
                <w:bCs/>
                <w:lang w:eastAsia="pl-PL"/>
              </w:rPr>
              <w:t>utyzmu,</w:t>
            </w:r>
            <w:r w:rsidR="007B4AE2" w:rsidRPr="00FA4457">
              <w:rPr>
                <w:rFonts w:ascii="Arial" w:hAnsi="Arial" w:cs="Arial"/>
                <w:bCs/>
                <w:lang w:eastAsia="pl-PL"/>
              </w:rPr>
              <w:t xml:space="preserve"> w tym</w:t>
            </w:r>
            <w:r w:rsidRPr="00FA4457">
              <w:rPr>
                <w:rFonts w:ascii="Arial" w:hAnsi="Arial" w:cs="Arial"/>
                <w:bCs/>
                <w:lang w:eastAsia="pl-PL"/>
              </w:rPr>
              <w:t xml:space="preserve"> </w:t>
            </w:r>
            <w:r w:rsidR="007B4AE2" w:rsidRPr="00FA4457">
              <w:rPr>
                <w:rFonts w:ascii="Arial" w:hAnsi="Arial" w:cs="Arial"/>
                <w:bCs/>
                <w:lang w:eastAsia="pl-PL"/>
              </w:rPr>
              <w:t>z</w:t>
            </w:r>
            <w:r w:rsidRPr="00FA4457">
              <w:rPr>
                <w:rFonts w:ascii="Arial" w:hAnsi="Arial" w:cs="Arial"/>
                <w:bCs/>
                <w:lang w:eastAsia="pl-PL"/>
              </w:rPr>
              <w:t>espołu Aspergera</w:t>
            </w:r>
          </w:p>
        </w:tc>
        <w:tc>
          <w:tcPr>
            <w:tcW w:w="1418" w:type="dxa"/>
          </w:tcPr>
          <w:p w14:paraId="6F5DBA4D"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113</w:t>
            </w:r>
          </w:p>
        </w:tc>
        <w:tc>
          <w:tcPr>
            <w:tcW w:w="992" w:type="dxa"/>
          </w:tcPr>
          <w:p w14:paraId="79C11355"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139</w:t>
            </w:r>
          </w:p>
        </w:tc>
        <w:tc>
          <w:tcPr>
            <w:tcW w:w="845" w:type="dxa"/>
          </w:tcPr>
          <w:p w14:paraId="7F0F8B5A"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155</w:t>
            </w:r>
          </w:p>
        </w:tc>
      </w:tr>
      <w:tr w:rsidR="00146C7E" w:rsidRPr="00FA4457" w14:paraId="6ADE6578" w14:textId="77777777" w:rsidTr="00F768BE">
        <w:tc>
          <w:tcPr>
            <w:tcW w:w="5807" w:type="dxa"/>
          </w:tcPr>
          <w:p w14:paraId="53294263" w14:textId="77777777"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Opinie o potrzebie wczesnego wspomagania rozwoju</w:t>
            </w:r>
          </w:p>
        </w:tc>
        <w:tc>
          <w:tcPr>
            <w:tcW w:w="1418" w:type="dxa"/>
          </w:tcPr>
          <w:p w14:paraId="70E4BEDB"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175</w:t>
            </w:r>
          </w:p>
        </w:tc>
        <w:tc>
          <w:tcPr>
            <w:tcW w:w="992" w:type="dxa"/>
          </w:tcPr>
          <w:p w14:paraId="127AD12C"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217</w:t>
            </w:r>
          </w:p>
        </w:tc>
        <w:tc>
          <w:tcPr>
            <w:tcW w:w="845" w:type="dxa"/>
          </w:tcPr>
          <w:p w14:paraId="0CB730F9" w14:textId="77777777" w:rsidR="000B03C1" w:rsidRPr="00FA4457" w:rsidRDefault="00433E7D" w:rsidP="009F5030">
            <w:pPr>
              <w:spacing w:line="276" w:lineRule="auto"/>
              <w:rPr>
                <w:rFonts w:ascii="Arial" w:hAnsi="Arial" w:cs="Arial"/>
                <w:bCs/>
                <w:lang w:eastAsia="pl-PL"/>
              </w:rPr>
            </w:pPr>
            <w:r w:rsidRPr="00FA4457">
              <w:rPr>
                <w:rFonts w:ascii="Arial" w:hAnsi="Arial" w:cs="Arial"/>
                <w:bCs/>
                <w:lang w:eastAsia="pl-PL"/>
              </w:rPr>
              <w:t>268</w:t>
            </w:r>
          </w:p>
        </w:tc>
      </w:tr>
    </w:tbl>
    <w:p w14:paraId="04D2F94E" w14:textId="7D66D634" w:rsidR="009E2164" w:rsidRPr="00FA4457" w:rsidRDefault="004657C6" w:rsidP="009F5030">
      <w:pPr>
        <w:spacing w:line="276" w:lineRule="auto"/>
        <w:rPr>
          <w:rFonts w:ascii="Arial" w:hAnsi="Arial" w:cs="Arial"/>
          <w:bCs/>
          <w:lang w:eastAsia="pl-PL"/>
        </w:rPr>
      </w:pPr>
      <w:r w:rsidRPr="00FA4457">
        <w:rPr>
          <w:rFonts w:ascii="Arial" w:hAnsi="Arial" w:cs="Arial"/>
          <w:bCs/>
          <w:lang w:eastAsia="pl-PL"/>
        </w:rPr>
        <w:t>Źródło: opracowanie własne na podstawie danych otrzymanych od Poradni Psychologiczno-Pedagogicznej w Żywcu</w:t>
      </w:r>
      <w:r w:rsidR="00146C7E" w:rsidRPr="00FA4457">
        <w:rPr>
          <w:rFonts w:ascii="Arial" w:hAnsi="Arial" w:cs="Arial"/>
          <w:bCs/>
          <w:lang w:eastAsia="pl-PL"/>
        </w:rPr>
        <w:t>.</w:t>
      </w:r>
    </w:p>
    <w:p w14:paraId="015031B5" w14:textId="57DC16C7" w:rsidR="004657C6" w:rsidRPr="00FA4457" w:rsidRDefault="004657C6" w:rsidP="009F5030">
      <w:pPr>
        <w:spacing w:line="360" w:lineRule="auto"/>
        <w:rPr>
          <w:rFonts w:ascii="Arial" w:hAnsi="Arial" w:cs="Arial"/>
          <w:bCs/>
          <w:lang w:eastAsia="pl-PL"/>
        </w:rPr>
      </w:pPr>
      <w:r w:rsidRPr="00FA4457">
        <w:rPr>
          <w:rFonts w:ascii="Arial" w:hAnsi="Arial" w:cs="Arial"/>
          <w:bCs/>
          <w:lang w:eastAsia="pl-PL"/>
        </w:rPr>
        <w:lastRenderedPageBreak/>
        <w:t>Na podstawie danych otrzymanych od Poradni Psychologiczno-Pedagogicznej w Żywcu można stwierdzić, iż co roku wzrasta ilość wydawanych orzeczeń:</w:t>
      </w:r>
    </w:p>
    <w:p w14:paraId="7C8FA014" w14:textId="1AD94BBC" w:rsidR="004657C6" w:rsidRPr="00FA4457" w:rsidRDefault="004657C6" w:rsidP="00650F43">
      <w:pPr>
        <w:pStyle w:val="Akapitzlist"/>
        <w:numPr>
          <w:ilvl w:val="0"/>
          <w:numId w:val="24"/>
        </w:numPr>
        <w:spacing w:line="360" w:lineRule="auto"/>
        <w:rPr>
          <w:rFonts w:ascii="Arial" w:hAnsi="Arial" w:cs="Arial"/>
          <w:bCs/>
          <w:lang w:eastAsia="pl-PL"/>
        </w:rPr>
      </w:pPr>
      <w:r w:rsidRPr="00FA4457">
        <w:rPr>
          <w:rFonts w:ascii="Arial" w:hAnsi="Arial" w:cs="Arial"/>
          <w:bCs/>
          <w:lang w:eastAsia="pl-PL"/>
        </w:rPr>
        <w:t>potrzebie kształcenia specjalnego</w:t>
      </w:r>
      <w:r w:rsidR="007B4AE2" w:rsidRPr="00FA4457">
        <w:rPr>
          <w:rFonts w:ascii="Arial" w:hAnsi="Arial" w:cs="Arial"/>
          <w:bCs/>
          <w:lang w:eastAsia="pl-PL"/>
        </w:rPr>
        <w:t>,</w:t>
      </w:r>
    </w:p>
    <w:p w14:paraId="45785071" w14:textId="1D3B2F2F" w:rsidR="007B4AE2" w:rsidRPr="00FA4457" w:rsidRDefault="004657C6" w:rsidP="00650F43">
      <w:pPr>
        <w:pStyle w:val="Akapitzlist"/>
        <w:numPr>
          <w:ilvl w:val="0"/>
          <w:numId w:val="24"/>
        </w:numPr>
        <w:spacing w:line="360" w:lineRule="auto"/>
        <w:rPr>
          <w:rFonts w:ascii="Arial" w:hAnsi="Arial" w:cs="Arial"/>
          <w:bCs/>
          <w:lang w:eastAsia="pl-PL"/>
        </w:rPr>
      </w:pPr>
      <w:r w:rsidRPr="00FA4457">
        <w:rPr>
          <w:rFonts w:ascii="Arial" w:hAnsi="Arial" w:cs="Arial"/>
          <w:bCs/>
          <w:lang w:eastAsia="pl-PL"/>
        </w:rPr>
        <w:t>potrzebie nauczania indywidualnego</w:t>
      </w:r>
      <w:r w:rsidR="007B4AE2" w:rsidRPr="00FA4457">
        <w:rPr>
          <w:rFonts w:ascii="Arial" w:hAnsi="Arial" w:cs="Arial"/>
          <w:bCs/>
          <w:lang w:eastAsia="pl-PL"/>
        </w:rPr>
        <w:t>,</w:t>
      </w:r>
    </w:p>
    <w:p w14:paraId="19239135" w14:textId="028DE749" w:rsidR="007B4AE2" w:rsidRPr="00FA4457" w:rsidRDefault="004657C6" w:rsidP="00650F43">
      <w:pPr>
        <w:pStyle w:val="Akapitzlist"/>
        <w:numPr>
          <w:ilvl w:val="0"/>
          <w:numId w:val="24"/>
        </w:numPr>
        <w:spacing w:line="360" w:lineRule="auto"/>
        <w:rPr>
          <w:rFonts w:ascii="Arial" w:hAnsi="Arial" w:cs="Arial"/>
          <w:bCs/>
          <w:lang w:eastAsia="pl-PL"/>
        </w:rPr>
      </w:pPr>
      <w:r w:rsidRPr="00FA4457">
        <w:rPr>
          <w:rFonts w:ascii="Arial" w:hAnsi="Arial" w:cs="Arial"/>
          <w:bCs/>
          <w:lang w:eastAsia="pl-PL"/>
        </w:rPr>
        <w:t>z powodu</w:t>
      </w:r>
      <w:r w:rsidR="007B4AE2" w:rsidRPr="00FA4457">
        <w:rPr>
          <w:rFonts w:ascii="Arial" w:hAnsi="Arial" w:cs="Arial"/>
          <w:bCs/>
          <w:lang w:eastAsia="pl-PL"/>
        </w:rPr>
        <w:t xml:space="preserve"> a</w:t>
      </w:r>
      <w:r w:rsidRPr="00FA4457">
        <w:rPr>
          <w:rFonts w:ascii="Arial" w:hAnsi="Arial" w:cs="Arial"/>
          <w:bCs/>
          <w:lang w:eastAsia="pl-PL"/>
        </w:rPr>
        <w:t xml:space="preserve">utyzmu, </w:t>
      </w:r>
      <w:r w:rsidR="007B4AE2" w:rsidRPr="00FA4457">
        <w:rPr>
          <w:rFonts w:ascii="Arial" w:hAnsi="Arial" w:cs="Arial"/>
          <w:bCs/>
          <w:lang w:eastAsia="pl-PL"/>
        </w:rPr>
        <w:t>z</w:t>
      </w:r>
      <w:r w:rsidRPr="00FA4457">
        <w:rPr>
          <w:rFonts w:ascii="Arial" w:hAnsi="Arial" w:cs="Arial"/>
          <w:bCs/>
          <w:lang w:eastAsia="pl-PL"/>
        </w:rPr>
        <w:t>espołu Aspergera</w:t>
      </w:r>
      <w:r w:rsidR="007B4AE2" w:rsidRPr="00FA4457">
        <w:rPr>
          <w:rFonts w:ascii="Arial" w:hAnsi="Arial" w:cs="Arial"/>
          <w:bCs/>
          <w:lang w:eastAsia="pl-PL"/>
        </w:rPr>
        <w:t>,</w:t>
      </w:r>
    </w:p>
    <w:p w14:paraId="0A2C6C7D" w14:textId="79347DA3" w:rsidR="00CE00C4" w:rsidRPr="00FA4457" w:rsidRDefault="004657C6" w:rsidP="00650F43">
      <w:pPr>
        <w:pStyle w:val="Akapitzlist"/>
        <w:numPr>
          <w:ilvl w:val="0"/>
          <w:numId w:val="24"/>
        </w:numPr>
        <w:spacing w:line="360" w:lineRule="auto"/>
        <w:rPr>
          <w:rFonts w:ascii="Arial" w:hAnsi="Arial" w:cs="Arial"/>
          <w:bCs/>
          <w:lang w:eastAsia="pl-PL"/>
        </w:rPr>
      </w:pPr>
      <w:r w:rsidRPr="00FA4457">
        <w:rPr>
          <w:rFonts w:ascii="Arial" w:hAnsi="Arial" w:cs="Arial"/>
          <w:bCs/>
          <w:lang w:eastAsia="pl-PL"/>
        </w:rPr>
        <w:t>potrzebie wczesnego wspomagania rozwoju</w:t>
      </w:r>
      <w:r w:rsidR="007B4AE2" w:rsidRPr="00FA4457">
        <w:rPr>
          <w:rFonts w:ascii="Arial" w:hAnsi="Arial" w:cs="Arial"/>
          <w:bCs/>
          <w:lang w:eastAsia="pl-PL"/>
        </w:rPr>
        <w:t xml:space="preserve"> dziecka</w:t>
      </w:r>
      <w:r w:rsidRPr="00FA4457">
        <w:rPr>
          <w:rFonts w:ascii="Arial" w:hAnsi="Arial" w:cs="Arial"/>
          <w:bCs/>
          <w:lang w:eastAsia="pl-PL"/>
        </w:rPr>
        <w:t>.</w:t>
      </w:r>
    </w:p>
    <w:p w14:paraId="1FCD2D29" w14:textId="478D81B8" w:rsidR="00F768BE" w:rsidRPr="00FA4457" w:rsidRDefault="002D6ED3" w:rsidP="004223DC">
      <w:pPr>
        <w:spacing w:line="360" w:lineRule="auto"/>
        <w:rPr>
          <w:rFonts w:ascii="Arial" w:hAnsi="Arial" w:cs="Arial"/>
          <w:bCs/>
          <w:strike/>
          <w:color w:val="FF0000"/>
          <w:lang w:eastAsia="pl-PL"/>
        </w:rPr>
      </w:pPr>
      <w:r w:rsidRPr="00FA4457">
        <w:rPr>
          <w:rFonts w:ascii="Arial" w:hAnsi="Arial" w:cs="Arial"/>
          <w:bCs/>
          <w:lang w:eastAsia="pl-PL"/>
        </w:rPr>
        <w:t>St</w:t>
      </w:r>
      <w:r w:rsidR="004657C6" w:rsidRPr="00FA4457">
        <w:rPr>
          <w:rFonts w:ascii="Arial" w:hAnsi="Arial" w:cs="Arial"/>
          <w:bCs/>
          <w:lang w:eastAsia="pl-PL"/>
        </w:rPr>
        <w:t>awia</w:t>
      </w:r>
      <w:r w:rsidRPr="00FA4457">
        <w:rPr>
          <w:rFonts w:ascii="Arial" w:hAnsi="Arial" w:cs="Arial"/>
          <w:bCs/>
          <w:lang w:eastAsia="pl-PL"/>
        </w:rPr>
        <w:t xml:space="preserve"> to</w:t>
      </w:r>
      <w:r w:rsidR="004657C6" w:rsidRPr="00FA4457">
        <w:rPr>
          <w:rFonts w:ascii="Arial" w:hAnsi="Arial" w:cs="Arial"/>
          <w:bCs/>
          <w:lang w:eastAsia="pl-PL"/>
        </w:rPr>
        <w:t xml:space="preserve"> kolejne wyzwania przed </w:t>
      </w:r>
      <w:r w:rsidR="00E13E31" w:rsidRPr="00FA4457">
        <w:rPr>
          <w:rFonts w:ascii="Arial" w:hAnsi="Arial" w:cs="Arial"/>
          <w:bCs/>
          <w:lang w:eastAsia="pl-PL"/>
        </w:rPr>
        <w:t>placówkami oświatowymi</w:t>
      </w:r>
      <w:r w:rsidR="004657C6" w:rsidRPr="00FA4457">
        <w:rPr>
          <w:rFonts w:ascii="Arial" w:hAnsi="Arial" w:cs="Arial"/>
          <w:bCs/>
          <w:lang w:eastAsia="pl-PL"/>
        </w:rPr>
        <w:t xml:space="preserve">, gdyż </w:t>
      </w:r>
      <w:r w:rsidR="00E13E31" w:rsidRPr="00FA4457">
        <w:rPr>
          <w:rFonts w:ascii="Arial" w:hAnsi="Arial" w:cs="Arial"/>
          <w:bCs/>
          <w:lang w:eastAsia="pl-PL"/>
        </w:rPr>
        <w:t>obowiązane są</w:t>
      </w:r>
      <w:r w:rsidRPr="00FA4457">
        <w:rPr>
          <w:rFonts w:ascii="Arial" w:hAnsi="Arial" w:cs="Arial"/>
          <w:bCs/>
          <w:lang w:eastAsia="pl-PL"/>
        </w:rPr>
        <w:t xml:space="preserve"> one</w:t>
      </w:r>
      <w:r w:rsidR="00E13E31" w:rsidRPr="00FA4457">
        <w:rPr>
          <w:rFonts w:ascii="Arial" w:hAnsi="Arial" w:cs="Arial"/>
          <w:bCs/>
          <w:lang w:eastAsia="pl-PL"/>
        </w:rPr>
        <w:t xml:space="preserve"> do realizacji zaleceń zawartych w orzeczeniu adekwatnie do potrzeb rozwojowych i</w:t>
      </w:r>
      <w:r w:rsidRPr="00FA4457">
        <w:rPr>
          <w:rFonts w:ascii="Arial" w:hAnsi="Arial" w:cs="Arial"/>
          <w:bCs/>
          <w:lang w:eastAsia="pl-PL"/>
        </w:rPr>
        <w:t xml:space="preserve"> edukacyjnych oraz</w:t>
      </w:r>
      <w:r w:rsidR="00E13E31" w:rsidRPr="00FA4457">
        <w:rPr>
          <w:rFonts w:ascii="Arial" w:hAnsi="Arial" w:cs="Arial"/>
          <w:bCs/>
          <w:lang w:eastAsia="pl-PL"/>
        </w:rPr>
        <w:t xml:space="preserve"> możliwości psychofizycznych dzieci i młodzieży, w tym m.in. zapewnienie </w:t>
      </w:r>
      <w:r w:rsidR="004657C6" w:rsidRPr="00FA4457">
        <w:rPr>
          <w:rFonts w:ascii="Arial" w:hAnsi="Arial" w:cs="Arial"/>
          <w:bCs/>
          <w:lang w:eastAsia="pl-PL"/>
        </w:rPr>
        <w:t>nauczyciela wsp</w:t>
      </w:r>
      <w:r w:rsidR="007B4AE2" w:rsidRPr="00FA4457">
        <w:rPr>
          <w:rFonts w:ascii="Arial" w:hAnsi="Arial" w:cs="Arial"/>
          <w:bCs/>
          <w:lang w:eastAsia="pl-PL"/>
        </w:rPr>
        <w:t xml:space="preserve">ółorganizującego proces kształcenia, </w:t>
      </w:r>
      <w:r w:rsidR="00E13E31" w:rsidRPr="00FA4457">
        <w:rPr>
          <w:rFonts w:ascii="Arial" w:hAnsi="Arial" w:cs="Arial"/>
          <w:bCs/>
          <w:lang w:eastAsia="pl-PL"/>
        </w:rPr>
        <w:t>zajęcia rewalidacyjne, socjoterapeutyczne oraz zajęcia w ramach pomocy psychologiczno</w:t>
      </w:r>
      <w:r w:rsidR="009D6DB3" w:rsidRPr="00FA4457">
        <w:rPr>
          <w:rFonts w:ascii="Arial" w:hAnsi="Arial" w:cs="Arial"/>
          <w:bCs/>
          <w:lang w:eastAsia="pl-PL"/>
        </w:rPr>
        <w:t>-</w:t>
      </w:r>
      <w:r w:rsidR="00E13E31" w:rsidRPr="00FA4457">
        <w:rPr>
          <w:rFonts w:ascii="Arial" w:hAnsi="Arial" w:cs="Arial"/>
          <w:bCs/>
          <w:lang w:eastAsia="pl-PL"/>
        </w:rPr>
        <w:t>pedagogiczn</w:t>
      </w:r>
      <w:r w:rsidRPr="00FA4457">
        <w:rPr>
          <w:rFonts w:ascii="Arial" w:hAnsi="Arial" w:cs="Arial"/>
          <w:bCs/>
          <w:lang w:eastAsia="pl-PL"/>
        </w:rPr>
        <w:t>ej</w:t>
      </w:r>
      <w:r w:rsidR="00E13E31" w:rsidRPr="00FA4457">
        <w:rPr>
          <w:rFonts w:ascii="Arial" w:hAnsi="Arial" w:cs="Arial"/>
          <w:bCs/>
          <w:lang w:eastAsia="pl-PL"/>
        </w:rPr>
        <w:t xml:space="preserve">. </w:t>
      </w:r>
    </w:p>
    <w:p w14:paraId="7634700A" w14:textId="3162C003" w:rsidR="000B03C1" w:rsidRPr="00FA4457" w:rsidRDefault="000B03C1" w:rsidP="00846889">
      <w:pPr>
        <w:spacing w:after="0" w:line="360" w:lineRule="auto"/>
        <w:rPr>
          <w:rFonts w:ascii="Arial" w:hAnsi="Arial" w:cs="Arial"/>
          <w:bCs/>
        </w:rPr>
      </w:pPr>
      <w:r w:rsidRPr="00FA4457">
        <w:rPr>
          <w:rFonts w:ascii="Arial" w:hAnsi="Arial" w:cs="Arial"/>
          <w:bCs/>
        </w:rPr>
        <w:t>Liczba wykonanych diagnoz przez Poradnię Psychologiczno-Pedagogiczną w Milówce w latach 2021-2023.</w:t>
      </w:r>
    </w:p>
    <w:tbl>
      <w:tblPr>
        <w:tblStyle w:val="Tabela-Siatka"/>
        <w:tblW w:w="0" w:type="auto"/>
        <w:tblLook w:val="04A0" w:firstRow="1" w:lastRow="0" w:firstColumn="1" w:lastColumn="0" w:noHBand="0" w:noVBand="1"/>
        <w:tblDescription w:val="Liczba wydanych orzeczeń lub opinii przez Poradnię Psychologiczno-Pedagogiczną w Milówce w latach 2021-2023"/>
      </w:tblPr>
      <w:tblGrid>
        <w:gridCol w:w="5949"/>
        <w:gridCol w:w="992"/>
        <w:gridCol w:w="1134"/>
        <w:gridCol w:w="987"/>
      </w:tblGrid>
      <w:tr w:rsidR="007B4AE2" w:rsidRPr="00FA4457" w14:paraId="44C9CB2B" w14:textId="77777777" w:rsidTr="00F768BE">
        <w:tc>
          <w:tcPr>
            <w:tcW w:w="5949" w:type="dxa"/>
          </w:tcPr>
          <w:p w14:paraId="54BB24D2" w14:textId="3F2ECBD1"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Orzeczenie</w:t>
            </w:r>
            <w:r w:rsidR="009F5030">
              <w:rPr>
                <w:rFonts w:ascii="Arial" w:hAnsi="Arial" w:cs="Arial"/>
                <w:b/>
                <w:lang w:eastAsia="pl-PL"/>
              </w:rPr>
              <w:t xml:space="preserve"> lub </w:t>
            </w:r>
            <w:r w:rsidRPr="009F5030">
              <w:rPr>
                <w:rFonts w:ascii="Arial" w:hAnsi="Arial" w:cs="Arial"/>
                <w:b/>
                <w:lang w:eastAsia="pl-PL"/>
              </w:rPr>
              <w:t>opinie</w:t>
            </w:r>
          </w:p>
        </w:tc>
        <w:tc>
          <w:tcPr>
            <w:tcW w:w="992" w:type="dxa"/>
          </w:tcPr>
          <w:p w14:paraId="2A80696D" w14:textId="77777777"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2021</w:t>
            </w:r>
          </w:p>
        </w:tc>
        <w:tc>
          <w:tcPr>
            <w:tcW w:w="1134" w:type="dxa"/>
          </w:tcPr>
          <w:p w14:paraId="1B594BF9" w14:textId="77777777"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2022</w:t>
            </w:r>
          </w:p>
        </w:tc>
        <w:tc>
          <w:tcPr>
            <w:tcW w:w="987" w:type="dxa"/>
          </w:tcPr>
          <w:p w14:paraId="4BC44CF9" w14:textId="77777777" w:rsidR="000B03C1" w:rsidRPr="009F5030" w:rsidRDefault="000B03C1" w:rsidP="009F5030">
            <w:pPr>
              <w:spacing w:line="276" w:lineRule="auto"/>
              <w:rPr>
                <w:rFonts w:ascii="Arial" w:hAnsi="Arial" w:cs="Arial"/>
                <w:b/>
                <w:lang w:eastAsia="pl-PL"/>
              </w:rPr>
            </w:pPr>
            <w:r w:rsidRPr="009F5030">
              <w:rPr>
                <w:rFonts w:ascii="Arial" w:hAnsi="Arial" w:cs="Arial"/>
                <w:b/>
                <w:lang w:eastAsia="pl-PL"/>
              </w:rPr>
              <w:t>2023</w:t>
            </w:r>
          </w:p>
        </w:tc>
      </w:tr>
      <w:tr w:rsidR="007B4AE2" w:rsidRPr="00FA4457" w14:paraId="2F675649" w14:textId="77777777" w:rsidTr="00F768BE">
        <w:tc>
          <w:tcPr>
            <w:tcW w:w="5949" w:type="dxa"/>
          </w:tcPr>
          <w:p w14:paraId="0C83FAE1" w14:textId="77777777"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Orzeczenie o potrzebie kształcenia specjalnego</w:t>
            </w:r>
          </w:p>
        </w:tc>
        <w:tc>
          <w:tcPr>
            <w:tcW w:w="992" w:type="dxa"/>
          </w:tcPr>
          <w:p w14:paraId="3E3C3D70"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167</w:t>
            </w:r>
          </w:p>
        </w:tc>
        <w:tc>
          <w:tcPr>
            <w:tcW w:w="1134" w:type="dxa"/>
          </w:tcPr>
          <w:p w14:paraId="280DD844"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186</w:t>
            </w:r>
          </w:p>
        </w:tc>
        <w:tc>
          <w:tcPr>
            <w:tcW w:w="987" w:type="dxa"/>
          </w:tcPr>
          <w:p w14:paraId="362E75BB"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202</w:t>
            </w:r>
          </w:p>
        </w:tc>
      </w:tr>
      <w:tr w:rsidR="007B4AE2" w:rsidRPr="00FA4457" w14:paraId="1FC95D69" w14:textId="77777777" w:rsidTr="00F768BE">
        <w:tc>
          <w:tcPr>
            <w:tcW w:w="5949" w:type="dxa"/>
          </w:tcPr>
          <w:p w14:paraId="2A65EFB5" w14:textId="24287575"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Orzeczenie o potrzebie nauczania indywidualnego</w:t>
            </w:r>
          </w:p>
        </w:tc>
        <w:tc>
          <w:tcPr>
            <w:tcW w:w="992" w:type="dxa"/>
          </w:tcPr>
          <w:p w14:paraId="23A9CDA5"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11</w:t>
            </w:r>
          </w:p>
        </w:tc>
        <w:tc>
          <w:tcPr>
            <w:tcW w:w="1134" w:type="dxa"/>
          </w:tcPr>
          <w:p w14:paraId="4442F315"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21</w:t>
            </w:r>
          </w:p>
        </w:tc>
        <w:tc>
          <w:tcPr>
            <w:tcW w:w="987" w:type="dxa"/>
          </w:tcPr>
          <w:p w14:paraId="577432B0"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22</w:t>
            </w:r>
          </w:p>
        </w:tc>
      </w:tr>
      <w:tr w:rsidR="007B4AE2" w:rsidRPr="00FA4457" w14:paraId="7E61412F" w14:textId="77777777" w:rsidTr="00F768BE">
        <w:tc>
          <w:tcPr>
            <w:tcW w:w="5949" w:type="dxa"/>
          </w:tcPr>
          <w:p w14:paraId="0B1145F6" w14:textId="640B64D7"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 xml:space="preserve">Orzeczenie z powodu </w:t>
            </w:r>
            <w:r w:rsidR="007B4AE2" w:rsidRPr="00FA4457">
              <w:rPr>
                <w:rFonts w:ascii="Arial" w:hAnsi="Arial" w:cs="Arial"/>
                <w:bCs/>
                <w:lang w:eastAsia="pl-PL"/>
              </w:rPr>
              <w:t>a</w:t>
            </w:r>
            <w:r w:rsidRPr="00FA4457">
              <w:rPr>
                <w:rFonts w:ascii="Arial" w:hAnsi="Arial" w:cs="Arial"/>
                <w:bCs/>
                <w:lang w:eastAsia="pl-PL"/>
              </w:rPr>
              <w:t xml:space="preserve">utyzmu, </w:t>
            </w:r>
            <w:r w:rsidR="007B4AE2" w:rsidRPr="00FA4457">
              <w:rPr>
                <w:rFonts w:ascii="Arial" w:hAnsi="Arial" w:cs="Arial"/>
                <w:bCs/>
                <w:lang w:eastAsia="pl-PL"/>
              </w:rPr>
              <w:t>w tym z</w:t>
            </w:r>
            <w:r w:rsidRPr="00FA4457">
              <w:rPr>
                <w:rFonts w:ascii="Arial" w:hAnsi="Arial" w:cs="Arial"/>
                <w:bCs/>
                <w:lang w:eastAsia="pl-PL"/>
              </w:rPr>
              <w:t>espołu Aspergera</w:t>
            </w:r>
          </w:p>
        </w:tc>
        <w:tc>
          <w:tcPr>
            <w:tcW w:w="992" w:type="dxa"/>
          </w:tcPr>
          <w:p w14:paraId="30B5A66A"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27</w:t>
            </w:r>
          </w:p>
        </w:tc>
        <w:tc>
          <w:tcPr>
            <w:tcW w:w="1134" w:type="dxa"/>
          </w:tcPr>
          <w:p w14:paraId="43BE0540"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40</w:t>
            </w:r>
          </w:p>
        </w:tc>
        <w:tc>
          <w:tcPr>
            <w:tcW w:w="987" w:type="dxa"/>
          </w:tcPr>
          <w:p w14:paraId="6BDC52CC"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40</w:t>
            </w:r>
          </w:p>
        </w:tc>
      </w:tr>
      <w:tr w:rsidR="007B4AE2" w:rsidRPr="00FA4457" w14:paraId="03450059" w14:textId="77777777" w:rsidTr="00F768BE">
        <w:tc>
          <w:tcPr>
            <w:tcW w:w="5949" w:type="dxa"/>
          </w:tcPr>
          <w:p w14:paraId="740EA99F" w14:textId="77777777" w:rsidR="000B03C1" w:rsidRPr="00FA4457" w:rsidRDefault="000B03C1" w:rsidP="009F5030">
            <w:pPr>
              <w:spacing w:line="276" w:lineRule="auto"/>
              <w:rPr>
                <w:rFonts w:ascii="Arial" w:hAnsi="Arial" w:cs="Arial"/>
                <w:bCs/>
                <w:lang w:eastAsia="pl-PL"/>
              </w:rPr>
            </w:pPr>
            <w:r w:rsidRPr="00FA4457">
              <w:rPr>
                <w:rFonts w:ascii="Arial" w:hAnsi="Arial" w:cs="Arial"/>
                <w:bCs/>
                <w:lang w:eastAsia="pl-PL"/>
              </w:rPr>
              <w:t>Opinie o potrzebie wczesnego wspomagania rozwoju</w:t>
            </w:r>
          </w:p>
        </w:tc>
        <w:tc>
          <w:tcPr>
            <w:tcW w:w="992" w:type="dxa"/>
          </w:tcPr>
          <w:p w14:paraId="718E3B36"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75</w:t>
            </w:r>
          </w:p>
        </w:tc>
        <w:tc>
          <w:tcPr>
            <w:tcW w:w="1134" w:type="dxa"/>
          </w:tcPr>
          <w:p w14:paraId="78826998"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80</w:t>
            </w:r>
          </w:p>
        </w:tc>
        <w:tc>
          <w:tcPr>
            <w:tcW w:w="987" w:type="dxa"/>
          </w:tcPr>
          <w:p w14:paraId="3E19EA79" w14:textId="77777777" w:rsidR="000B03C1" w:rsidRPr="00FA4457" w:rsidRDefault="00A347DF" w:rsidP="009F5030">
            <w:pPr>
              <w:spacing w:line="276" w:lineRule="auto"/>
              <w:rPr>
                <w:rFonts w:ascii="Arial" w:hAnsi="Arial" w:cs="Arial"/>
                <w:bCs/>
                <w:lang w:eastAsia="pl-PL"/>
              </w:rPr>
            </w:pPr>
            <w:r w:rsidRPr="00FA4457">
              <w:rPr>
                <w:rFonts w:ascii="Arial" w:hAnsi="Arial" w:cs="Arial"/>
                <w:bCs/>
                <w:lang w:eastAsia="pl-PL"/>
              </w:rPr>
              <w:t>106</w:t>
            </w:r>
          </w:p>
        </w:tc>
      </w:tr>
    </w:tbl>
    <w:p w14:paraId="092B0863" w14:textId="0973F5B4" w:rsidR="00A347DF" w:rsidRPr="00FA4457" w:rsidRDefault="00A50E50" w:rsidP="00846889">
      <w:pPr>
        <w:spacing w:after="0" w:line="276" w:lineRule="auto"/>
        <w:rPr>
          <w:rFonts w:ascii="Arial" w:hAnsi="Arial" w:cs="Arial"/>
          <w:bCs/>
          <w:color w:val="FF0000"/>
        </w:rPr>
      </w:pPr>
      <w:r w:rsidRPr="00FA4457">
        <w:rPr>
          <w:rFonts w:ascii="Arial" w:hAnsi="Arial" w:cs="Arial"/>
          <w:bCs/>
          <w:lang w:eastAsia="pl-PL"/>
        </w:rPr>
        <w:t>Źródło: opracowanie własne na podstawie danych otrzymanych od Poradni Psychologiczno-Pedagogicznej</w:t>
      </w:r>
      <w:r w:rsidR="007B4AE2" w:rsidRPr="00FA4457">
        <w:rPr>
          <w:rFonts w:ascii="Arial" w:hAnsi="Arial" w:cs="Arial"/>
          <w:bCs/>
          <w:lang w:eastAsia="pl-PL"/>
        </w:rPr>
        <w:t xml:space="preserve"> </w:t>
      </w:r>
      <w:r w:rsidRPr="00FA4457">
        <w:rPr>
          <w:rFonts w:ascii="Arial" w:hAnsi="Arial" w:cs="Arial"/>
          <w:bCs/>
          <w:lang w:eastAsia="pl-PL"/>
        </w:rPr>
        <w:t>w Milówce</w:t>
      </w:r>
      <w:r w:rsidR="007B4AE2" w:rsidRPr="00FA4457">
        <w:rPr>
          <w:rFonts w:ascii="Arial" w:hAnsi="Arial" w:cs="Arial"/>
          <w:bCs/>
          <w:lang w:eastAsia="pl-PL"/>
        </w:rPr>
        <w:t>.</w:t>
      </w:r>
    </w:p>
    <w:p w14:paraId="52ED7E54" w14:textId="2C5F6DFE" w:rsidR="00B131EB" w:rsidRPr="00FA4457" w:rsidRDefault="00B131EB" w:rsidP="004C17F4">
      <w:pPr>
        <w:spacing w:before="240" w:line="360" w:lineRule="auto"/>
        <w:rPr>
          <w:rFonts w:ascii="Arial" w:hAnsi="Arial" w:cs="Arial"/>
          <w:bCs/>
          <w:lang w:eastAsia="pl-PL"/>
        </w:rPr>
      </w:pPr>
      <w:r w:rsidRPr="00FA4457">
        <w:rPr>
          <w:rFonts w:ascii="Arial" w:hAnsi="Arial" w:cs="Arial"/>
          <w:bCs/>
          <w:lang w:eastAsia="pl-PL"/>
        </w:rPr>
        <w:t>Na podstawie danych otrzymanych od Poradni Psychologiczno-Pedagogicznej w Milówce można stwierdzić, iż co roku wzrasta ilość wydawanych orzeczeń:</w:t>
      </w:r>
    </w:p>
    <w:p w14:paraId="7C144E78" w14:textId="1BEFC50A" w:rsidR="00B131EB" w:rsidRPr="00FA4457" w:rsidRDefault="00B131EB" w:rsidP="00650F43">
      <w:pPr>
        <w:pStyle w:val="Akapitzlist"/>
        <w:numPr>
          <w:ilvl w:val="0"/>
          <w:numId w:val="24"/>
        </w:numPr>
        <w:spacing w:line="360" w:lineRule="auto"/>
        <w:rPr>
          <w:rFonts w:ascii="Arial" w:hAnsi="Arial" w:cs="Arial"/>
          <w:bCs/>
          <w:lang w:eastAsia="pl-PL"/>
        </w:rPr>
      </w:pPr>
      <w:r w:rsidRPr="00FA4457">
        <w:rPr>
          <w:rFonts w:ascii="Arial" w:hAnsi="Arial" w:cs="Arial"/>
          <w:bCs/>
          <w:lang w:eastAsia="pl-PL"/>
        </w:rPr>
        <w:t>potrzebie kształcenia specjalnego</w:t>
      </w:r>
      <w:r w:rsidR="007B4AE2" w:rsidRPr="00FA4457">
        <w:rPr>
          <w:rFonts w:ascii="Arial" w:hAnsi="Arial" w:cs="Arial"/>
          <w:bCs/>
          <w:lang w:eastAsia="pl-PL"/>
        </w:rPr>
        <w:t>,</w:t>
      </w:r>
    </w:p>
    <w:p w14:paraId="32134D14" w14:textId="5866C6E1" w:rsidR="00B131EB" w:rsidRPr="00FA4457" w:rsidRDefault="00B131EB" w:rsidP="00650F43">
      <w:pPr>
        <w:pStyle w:val="Akapitzlist"/>
        <w:numPr>
          <w:ilvl w:val="0"/>
          <w:numId w:val="24"/>
        </w:numPr>
        <w:spacing w:line="360" w:lineRule="auto"/>
        <w:rPr>
          <w:rFonts w:ascii="Arial" w:hAnsi="Arial" w:cs="Arial"/>
          <w:bCs/>
          <w:lang w:eastAsia="pl-PL"/>
        </w:rPr>
      </w:pPr>
      <w:r w:rsidRPr="00FA4457">
        <w:rPr>
          <w:rFonts w:ascii="Arial" w:hAnsi="Arial" w:cs="Arial"/>
          <w:bCs/>
          <w:lang w:eastAsia="pl-PL"/>
        </w:rPr>
        <w:t>potrzebie nauczania indywidualnego</w:t>
      </w:r>
      <w:r w:rsidR="007B4AE2" w:rsidRPr="00FA4457">
        <w:rPr>
          <w:rFonts w:ascii="Arial" w:hAnsi="Arial" w:cs="Arial"/>
          <w:bCs/>
          <w:lang w:eastAsia="pl-PL"/>
        </w:rPr>
        <w:t>,</w:t>
      </w:r>
    </w:p>
    <w:p w14:paraId="2980B8EE" w14:textId="79E8930E" w:rsidR="00B131EB" w:rsidRPr="00FA4457" w:rsidRDefault="00B131EB" w:rsidP="00650F43">
      <w:pPr>
        <w:pStyle w:val="Akapitzlist"/>
        <w:numPr>
          <w:ilvl w:val="0"/>
          <w:numId w:val="51"/>
        </w:numPr>
        <w:spacing w:line="360" w:lineRule="auto"/>
        <w:rPr>
          <w:rFonts w:ascii="Arial" w:hAnsi="Arial" w:cs="Arial"/>
          <w:bCs/>
          <w:lang w:eastAsia="pl-PL"/>
        </w:rPr>
      </w:pPr>
      <w:r w:rsidRPr="00FA4457">
        <w:rPr>
          <w:rFonts w:ascii="Arial" w:hAnsi="Arial" w:cs="Arial"/>
          <w:bCs/>
          <w:lang w:eastAsia="pl-PL"/>
        </w:rPr>
        <w:t xml:space="preserve">z powodu </w:t>
      </w:r>
      <w:r w:rsidR="007B4AE2" w:rsidRPr="00FA4457">
        <w:rPr>
          <w:rFonts w:ascii="Arial" w:hAnsi="Arial" w:cs="Arial"/>
          <w:bCs/>
          <w:lang w:eastAsia="pl-PL"/>
        </w:rPr>
        <w:t>a</w:t>
      </w:r>
      <w:r w:rsidRPr="00FA4457">
        <w:rPr>
          <w:rFonts w:ascii="Arial" w:hAnsi="Arial" w:cs="Arial"/>
          <w:bCs/>
          <w:lang w:eastAsia="pl-PL"/>
        </w:rPr>
        <w:t xml:space="preserve">utyzmu, </w:t>
      </w:r>
      <w:r w:rsidR="007B4AE2" w:rsidRPr="00FA4457">
        <w:rPr>
          <w:rFonts w:ascii="Arial" w:hAnsi="Arial" w:cs="Arial"/>
          <w:bCs/>
          <w:lang w:eastAsia="pl-PL"/>
        </w:rPr>
        <w:t>z</w:t>
      </w:r>
      <w:r w:rsidRPr="00FA4457">
        <w:rPr>
          <w:rFonts w:ascii="Arial" w:hAnsi="Arial" w:cs="Arial"/>
          <w:bCs/>
          <w:lang w:eastAsia="pl-PL"/>
        </w:rPr>
        <w:t>espołu Aspergera</w:t>
      </w:r>
      <w:r w:rsidR="007B4AE2" w:rsidRPr="00FA4457">
        <w:rPr>
          <w:rFonts w:ascii="Arial" w:hAnsi="Arial" w:cs="Arial"/>
          <w:bCs/>
          <w:lang w:eastAsia="pl-PL"/>
        </w:rPr>
        <w:t>,</w:t>
      </w:r>
    </w:p>
    <w:p w14:paraId="26A2FFC5" w14:textId="601B8565" w:rsidR="00CE00C4" w:rsidRPr="00FA4457" w:rsidRDefault="00B131EB" w:rsidP="00650F43">
      <w:pPr>
        <w:pStyle w:val="Akapitzlist"/>
        <w:numPr>
          <w:ilvl w:val="0"/>
          <w:numId w:val="51"/>
        </w:numPr>
        <w:spacing w:line="360" w:lineRule="auto"/>
        <w:rPr>
          <w:rFonts w:ascii="Arial" w:hAnsi="Arial" w:cs="Arial"/>
          <w:bCs/>
          <w:lang w:eastAsia="pl-PL"/>
        </w:rPr>
      </w:pPr>
      <w:r w:rsidRPr="00FA4457">
        <w:rPr>
          <w:rFonts w:ascii="Arial" w:hAnsi="Arial" w:cs="Arial"/>
          <w:bCs/>
          <w:lang w:eastAsia="pl-PL"/>
        </w:rPr>
        <w:t>potrzebie wczesnego wspomagania rozwoju</w:t>
      </w:r>
      <w:r w:rsidR="007B4AE2" w:rsidRPr="00FA4457">
        <w:rPr>
          <w:rFonts w:ascii="Arial" w:hAnsi="Arial" w:cs="Arial"/>
          <w:bCs/>
          <w:lang w:eastAsia="pl-PL"/>
        </w:rPr>
        <w:t xml:space="preserve"> dziecka</w:t>
      </w:r>
      <w:r w:rsidRPr="00FA4457">
        <w:rPr>
          <w:rFonts w:ascii="Arial" w:hAnsi="Arial" w:cs="Arial"/>
          <w:bCs/>
          <w:lang w:eastAsia="pl-PL"/>
        </w:rPr>
        <w:t>.</w:t>
      </w:r>
    </w:p>
    <w:p w14:paraId="2C4081DA" w14:textId="77169978" w:rsidR="00CE00C4" w:rsidRPr="00FA4457" w:rsidRDefault="00B131EB" w:rsidP="00846889">
      <w:pPr>
        <w:spacing w:line="360" w:lineRule="auto"/>
        <w:rPr>
          <w:rFonts w:ascii="Arial" w:hAnsi="Arial" w:cs="Arial"/>
          <w:bCs/>
          <w:lang w:eastAsia="pl-PL"/>
        </w:rPr>
      </w:pPr>
      <w:r w:rsidRPr="00FA4457">
        <w:rPr>
          <w:rFonts w:ascii="Arial" w:hAnsi="Arial" w:cs="Arial"/>
          <w:bCs/>
          <w:lang w:eastAsia="pl-PL"/>
        </w:rPr>
        <w:t xml:space="preserve">Zwiększające się liczby świadczą o tym, że coraz większa ilość dzieci </w:t>
      </w:r>
      <w:r w:rsidR="00BA72FB" w:rsidRPr="00FA4457">
        <w:rPr>
          <w:rFonts w:ascii="Arial" w:hAnsi="Arial" w:cs="Arial"/>
          <w:bCs/>
          <w:lang w:eastAsia="pl-PL"/>
        </w:rPr>
        <w:t>wymaga wydania orzeczeń lub opinii</w:t>
      </w:r>
      <w:r w:rsidR="0092112F" w:rsidRPr="00FA4457">
        <w:rPr>
          <w:rFonts w:ascii="Arial" w:hAnsi="Arial" w:cs="Arial"/>
          <w:bCs/>
          <w:lang w:eastAsia="pl-PL"/>
        </w:rPr>
        <w:t xml:space="preserve"> adekwatnie do zdiagnozowanych potrzeb</w:t>
      </w:r>
      <w:r w:rsidR="00BA72FB" w:rsidRPr="00FA4457">
        <w:rPr>
          <w:rFonts w:ascii="Arial" w:hAnsi="Arial" w:cs="Arial"/>
          <w:bCs/>
          <w:lang w:eastAsia="pl-PL"/>
        </w:rPr>
        <w:t xml:space="preserve">. To </w:t>
      </w:r>
      <w:r w:rsidR="0092112F" w:rsidRPr="00FA4457">
        <w:rPr>
          <w:rFonts w:ascii="Arial" w:hAnsi="Arial" w:cs="Arial"/>
          <w:bCs/>
          <w:lang w:eastAsia="pl-PL"/>
        </w:rPr>
        <w:t>ws</w:t>
      </w:r>
      <w:r w:rsidR="00BA72FB" w:rsidRPr="00FA4457">
        <w:rPr>
          <w:rFonts w:ascii="Arial" w:hAnsi="Arial" w:cs="Arial"/>
          <w:bCs/>
          <w:lang w:eastAsia="pl-PL"/>
        </w:rPr>
        <w:t xml:space="preserve">kazuje, że problem </w:t>
      </w:r>
      <w:r w:rsidR="0092112F" w:rsidRPr="00FA4457">
        <w:rPr>
          <w:rFonts w:ascii="Arial" w:hAnsi="Arial" w:cs="Arial"/>
          <w:bCs/>
          <w:lang w:eastAsia="pl-PL"/>
        </w:rPr>
        <w:t xml:space="preserve">równego rodzaju </w:t>
      </w:r>
      <w:r w:rsidR="00BA72FB" w:rsidRPr="00FA4457">
        <w:rPr>
          <w:rFonts w:ascii="Arial" w:hAnsi="Arial" w:cs="Arial"/>
          <w:bCs/>
          <w:lang w:eastAsia="pl-PL"/>
        </w:rPr>
        <w:t>zaburzeń</w:t>
      </w:r>
      <w:r w:rsidR="0092112F" w:rsidRPr="00FA4457">
        <w:rPr>
          <w:rFonts w:ascii="Arial" w:hAnsi="Arial" w:cs="Arial"/>
          <w:bCs/>
          <w:lang w:eastAsia="pl-PL"/>
        </w:rPr>
        <w:t>, w tym zaburzeń</w:t>
      </w:r>
      <w:r w:rsidR="00BA72FB" w:rsidRPr="00FA4457">
        <w:rPr>
          <w:rFonts w:ascii="Arial" w:hAnsi="Arial" w:cs="Arial"/>
          <w:bCs/>
          <w:lang w:eastAsia="pl-PL"/>
        </w:rPr>
        <w:t xml:space="preserve"> psychicznych </w:t>
      </w:r>
      <w:r w:rsidR="0092112F" w:rsidRPr="00FA4457">
        <w:rPr>
          <w:rFonts w:ascii="Arial" w:hAnsi="Arial" w:cs="Arial"/>
          <w:bCs/>
          <w:lang w:eastAsia="pl-PL"/>
        </w:rPr>
        <w:t>lawinowo wzrasta</w:t>
      </w:r>
      <w:r w:rsidR="00BA72FB" w:rsidRPr="00FA4457">
        <w:rPr>
          <w:rFonts w:ascii="Arial" w:hAnsi="Arial" w:cs="Arial"/>
          <w:bCs/>
          <w:lang w:eastAsia="pl-PL"/>
        </w:rPr>
        <w:t xml:space="preserve">. Jednocześnie zwiększające liczby mogą również dowodzić, iż świadomość rodziców w zakresie </w:t>
      </w:r>
      <w:r w:rsidR="007B4AE2" w:rsidRPr="00FA4457">
        <w:rPr>
          <w:rFonts w:ascii="Arial" w:hAnsi="Arial" w:cs="Arial"/>
          <w:bCs/>
          <w:lang w:eastAsia="pl-PL"/>
        </w:rPr>
        <w:t>możliwości uzyskania wsparcia</w:t>
      </w:r>
      <w:r w:rsidR="00BA72FB" w:rsidRPr="00FA4457">
        <w:rPr>
          <w:rFonts w:ascii="Arial" w:hAnsi="Arial" w:cs="Arial"/>
          <w:bCs/>
          <w:lang w:eastAsia="pl-PL"/>
        </w:rPr>
        <w:t xml:space="preserve"> się zwiększa i podejmują oni </w:t>
      </w:r>
      <w:r w:rsidR="007B4AE2" w:rsidRPr="00FA4457">
        <w:rPr>
          <w:rFonts w:ascii="Arial" w:hAnsi="Arial" w:cs="Arial"/>
          <w:bCs/>
          <w:lang w:eastAsia="pl-PL"/>
        </w:rPr>
        <w:t>konkretne kroki w tym względzie.</w:t>
      </w:r>
    </w:p>
    <w:p w14:paraId="65EE29FF" w14:textId="563AE3C3" w:rsidR="00917008" w:rsidRPr="00FA4457" w:rsidRDefault="000B03C1" w:rsidP="00846889">
      <w:pPr>
        <w:spacing w:after="0" w:line="360" w:lineRule="auto"/>
        <w:rPr>
          <w:rFonts w:ascii="Arial" w:hAnsi="Arial" w:cs="Arial"/>
          <w:bCs/>
          <w:lang w:eastAsia="pl-PL"/>
        </w:rPr>
      </w:pPr>
      <w:r w:rsidRPr="00FA4457">
        <w:rPr>
          <w:rFonts w:ascii="Arial" w:hAnsi="Arial" w:cs="Arial"/>
          <w:bCs/>
        </w:rPr>
        <w:t xml:space="preserve">Liczba wykonanych przez Poradnię Psychologiczno-Pedagogiczną w Żywcu diagnoz w latach 2021-2023. </w:t>
      </w:r>
    </w:p>
    <w:tbl>
      <w:tblPr>
        <w:tblStyle w:val="Tabela-Siatka"/>
        <w:tblW w:w="0" w:type="auto"/>
        <w:tblLook w:val="04A0" w:firstRow="1" w:lastRow="0" w:firstColumn="1" w:lastColumn="0" w:noHBand="0" w:noVBand="1"/>
        <w:tblDescription w:val="Liczba wykonanych przez Poradnię Psychologiczno-Pedagogiczną w Żywcu diagnoz w latach 2021-2023"/>
      </w:tblPr>
      <w:tblGrid>
        <w:gridCol w:w="4106"/>
        <w:gridCol w:w="1843"/>
        <w:gridCol w:w="1701"/>
        <w:gridCol w:w="1412"/>
      </w:tblGrid>
      <w:tr w:rsidR="007B4AE2" w:rsidRPr="00FA4457" w14:paraId="6C57E71D" w14:textId="77777777" w:rsidTr="00846889">
        <w:trPr>
          <w:tblHeader/>
        </w:trPr>
        <w:tc>
          <w:tcPr>
            <w:tcW w:w="4106" w:type="dxa"/>
          </w:tcPr>
          <w:p w14:paraId="7CCE07C1"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 xml:space="preserve">Rodzaj wykonanej diagnozy </w:t>
            </w:r>
          </w:p>
        </w:tc>
        <w:tc>
          <w:tcPr>
            <w:tcW w:w="1843" w:type="dxa"/>
          </w:tcPr>
          <w:p w14:paraId="070C7B71"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2021</w:t>
            </w:r>
          </w:p>
        </w:tc>
        <w:tc>
          <w:tcPr>
            <w:tcW w:w="1701" w:type="dxa"/>
          </w:tcPr>
          <w:p w14:paraId="04E84923"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2022</w:t>
            </w:r>
          </w:p>
        </w:tc>
        <w:tc>
          <w:tcPr>
            <w:tcW w:w="1412" w:type="dxa"/>
          </w:tcPr>
          <w:p w14:paraId="5E4A8833"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2023</w:t>
            </w:r>
          </w:p>
        </w:tc>
      </w:tr>
      <w:tr w:rsidR="007B4AE2" w:rsidRPr="00FA4457" w14:paraId="013E5765" w14:textId="77777777" w:rsidTr="00C51A53">
        <w:tc>
          <w:tcPr>
            <w:tcW w:w="4106" w:type="dxa"/>
          </w:tcPr>
          <w:p w14:paraId="034A3488" w14:textId="77777777" w:rsidR="000B03C1" w:rsidRPr="00FA4457" w:rsidRDefault="000B03C1" w:rsidP="00846889">
            <w:pPr>
              <w:pStyle w:val="NormalnyWeb"/>
              <w:spacing w:line="276" w:lineRule="auto"/>
              <w:rPr>
                <w:rFonts w:ascii="Arial" w:hAnsi="Arial" w:cs="Arial"/>
                <w:bCs/>
                <w:sz w:val="22"/>
                <w:szCs w:val="22"/>
              </w:rPr>
            </w:pPr>
            <w:r w:rsidRPr="00FA4457">
              <w:rPr>
                <w:rFonts w:ascii="Arial" w:hAnsi="Arial" w:cs="Arial"/>
                <w:bCs/>
                <w:sz w:val="22"/>
                <w:szCs w:val="22"/>
              </w:rPr>
              <w:t>Psychologiczna</w:t>
            </w:r>
          </w:p>
        </w:tc>
        <w:tc>
          <w:tcPr>
            <w:tcW w:w="1843" w:type="dxa"/>
          </w:tcPr>
          <w:p w14:paraId="50CDF596"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1158</w:t>
            </w:r>
          </w:p>
        </w:tc>
        <w:tc>
          <w:tcPr>
            <w:tcW w:w="1701" w:type="dxa"/>
          </w:tcPr>
          <w:p w14:paraId="08534D78"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1597</w:t>
            </w:r>
          </w:p>
        </w:tc>
        <w:tc>
          <w:tcPr>
            <w:tcW w:w="1412" w:type="dxa"/>
          </w:tcPr>
          <w:p w14:paraId="7ECFB421"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1546</w:t>
            </w:r>
          </w:p>
        </w:tc>
      </w:tr>
      <w:tr w:rsidR="007B4AE2" w:rsidRPr="00FA4457" w14:paraId="46CBCB41" w14:textId="77777777" w:rsidTr="00C51A53">
        <w:tc>
          <w:tcPr>
            <w:tcW w:w="4106" w:type="dxa"/>
          </w:tcPr>
          <w:p w14:paraId="4FAB657A" w14:textId="50F8C9CF" w:rsidR="000B03C1" w:rsidRPr="00FA4457" w:rsidRDefault="000B03C1" w:rsidP="00846889">
            <w:pPr>
              <w:pStyle w:val="NormalnyWeb"/>
              <w:spacing w:line="276" w:lineRule="auto"/>
              <w:rPr>
                <w:rFonts w:ascii="Arial" w:hAnsi="Arial" w:cs="Arial"/>
                <w:bCs/>
                <w:sz w:val="22"/>
                <w:szCs w:val="22"/>
              </w:rPr>
            </w:pPr>
            <w:r w:rsidRPr="00FA4457">
              <w:rPr>
                <w:rFonts w:ascii="Arial" w:hAnsi="Arial" w:cs="Arial"/>
                <w:bCs/>
                <w:sz w:val="22"/>
                <w:szCs w:val="22"/>
              </w:rPr>
              <w:lastRenderedPageBreak/>
              <w:t>Pedagogiczn</w:t>
            </w:r>
          </w:p>
        </w:tc>
        <w:tc>
          <w:tcPr>
            <w:tcW w:w="1843" w:type="dxa"/>
          </w:tcPr>
          <w:p w14:paraId="7D60E477"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1231</w:t>
            </w:r>
          </w:p>
        </w:tc>
        <w:tc>
          <w:tcPr>
            <w:tcW w:w="1701" w:type="dxa"/>
          </w:tcPr>
          <w:p w14:paraId="0929AB29"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1831</w:t>
            </w:r>
          </w:p>
        </w:tc>
        <w:tc>
          <w:tcPr>
            <w:tcW w:w="1412" w:type="dxa"/>
          </w:tcPr>
          <w:p w14:paraId="1E97F62C"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1557</w:t>
            </w:r>
          </w:p>
        </w:tc>
      </w:tr>
      <w:tr w:rsidR="007B4AE2" w:rsidRPr="00FA4457" w14:paraId="28B65E0E" w14:textId="77777777" w:rsidTr="00C51A53">
        <w:tc>
          <w:tcPr>
            <w:tcW w:w="4106" w:type="dxa"/>
          </w:tcPr>
          <w:p w14:paraId="13414B37" w14:textId="77777777" w:rsidR="000B03C1" w:rsidRPr="00FA4457" w:rsidRDefault="000B03C1" w:rsidP="00846889">
            <w:pPr>
              <w:pStyle w:val="NormalnyWeb"/>
              <w:spacing w:line="276" w:lineRule="auto"/>
              <w:rPr>
                <w:rFonts w:ascii="Arial" w:hAnsi="Arial" w:cs="Arial"/>
                <w:bCs/>
                <w:sz w:val="22"/>
                <w:szCs w:val="22"/>
              </w:rPr>
            </w:pPr>
            <w:r w:rsidRPr="00FA4457">
              <w:rPr>
                <w:rFonts w:ascii="Arial" w:hAnsi="Arial" w:cs="Arial"/>
                <w:bCs/>
                <w:sz w:val="22"/>
                <w:szCs w:val="22"/>
              </w:rPr>
              <w:t>Logopedyczna</w:t>
            </w:r>
          </w:p>
        </w:tc>
        <w:tc>
          <w:tcPr>
            <w:tcW w:w="1843" w:type="dxa"/>
          </w:tcPr>
          <w:p w14:paraId="4AEF4536"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332</w:t>
            </w:r>
          </w:p>
        </w:tc>
        <w:tc>
          <w:tcPr>
            <w:tcW w:w="1701" w:type="dxa"/>
          </w:tcPr>
          <w:p w14:paraId="583F065A"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423</w:t>
            </w:r>
          </w:p>
        </w:tc>
        <w:tc>
          <w:tcPr>
            <w:tcW w:w="1412" w:type="dxa"/>
          </w:tcPr>
          <w:p w14:paraId="04E38D74" w14:textId="77777777" w:rsidR="000B03C1" w:rsidRPr="00FA4457" w:rsidRDefault="00433E7D" w:rsidP="00846889">
            <w:pPr>
              <w:pStyle w:val="NormalnyWeb"/>
              <w:spacing w:line="276" w:lineRule="auto"/>
              <w:rPr>
                <w:rFonts w:ascii="Arial" w:hAnsi="Arial" w:cs="Arial"/>
                <w:bCs/>
                <w:sz w:val="22"/>
                <w:szCs w:val="22"/>
              </w:rPr>
            </w:pPr>
            <w:r w:rsidRPr="00FA4457">
              <w:rPr>
                <w:rFonts w:ascii="Arial" w:hAnsi="Arial" w:cs="Arial"/>
                <w:bCs/>
                <w:sz w:val="22"/>
                <w:szCs w:val="22"/>
              </w:rPr>
              <w:t>470</w:t>
            </w:r>
          </w:p>
        </w:tc>
      </w:tr>
    </w:tbl>
    <w:p w14:paraId="5645FF9B" w14:textId="767CB341" w:rsidR="00730AEA" w:rsidRPr="00FA4457" w:rsidRDefault="004657C6" w:rsidP="00846889">
      <w:pPr>
        <w:spacing w:after="0" w:line="276" w:lineRule="auto"/>
        <w:rPr>
          <w:rFonts w:ascii="Arial" w:hAnsi="Arial" w:cs="Arial"/>
          <w:bCs/>
          <w:lang w:eastAsia="pl-PL"/>
        </w:rPr>
      </w:pPr>
      <w:r w:rsidRPr="00FA4457">
        <w:rPr>
          <w:rFonts w:ascii="Arial" w:hAnsi="Arial" w:cs="Arial"/>
          <w:bCs/>
          <w:lang w:eastAsia="pl-PL"/>
        </w:rPr>
        <w:t>Źródło: opracowanie własne na podstawie danych otrzymanych od Poradni Psychologiczno-Pedagogicznej w Żywcu</w:t>
      </w:r>
      <w:r w:rsidR="007B4AE2" w:rsidRPr="00FA4457">
        <w:rPr>
          <w:rFonts w:ascii="Arial" w:hAnsi="Arial" w:cs="Arial"/>
          <w:bCs/>
          <w:lang w:eastAsia="pl-PL"/>
        </w:rPr>
        <w:t>.</w:t>
      </w:r>
    </w:p>
    <w:p w14:paraId="1B5E3C0E" w14:textId="6D30F334" w:rsidR="00E02568" w:rsidRPr="00FA4457" w:rsidRDefault="009135CB" w:rsidP="00846889">
      <w:pPr>
        <w:spacing w:before="240" w:line="360" w:lineRule="auto"/>
        <w:rPr>
          <w:rFonts w:ascii="Arial" w:hAnsi="Arial" w:cs="Arial"/>
          <w:bCs/>
          <w:color w:val="FF0000"/>
          <w:lang w:eastAsia="pl-PL"/>
        </w:rPr>
      </w:pPr>
      <w:r w:rsidRPr="00FA4457">
        <w:rPr>
          <w:rFonts w:ascii="Arial" w:hAnsi="Arial" w:cs="Arial"/>
          <w:bCs/>
          <w:noProof/>
          <w:color w:val="FF0000"/>
        </w:rPr>
        <w:drawing>
          <wp:inline distT="0" distB="0" distL="0" distR="0" wp14:anchorId="6DFA7F1A" wp14:editId="0FB7027D">
            <wp:extent cx="5724525" cy="2136531"/>
            <wp:effectExtent l="0" t="0" r="9525" b="16510"/>
            <wp:docPr id="1330329692" name="Wykres 1" descr="Wykres słupkowy przedstawia liczbę diagnoz wykonanych przez Poradnię Psychologiczno-Pedagogiczną w Żywcu w latach 2021–2023 według rodzaju: w 2021 roku wykonano 863 diagnozy psychologiczne, 621 pedagogicznych i 546 logopedycznych, w 2022 roku odpowiednio 1043, 823 i 716, natomiast w 2023 roku 1002 psychologiczne, 815 pedagogicznych i 796 logopedycznych.">
              <a:extLst xmlns:a="http://schemas.openxmlformats.org/drawingml/2006/main">
                <a:ext uri="{FF2B5EF4-FFF2-40B4-BE49-F238E27FC236}">
                  <a16:creationId xmlns:a16="http://schemas.microsoft.com/office/drawing/2014/main" id="{3391C65E-C726-2909-7330-9B7C0AA6F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E0CD2AC" w14:textId="7362E948" w:rsidR="00E234AA" w:rsidRPr="00FA4457" w:rsidRDefault="004657C6" w:rsidP="00846889">
      <w:pPr>
        <w:spacing w:line="360" w:lineRule="auto"/>
        <w:rPr>
          <w:rFonts w:ascii="Arial" w:hAnsi="Arial" w:cs="Arial"/>
          <w:bCs/>
          <w:lang w:eastAsia="pl-PL"/>
        </w:rPr>
      </w:pPr>
      <w:r w:rsidRPr="00FA4457">
        <w:rPr>
          <w:rFonts w:ascii="Arial" w:hAnsi="Arial" w:cs="Arial"/>
          <w:bCs/>
          <w:lang w:eastAsia="pl-PL"/>
        </w:rPr>
        <w:t>Na podstawie danych otrzymanych od Poradni Psychologiczno-Pedagogicznej w Żywcu można stwierdzić, iż ilość wykonanych diagnoz co roku rośnie. Coraz większa ilość dzieci ma zaburzenia bądź problemy na tle psychologicznym, które wymagają specjalistycznej diagnozy. Jest to kolejne wyzwanie dla Powiatu, gdyż wzrost wydawanych diagnoz jest równoznaczne z potrzebą poszerzania ilości personelu w poradni.</w:t>
      </w:r>
    </w:p>
    <w:p w14:paraId="6ACABE87" w14:textId="349C5C41" w:rsidR="000B03C1" w:rsidRPr="00FA4457" w:rsidRDefault="000B03C1" w:rsidP="00846889">
      <w:pPr>
        <w:pStyle w:val="NormalnyWeb"/>
        <w:spacing w:after="0" w:afterAutospacing="0" w:line="360" w:lineRule="auto"/>
        <w:rPr>
          <w:rFonts w:ascii="Arial" w:hAnsi="Arial" w:cs="Arial"/>
          <w:bCs/>
          <w:sz w:val="22"/>
          <w:szCs w:val="22"/>
        </w:rPr>
      </w:pPr>
      <w:r w:rsidRPr="00FA4457">
        <w:rPr>
          <w:rFonts w:ascii="Arial" w:hAnsi="Arial" w:cs="Arial"/>
          <w:bCs/>
          <w:sz w:val="22"/>
          <w:szCs w:val="22"/>
        </w:rPr>
        <w:t>Liczba wykonanych przez Poradnię Psychologiczno-Pedagogiczną w Milówce diagnoz w latach 2021-2023.</w:t>
      </w:r>
    </w:p>
    <w:tbl>
      <w:tblPr>
        <w:tblStyle w:val="Tabela-Siatka"/>
        <w:tblW w:w="0" w:type="auto"/>
        <w:tblLook w:val="04A0" w:firstRow="1" w:lastRow="0" w:firstColumn="1" w:lastColumn="0" w:noHBand="0" w:noVBand="1"/>
        <w:tblDescription w:val="Liczba wykonanych przez Poradnię Psychologiczno-Pedagogiczną w Milówce diagnoz w latach 2021-2023"/>
      </w:tblPr>
      <w:tblGrid>
        <w:gridCol w:w="3397"/>
        <w:gridCol w:w="1701"/>
        <w:gridCol w:w="2127"/>
        <w:gridCol w:w="1837"/>
      </w:tblGrid>
      <w:tr w:rsidR="007B4AE2" w:rsidRPr="00FA4457" w14:paraId="29FBBD59" w14:textId="77777777" w:rsidTr="00C51A53">
        <w:tc>
          <w:tcPr>
            <w:tcW w:w="3397" w:type="dxa"/>
          </w:tcPr>
          <w:p w14:paraId="7EFC3D92" w14:textId="6D8BEF12"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Rodzaj wykonanej diagnozy</w:t>
            </w:r>
          </w:p>
        </w:tc>
        <w:tc>
          <w:tcPr>
            <w:tcW w:w="1701" w:type="dxa"/>
          </w:tcPr>
          <w:p w14:paraId="2DD3060C"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2021</w:t>
            </w:r>
          </w:p>
        </w:tc>
        <w:tc>
          <w:tcPr>
            <w:tcW w:w="2127" w:type="dxa"/>
          </w:tcPr>
          <w:p w14:paraId="139BC584"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2022</w:t>
            </w:r>
          </w:p>
        </w:tc>
        <w:tc>
          <w:tcPr>
            <w:tcW w:w="1837" w:type="dxa"/>
          </w:tcPr>
          <w:p w14:paraId="59F5138C" w14:textId="77777777" w:rsidR="000B03C1" w:rsidRPr="00846889" w:rsidRDefault="000B03C1" w:rsidP="00846889">
            <w:pPr>
              <w:pStyle w:val="NormalnyWeb"/>
              <w:spacing w:line="276" w:lineRule="auto"/>
              <w:rPr>
                <w:rFonts w:ascii="Arial" w:hAnsi="Arial" w:cs="Arial"/>
                <w:b/>
                <w:sz w:val="22"/>
                <w:szCs w:val="22"/>
              </w:rPr>
            </w:pPr>
            <w:r w:rsidRPr="00846889">
              <w:rPr>
                <w:rFonts w:ascii="Arial" w:hAnsi="Arial" w:cs="Arial"/>
                <w:b/>
                <w:sz w:val="22"/>
                <w:szCs w:val="22"/>
              </w:rPr>
              <w:t>2023</w:t>
            </w:r>
          </w:p>
        </w:tc>
      </w:tr>
      <w:tr w:rsidR="007B4AE2" w:rsidRPr="00FA4457" w14:paraId="58B3EDA9" w14:textId="77777777" w:rsidTr="00C51A53">
        <w:tc>
          <w:tcPr>
            <w:tcW w:w="3397" w:type="dxa"/>
          </w:tcPr>
          <w:p w14:paraId="399BD0DB" w14:textId="77777777" w:rsidR="000B03C1" w:rsidRPr="00FA4457" w:rsidRDefault="000B03C1" w:rsidP="00846889">
            <w:pPr>
              <w:pStyle w:val="NormalnyWeb"/>
              <w:spacing w:line="276" w:lineRule="auto"/>
              <w:rPr>
                <w:rFonts w:ascii="Arial" w:hAnsi="Arial" w:cs="Arial"/>
                <w:bCs/>
                <w:sz w:val="22"/>
                <w:szCs w:val="22"/>
              </w:rPr>
            </w:pPr>
            <w:r w:rsidRPr="00FA4457">
              <w:rPr>
                <w:rFonts w:ascii="Arial" w:hAnsi="Arial" w:cs="Arial"/>
                <w:bCs/>
                <w:sz w:val="22"/>
                <w:szCs w:val="22"/>
              </w:rPr>
              <w:t>Psychologiczna</w:t>
            </w:r>
          </w:p>
        </w:tc>
        <w:tc>
          <w:tcPr>
            <w:tcW w:w="1701" w:type="dxa"/>
          </w:tcPr>
          <w:p w14:paraId="29A82D03"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863</w:t>
            </w:r>
          </w:p>
        </w:tc>
        <w:tc>
          <w:tcPr>
            <w:tcW w:w="2127" w:type="dxa"/>
          </w:tcPr>
          <w:p w14:paraId="33D3A28F" w14:textId="39490D64"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1</w:t>
            </w:r>
            <w:r w:rsidR="00E6110C">
              <w:rPr>
                <w:rFonts w:ascii="Arial" w:hAnsi="Arial" w:cs="Arial"/>
                <w:bCs/>
                <w:sz w:val="22"/>
                <w:szCs w:val="22"/>
              </w:rPr>
              <w:t> </w:t>
            </w:r>
            <w:r w:rsidRPr="00FA4457">
              <w:rPr>
                <w:rFonts w:ascii="Arial" w:hAnsi="Arial" w:cs="Arial"/>
                <w:bCs/>
                <w:sz w:val="22"/>
                <w:szCs w:val="22"/>
              </w:rPr>
              <w:t>043</w:t>
            </w:r>
          </w:p>
        </w:tc>
        <w:tc>
          <w:tcPr>
            <w:tcW w:w="1837" w:type="dxa"/>
          </w:tcPr>
          <w:p w14:paraId="591012F4" w14:textId="429386B3"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1</w:t>
            </w:r>
            <w:r w:rsidR="00E6110C">
              <w:rPr>
                <w:rFonts w:ascii="Arial" w:hAnsi="Arial" w:cs="Arial"/>
                <w:bCs/>
                <w:sz w:val="22"/>
                <w:szCs w:val="22"/>
              </w:rPr>
              <w:t> </w:t>
            </w:r>
            <w:r w:rsidRPr="00FA4457">
              <w:rPr>
                <w:rFonts w:ascii="Arial" w:hAnsi="Arial" w:cs="Arial"/>
                <w:bCs/>
                <w:sz w:val="22"/>
                <w:szCs w:val="22"/>
              </w:rPr>
              <w:t>002</w:t>
            </w:r>
          </w:p>
        </w:tc>
      </w:tr>
      <w:tr w:rsidR="007B4AE2" w:rsidRPr="00FA4457" w14:paraId="4DC2B643" w14:textId="77777777" w:rsidTr="00C51A53">
        <w:tc>
          <w:tcPr>
            <w:tcW w:w="3397" w:type="dxa"/>
          </w:tcPr>
          <w:p w14:paraId="09B15021" w14:textId="77777777" w:rsidR="000B03C1" w:rsidRPr="00FA4457" w:rsidRDefault="000B03C1" w:rsidP="00846889">
            <w:pPr>
              <w:pStyle w:val="NormalnyWeb"/>
              <w:spacing w:line="276" w:lineRule="auto"/>
              <w:rPr>
                <w:rFonts w:ascii="Arial" w:hAnsi="Arial" w:cs="Arial"/>
                <w:bCs/>
                <w:sz w:val="22"/>
                <w:szCs w:val="22"/>
              </w:rPr>
            </w:pPr>
            <w:r w:rsidRPr="00FA4457">
              <w:rPr>
                <w:rFonts w:ascii="Arial" w:hAnsi="Arial" w:cs="Arial"/>
                <w:bCs/>
                <w:sz w:val="22"/>
                <w:szCs w:val="22"/>
              </w:rPr>
              <w:t>Pedagogiczna</w:t>
            </w:r>
          </w:p>
        </w:tc>
        <w:tc>
          <w:tcPr>
            <w:tcW w:w="1701" w:type="dxa"/>
          </w:tcPr>
          <w:p w14:paraId="725BAC65"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621</w:t>
            </w:r>
          </w:p>
        </w:tc>
        <w:tc>
          <w:tcPr>
            <w:tcW w:w="2127" w:type="dxa"/>
          </w:tcPr>
          <w:p w14:paraId="41F1978D"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823</w:t>
            </w:r>
          </w:p>
        </w:tc>
        <w:tc>
          <w:tcPr>
            <w:tcW w:w="1837" w:type="dxa"/>
          </w:tcPr>
          <w:p w14:paraId="6C4FD59C"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815</w:t>
            </w:r>
          </w:p>
        </w:tc>
      </w:tr>
      <w:tr w:rsidR="007B4AE2" w:rsidRPr="00FA4457" w14:paraId="31624EC1" w14:textId="77777777" w:rsidTr="00C51A53">
        <w:tc>
          <w:tcPr>
            <w:tcW w:w="3397" w:type="dxa"/>
          </w:tcPr>
          <w:p w14:paraId="41D6F418" w14:textId="77777777" w:rsidR="000B03C1" w:rsidRPr="00FA4457" w:rsidRDefault="000B03C1" w:rsidP="00846889">
            <w:pPr>
              <w:pStyle w:val="NormalnyWeb"/>
              <w:spacing w:line="276" w:lineRule="auto"/>
              <w:rPr>
                <w:rFonts w:ascii="Arial" w:hAnsi="Arial" w:cs="Arial"/>
                <w:bCs/>
                <w:sz w:val="22"/>
                <w:szCs w:val="22"/>
              </w:rPr>
            </w:pPr>
            <w:r w:rsidRPr="00FA4457">
              <w:rPr>
                <w:rFonts w:ascii="Arial" w:hAnsi="Arial" w:cs="Arial"/>
                <w:bCs/>
                <w:sz w:val="22"/>
                <w:szCs w:val="22"/>
              </w:rPr>
              <w:t>Logopedyczna</w:t>
            </w:r>
          </w:p>
        </w:tc>
        <w:tc>
          <w:tcPr>
            <w:tcW w:w="1701" w:type="dxa"/>
          </w:tcPr>
          <w:p w14:paraId="6E5F08B2"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546</w:t>
            </w:r>
          </w:p>
        </w:tc>
        <w:tc>
          <w:tcPr>
            <w:tcW w:w="2127" w:type="dxa"/>
          </w:tcPr>
          <w:p w14:paraId="4EDD758C"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716</w:t>
            </w:r>
          </w:p>
        </w:tc>
        <w:tc>
          <w:tcPr>
            <w:tcW w:w="1837" w:type="dxa"/>
          </w:tcPr>
          <w:p w14:paraId="20F35075" w14:textId="77777777" w:rsidR="000B03C1" w:rsidRPr="00FA4457" w:rsidRDefault="00A347DF" w:rsidP="00846889">
            <w:pPr>
              <w:pStyle w:val="NormalnyWeb"/>
              <w:spacing w:line="276" w:lineRule="auto"/>
              <w:rPr>
                <w:rFonts w:ascii="Arial" w:hAnsi="Arial" w:cs="Arial"/>
                <w:bCs/>
                <w:sz w:val="22"/>
                <w:szCs w:val="22"/>
              </w:rPr>
            </w:pPr>
            <w:r w:rsidRPr="00FA4457">
              <w:rPr>
                <w:rFonts w:ascii="Arial" w:hAnsi="Arial" w:cs="Arial"/>
                <w:bCs/>
                <w:sz w:val="22"/>
                <w:szCs w:val="22"/>
              </w:rPr>
              <w:t>796</w:t>
            </w:r>
          </w:p>
        </w:tc>
      </w:tr>
    </w:tbl>
    <w:p w14:paraId="358CD1E7" w14:textId="10DEAB70" w:rsidR="00BA72FB" w:rsidRPr="00846889" w:rsidRDefault="00A50E50" w:rsidP="00846889">
      <w:pPr>
        <w:pStyle w:val="Bezodstpw"/>
        <w:spacing w:line="276" w:lineRule="auto"/>
        <w:rPr>
          <w:rFonts w:ascii="Arial" w:hAnsi="Arial" w:cs="Arial"/>
          <w:bCs/>
        </w:rPr>
      </w:pPr>
      <w:r w:rsidRPr="00FA4457">
        <w:rPr>
          <w:rFonts w:ascii="Arial" w:hAnsi="Arial" w:cs="Arial"/>
          <w:bCs/>
        </w:rPr>
        <w:t>Źródło: opracowanie własne na podstawie danych otrzymanych od Poradni Psychologiczno-Pedagogicznej w Milówce</w:t>
      </w:r>
      <w:r w:rsidR="007B4AE2" w:rsidRPr="00FA4457">
        <w:rPr>
          <w:rFonts w:ascii="Arial" w:hAnsi="Arial" w:cs="Arial"/>
          <w:bCs/>
        </w:rPr>
        <w:t>.</w:t>
      </w:r>
    </w:p>
    <w:p w14:paraId="6382ADAB" w14:textId="3623B661" w:rsidR="00CE00C4" w:rsidRPr="00FA4457" w:rsidRDefault="00CE00C4" w:rsidP="00650F43">
      <w:pPr>
        <w:pStyle w:val="Bezodstpw"/>
        <w:spacing w:line="360" w:lineRule="auto"/>
        <w:rPr>
          <w:rFonts w:ascii="Arial" w:hAnsi="Arial" w:cs="Arial"/>
          <w:bCs/>
          <w:color w:val="FF0000"/>
        </w:rPr>
      </w:pPr>
      <w:r w:rsidRPr="00FA4457">
        <w:rPr>
          <w:rFonts w:ascii="Arial" w:hAnsi="Arial" w:cs="Arial"/>
          <w:bCs/>
          <w:noProof/>
          <w:color w:val="FF0000"/>
        </w:rPr>
        <w:drawing>
          <wp:inline distT="0" distB="0" distL="0" distR="0" wp14:anchorId="1318777D" wp14:editId="61634B35">
            <wp:extent cx="5800725" cy="1951892"/>
            <wp:effectExtent l="0" t="0" r="9525" b="10795"/>
            <wp:docPr id="1334066672" name="Wykres 1" descr="Wykres słupkowy przedstawia liczbę diagnoz wykonanych przez Poradnię Psychologiczno-Pedagogiczną w Milówce w latach 2021–2023 według rodzaju: w 2021 roku wykonano 863 diagnozy psychologiczne, 621 pedagogicznych i 546 logopedycznych, w 2022 roku odpowiednio 1043, 823 i 716, natomiast w 2023 roku 1002 psychologiczne, 815 pedagogicznych i 796 logopedycznych.">
              <a:extLst xmlns:a="http://schemas.openxmlformats.org/drawingml/2006/main">
                <a:ext uri="{FF2B5EF4-FFF2-40B4-BE49-F238E27FC236}">
                  <a16:creationId xmlns:a16="http://schemas.microsoft.com/office/drawing/2014/main" id="{3391C65E-C726-2909-7330-9B7C0AA6F2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418D43" w14:textId="028EB98C" w:rsidR="00730AEA" w:rsidRPr="00FA4457" w:rsidRDefault="00BA72FB" w:rsidP="002B1973">
      <w:pPr>
        <w:pStyle w:val="Bezodstpw"/>
        <w:spacing w:line="360" w:lineRule="auto"/>
        <w:rPr>
          <w:rFonts w:ascii="Arial" w:hAnsi="Arial" w:cs="Arial"/>
          <w:bCs/>
        </w:rPr>
      </w:pPr>
      <w:r w:rsidRPr="00FA4457">
        <w:rPr>
          <w:rFonts w:ascii="Arial" w:hAnsi="Arial" w:cs="Arial"/>
          <w:bCs/>
        </w:rPr>
        <w:lastRenderedPageBreak/>
        <w:t>Na podstawie danych otrzymanych od Poradni Psychologiczno-Pedagogicznej w Milówce można stwierdzić, iż co roku liczba wykonywanych diagnoz wzrasta. Świadczy to o tym,</w:t>
      </w:r>
      <w:r w:rsidR="00D41D9A" w:rsidRPr="00FA4457">
        <w:rPr>
          <w:rFonts w:ascii="Arial" w:hAnsi="Arial" w:cs="Arial"/>
          <w:bCs/>
        </w:rPr>
        <w:t xml:space="preserve"> </w:t>
      </w:r>
      <w:r w:rsidRPr="00FA4457">
        <w:rPr>
          <w:rFonts w:ascii="Arial" w:hAnsi="Arial" w:cs="Arial"/>
          <w:bCs/>
        </w:rPr>
        <w:t xml:space="preserve">że problem zaburzeń na tle psychicznym wzrasta, a </w:t>
      </w:r>
      <w:r w:rsidR="00D41D9A" w:rsidRPr="00FA4457">
        <w:rPr>
          <w:rFonts w:ascii="Arial" w:hAnsi="Arial" w:cs="Arial"/>
          <w:bCs/>
        </w:rPr>
        <w:t xml:space="preserve">dzieci i młodzież realizująca obowiązek szkolny i nauki </w:t>
      </w:r>
      <w:r w:rsidRPr="00FA4457">
        <w:rPr>
          <w:rFonts w:ascii="Arial" w:hAnsi="Arial" w:cs="Arial"/>
          <w:bCs/>
        </w:rPr>
        <w:t>wymaga</w:t>
      </w:r>
      <w:r w:rsidR="00D41D9A" w:rsidRPr="00FA4457">
        <w:rPr>
          <w:rFonts w:ascii="Arial" w:hAnsi="Arial" w:cs="Arial"/>
          <w:bCs/>
        </w:rPr>
        <w:t xml:space="preserve"> </w:t>
      </w:r>
      <w:r w:rsidRPr="00FA4457">
        <w:rPr>
          <w:rFonts w:ascii="Arial" w:hAnsi="Arial" w:cs="Arial"/>
          <w:bCs/>
        </w:rPr>
        <w:t>specjalistycznych diagnoz.</w:t>
      </w:r>
    </w:p>
    <w:p w14:paraId="16125D46" w14:textId="3459183C" w:rsidR="00EF1CC5" w:rsidRPr="002B1973" w:rsidRDefault="00E234AA" w:rsidP="002B1973">
      <w:pPr>
        <w:pStyle w:val="Nagwek2"/>
        <w:numPr>
          <w:ilvl w:val="0"/>
          <w:numId w:val="57"/>
        </w:numPr>
        <w:spacing w:before="240" w:after="240" w:line="360" w:lineRule="auto"/>
        <w:ind w:left="714" w:hanging="357"/>
        <w:rPr>
          <w:rFonts w:ascii="Arial" w:hAnsi="Arial" w:cs="Arial"/>
          <w:sz w:val="22"/>
          <w:szCs w:val="22"/>
        </w:rPr>
      </w:pPr>
      <w:bookmarkStart w:id="38" w:name="_Toc225320911"/>
      <w:r w:rsidRPr="002B1973">
        <w:rPr>
          <w:rFonts w:ascii="Arial" w:hAnsi="Arial" w:cs="Arial"/>
          <w:sz w:val="22"/>
          <w:szCs w:val="22"/>
        </w:rPr>
        <w:t>Poradnia Psychologiczna dla Dzieci i Młodzieży</w:t>
      </w:r>
      <w:bookmarkEnd w:id="38"/>
    </w:p>
    <w:p w14:paraId="40E3B072" w14:textId="77777777" w:rsidR="002B1973" w:rsidRDefault="007B4AE2" w:rsidP="00650F43">
      <w:pPr>
        <w:pStyle w:val="NormalnyWeb"/>
        <w:spacing w:line="360" w:lineRule="auto"/>
        <w:ind w:left="360"/>
        <w:rPr>
          <w:rFonts w:ascii="Arial" w:hAnsi="Arial" w:cs="Arial"/>
          <w:bCs/>
          <w:sz w:val="22"/>
          <w:szCs w:val="22"/>
        </w:rPr>
      </w:pPr>
      <w:r w:rsidRPr="002B1973">
        <w:rPr>
          <w:rFonts w:ascii="Arial" w:hAnsi="Arial" w:cs="Arial"/>
          <w:b/>
          <w:sz w:val="22"/>
          <w:szCs w:val="22"/>
        </w:rPr>
        <w:t>Poradnia Psychologiczna dla Dzieci i Młodzieży w Żywcu</w:t>
      </w:r>
    </w:p>
    <w:p w14:paraId="34816F12" w14:textId="2B513BCB" w:rsidR="002B1973" w:rsidRDefault="0076123C" w:rsidP="002B1973">
      <w:pPr>
        <w:pStyle w:val="NormalnyWeb"/>
        <w:spacing w:before="0" w:beforeAutospacing="0" w:after="0" w:afterAutospacing="0" w:line="360" w:lineRule="auto"/>
        <w:ind w:left="360"/>
        <w:rPr>
          <w:rFonts w:ascii="Arial" w:hAnsi="Arial" w:cs="Arial"/>
          <w:bCs/>
          <w:sz w:val="22"/>
          <w:szCs w:val="22"/>
          <w:lang w:val="de-CH"/>
        </w:rPr>
      </w:pPr>
      <w:r w:rsidRPr="002B1973">
        <w:rPr>
          <w:rFonts w:ascii="Arial" w:hAnsi="Arial" w:cs="Arial"/>
          <w:bCs/>
          <w:sz w:val="22"/>
          <w:szCs w:val="22"/>
        </w:rPr>
        <w:t>A</w:t>
      </w:r>
      <w:r w:rsidR="007B4AE2" w:rsidRPr="002B1973">
        <w:rPr>
          <w:rFonts w:ascii="Arial" w:hAnsi="Arial" w:cs="Arial"/>
          <w:bCs/>
          <w:sz w:val="22"/>
          <w:szCs w:val="22"/>
        </w:rPr>
        <w:t>l</w:t>
      </w:r>
      <w:r>
        <w:rPr>
          <w:rFonts w:ascii="Arial" w:hAnsi="Arial" w:cs="Arial"/>
          <w:bCs/>
          <w:sz w:val="22"/>
          <w:szCs w:val="22"/>
        </w:rPr>
        <w:t xml:space="preserve">eja </w:t>
      </w:r>
      <w:r w:rsidR="007B4AE2" w:rsidRPr="00FA4457">
        <w:rPr>
          <w:rFonts w:ascii="Arial" w:hAnsi="Arial" w:cs="Arial"/>
          <w:bCs/>
          <w:sz w:val="22"/>
          <w:szCs w:val="22"/>
          <w:lang w:val="de-CH"/>
        </w:rPr>
        <w:t>Legionów 1</w:t>
      </w:r>
      <w:r w:rsidR="002B1973">
        <w:rPr>
          <w:rFonts w:ascii="Arial" w:hAnsi="Arial" w:cs="Arial"/>
          <w:bCs/>
          <w:sz w:val="22"/>
          <w:szCs w:val="22"/>
          <w:lang w:val="de-CH"/>
        </w:rPr>
        <w:t>, 34-300 Żywiec</w:t>
      </w:r>
    </w:p>
    <w:p w14:paraId="12965538" w14:textId="6F476D1B" w:rsidR="002B1973" w:rsidRDefault="007B4AE2" w:rsidP="002B1973">
      <w:pPr>
        <w:pStyle w:val="NormalnyWeb"/>
        <w:spacing w:before="0" w:beforeAutospacing="0" w:after="0" w:afterAutospacing="0" w:line="360" w:lineRule="auto"/>
        <w:ind w:left="360"/>
        <w:rPr>
          <w:rFonts w:ascii="Arial" w:hAnsi="Arial" w:cs="Arial"/>
          <w:bCs/>
          <w:sz w:val="22"/>
          <w:szCs w:val="22"/>
          <w:lang w:val="de-CH"/>
        </w:rPr>
      </w:pPr>
      <w:r w:rsidRPr="00FA4457">
        <w:rPr>
          <w:rFonts w:ascii="Arial" w:hAnsi="Arial" w:cs="Arial"/>
          <w:bCs/>
          <w:sz w:val="22"/>
          <w:szCs w:val="22"/>
          <w:lang w:val="de-CH"/>
        </w:rPr>
        <w:t>tel. 510</w:t>
      </w:r>
      <w:r w:rsidR="00E6110C">
        <w:rPr>
          <w:rFonts w:ascii="Arial" w:hAnsi="Arial" w:cs="Arial"/>
          <w:bCs/>
          <w:sz w:val="22"/>
          <w:szCs w:val="22"/>
          <w:lang w:val="de-CH"/>
        </w:rPr>
        <w:t> </w:t>
      </w:r>
      <w:r w:rsidRPr="00FA4457">
        <w:rPr>
          <w:rFonts w:ascii="Arial" w:hAnsi="Arial" w:cs="Arial"/>
          <w:bCs/>
          <w:sz w:val="22"/>
          <w:szCs w:val="22"/>
          <w:lang w:val="de-CH"/>
        </w:rPr>
        <w:t>243</w:t>
      </w:r>
      <w:r w:rsidR="00E6110C">
        <w:rPr>
          <w:rFonts w:ascii="Arial" w:hAnsi="Arial" w:cs="Arial"/>
          <w:bCs/>
          <w:sz w:val="22"/>
          <w:szCs w:val="22"/>
          <w:lang w:val="de-CH"/>
        </w:rPr>
        <w:t> </w:t>
      </w:r>
      <w:r w:rsidRPr="00FA4457">
        <w:rPr>
          <w:rFonts w:ascii="Arial" w:hAnsi="Arial" w:cs="Arial"/>
          <w:bCs/>
          <w:sz w:val="22"/>
          <w:szCs w:val="22"/>
          <w:lang w:val="de-CH"/>
        </w:rPr>
        <w:t>707</w:t>
      </w:r>
    </w:p>
    <w:p w14:paraId="428DBF98" w14:textId="2276B160" w:rsidR="007B4AE2" w:rsidRPr="00FA4457" w:rsidRDefault="007B4AE2" w:rsidP="002B1973">
      <w:pPr>
        <w:pStyle w:val="NormalnyWeb"/>
        <w:spacing w:before="0" w:beforeAutospacing="0" w:after="0" w:afterAutospacing="0" w:line="360" w:lineRule="auto"/>
        <w:ind w:left="360"/>
        <w:rPr>
          <w:rFonts w:ascii="Arial" w:hAnsi="Arial" w:cs="Arial"/>
          <w:bCs/>
          <w:sz w:val="22"/>
          <w:szCs w:val="22"/>
          <w:lang w:val="de-CH"/>
        </w:rPr>
      </w:pPr>
      <w:r w:rsidRPr="00FA4457">
        <w:rPr>
          <w:rFonts w:ascii="Arial" w:hAnsi="Arial" w:cs="Arial"/>
          <w:bCs/>
          <w:sz w:val="22"/>
          <w:szCs w:val="22"/>
          <w:lang w:val="de-CH"/>
        </w:rPr>
        <w:t xml:space="preserve">e-mail: </w:t>
      </w:r>
      <w:hyperlink r:id="rId30" w:history="1">
        <w:r w:rsidR="00E6110C" w:rsidRPr="00C20C5D">
          <w:rPr>
            <w:rStyle w:val="Hipercze"/>
            <w:rFonts w:ascii="Arial" w:hAnsi="Arial" w:cs="Arial"/>
            <w:bCs/>
            <w:sz w:val="22"/>
            <w:szCs w:val="22"/>
            <w:lang w:val="de-CH"/>
          </w:rPr>
          <w:t>pdm.zywiec@bk-europe.pl</w:t>
        </w:r>
      </w:hyperlink>
    </w:p>
    <w:p w14:paraId="36308659" w14:textId="77777777" w:rsidR="002B1973" w:rsidRDefault="00E234AA" w:rsidP="002B1973">
      <w:pPr>
        <w:pStyle w:val="NormalnyWeb"/>
        <w:spacing w:line="360" w:lineRule="auto"/>
        <w:rPr>
          <w:rFonts w:ascii="Arial" w:hAnsi="Arial" w:cs="Arial"/>
          <w:bCs/>
          <w:sz w:val="22"/>
          <w:szCs w:val="22"/>
        </w:rPr>
      </w:pPr>
      <w:r w:rsidRPr="00FA4457">
        <w:rPr>
          <w:rFonts w:ascii="Arial" w:hAnsi="Arial" w:cs="Arial"/>
          <w:bCs/>
          <w:sz w:val="22"/>
          <w:szCs w:val="22"/>
        </w:rPr>
        <w:t>Poradnia Psychologiczna dla Dzieci i Młodzieży działa w ramach kontraktu z Narodowym Funduszem Zdrowia, nie jest wymagane skierowanie.</w:t>
      </w:r>
    </w:p>
    <w:p w14:paraId="3E5D51D9" w14:textId="666E72A1" w:rsidR="00E234AA" w:rsidRPr="00FA4457" w:rsidRDefault="007B4AE2" w:rsidP="002B1973">
      <w:pPr>
        <w:pStyle w:val="NormalnyWeb"/>
        <w:spacing w:line="360" w:lineRule="auto"/>
        <w:rPr>
          <w:rFonts w:ascii="Arial" w:hAnsi="Arial" w:cs="Arial"/>
          <w:bCs/>
          <w:sz w:val="22"/>
          <w:szCs w:val="22"/>
        </w:rPr>
      </w:pPr>
      <w:r w:rsidRPr="00FA4457">
        <w:rPr>
          <w:rFonts w:ascii="Arial" w:hAnsi="Arial" w:cs="Arial"/>
          <w:bCs/>
          <w:sz w:val="22"/>
          <w:szCs w:val="22"/>
        </w:rPr>
        <w:t>W Poradni przyjmowane są dzieci i młodzież</w:t>
      </w:r>
      <w:r w:rsidR="00E234AA" w:rsidRPr="00FA4457">
        <w:rPr>
          <w:rFonts w:ascii="Arial" w:hAnsi="Arial" w:cs="Arial"/>
          <w:bCs/>
          <w:sz w:val="22"/>
          <w:szCs w:val="22"/>
        </w:rPr>
        <w:t xml:space="preserve"> w wieku przedszkolnym, szkolnym oraz uczących się w szkołach ponadpodstawowych. W ramach poradni oferujemy usługi w zakresie poradnictwa i wsparcia psychologicznego dla dzieci i ich rodzin. Propozycje oddziaływań dopasowane są optymalnie do potrzeb młodego pacjenta/pacjentki i jego/jej rodziny.</w:t>
      </w:r>
    </w:p>
    <w:p w14:paraId="1D19CE12" w14:textId="6C8409E1" w:rsidR="00E234AA" w:rsidRPr="00FA4457" w:rsidRDefault="00E234AA" w:rsidP="002B1973">
      <w:pPr>
        <w:pStyle w:val="NormalnyWeb"/>
        <w:spacing w:before="0" w:beforeAutospacing="0" w:after="0" w:afterAutospacing="0" w:line="360" w:lineRule="auto"/>
        <w:rPr>
          <w:rFonts w:ascii="Arial" w:hAnsi="Arial" w:cs="Arial"/>
          <w:bCs/>
          <w:sz w:val="22"/>
          <w:szCs w:val="22"/>
        </w:rPr>
      </w:pPr>
      <w:r w:rsidRPr="00FA4457">
        <w:rPr>
          <w:rFonts w:ascii="Arial" w:hAnsi="Arial" w:cs="Arial"/>
          <w:bCs/>
          <w:sz w:val="22"/>
          <w:szCs w:val="22"/>
        </w:rPr>
        <w:t>Zadania poradni to wsparcie psychologiczne, pedagogiczne i psychoterapeutyczne. W poradni można uzyskać pomoc w związku z doświadczaniem przez dzieci i młodzież:</w:t>
      </w:r>
    </w:p>
    <w:p w14:paraId="12751379" w14:textId="77777777" w:rsidR="00E234AA" w:rsidRPr="00FA4457" w:rsidRDefault="00E234AA" w:rsidP="002B1973">
      <w:pPr>
        <w:pStyle w:val="NormalnyWeb"/>
        <w:numPr>
          <w:ilvl w:val="0"/>
          <w:numId w:val="73"/>
        </w:numPr>
        <w:spacing w:before="0" w:beforeAutospacing="0" w:after="0" w:afterAutospacing="0" w:line="360" w:lineRule="auto"/>
        <w:rPr>
          <w:rFonts w:ascii="Arial" w:hAnsi="Arial" w:cs="Arial"/>
          <w:bCs/>
          <w:sz w:val="22"/>
          <w:szCs w:val="22"/>
        </w:rPr>
      </w:pPr>
      <w:r w:rsidRPr="00FA4457">
        <w:rPr>
          <w:rFonts w:ascii="Arial" w:hAnsi="Arial" w:cs="Arial"/>
          <w:bCs/>
          <w:sz w:val="22"/>
          <w:szCs w:val="22"/>
        </w:rPr>
        <w:t>lęków,</w:t>
      </w:r>
    </w:p>
    <w:p w14:paraId="5494AF6C" w14:textId="3078BA56" w:rsidR="00E234AA" w:rsidRPr="00FA4457" w:rsidRDefault="00E234AA" w:rsidP="002B1973">
      <w:pPr>
        <w:pStyle w:val="NormalnyWeb"/>
        <w:numPr>
          <w:ilvl w:val="0"/>
          <w:numId w:val="73"/>
        </w:numPr>
        <w:spacing w:before="0" w:beforeAutospacing="0" w:after="0" w:afterAutospacing="0" w:line="360" w:lineRule="auto"/>
        <w:rPr>
          <w:rFonts w:ascii="Arial" w:hAnsi="Arial" w:cs="Arial"/>
          <w:bCs/>
          <w:sz w:val="22"/>
          <w:szCs w:val="22"/>
        </w:rPr>
      </w:pPr>
      <w:r w:rsidRPr="00FA4457">
        <w:rPr>
          <w:rFonts w:ascii="Arial" w:hAnsi="Arial" w:cs="Arial"/>
          <w:bCs/>
          <w:sz w:val="22"/>
          <w:szCs w:val="22"/>
        </w:rPr>
        <w:t>zmian nastroju,</w:t>
      </w:r>
    </w:p>
    <w:p w14:paraId="671A9C73" w14:textId="39DBDE17" w:rsidR="00E234AA" w:rsidRPr="00FA4457" w:rsidRDefault="00E234AA" w:rsidP="002B1973">
      <w:pPr>
        <w:pStyle w:val="NormalnyWeb"/>
        <w:numPr>
          <w:ilvl w:val="0"/>
          <w:numId w:val="73"/>
        </w:numPr>
        <w:spacing w:before="0" w:beforeAutospacing="0" w:after="0" w:afterAutospacing="0" w:line="360" w:lineRule="auto"/>
        <w:rPr>
          <w:rFonts w:ascii="Arial" w:hAnsi="Arial" w:cs="Arial"/>
          <w:bCs/>
          <w:sz w:val="22"/>
          <w:szCs w:val="22"/>
        </w:rPr>
      </w:pPr>
      <w:r w:rsidRPr="00FA4457">
        <w:rPr>
          <w:rFonts w:ascii="Arial" w:hAnsi="Arial" w:cs="Arial"/>
          <w:bCs/>
          <w:sz w:val="22"/>
          <w:szCs w:val="22"/>
        </w:rPr>
        <w:t>zachowań autodestrukcyjnych (agresja przeciwko sobie),</w:t>
      </w:r>
    </w:p>
    <w:p w14:paraId="02F0CCEF" w14:textId="3A7F3FFD" w:rsidR="00E234AA" w:rsidRPr="00FA4457" w:rsidRDefault="00E234AA" w:rsidP="002B1973">
      <w:pPr>
        <w:pStyle w:val="NormalnyWeb"/>
        <w:numPr>
          <w:ilvl w:val="0"/>
          <w:numId w:val="73"/>
        </w:numPr>
        <w:spacing w:before="0" w:beforeAutospacing="0" w:after="0" w:afterAutospacing="0" w:line="360" w:lineRule="auto"/>
        <w:rPr>
          <w:rFonts w:ascii="Arial" w:hAnsi="Arial" w:cs="Arial"/>
          <w:bCs/>
          <w:sz w:val="22"/>
          <w:szCs w:val="22"/>
        </w:rPr>
      </w:pPr>
      <w:r w:rsidRPr="00FA4457">
        <w:rPr>
          <w:rFonts w:ascii="Arial" w:hAnsi="Arial" w:cs="Arial"/>
          <w:bCs/>
          <w:sz w:val="22"/>
          <w:szCs w:val="22"/>
        </w:rPr>
        <w:t>trudności w przeżywaniu emocji,</w:t>
      </w:r>
    </w:p>
    <w:p w14:paraId="6AF2A88A" w14:textId="641D9AC2" w:rsidR="00E234AA" w:rsidRPr="00FA4457" w:rsidRDefault="00E234AA" w:rsidP="002B1973">
      <w:pPr>
        <w:pStyle w:val="NormalnyWeb"/>
        <w:numPr>
          <w:ilvl w:val="0"/>
          <w:numId w:val="73"/>
        </w:numPr>
        <w:spacing w:before="0" w:beforeAutospacing="0" w:after="0" w:afterAutospacing="0" w:line="360" w:lineRule="auto"/>
        <w:rPr>
          <w:rFonts w:ascii="Arial" w:hAnsi="Arial" w:cs="Arial"/>
          <w:bCs/>
          <w:sz w:val="22"/>
          <w:szCs w:val="22"/>
        </w:rPr>
      </w:pPr>
      <w:r w:rsidRPr="00FA4457">
        <w:rPr>
          <w:rFonts w:ascii="Arial" w:hAnsi="Arial" w:cs="Arial"/>
          <w:bCs/>
          <w:sz w:val="22"/>
          <w:szCs w:val="22"/>
        </w:rPr>
        <w:t>zaburzeń zachowania,</w:t>
      </w:r>
    </w:p>
    <w:p w14:paraId="7A38AD6B" w14:textId="1264CBE6" w:rsidR="00E234AA" w:rsidRPr="00FA4457" w:rsidRDefault="00E234AA" w:rsidP="002B1973">
      <w:pPr>
        <w:pStyle w:val="NormalnyWeb"/>
        <w:numPr>
          <w:ilvl w:val="0"/>
          <w:numId w:val="73"/>
        </w:numPr>
        <w:spacing w:before="0" w:beforeAutospacing="0" w:after="0" w:afterAutospacing="0" w:line="360" w:lineRule="auto"/>
        <w:rPr>
          <w:rFonts w:ascii="Arial" w:hAnsi="Arial" w:cs="Arial"/>
          <w:bCs/>
          <w:sz w:val="22"/>
          <w:szCs w:val="22"/>
        </w:rPr>
      </w:pPr>
      <w:r w:rsidRPr="00FA4457">
        <w:rPr>
          <w:rFonts w:ascii="Arial" w:hAnsi="Arial" w:cs="Arial"/>
          <w:bCs/>
          <w:sz w:val="22"/>
          <w:szCs w:val="22"/>
        </w:rPr>
        <w:t>obniżonego nastroju.</w:t>
      </w:r>
    </w:p>
    <w:p w14:paraId="453D44A7" w14:textId="5A7F9DB9" w:rsidR="002B1973" w:rsidRPr="00FA4457" w:rsidRDefault="00E234AA" w:rsidP="002B1973">
      <w:pPr>
        <w:pStyle w:val="NormalnyWeb"/>
        <w:spacing w:line="360" w:lineRule="auto"/>
        <w:rPr>
          <w:rFonts w:ascii="Arial" w:hAnsi="Arial" w:cs="Arial"/>
          <w:bCs/>
          <w:sz w:val="22"/>
          <w:szCs w:val="22"/>
        </w:rPr>
      </w:pPr>
      <w:r w:rsidRPr="00FA4457">
        <w:rPr>
          <w:rFonts w:ascii="Arial" w:hAnsi="Arial" w:cs="Arial"/>
          <w:bCs/>
          <w:sz w:val="22"/>
          <w:szCs w:val="22"/>
        </w:rPr>
        <w:t>Celem poradni jest również pomoc rodzicom i opiekunom w zrozumieniu problemów ich podopiecznych oraz wsparcie w poszukiwaniu adekwatnych rozwiązań.</w:t>
      </w:r>
    </w:p>
    <w:p w14:paraId="7C076AB8" w14:textId="0BF516E9" w:rsidR="006C53B3" w:rsidRPr="00FA4457" w:rsidRDefault="00E234AA" w:rsidP="00650F43">
      <w:pPr>
        <w:pStyle w:val="NormalnyWeb"/>
        <w:spacing w:line="360" w:lineRule="auto"/>
        <w:rPr>
          <w:rFonts w:ascii="Arial" w:hAnsi="Arial" w:cs="Arial"/>
          <w:bCs/>
          <w:sz w:val="22"/>
          <w:szCs w:val="22"/>
        </w:rPr>
      </w:pPr>
      <w:r w:rsidRPr="00FA4457">
        <w:rPr>
          <w:rFonts w:ascii="Arial" w:hAnsi="Arial" w:cs="Arial"/>
          <w:bCs/>
          <w:sz w:val="22"/>
          <w:szCs w:val="22"/>
        </w:rPr>
        <w:t xml:space="preserve">Rejestracja telefoniczna w godzinach </w:t>
      </w:r>
      <w:r w:rsidR="0076123C">
        <w:rPr>
          <w:rFonts w:ascii="Arial" w:hAnsi="Arial" w:cs="Arial"/>
          <w:bCs/>
          <w:sz w:val="22"/>
          <w:szCs w:val="22"/>
        </w:rPr>
        <w:t>od 8:00 do 16:00</w:t>
      </w:r>
      <w:r w:rsidRPr="00FA4457">
        <w:rPr>
          <w:rFonts w:ascii="Arial" w:hAnsi="Arial" w:cs="Arial"/>
          <w:bCs/>
          <w:sz w:val="22"/>
          <w:szCs w:val="22"/>
        </w:rPr>
        <w:t xml:space="preserve"> od poniedziałku do piątku. Oferta kierowana do dzieci i młodzieży w wieku od 0-18 lat oraz dla osób nadal uczących się.</w:t>
      </w:r>
    </w:p>
    <w:p w14:paraId="19CF9D8F" w14:textId="30413771" w:rsidR="007B4AE2" w:rsidRPr="002B1973" w:rsidRDefault="00DB3735" w:rsidP="002B1973">
      <w:pPr>
        <w:pStyle w:val="Nagwek2"/>
        <w:numPr>
          <w:ilvl w:val="0"/>
          <w:numId w:val="57"/>
        </w:numPr>
        <w:spacing w:after="240" w:line="360" w:lineRule="auto"/>
        <w:rPr>
          <w:rFonts w:ascii="Arial" w:hAnsi="Arial" w:cs="Arial"/>
          <w:sz w:val="22"/>
          <w:szCs w:val="22"/>
        </w:rPr>
      </w:pPr>
      <w:bookmarkStart w:id="39" w:name="_Toc225320912"/>
      <w:r w:rsidRPr="002B1973">
        <w:rPr>
          <w:rFonts w:ascii="Arial" w:hAnsi="Arial" w:cs="Arial"/>
          <w:sz w:val="22"/>
          <w:szCs w:val="22"/>
        </w:rPr>
        <w:lastRenderedPageBreak/>
        <w:t>Żywiecka Fundacja Rozwoju</w:t>
      </w:r>
      <w:bookmarkEnd w:id="39"/>
    </w:p>
    <w:p w14:paraId="5506F5F9" w14:textId="051275E3" w:rsidR="002B1973" w:rsidRDefault="007B4AE2" w:rsidP="002B1973">
      <w:pPr>
        <w:pStyle w:val="NormalnyWeb"/>
        <w:spacing w:before="0" w:beforeAutospacing="0" w:after="0" w:afterAutospacing="0" w:line="360" w:lineRule="auto"/>
        <w:rPr>
          <w:rFonts w:ascii="Arial" w:hAnsi="Arial" w:cs="Arial"/>
          <w:bCs/>
          <w:sz w:val="22"/>
          <w:szCs w:val="22"/>
        </w:rPr>
      </w:pPr>
      <w:r w:rsidRPr="00FA4457">
        <w:rPr>
          <w:rFonts w:ascii="Arial" w:hAnsi="Arial" w:cs="Arial"/>
          <w:bCs/>
          <w:sz w:val="22"/>
          <w:szCs w:val="22"/>
        </w:rPr>
        <w:t>Żywiecka Fundacja Rozwoju</w:t>
      </w:r>
    </w:p>
    <w:p w14:paraId="23D5BB1C" w14:textId="77777777" w:rsidR="002B1973" w:rsidRDefault="007B4AE2" w:rsidP="002B1973">
      <w:pPr>
        <w:pStyle w:val="NormalnyWeb"/>
        <w:spacing w:before="0" w:beforeAutospacing="0" w:after="0" w:afterAutospacing="0" w:line="360" w:lineRule="auto"/>
        <w:rPr>
          <w:rFonts w:ascii="Arial" w:hAnsi="Arial" w:cs="Arial"/>
          <w:bCs/>
          <w:sz w:val="22"/>
          <w:szCs w:val="22"/>
        </w:rPr>
      </w:pPr>
      <w:r w:rsidRPr="00FA4457">
        <w:rPr>
          <w:rFonts w:ascii="Arial" w:hAnsi="Arial" w:cs="Arial"/>
          <w:bCs/>
          <w:sz w:val="22"/>
          <w:szCs w:val="22"/>
        </w:rPr>
        <w:t>Ul. Dworcowa 2, 34-300 Żywie</w:t>
      </w:r>
      <w:r w:rsidR="002B1973">
        <w:rPr>
          <w:rFonts w:ascii="Arial" w:hAnsi="Arial" w:cs="Arial"/>
          <w:bCs/>
          <w:sz w:val="22"/>
          <w:szCs w:val="22"/>
        </w:rPr>
        <w:t>c</w:t>
      </w:r>
    </w:p>
    <w:p w14:paraId="48FFA744" w14:textId="77777777" w:rsidR="002B1973" w:rsidRDefault="007B4AE2" w:rsidP="002B1973">
      <w:pPr>
        <w:pStyle w:val="NormalnyWeb"/>
        <w:spacing w:before="0" w:beforeAutospacing="0" w:after="0" w:afterAutospacing="0" w:line="360" w:lineRule="auto"/>
        <w:rPr>
          <w:rFonts w:ascii="Arial" w:hAnsi="Arial" w:cs="Arial"/>
          <w:bCs/>
          <w:sz w:val="22"/>
          <w:szCs w:val="22"/>
        </w:rPr>
      </w:pPr>
      <w:r w:rsidRPr="00FA4457">
        <w:rPr>
          <w:rFonts w:ascii="Arial" w:hAnsi="Arial" w:cs="Arial"/>
          <w:bCs/>
          <w:sz w:val="22"/>
          <w:szCs w:val="22"/>
        </w:rPr>
        <w:t>Telefon: 33 475 44 77</w:t>
      </w:r>
    </w:p>
    <w:p w14:paraId="4FC4F732" w14:textId="2DD621DC" w:rsidR="002B1973" w:rsidRDefault="007B4AE2" w:rsidP="002B1973">
      <w:pPr>
        <w:pStyle w:val="NormalnyWeb"/>
        <w:spacing w:before="0" w:beforeAutospacing="0" w:after="0" w:afterAutospacing="0" w:line="360" w:lineRule="auto"/>
        <w:rPr>
          <w:rFonts w:ascii="Arial" w:hAnsi="Arial" w:cs="Arial"/>
          <w:bCs/>
          <w:sz w:val="22"/>
          <w:szCs w:val="22"/>
        </w:rPr>
      </w:pPr>
      <w:r w:rsidRPr="00FA4457">
        <w:rPr>
          <w:rFonts w:ascii="Arial" w:hAnsi="Arial" w:cs="Arial"/>
          <w:bCs/>
          <w:sz w:val="22"/>
          <w:szCs w:val="22"/>
        </w:rPr>
        <w:t xml:space="preserve">Email: </w:t>
      </w:r>
      <w:hyperlink r:id="rId31" w:history="1">
        <w:r w:rsidR="002B1973" w:rsidRPr="00CC078B">
          <w:rPr>
            <w:rStyle w:val="Hipercze"/>
            <w:rFonts w:ascii="Arial" w:hAnsi="Arial" w:cs="Arial"/>
            <w:bCs/>
            <w:sz w:val="22"/>
            <w:szCs w:val="22"/>
          </w:rPr>
          <w:t>zfr@zfr.org.pl</w:t>
        </w:r>
      </w:hyperlink>
    </w:p>
    <w:p w14:paraId="38BB6216" w14:textId="64F2D3B9" w:rsidR="007B4AE2" w:rsidRPr="00FA4457" w:rsidRDefault="00E6110C" w:rsidP="002B1973">
      <w:pPr>
        <w:pStyle w:val="NormalnyWeb"/>
        <w:spacing w:before="0" w:beforeAutospacing="0" w:after="0" w:afterAutospacing="0" w:line="360" w:lineRule="auto"/>
        <w:rPr>
          <w:rFonts w:ascii="Arial" w:hAnsi="Arial" w:cs="Arial"/>
          <w:bCs/>
          <w:sz w:val="22"/>
          <w:szCs w:val="22"/>
        </w:rPr>
      </w:pPr>
      <w:hyperlink r:id="rId32" w:history="1">
        <w:r w:rsidRPr="00C20C5D">
          <w:rPr>
            <w:rStyle w:val="Hipercze"/>
            <w:rFonts w:ascii="Arial" w:hAnsi="Arial" w:cs="Arial"/>
            <w:bCs/>
            <w:sz w:val="22"/>
            <w:szCs w:val="22"/>
          </w:rPr>
          <w:t>www.zfr.org.pl</w:t>
        </w:r>
      </w:hyperlink>
    </w:p>
    <w:p w14:paraId="4FE9A614" w14:textId="5794499A" w:rsidR="00035044" w:rsidRPr="00FA4457" w:rsidRDefault="00035044" w:rsidP="002B1973">
      <w:pPr>
        <w:pStyle w:val="NormalnyWeb"/>
        <w:spacing w:line="360" w:lineRule="auto"/>
        <w:rPr>
          <w:rFonts w:ascii="Arial" w:hAnsi="Arial" w:cs="Arial"/>
          <w:bCs/>
          <w:sz w:val="22"/>
          <w:szCs w:val="22"/>
        </w:rPr>
      </w:pPr>
      <w:r w:rsidRPr="00FA4457">
        <w:rPr>
          <w:rFonts w:ascii="Arial" w:hAnsi="Arial" w:cs="Arial"/>
          <w:bCs/>
          <w:sz w:val="22"/>
          <w:szCs w:val="22"/>
        </w:rPr>
        <w:t>Żywiecka Fundacja Rozwoju to organizacja, która od ponad dwudziestu lat aktywnie angażuje się w rozwój miasta Żywca oraz regionu Żywiecczyzny poprzez wsparcie jego mieszkańców na różnych poziomach. Przesłaniem Fundacji jest: „Działamy, by ludzie odkrywali swoją siłę”. Fundacja wspiera inicjatywy w takich dziedzinach jak pomoc społeczna, edukacja, kultura, zdrowie, ekologia oraz demokracja. Realizuje to poprzez różnorodne programy edukacyjne i profilaktyczne, kampanie społeczne, konkursy, programy grantowe oraz stypendialne. Od 2016 roku Fundacja prowadzi Centrum Integracji Społecznej dla osób w trudnej sytuacji, zagrożonych wykluczeniem społecznym i zawodowym, od 2022 roku wspiera osoby uchodźcze (dorosłe i dzieci) poprzez kursy językowe, działania włączające, pomoc prawna i wsparcie psychologiczne. Osoby z niepełnosprawnościami, w tym dzieci i dorośli, mają możliwość korzystania z usług asystentów osobistych, którzy wspierają te osoby w codziennym funkcjonowaniu (od 2021 roku). Od wielu lat Fundacja aktywnie działa na rzecz szeroko rozumianego wsparcia najmłodszych mieszkańców regionu, szczególnie angażując się w działania profilaktyczne oraz poprawiające jakość edukacji. W ramach działań Fundacja</w:t>
      </w:r>
      <w:r w:rsidR="007B4AE2" w:rsidRPr="00FA4457">
        <w:rPr>
          <w:rFonts w:ascii="Arial" w:hAnsi="Arial" w:cs="Arial"/>
          <w:bCs/>
          <w:sz w:val="22"/>
          <w:szCs w:val="22"/>
        </w:rPr>
        <w:t xml:space="preserve"> </w:t>
      </w:r>
      <w:r w:rsidRPr="00FA4457">
        <w:rPr>
          <w:rFonts w:ascii="Arial" w:hAnsi="Arial" w:cs="Arial"/>
          <w:bCs/>
          <w:sz w:val="22"/>
          <w:szCs w:val="22"/>
        </w:rPr>
        <w:t>ma doświadczenie w prowadzeniu warsztatów oraz animacji dla młodych, które odbywają się zarówno na terenie szkół z całego powiatu jak i po za nimi. Tematyka zajęć dostosowywana jest do aktualnych potrzeb młodych, skupia się na rozwoju potencjału osób uczestniczących w zajęciach, ich kompetencjach, wyłanianiu młodych liderów lokalnych, porusza tematy społeczne ze szczególnym naciskiem na psychoedukację</w:t>
      </w:r>
      <w:r w:rsidR="007B4AE2" w:rsidRPr="00FA4457">
        <w:rPr>
          <w:rFonts w:ascii="Arial" w:hAnsi="Arial" w:cs="Arial"/>
          <w:bCs/>
          <w:sz w:val="22"/>
          <w:szCs w:val="22"/>
        </w:rPr>
        <w:t>,</w:t>
      </w:r>
      <w:r w:rsidRPr="00FA4457">
        <w:rPr>
          <w:rFonts w:ascii="Arial" w:hAnsi="Arial" w:cs="Arial"/>
          <w:bCs/>
          <w:sz w:val="22"/>
          <w:szCs w:val="22"/>
        </w:rPr>
        <w:t xml:space="preserve"> m.in. integrację grupy, rozwój społeczno-emocjonalny.</w:t>
      </w:r>
    </w:p>
    <w:p w14:paraId="63601917" w14:textId="52B143A3" w:rsidR="00035044" w:rsidRPr="00FA4457" w:rsidRDefault="00035044" w:rsidP="002B1973">
      <w:pPr>
        <w:pStyle w:val="NormalnyWeb"/>
        <w:spacing w:line="360" w:lineRule="auto"/>
        <w:rPr>
          <w:rFonts w:ascii="Arial" w:hAnsi="Arial" w:cs="Arial"/>
          <w:bCs/>
          <w:sz w:val="22"/>
          <w:szCs w:val="22"/>
        </w:rPr>
      </w:pPr>
      <w:r w:rsidRPr="00FA4457">
        <w:rPr>
          <w:rFonts w:ascii="Arial" w:hAnsi="Arial" w:cs="Arial"/>
          <w:bCs/>
          <w:sz w:val="22"/>
          <w:szCs w:val="22"/>
        </w:rPr>
        <w:t xml:space="preserve">Jedną z istotniejszych inicjatyw w tym zakresie są Debaty Oksfordzkie Podbeskidzia, prowadzone nieprzerwanie od 2013. Debaty to jedna z aktywnych metod nieformalnego uczenia dzieci i młodzieży, głównie zwracająca uwagę na ważne tematy społeczne, ale przede wszystkim ucząca komunikacji, kultury dyskusji, sztuki argumentowania, retoryki, autoprezentacji, sztuki wystąpień publicznych oraz szacunku do oponentów, krytycznego myślenia, kreatywności i komunikacji opartej na rzetelnych źródłach informacji. Fundacja organizuje Turniej Debat dla szkół podstawowych i ponadpodstawowych z terenu powiatu żywieckiego, w ramach którego młodzi dyskutują na tematy dla nich ważne przy współpracy </w:t>
      </w:r>
      <w:r w:rsidRPr="00FA4457">
        <w:rPr>
          <w:rFonts w:ascii="Arial" w:hAnsi="Arial" w:cs="Arial"/>
          <w:bCs/>
          <w:sz w:val="22"/>
          <w:szCs w:val="22"/>
        </w:rPr>
        <w:lastRenderedPageBreak/>
        <w:t>ze Starostwem powiatowym (poziom ponadpodstawowy) i Miastem Żywiec (poziom podstawowy).</w:t>
      </w:r>
    </w:p>
    <w:p w14:paraId="78AF690F" w14:textId="0261C78E" w:rsidR="00035044" w:rsidRPr="002B1973" w:rsidRDefault="00035044" w:rsidP="00650F43">
      <w:pPr>
        <w:pStyle w:val="NormalnyWeb"/>
        <w:spacing w:line="360" w:lineRule="auto"/>
        <w:rPr>
          <w:rFonts w:ascii="Arial" w:hAnsi="Arial" w:cs="Arial"/>
          <w:b/>
          <w:sz w:val="22"/>
          <w:szCs w:val="22"/>
        </w:rPr>
      </w:pPr>
      <w:r w:rsidRPr="002B1973">
        <w:rPr>
          <w:rFonts w:ascii="Arial" w:hAnsi="Arial" w:cs="Arial"/>
          <w:b/>
          <w:sz w:val="22"/>
          <w:szCs w:val="22"/>
        </w:rPr>
        <w:t>Pomarańczowa Energia – Stop Osamotnieniu Dzieci</w:t>
      </w:r>
      <w:r w:rsidR="002B1973" w:rsidRPr="002B1973">
        <w:rPr>
          <w:rFonts w:ascii="Arial" w:hAnsi="Arial" w:cs="Arial"/>
          <w:b/>
          <w:sz w:val="22"/>
          <w:szCs w:val="22"/>
        </w:rPr>
        <w:t>:</w:t>
      </w:r>
    </w:p>
    <w:p w14:paraId="7C5E5F41" w14:textId="4CFB4A3B" w:rsidR="00035044" w:rsidRPr="00FA4457" w:rsidRDefault="00035044" w:rsidP="002B1973">
      <w:pPr>
        <w:pStyle w:val="NormalnyWeb"/>
        <w:spacing w:line="360" w:lineRule="auto"/>
        <w:rPr>
          <w:rFonts w:ascii="Arial" w:hAnsi="Arial" w:cs="Arial"/>
          <w:bCs/>
          <w:sz w:val="22"/>
          <w:szCs w:val="22"/>
        </w:rPr>
      </w:pPr>
      <w:r w:rsidRPr="00FA4457">
        <w:rPr>
          <w:rFonts w:ascii="Arial" w:hAnsi="Arial" w:cs="Arial"/>
          <w:bCs/>
          <w:sz w:val="22"/>
          <w:szCs w:val="22"/>
        </w:rPr>
        <w:t>Żywiecka Fundacja Rozwoju pod wpływem rozmów ze specjalistami, w tym również z pedagogami ze szkół z terenu Żywiecczyzny stworzyła program społeczno-foundrasingowy pn. Pomarańczowa Energia – Stop Osamotnieniu Dzieci, który w sposób kompleksowy zajmuje się walką z kryzysem psychologicznym wśród najmłodszych, a szczególnie z tak często odczuwanym osamotnieniem.</w:t>
      </w:r>
      <w:r w:rsidR="004223DC">
        <w:rPr>
          <w:rFonts w:ascii="Arial" w:hAnsi="Arial" w:cs="Arial"/>
          <w:bCs/>
          <w:sz w:val="22"/>
          <w:szCs w:val="22"/>
        </w:rPr>
        <w:t xml:space="preserve"> </w:t>
      </w:r>
      <w:r w:rsidRPr="00FA4457">
        <w:rPr>
          <w:rFonts w:ascii="Arial" w:hAnsi="Arial" w:cs="Arial"/>
          <w:bCs/>
          <w:sz w:val="22"/>
          <w:szCs w:val="22"/>
        </w:rPr>
        <w:t>Osamotnienie dzieci to stany lękowe, apatia, brak kontaktu z rówieśnikami i dorosłymi, depresja, a w skrajnych przypadkach samookaleczenie i próby samobójcze, niestety zbyt często zakończone śmiercią.</w:t>
      </w:r>
    </w:p>
    <w:p w14:paraId="20DF0727" w14:textId="7C625143" w:rsidR="00035044" w:rsidRPr="00FA4457" w:rsidRDefault="00035044" w:rsidP="002B1973">
      <w:pPr>
        <w:pStyle w:val="NormalnyWeb"/>
        <w:spacing w:line="360" w:lineRule="auto"/>
        <w:rPr>
          <w:rFonts w:ascii="Arial" w:hAnsi="Arial" w:cs="Arial"/>
          <w:bCs/>
          <w:sz w:val="22"/>
          <w:szCs w:val="22"/>
        </w:rPr>
      </w:pPr>
      <w:r w:rsidRPr="00FA4457">
        <w:rPr>
          <w:rFonts w:ascii="Arial" w:hAnsi="Arial" w:cs="Arial"/>
          <w:bCs/>
          <w:sz w:val="22"/>
          <w:szCs w:val="22"/>
        </w:rPr>
        <w:t>W ramach działań opracowano cztery podstawowe rozwiązania, które wpłyną holistycznie na poprawę aktualnego stanu:</w:t>
      </w:r>
    </w:p>
    <w:p w14:paraId="040EF6D1" w14:textId="62D47BD0" w:rsidR="00035044" w:rsidRPr="00FA4457" w:rsidRDefault="00035044" w:rsidP="00650F43">
      <w:pPr>
        <w:pStyle w:val="NormalnyWeb"/>
        <w:numPr>
          <w:ilvl w:val="0"/>
          <w:numId w:val="65"/>
        </w:numPr>
        <w:spacing w:line="360" w:lineRule="auto"/>
        <w:rPr>
          <w:rFonts w:ascii="Arial" w:hAnsi="Arial" w:cs="Arial"/>
          <w:bCs/>
          <w:sz w:val="22"/>
          <w:szCs w:val="22"/>
        </w:rPr>
      </w:pPr>
      <w:r w:rsidRPr="002B1973">
        <w:rPr>
          <w:rFonts w:ascii="Arial" w:hAnsi="Arial" w:cs="Arial"/>
          <w:b/>
          <w:sz w:val="22"/>
          <w:szCs w:val="22"/>
        </w:rPr>
        <w:t>Wsparcie psychologiczne</w:t>
      </w:r>
      <w:r w:rsidRPr="00FA4457">
        <w:rPr>
          <w:rFonts w:ascii="Arial" w:hAnsi="Arial" w:cs="Arial"/>
          <w:bCs/>
          <w:sz w:val="22"/>
          <w:szCs w:val="22"/>
        </w:rPr>
        <w:t xml:space="preserve"> - dostęp do darmowego i natychmiastowego wsparcia psychologicznego i terapii, do momentu, w którym pomoc nie zostanie udzielona w innych instytucjach pomocowych</w:t>
      </w:r>
      <w:r w:rsidR="007B4AE2" w:rsidRPr="00FA4457">
        <w:rPr>
          <w:rFonts w:ascii="Arial" w:hAnsi="Arial" w:cs="Arial"/>
          <w:bCs/>
          <w:sz w:val="22"/>
          <w:szCs w:val="22"/>
        </w:rPr>
        <w:t>,</w:t>
      </w:r>
    </w:p>
    <w:p w14:paraId="4D1F6606" w14:textId="098D0310" w:rsidR="00035044" w:rsidRPr="00FA4457" w:rsidRDefault="00035044" w:rsidP="00650F43">
      <w:pPr>
        <w:pStyle w:val="NormalnyWeb"/>
        <w:numPr>
          <w:ilvl w:val="0"/>
          <w:numId w:val="65"/>
        </w:numPr>
        <w:spacing w:line="360" w:lineRule="auto"/>
        <w:rPr>
          <w:rFonts w:ascii="Arial" w:hAnsi="Arial" w:cs="Arial"/>
          <w:bCs/>
          <w:sz w:val="22"/>
          <w:szCs w:val="22"/>
        </w:rPr>
      </w:pPr>
      <w:r w:rsidRPr="002B1973">
        <w:rPr>
          <w:rFonts w:ascii="Arial" w:hAnsi="Arial" w:cs="Arial"/>
          <w:b/>
          <w:sz w:val="22"/>
          <w:szCs w:val="22"/>
        </w:rPr>
        <w:t>Zajęcia podwórkowe</w:t>
      </w:r>
      <w:r w:rsidR="007B4AE2" w:rsidRPr="00FA4457">
        <w:rPr>
          <w:rFonts w:ascii="Arial" w:hAnsi="Arial" w:cs="Arial"/>
          <w:bCs/>
          <w:sz w:val="22"/>
          <w:szCs w:val="22"/>
        </w:rPr>
        <w:t xml:space="preserve"> </w:t>
      </w:r>
      <w:r w:rsidRPr="00FA4457">
        <w:rPr>
          <w:rFonts w:ascii="Arial" w:hAnsi="Arial" w:cs="Arial"/>
          <w:bCs/>
          <w:sz w:val="22"/>
          <w:szCs w:val="22"/>
        </w:rPr>
        <w:t>- prowadzone metodą streetworkingi z dziećmi w ich środowiskach, na boiskach, w parkach. Istotą jest pozostawanie z dziećmi w relacji, towarzyszymy im w codziennym funkcjonowaniu, a nierzadko udzielamy pierwszej pomocy psychologicznej</w:t>
      </w:r>
      <w:r w:rsidR="007B4AE2" w:rsidRPr="00FA4457">
        <w:rPr>
          <w:rFonts w:ascii="Arial" w:hAnsi="Arial" w:cs="Arial"/>
          <w:bCs/>
          <w:sz w:val="22"/>
          <w:szCs w:val="22"/>
        </w:rPr>
        <w:t>,</w:t>
      </w:r>
    </w:p>
    <w:p w14:paraId="4899D390" w14:textId="094704E0" w:rsidR="00035044" w:rsidRPr="00FA4457" w:rsidRDefault="00035044" w:rsidP="00650F43">
      <w:pPr>
        <w:pStyle w:val="NormalnyWeb"/>
        <w:numPr>
          <w:ilvl w:val="0"/>
          <w:numId w:val="65"/>
        </w:numPr>
        <w:spacing w:line="360" w:lineRule="auto"/>
        <w:rPr>
          <w:rFonts w:ascii="Arial" w:hAnsi="Arial" w:cs="Arial"/>
          <w:bCs/>
          <w:sz w:val="22"/>
          <w:szCs w:val="22"/>
        </w:rPr>
      </w:pPr>
      <w:r w:rsidRPr="002B1973">
        <w:rPr>
          <w:rFonts w:ascii="Arial" w:hAnsi="Arial" w:cs="Arial"/>
          <w:b/>
          <w:sz w:val="22"/>
          <w:szCs w:val="22"/>
        </w:rPr>
        <w:t>Warsztaty dla rodziców</w:t>
      </w:r>
      <w:r w:rsidR="007B4AE2" w:rsidRPr="00FA4457">
        <w:rPr>
          <w:rFonts w:ascii="Arial" w:hAnsi="Arial" w:cs="Arial"/>
          <w:bCs/>
          <w:sz w:val="22"/>
          <w:szCs w:val="22"/>
        </w:rPr>
        <w:t xml:space="preserve"> </w:t>
      </w:r>
      <w:r w:rsidRPr="00FA4457">
        <w:rPr>
          <w:rFonts w:ascii="Arial" w:hAnsi="Arial" w:cs="Arial"/>
          <w:bCs/>
          <w:sz w:val="22"/>
          <w:szCs w:val="22"/>
        </w:rPr>
        <w:t>- wspieranie rodziców i opiekunów, aby wiedzieli, jak rozmawiać i być ze swoimi dziećmi, jak im pomóc oraz na jakie zachowania zwrócić uwagę</w:t>
      </w:r>
      <w:r w:rsidR="007B4AE2" w:rsidRPr="00FA4457">
        <w:rPr>
          <w:rFonts w:ascii="Arial" w:hAnsi="Arial" w:cs="Arial"/>
          <w:bCs/>
          <w:sz w:val="22"/>
          <w:szCs w:val="22"/>
        </w:rPr>
        <w:t>,</w:t>
      </w:r>
    </w:p>
    <w:p w14:paraId="50561DEB" w14:textId="0416780A" w:rsidR="00035044" w:rsidRPr="00FA4457" w:rsidRDefault="00035044" w:rsidP="00650F43">
      <w:pPr>
        <w:pStyle w:val="NormalnyWeb"/>
        <w:numPr>
          <w:ilvl w:val="0"/>
          <w:numId w:val="65"/>
        </w:numPr>
        <w:spacing w:line="360" w:lineRule="auto"/>
        <w:rPr>
          <w:rFonts w:ascii="Arial" w:hAnsi="Arial" w:cs="Arial"/>
          <w:bCs/>
          <w:sz w:val="22"/>
          <w:szCs w:val="22"/>
        </w:rPr>
      </w:pPr>
      <w:r w:rsidRPr="002B1973">
        <w:rPr>
          <w:rFonts w:ascii="Arial" w:hAnsi="Arial" w:cs="Arial"/>
          <w:b/>
          <w:sz w:val="22"/>
          <w:szCs w:val="22"/>
        </w:rPr>
        <w:t>Profilaktyka -</w:t>
      </w:r>
      <w:r w:rsidR="007B4AE2" w:rsidRPr="00FA4457">
        <w:rPr>
          <w:rFonts w:ascii="Arial" w:hAnsi="Arial" w:cs="Arial"/>
          <w:bCs/>
          <w:sz w:val="22"/>
          <w:szCs w:val="22"/>
        </w:rPr>
        <w:t xml:space="preserve"> </w:t>
      </w:r>
      <w:r w:rsidRPr="00FA4457">
        <w:rPr>
          <w:rFonts w:ascii="Arial" w:hAnsi="Arial" w:cs="Arial"/>
          <w:bCs/>
          <w:sz w:val="22"/>
          <w:szCs w:val="22"/>
        </w:rPr>
        <w:t>Organizacja zajęć profilaktycznych w szkołac</w:t>
      </w:r>
      <w:r w:rsidR="006C53B3" w:rsidRPr="00FA4457">
        <w:rPr>
          <w:rFonts w:ascii="Arial" w:hAnsi="Arial" w:cs="Arial"/>
          <w:bCs/>
          <w:sz w:val="22"/>
          <w:szCs w:val="22"/>
        </w:rPr>
        <w:t xml:space="preserve">h </w:t>
      </w:r>
      <w:r w:rsidRPr="00FA4457">
        <w:rPr>
          <w:rFonts w:ascii="Arial" w:hAnsi="Arial" w:cs="Arial"/>
          <w:bCs/>
          <w:sz w:val="22"/>
          <w:szCs w:val="22"/>
        </w:rPr>
        <w:t>m.in.</w:t>
      </w:r>
      <w:r w:rsidR="007B4AE2" w:rsidRPr="00FA4457">
        <w:rPr>
          <w:rFonts w:ascii="Arial" w:hAnsi="Arial" w:cs="Arial"/>
          <w:bCs/>
          <w:sz w:val="22"/>
          <w:szCs w:val="22"/>
        </w:rPr>
        <w:t xml:space="preserve"> </w:t>
      </w:r>
      <w:r w:rsidRPr="00FA4457">
        <w:rPr>
          <w:rFonts w:ascii="Arial" w:hAnsi="Arial" w:cs="Arial"/>
          <w:bCs/>
          <w:sz w:val="22"/>
          <w:szCs w:val="22"/>
        </w:rPr>
        <w:t>Debat Oksfordzkich, warsztatów,</w:t>
      </w:r>
      <w:r w:rsidR="002D6ED3" w:rsidRPr="00FA4457">
        <w:rPr>
          <w:rFonts w:ascii="Arial" w:hAnsi="Arial" w:cs="Arial"/>
          <w:bCs/>
          <w:sz w:val="22"/>
          <w:szCs w:val="22"/>
        </w:rPr>
        <w:t xml:space="preserve"> </w:t>
      </w:r>
      <w:r w:rsidRPr="00FA4457">
        <w:rPr>
          <w:rFonts w:ascii="Arial" w:hAnsi="Arial" w:cs="Arial"/>
          <w:bCs/>
          <w:sz w:val="22"/>
          <w:szCs w:val="22"/>
        </w:rPr>
        <w:t>animacji,</w:t>
      </w:r>
    </w:p>
    <w:p w14:paraId="12C69BB6" w14:textId="442229D4" w:rsidR="00035044" w:rsidRPr="00FA4457" w:rsidRDefault="002B1973" w:rsidP="00650F43">
      <w:pPr>
        <w:pStyle w:val="NormalnyWeb"/>
        <w:numPr>
          <w:ilvl w:val="0"/>
          <w:numId w:val="65"/>
        </w:numPr>
        <w:spacing w:line="360" w:lineRule="auto"/>
        <w:rPr>
          <w:rFonts w:ascii="Arial" w:hAnsi="Arial" w:cs="Arial"/>
          <w:bCs/>
          <w:sz w:val="22"/>
          <w:szCs w:val="22"/>
        </w:rPr>
      </w:pPr>
      <w:r>
        <w:rPr>
          <w:rFonts w:ascii="Arial" w:hAnsi="Arial" w:cs="Arial"/>
          <w:b/>
          <w:sz w:val="22"/>
          <w:szCs w:val="22"/>
        </w:rPr>
        <w:t>K</w:t>
      </w:r>
      <w:r w:rsidR="00035044" w:rsidRPr="002B1973">
        <w:rPr>
          <w:rFonts w:ascii="Arial" w:hAnsi="Arial" w:cs="Arial"/>
          <w:b/>
          <w:sz w:val="22"/>
          <w:szCs w:val="22"/>
        </w:rPr>
        <w:t>ampanie</w:t>
      </w:r>
      <w:r>
        <w:rPr>
          <w:rFonts w:ascii="Arial" w:hAnsi="Arial" w:cs="Arial"/>
          <w:b/>
          <w:sz w:val="22"/>
          <w:szCs w:val="22"/>
        </w:rPr>
        <w:t xml:space="preserve">: </w:t>
      </w:r>
      <w:r w:rsidR="00035044" w:rsidRPr="00FA4457">
        <w:rPr>
          <w:rFonts w:ascii="Arial" w:hAnsi="Arial" w:cs="Arial"/>
          <w:bCs/>
          <w:sz w:val="22"/>
          <w:szCs w:val="22"/>
        </w:rPr>
        <w:t xml:space="preserve">społeczne, edukacyjne prowadzone za pośrednictwem </w:t>
      </w:r>
      <w:r w:rsidR="006E742A" w:rsidRPr="00FA4457">
        <w:rPr>
          <w:rFonts w:ascii="Arial" w:hAnsi="Arial" w:cs="Arial"/>
          <w:bCs/>
          <w:sz w:val="22"/>
          <w:szCs w:val="22"/>
        </w:rPr>
        <w:t>Internetu</w:t>
      </w:r>
      <w:r w:rsidR="00035044" w:rsidRPr="00FA4457">
        <w:rPr>
          <w:rFonts w:ascii="Arial" w:hAnsi="Arial" w:cs="Arial"/>
          <w:bCs/>
          <w:sz w:val="22"/>
          <w:szCs w:val="22"/>
        </w:rPr>
        <w:t>, jak i outdorowo.</w:t>
      </w:r>
    </w:p>
    <w:p w14:paraId="685058B3" w14:textId="612EC1CE" w:rsidR="00035044" w:rsidRPr="00FA4457" w:rsidRDefault="00035044" w:rsidP="002B1973">
      <w:pPr>
        <w:pStyle w:val="NormalnyWeb"/>
        <w:spacing w:line="360" w:lineRule="auto"/>
        <w:rPr>
          <w:rFonts w:ascii="Arial" w:hAnsi="Arial" w:cs="Arial"/>
          <w:bCs/>
          <w:sz w:val="22"/>
          <w:szCs w:val="22"/>
        </w:rPr>
      </w:pPr>
      <w:r w:rsidRPr="00FA4457">
        <w:rPr>
          <w:rFonts w:ascii="Arial" w:hAnsi="Arial" w:cs="Arial"/>
          <w:bCs/>
          <w:sz w:val="22"/>
          <w:szCs w:val="22"/>
        </w:rPr>
        <w:t xml:space="preserve">Głównym celem programu jest włączenie społeczności lokalnej, firm, instytucji w realną i profesjonalną pomoc poprzez zbiórkę funduszy, które umożliwiają wdrążanie powyższych rozwiązań na szeroką skalę, ale przede wszystkim pozwalają Fundacji na wsparcie psychologiczne o charakterze interwencyjnym. Każdej jesieni trwa sezon Pomarańczowej Energii, podczas którego Fundacja zachęca do organizowania Pomarańczowych Spotkań w miejscu pracy, w szkole, w gronie przyjaciół i rodziny. Celem spotkań ma być przede wszystkim nawiązywanie relacji międzyludzkich, integracja, ale też szerzenie świadomości </w:t>
      </w:r>
      <w:r w:rsidRPr="00FA4457">
        <w:rPr>
          <w:rFonts w:ascii="Arial" w:hAnsi="Arial" w:cs="Arial"/>
          <w:bCs/>
          <w:sz w:val="22"/>
          <w:szCs w:val="22"/>
        </w:rPr>
        <w:lastRenderedPageBreak/>
        <w:t>na temat problemu i zapełnienie pomarańczowej skarbonki. W poprzednich latach pomysłów na spotkania było wiele m.in. przerwa na kawę, wspólne wyjście w góry</w:t>
      </w:r>
      <w:r w:rsidR="009303CB" w:rsidRPr="00FA4457">
        <w:rPr>
          <w:rFonts w:ascii="Arial" w:hAnsi="Arial" w:cs="Arial"/>
          <w:bCs/>
          <w:sz w:val="22"/>
          <w:szCs w:val="22"/>
        </w:rPr>
        <w:t>,</w:t>
      </w:r>
      <w:r w:rsidRPr="00FA4457">
        <w:rPr>
          <w:rFonts w:ascii="Arial" w:hAnsi="Arial" w:cs="Arial"/>
          <w:bCs/>
          <w:sz w:val="22"/>
          <w:szCs w:val="22"/>
        </w:rPr>
        <w:t xml:space="preserve"> czy też pomarańczowy wieczór z grami. W ramach programu Fundacja tworzy również kampanie społeczną, w celu nie tylko zbiórki środków finansowych, ale również zwiększania wiedzy na temat zdrowia psychicznego dzieci i młodzieży.</w:t>
      </w:r>
    </w:p>
    <w:p w14:paraId="6D67C515" w14:textId="77777777" w:rsidR="00035044" w:rsidRPr="002B1973" w:rsidRDefault="00035044" w:rsidP="00650F43">
      <w:pPr>
        <w:pStyle w:val="NormalnyWeb"/>
        <w:spacing w:line="360" w:lineRule="auto"/>
        <w:rPr>
          <w:rFonts w:ascii="Arial" w:hAnsi="Arial" w:cs="Arial"/>
          <w:b/>
          <w:sz w:val="22"/>
          <w:szCs w:val="22"/>
        </w:rPr>
      </w:pPr>
      <w:r w:rsidRPr="002B1973">
        <w:rPr>
          <w:rFonts w:ascii="Arial" w:hAnsi="Arial" w:cs="Arial"/>
          <w:b/>
          <w:sz w:val="22"/>
          <w:szCs w:val="22"/>
        </w:rPr>
        <w:t>Strefa młodych - streetworking, pierwsza pomoc psychologiczna i zdrowe relacje</w:t>
      </w:r>
    </w:p>
    <w:p w14:paraId="4100B2B6" w14:textId="32FB58F3" w:rsidR="00035044" w:rsidRPr="00FA4457" w:rsidRDefault="00035044" w:rsidP="002B1973">
      <w:pPr>
        <w:pStyle w:val="NormalnyWeb"/>
        <w:spacing w:line="360" w:lineRule="auto"/>
        <w:rPr>
          <w:rFonts w:ascii="Arial" w:hAnsi="Arial" w:cs="Arial"/>
          <w:bCs/>
          <w:sz w:val="22"/>
          <w:szCs w:val="22"/>
        </w:rPr>
      </w:pPr>
      <w:r w:rsidRPr="00FA4457">
        <w:rPr>
          <w:rFonts w:ascii="Arial" w:hAnsi="Arial" w:cs="Arial"/>
          <w:bCs/>
          <w:sz w:val="22"/>
          <w:szCs w:val="22"/>
        </w:rPr>
        <w:t>W wyniku wypracowanych rozwiązań w programie Pomarańczowa Energia</w:t>
      </w:r>
      <w:r w:rsidR="00A407CA" w:rsidRPr="00FA4457">
        <w:rPr>
          <w:rFonts w:ascii="Arial" w:hAnsi="Arial" w:cs="Arial"/>
          <w:bCs/>
          <w:sz w:val="22"/>
          <w:szCs w:val="22"/>
        </w:rPr>
        <w:t xml:space="preserve"> </w:t>
      </w:r>
      <w:r w:rsidRPr="00FA4457">
        <w:rPr>
          <w:rFonts w:ascii="Arial" w:hAnsi="Arial" w:cs="Arial"/>
          <w:bCs/>
          <w:sz w:val="22"/>
          <w:szCs w:val="22"/>
        </w:rPr>
        <w:t>- Stop Osamotnieniu Dzieci, w maju 2023 r. powstała Strefa Młodych, w ramach której realizowane jest profesjonalne wsparcie dla dzieci i młodzieży:</w:t>
      </w:r>
    </w:p>
    <w:p w14:paraId="52D4C22A" w14:textId="4C03578F" w:rsidR="00035044" w:rsidRPr="00FA4457" w:rsidRDefault="00035044" w:rsidP="00650F43">
      <w:pPr>
        <w:pStyle w:val="NormalnyWeb"/>
        <w:numPr>
          <w:ilvl w:val="0"/>
          <w:numId w:val="111"/>
        </w:numPr>
        <w:spacing w:line="360" w:lineRule="auto"/>
        <w:rPr>
          <w:rFonts w:ascii="Arial" w:hAnsi="Arial" w:cs="Arial"/>
          <w:bCs/>
          <w:sz w:val="22"/>
          <w:szCs w:val="22"/>
        </w:rPr>
      </w:pPr>
      <w:r w:rsidRPr="002B1973">
        <w:rPr>
          <w:rFonts w:ascii="Arial" w:hAnsi="Arial" w:cs="Arial"/>
          <w:b/>
          <w:sz w:val="22"/>
          <w:szCs w:val="22"/>
        </w:rPr>
        <w:t>Zajęcia podwórkowe</w:t>
      </w:r>
      <w:r w:rsidR="00A407CA" w:rsidRPr="00FA4457">
        <w:rPr>
          <w:rFonts w:ascii="Arial" w:hAnsi="Arial" w:cs="Arial"/>
          <w:bCs/>
          <w:sz w:val="22"/>
          <w:szCs w:val="22"/>
        </w:rPr>
        <w:t xml:space="preserve"> </w:t>
      </w:r>
      <w:r w:rsidRPr="00FA4457">
        <w:rPr>
          <w:rFonts w:ascii="Arial" w:hAnsi="Arial" w:cs="Arial"/>
          <w:bCs/>
          <w:sz w:val="22"/>
          <w:szCs w:val="22"/>
        </w:rPr>
        <w:t>- dwa razy w tygodniu streetworkerzy spędzają czas z dziećmi i młodzieżą na dwóch żywieckich osiedlach. Pedagodzy podwórkowi, zapewniają alternatywne spędzanie czasu wolnego na świeżym powietrzu, ograniczając korzystanie młodych z przestrzeni wirtualnej oraz niwelując występowanie zachowań ryzykownych. Szczególnie istotne jest nie tylko atrakcyjne spędzanie czasu, ale przede wszystkim tworzenie relacji, rozmowy oraz wsparcie tzw. „pozytywnego dorosłego”. Obecnie z zajęć korzysta blisko 30 młodych osób, a zajęcia odbywają się w piątki i w soboty.</w:t>
      </w:r>
    </w:p>
    <w:p w14:paraId="47299B20" w14:textId="294E1599" w:rsidR="00035044" w:rsidRPr="00FA4457" w:rsidRDefault="00035044" w:rsidP="00650F43">
      <w:pPr>
        <w:pStyle w:val="NormalnyWeb"/>
        <w:numPr>
          <w:ilvl w:val="0"/>
          <w:numId w:val="111"/>
        </w:numPr>
        <w:spacing w:line="360" w:lineRule="auto"/>
        <w:rPr>
          <w:rFonts w:ascii="Arial" w:hAnsi="Arial" w:cs="Arial"/>
          <w:bCs/>
          <w:sz w:val="22"/>
          <w:szCs w:val="22"/>
        </w:rPr>
      </w:pPr>
      <w:r w:rsidRPr="002B1973">
        <w:rPr>
          <w:rFonts w:ascii="Arial" w:hAnsi="Arial" w:cs="Arial"/>
          <w:b/>
          <w:sz w:val="22"/>
          <w:szCs w:val="22"/>
        </w:rPr>
        <w:t>Bezpłatne konsultacje</w:t>
      </w:r>
      <w:r w:rsidRPr="00FA4457">
        <w:rPr>
          <w:rFonts w:ascii="Arial" w:hAnsi="Arial" w:cs="Arial"/>
          <w:bCs/>
          <w:sz w:val="22"/>
          <w:szCs w:val="22"/>
        </w:rPr>
        <w:t xml:space="preserve"> </w:t>
      </w:r>
      <w:r w:rsidRPr="002B1973">
        <w:rPr>
          <w:rFonts w:ascii="Arial" w:hAnsi="Arial" w:cs="Arial"/>
          <w:b/>
          <w:sz w:val="22"/>
          <w:szCs w:val="22"/>
        </w:rPr>
        <w:t>psychologiczne w przypadku kryzysu psychologicznego</w:t>
      </w:r>
      <w:r w:rsidR="009F6E89" w:rsidRPr="00FA4457">
        <w:rPr>
          <w:rFonts w:ascii="Arial" w:hAnsi="Arial" w:cs="Arial"/>
          <w:bCs/>
          <w:sz w:val="22"/>
          <w:szCs w:val="22"/>
        </w:rPr>
        <w:t xml:space="preserve"> - </w:t>
      </w:r>
      <w:r w:rsidRPr="00FA4457">
        <w:rPr>
          <w:rFonts w:ascii="Arial" w:hAnsi="Arial" w:cs="Arial"/>
          <w:bCs/>
          <w:sz w:val="22"/>
          <w:szCs w:val="22"/>
        </w:rPr>
        <w:t xml:space="preserve">Fundacja </w:t>
      </w:r>
      <w:r w:rsidR="006C53B3" w:rsidRPr="00FA4457">
        <w:rPr>
          <w:rFonts w:ascii="Arial" w:hAnsi="Arial" w:cs="Arial"/>
          <w:bCs/>
          <w:sz w:val="22"/>
          <w:szCs w:val="22"/>
        </w:rPr>
        <w:t>umożliwia</w:t>
      </w:r>
      <w:r w:rsidRPr="00FA4457">
        <w:rPr>
          <w:rFonts w:ascii="Arial" w:hAnsi="Arial" w:cs="Arial"/>
          <w:bCs/>
          <w:sz w:val="22"/>
          <w:szCs w:val="22"/>
        </w:rPr>
        <w:t xml:space="preserve"> bezpłatne i ogólnodostępne konsultacje dla dzieci i młodzieży. Jest to rozwiązanie, które zapewnia interwencyjne uzyskanie pomocy, które jest niezbędne dla dalszego funkcjonowania młodego człowieka i wypełnia lukę między bezpłatnym wsparciem psychologicznym w instytucjach, na które często </w:t>
      </w:r>
      <w:r w:rsidR="009F6E89" w:rsidRPr="00FA4457">
        <w:rPr>
          <w:rFonts w:ascii="Arial" w:hAnsi="Arial" w:cs="Arial"/>
          <w:bCs/>
          <w:sz w:val="22"/>
          <w:szCs w:val="22"/>
        </w:rPr>
        <w:t>trzeba</w:t>
      </w:r>
      <w:r w:rsidRPr="00FA4457">
        <w:rPr>
          <w:rFonts w:ascii="Arial" w:hAnsi="Arial" w:cs="Arial"/>
          <w:bCs/>
          <w:sz w:val="22"/>
          <w:szCs w:val="22"/>
        </w:rPr>
        <w:t xml:space="preserve"> czekać, a prywatnymi wizytami, na które nie wszyscy są w stanie sobie pozwolić.</w:t>
      </w:r>
    </w:p>
    <w:p w14:paraId="2230FA9C" w14:textId="77777777" w:rsidR="00035044" w:rsidRPr="002B1973" w:rsidRDefault="00035044" w:rsidP="00650F43">
      <w:pPr>
        <w:pStyle w:val="NormalnyWeb"/>
        <w:spacing w:line="360" w:lineRule="auto"/>
        <w:rPr>
          <w:rFonts w:ascii="Arial" w:hAnsi="Arial" w:cs="Arial"/>
          <w:b/>
          <w:sz w:val="22"/>
          <w:szCs w:val="22"/>
        </w:rPr>
      </w:pPr>
      <w:r w:rsidRPr="002B1973">
        <w:rPr>
          <w:rFonts w:ascii="Arial" w:hAnsi="Arial" w:cs="Arial"/>
          <w:b/>
          <w:sz w:val="22"/>
          <w:szCs w:val="22"/>
        </w:rPr>
        <w:t>Stypendium z pasją</w:t>
      </w:r>
    </w:p>
    <w:p w14:paraId="3C7852E7" w14:textId="6704839A" w:rsidR="00B23EB9" w:rsidRPr="00FA4457" w:rsidRDefault="00035044" w:rsidP="00650F43">
      <w:pPr>
        <w:pStyle w:val="NormalnyWeb"/>
        <w:spacing w:line="360" w:lineRule="auto"/>
        <w:rPr>
          <w:rFonts w:ascii="Arial" w:hAnsi="Arial" w:cs="Arial"/>
          <w:bCs/>
          <w:sz w:val="22"/>
          <w:szCs w:val="22"/>
        </w:rPr>
      </w:pPr>
      <w:r w:rsidRPr="00FA4457">
        <w:rPr>
          <w:rFonts w:ascii="Arial" w:hAnsi="Arial" w:cs="Arial"/>
          <w:bCs/>
          <w:sz w:val="22"/>
          <w:szCs w:val="22"/>
        </w:rPr>
        <w:t>Program stypendialny „Stypendium z pasją” dedykowanym jest osobom z Żywiecczyzny</w:t>
      </w:r>
      <w:r w:rsidR="006E742A" w:rsidRPr="00FA4457">
        <w:rPr>
          <w:rFonts w:ascii="Arial" w:hAnsi="Arial" w:cs="Arial"/>
          <w:bCs/>
          <w:sz w:val="22"/>
          <w:szCs w:val="22"/>
        </w:rPr>
        <w:t>.</w:t>
      </w:r>
    </w:p>
    <w:p w14:paraId="0BACE6E9" w14:textId="339F6008" w:rsidR="00CA7C97" w:rsidRPr="002B1973" w:rsidRDefault="00AA4B61" w:rsidP="002B1973">
      <w:pPr>
        <w:pStyle w:val="Nagwek1"/>
        <w:numPr>
          <w:ilvl w:val="0"/>
          <w:numId w:val="2"/>
        </w:numPr>
        <w:spacing w:after="240" w:line="360" w:lineRule="auto"/>
        <w:rPr>
          <w:rFonts w:ascii="Arial" w:hAnsi="Arial" w:cs="Arial"/>
          <w:color w:val="auto"/>
          <w:sz w:val="22"/>
          <w:szCs w:val="22"/>
        </w:rPr>
      </w:pPr>
      <w:bookmarkStart w:id="40" w:name="_Toc225320913"/>
      <w:r w:rsidRPr="002B1973">
        <w:rPr>
          <w:rFonts w:ascii="Arial" w:hAnsi="Arial" w:cs="Arial"/>
          <w:color w:val="auto"/>
          <w:sz w:val="22"/>
          <w:szCs w:val="22"/>
        </w:rPr>
        <w:t>Edukacja dzieci i młodzieży</w:t>
      </w:r>
      <w:bookmarkEnd w:id="40"/>
    </w:p>
    <w:p w14:paraId="6D516178" w14:textId="3312FEB0" w:rsidR="00EF1CC5" w:rsidRPr="002B1973" w:rsidRDefault="00CA7C97" w:rsidP="002B1973">
      <w:pPr>
        <w:pStyle w:val="Nagwek2"/>
        <w:numPr>
          <w:ilvl w:val="0"/>
          <w:numId w:val="27"/>
        </w:numPr>
        <w:spacing w:after="240" w:line="360" w:lineRule="auto"/>
        <w:rPr>
          <w:rFonts w:ascii="Arial" w:hAnsi="Arial" w:cs="Arial"/>
          <w:sz w:val="22"/>
          <w:szCs w:val="22"/>
        </w:rPr>
      </w:pPr>
      <w:bookmarkStart w:id="41" w:name="_Toc225320914"/>
      <w:r w:rsidRPr="002B1973">
        <w:rPr>
          <w:rFonts w:ascii="Arial" w:hAnsi="Arial" w:cs="Arial"/>
          <w:sz w:val="22"/>
          <w:szCs w:val="22"/>
        </w:rPr>
        <w:t>Specjalny Ośrodek Szkolno-Wychowawczy w Żywcu:</w:t>
      </w:r>
      <w:bookmarkEnd w:id="41"/>
      <w:r w:rsidRPr="002B1973">
        <w:rPr>
          <w:rFonts w:ascii="Arial" w:hAnsi="Arial" w:cs="Arial"/>
          <w:sz w:val="22"/>
          <w:szCs w:val="22"/>
        </w:rPr>
        <w:t xml:space="preserve"> </w:t>
      </w:r>
    </w:p>
    <w:p w14:paraId="598B9486" w14:textId="77777777" w:rsidR="002B1973" w:rsidRDefault="001A7A16" w:rsidP="002B1973">
      <w:pPr>
        <w:spacing w:after="0" w:line="360" w:lineRule="auto"/>
        <w:rPr>
          <w:rFonts w:ascii="Arial" w:hAnsi="Arial" w:cs="Arial"/>
          <w:bCs/>
        </w:rPr>
      </w:pPr>
      <w:r w:rsidRPr="00FA4457">
        <w:rPr>
          <w:rFonts w:ascii="Arial" w:hAnsi="Arial" w:cs="Arial"/>
          <w:bCs/>
        </w:rPr>
        <w:t>Specjalny Ośrodek Szkolno-Wychowawczy w Żywcu</w:t>
      </w:r>
    </w:p>
    <w:p w14:paraId="47E073DF" w14:textId="0433D765" w:rsidR="002B1973" w:rsidRDefault="002D6ED3" w:rsidP="002B1973">
      <w:pPr>
        <w:spacing w:after="0" w:line="360" w:lineRule="auto"/>
        <w:rPr>
          <w:rFonts w:ascii="Arial" w:hAnsi="Arial" w:cs="Arial"/>
          <w:bCs/>
        </w:rPr>
      </w:pPr>
      <w:r w:rsidRPr="00FA4457">
        <w:rPr>
          <w:rFonts w:ascii="Arial" w:hAnsi="Arial" w:cs="Arial"/>
          <w:bCs/>
        </w:rPr>
        <w:t>u</w:t>
      </w:r>
      <w:r w:rsidR="001A7A16" w:rsidRPr="00FA4457">
        <w:rPr>
          <w:rFonts w:ascii="Arial" w:hAnsi="Arial" w:cs="Arial"/>
          <w:bCs/>
        </w:rPr>
        <w:t>l. Kopernika 77, 34-300 Żywiec</w:t>
      </w:r>
    </w:p>
    <w:p w14:paraId="185276E6" w14:textId="3243E97F" w:rsidR="00B23EB9" w:rsidRPr="00FA4457" w:rsidRDefault="001A7A16" w:rsidP="002B1973">
      <w:pPr>
        <w:spacing w:after="0" w:line="360" w:lineRule="auto"/>
        <w:rPr>
          <w:rFonts w:ascii="Arial" w:hAnsi="Arial" w:cs="Arial"/>
          <w:bCs/>
        </w:rPr>
      </w:pPr>
      <w:r w:rsidRPr="00FA4457">
        <w:rPr>
          <w:rFonts w:ascii="Arial" w:hAnsi="Arial" w:cs="Arial"/>
          <w:bCs/>
        </w:rPr>
        <w:t>Telefon: 33</w:t>
      </w:r>
      <w:r w:rsidR="00E6110C">
        <w:rPr>
          <w:rFonts w:ascii="Arial" w:hAnsi="Arial" w:cs="Arial"/>
          <w:bCs/>
        </w:rPr>
        <w:t> </w:t>
      </w:r>
      <w:r w:rsidRPr="00FA4457">
        <w:rPr>
          <w:rFonts w:ascii="Arial" w:hAnsi="Arial" w:cs="Arial"/>
          <w:bCs/>
        </w:rPr>
        <w:t>661</w:t>
      </w:r>
      <w:r w:rsidR="00E6110C">
        <w:rPr>
          <w:rFonts w:ascii="Arial" w:hAnsi="Arial" w:cs="Arial"/>
          <w:bCs/>
        </w:rPr>
        <w:t> </w:t>
      </w:r>
      <w:r w:rsidRPr="00FA4457">
        <w:rPr>
          <w:rFonts w:ascii="Arial" w:hAnsi="Arial" w:cs="Arial"/>
          <w:bCs/>
        </w:rPr>
        <w:t>13</w:t>
      </w:r>
      <w:r w:rsidR="00E6110C">
        <w:rPr>
          <w:rFonts w:ascii="Arial" w:hAnsi="Arial" w:cs="Arial"/>
          <w:bCs/>
        </w:rPr>
        <w:t> </w:t>
      </w:r>
      <w:r w:rsidRPr="00FA4457">
        <w:rPr>
          <w:rFonts w:ascii="Arial" w:hAnsi="Arial" w:cs="Arial"/>
          <w:bCs/>
        </w:rPr>
        <w:t>71</w:t>
      </w:r>
    </w:p>
    <w:p w14:paraId="7A854EB8" w14:textId="72616AF3" w:rsidR="00AA4B61" w:rsidRPr="00FA4457" w:rsidRDefault="00CA7C97" w:rsidP="002B1973">
      <w:pPr>
        <w:spacing w:line="360" w:lineRule="auto"/>
        <w:rPr>
          <w:rFonts w:ascii="Arial" w:hAnsi="Arial" w:cs="Arial"/>
          <w:bCs/>
        </w:rPr>
      </w:pPr>
      <w:r w:rsidRPr="00FA4457">
        <w:rPr>
          <w:rFonts w:ascii="Arial" w:hAnsi="Arial" w:cs="Arial"/>
          <w:bCs/>
        </w:rPr>
        <w:lastRenderedPageBreak/>
        <w:t xml:space="preserve">Specjalne ośrodki szkolno-wychowawcze skierowane są dla dzieci i młodzieży wymagającej stosowania pomocy psychologiczno–pedagogicznej, specjalnych oddziaływań wychowawczych i zajęć rewalidacyjnych, które w wyniku występowania wcześniej wymienionych niepełnosprawności posiadają orzeczenie o potrzebie kształcenia specjalnego </w:t>
      </w:r>
      <w:r w:rsidR="00AA4B61" w:rsidRPr="00FA4457">
        <w:rPr>
          <w:rFonts w:ascii="Arial" w:hAnsi="Arial" w:cs="Arial"/>
          <w:bCs/>
        </w:rPr>
        <w:t>Specjalny Ośrodek Szkolno-Wychowawczy w Żywcu jest placówką publiczną dla dzieci z niepełnosprawnością intelektualną w stopniu lekkim, umiarkowanym, znacznym i głębokim, z autyzmem oraz dla dzieci z niepełnosprawnością sprzężoną.</w:t>
      </w:r>
    </w:p>
    <w:p w14:paraId="6729E59A" w14:textId="6556381A" w:rsidR="00443D9A" w:rsidRPr="00FA4457" w:rsidRDefault="00AA4B61" w:rsidP="002B1973">
      <w:pPr>
        <w:spacing w:line="360" w:lineRule="auto"/>
        <w:rPr>
          <w:rFonts w:ascii="Arial" w:hAnsi="Arial" w:cs="Arial"/>
          <w:bCs/>
        </w:rPr>
      </w:pPr>
      <w:r w:rsidRPr="00FA4457">
        <w:rPr>
          <w:rFonts w:ascii="Arial" w:hAnsi="Arial" w:cs="Arial"/>
          <w:bCs/>
        </w:rPr>
        <w:t>W skład Ośrodka wchodzą: Szkoła Podstawowa Specjalna, Zasadnicza Szkoła Zawodowa Specjalna, Branżowa Szkoła I Stopnia, Szkoła Przysposabiająca do Pracy, Zespoły Rewalidacyjno-Wychowawcze, Internat oraz Wczesne Wspomaganie Rozwoju dla dzieci w wieku od urodzenia do rozpoczęcia nauki szkolnej. Od roku 2017 w Ośrodku działa również Warsztat Terapii Zajęciowej dla dorosłych osób niepełnosprawnych.</w:t>
      </w:r>
    </w:p>
    <w:p w14:paraId="02C8D065" w14:textId="37B33628" w:rsidR="00B23EB9" w:rsidRPr="00FA4457" w:rsidRDefault="00CA7C97" w:rsidP="002B1973">
      <w:pPr>
        <w:spacing w:line="360" w:lineRule="auto"/>
        <w:rPr>
          <w:rFonts w:ascii="Arial" w:hAnsi="Arial" w:cs="Arial"/>
          <w:bCs/>
        </w:rPr>
      </w:pPr>
      <w:r w:rsidRPr="00FA4457">
        <w:rPr>
          <w:rFonts w:ascii="Arial" w:hAnsi="Arial" w:cs="Arial"/>
          <w:bCs/>
        </w:rPr>
        <w:t>Każdego dnia prowadzone są zajęcia dydaktyczne i rewalidacyjne dla około dwustu podopiecznych Ośrodka. Nauczyciele i terapeuci pracujący w Ośrodku na co dzień wspierają uczniów i rodziców w działalności dydaktycznej, terapeutycznej i wychowawczej. Głównym celem codziennej pracy jest przygotowanie uczniów do samodzielnego funkcjonowania na miarę ich możliwości, a w wielu przypadkach do możliwości zaspokajania swoich podstawowych potrzeb życiowych.</w:t>
      </w:r>
    </w:p>
    <w:p w14:paraId="416CE0C5" w14:textId="1FA22F1F" w:rsidR="003219EA" w:rsidRPr="00FA4457" w:rsidRDefault="003219EA" w:rsidP="002B1973">
      <w:pPr>
        <w:spacing w:after="0" w:line="360" w:lineRule="auto"/>
        <w:rPr>
          <w:rFonts w:ascii="Arial" w:hAnsi="Arial" w:cs="Arial"/>
          <w:bCs/>
        </w:rPr>
      </w:pPr>
      <w:r w:rsidRPr="00FA4457">
        <w:rPr>
          <w:rFonts w:ascii="Arial" w:hAnsi="Arial" w:cs="Arial"/>
          <w:bCs/>
        </w:rPr>
        <w:t xml:space="preserve">Liczba uczniów w </w:t>
      </w:r>
      <w:r w:rsidR="00126E10" w:rsidRPr="00FA4457">
        <w:rPr>
          <w:rFonts w:ascii="Arial" w:hAnsi="Arial" w:cs="Arial"/>
          <w:bCs/>
        </w:rPr>
        <w:t>SOSW</w:t>
      </w:r>
      <w:r w:rsidRPr="00FA4457">
        <w:rPr>
          <w:rFonts w:ascii="Arial" w:hAnsi="Arial" w:cs="Arial"/>
          <w:bCs/>
        </w:rPr>
        <w:t xml:space="preserve"> w Żywcu w latach 2021-2023r.</w:t>
      </w:r>
    </w:p>
    <w:tbl>
      <w:tblPr>
        <w:tblStyle w:val="Tabela-Siatka"/>
        <w:tblW w:w="0" w:type="auto"/>
        <w:tblLook w:val="04A0" w:firstRow="1" w:lastRow="0" w:firstColumn="1" w:lastColumn="0" w:noHBand="0" w:noVBand="1"/>
        <w:tblDescription w:val="Liczba uczniów w SOSW w Żywcu w latach 2021-2023r."/>
      </w:tblPr>
      <w:tblGrid>
        <w:gridCol w:w="3964"/>
        <w:gridCol w:w="1701"/>
        <w:gridCol w:w="1701"/>
        <w:gridCol w:w="1696"/>
      </w:tblGrid>
      <w:tr w:rsidR="001A7A16" w:rsidRPr="00FA4457" w14:paraId="0778B67B" w14:textId="77777777" w:rsidTr="004223DC">
        <w:tc>
          <w:tcPr>
            <w:tcW w:w="3964" w:type="dxa"/>
            <w:vAlign w:val="center"/>
          </w:tcPr>
          <w:p w14:paraId="484F89AA" w14:textId="0D6F4A74" w:rsidR="00CA7C97" w:rsidRPr="002B1973" w:rsidRDefault="002B1973" w:rsidP="002B1973">
            <w:pPr>
              <w:spacing w:line="276" w:lineRule="auto"/>
              <w:rPr>
                <w:rFonts w:ascii="Arial" w:hAnsi="Arial" w:cs="Arial"/>
                <w:b/>
              </w:rPr>
            </w:pPr>
            <w:r w:rsidRPr="002B1973">
              <w:rPr>
                <w:rFonts w:ascii="Arial" w:hAnsi="Arial" w:cs="Arial"/>
                <w:b/>
              </w:rPr>
              <w:t>Typ szkoły w Specjalnym Ośrodku Szkolno-Wychowawczym w Żywcu w powiecie żywieckim</w:t>
            </w:r>
          </w:p>
        </w:tc>
        <w:tc>
          <w:tcPr>
            <w:tcW w:w="1701" w:type="dxa"/>
            <w:vAlign w:val="center"/>
          </w:tcPr>
          <w:p w14:paraId="2E61159A" w14:textId="5813378D" w:rsidR="00CA7C97" w:rsidRPr="002B1973" w:rsidRDefault="002B1973" w:rsidP="002B1973">
            <w:pPr>
              <w:spacing w:line="276" w:lineRule="auto"/>
              <w:rPr>
                <w:rFonts w:ascii="Arial" w:hAnsi="Arial" w:cs="Arial"/>
                <w:b/>
              </w:rPr>
            </w:pPr>
            <w:r w:rsidRPr="002B1973">
              <w:rPr>
                <w:rFonts w:ascii="Arial" w:hAnsi="Arial" w:cs="Arial"/>
                <w:b/>
              </w:rPr>
              <w:t xml:space="preserve">Liczba uczniów </w:t>
            </w:r>
            <w:r w:rsidR="00CA7C97" w:rsidRPr="002B1973">
              <w:rPr>
                <w:rFonts w:ascii="Arial" w:hAnsi="Arial" w:cs="Arial"/>
                <w:b/>
              </w:rPr>
              <w:t>2021</w:t>
            </w:r>
          </w:p>
        </w:tc>
        <w:tc>
          <w:tcPr>
            <w:tcW w:w="1701" w:type="dxa"/>
            <w:vAlign w:val="center"/>
          </w:tcPr>
          <w:p w14:paraId="5D867C6D" w14:textId="7446FB4E" w:rsidR="00CA7C97" w:rsidRPr="002B1973" w:rsidRDefault="002B1973" w:rsidP="002B1973">
            <w:pPr>
              <w:spacing w:line="276" w:lineRule="auto"/>
              <w:rPr>
                <w:rFonts w:ascii="Arial" w:hAnsi="Arial" w:cs="Arial"/>
                <w:b/>
              </w:rPr>
            </w:pPr>
            <w:r w:rsidRPr="002B1973">
              <w:rPr>
                <w:rFonts w:ascii="Arial" w:hAnsi="Arial" w:cs="Arial"/>
                <w:b/>
              </w:rPr>
              <w:t xml:space="preserve">Liczba uczniów </w:t>
            </w:r>
            <w:r w:rsidR="00CA7C97" w:rsidRPr="002B1973">
              <w:rPr>
                <w:rFonts w:ascii="Arial" w:hAnsi="Arial" w:cs="Arial"/>
                <w:b/>
              </w:rPr>
              <w:t>2022</w:t>
            </w:r>
          </w:p>
        </w:tc>
        <w:tc>
          <w:tcPr>
            <w:tcW w:w="1696" w:type="dxa"/>
            <w:vAlign w:val="center"/>
          </w:tcPr>
          <w:p w14:paraId="0B604661" w14:textId="6223CC6E" w:rsidR="00CA7C97" w:rsidRPr="002B1973" w:rsidRDefault="002B1973" w:rsidP="002B1973">
            <w:pPr>
              <w:spacing w:line="276" w:lineRule="auto"/>
              <w:rPr>
                <w:rFonts w:ascii="Arial" w:hAnsi="Arial" w:cs="Arial"/>
                <w:b/>
              </w:rPr>
            </w:pPr>
            <w:r w:rsidRPr="002B1973">
              <w:rPr>
                <w:rFonts w:ascii="Arial" w:hAnsi="Arial" w:cs="Arial"/>
                <w:b/>
              </w:rPr>
              <w:t xml:space="preserve">Liczba uczniów </w:t>
            </w:r>
            <w:r w:rsidR="00CA7C97" w:rsidRPr="002B1973">
              <w:rPr>
                <w:rFonts w:ascii="Arial" w:hAnsi="Arial" w:cs="Arial"/>
                <w:b/>
              </w:rPr>
              <w:t>2023</w:t>
            </w:r>
          </w:p>
        </w:tc>
      </w:tr>
      <w:tr w:rsidR="001A7A16" w:rsidRPr="00FA4457" w14:paraId="4B896CBC" w14:textId="77777777" w:rsidTr="002B1973">
        <w:tc>
          <w:tcPr>
            <w:tcW w:w="3964" w:type="dxa"/>
          </w:tcPr>
          <w:p w14:paraId="3CFD4BD9" w14:textId="77777777" w:rsidR="00CA7C97" w:rsidRPr="00FA4457" w:rsidRDefault="00CA7C97" w:rsidP="002B1973">
            <w:pPr>
              <w:spacing w:line="276" w:lineRule="auto"/>
              <w:rPr>
                <w:rFonts w:ascii="Arial" w:hAnsi="Arial" w:cs="Arial"/>
                <w:bCs/>
              </w:rPr>
            </w:pPr>
            <w:r w:rsidRPr="00FA4457">
              <w:rPr>
                <w:rFonts w:ascii="Arial" w:hAnsi="Arial" w:cs="Arial"/>
                <w:bCs/>
              </w:rPr>
              <w:t>Szkoła Podstawowa</w:t>
            </w:r>
          </w:p>
        </w:tc>
        <w:tc>
          <w:tcPr>
            <w:tcW w:w="1701" w:type="dxa"/>
          </w:tcPr>
          <w:p w14:paraId="5C53A264" w14:textId="77777777" w:rsidR="00CA7C97" w:rsidRPr="00FA4457" w:rsidRDefault="00A50ABA" w:rsidP="002B1973">
            <w:pPr>
              <w:spacing w:line="276" w:lineRule="auto"/>
              <w:rPr>
                <w:rFonts w:ascii="Arial" w:hAnsi="Arial" w:cs="Arial"/>
                <w:bCs/>
              </w:rPr>
            </w:pPr>
            <w:r w:rsidRPr="00FA4457">
              <w:rPr>
                <w:rFonts w:ascii="Arial" w:hAnsi="Arial" w:cs="Arial"/>
                <w:bCs/>
              </w:rPr>
              <w:t>72</w:t>
            </w:r>
          </w:p>
        </w:tc>
        <w:tc>
          <w:tcPr>
            <w:tcW w:w="1701" w:type="dxa"/>
          </w:tcPr>
          <w:p w14:paraId="0F89B903" w14:textId="77777777" w:rsidR="00CA7C97" w:rsidRPr="00FA4457" w:rsidRDefault="00A50ABA" w:rsidP="002B1973">
            <w:pPr>
              <w:spacing w:line="276" w:lineRule="auto"/>
              <w:rPr>
                <w:rFonts w:ascii="Arial" w:hAnsi="Arial" w:cs="Arial"/>
                <w:bCs/>
              </w:rPr>
            </w:pPr>
            <w:r w:rsidRPr="00FA4457">
              <w:rPr>
                <w:rFonts w:ascii="Arial" w:hAnsi="Arial" w:cs="Arial"/>
                <w:bCs/>
              </w:rPr>
              <w:t>87</w:t>
            </w:r>
          </w:p>
        </w:tc>
        <w:tc>
          <w:tcPr>
            <w:tcW w:w="1696" w:type="dxa"/>
          </w:tcPr>
          <w:p w14:paraId="318B6409" w14:textId="77777777" w:rsidR="00CA7C97" w:rsidRPr="00FA4457" w:rsidRDefault="00A50ABA" w:rsidP="002B1973">
            <w:pPr>
              <w:spacing w:line="276" w:lineRule="auto"/>
              <w:rPr>
                <w:rFonts w:ascii="Arial" w:hAnsi="Arial" w:cs="Arial"/>
                <w:bCs/>
              </w:rPr>
            </w:pPr>
            <w:r w:rsidRPr="00FA4457">
              <w:rPr>
                <w:rFonts w:ascii="Arial" w:hAnsi="Arial" w:cs="Arial"/>
                <w:bCs/>
              </w:rPr>
              <w:t>89</w:t>
            </w:r>
          </w:p>
        </w:tc>
      </w:tr>
      <w:tr w:rsidR="001A7A16" w:rsidRPr="00FA4457" w14:paraId="1D9904C1" w14:textId="77777777" w:rsidTr="002B1973">
        <w:tc>
          <w:tcPr>
            <w:tcW w:w="3964" w:type="dxa"/>
          </w:tcPr>
          <w:p w14:paraId="721D3C5D" w14:textId="28FFF2C8" w:rsidR="00CA7C97" w:rsidRPr="00FA4457" w:rsidRDefault="00CA7C97" w:rsidP="002B1973">
            <w:pPr>
              <w:spacing w:line="276" w:lineRule="auto"/>
              <w:rPr>
                <w:rFonts w:ascii="Arial" w:hAnsi="Arial" w:cs="Arial"/>
                <w:bCs/>
              </w:rPr>
            </w:pPr>
            <w:r w:rsidRPr="00FA4457">
              <w:rPr>
                <w:rFonts w:ascii="Arial" w:hAnsi="Arial" w:cs="Arial"/>
                <w:bCs/>
              </w:rPr>
              <w:t>Zasadnicza Szkoła Zawodowa</w:t>
            </w:r>
          </w:p>
        </w:tc>
        <w:tc>
          <w:tcPr>
            <w:tcW w:w="1701" w:type="dxa"/>
          </w:tcPr>
          <w:p w14:paraId="66A1B458" w14:textId="77777777" w:rsidR="00CA7C97" w:rsidRPr="00FA4457" w:rsidRDefault="00A50ABA" w:rsidP="002B1973">
            <w:pPr>
              <w:spacing w:line="276" w:lineRule="auto"/>
              <w:rPr>
                <w:rFonts w:ascii="Arial" w:hAnsi="Arial" w:cs="Arial"/>
                <w:bCs/>
              </w:rPr>
            </w:pPr>
            <w:r w:rsidRPr="00FA4457">
              <w:rPr>
                <w:rFonts w:ascii="Arial" w:hAnsi="Arial" w:cs="Arial"/>
                <w:bCs/>
              </w:rPr>
              <w:t>23</w:t>
            </w:r>
          </w:p>
        </w:tc>
        <w:tc>
          <w:tcPr>
            <w:tcW w:w="1701" w:type="dxa"/>
          </w:tcPr>
          <w:p w14:paraId="649077D9" w14:textId="77777777" w:rsidR="00CA7C97" w:rsidRPr="00FA4457" w:rsidRDefault="00A50ABA" w:rsidP="002B1973">
            <w:pPr>
              <w:spacing w:line="276" w:lineRule="auto"/>
              <w:rPr>
                <w:rFonts w:ascii="Arial" w:hAnsi="Arial" w:cs="Arial"/>
                <w:bCs/>
              </w:rPr>
            </w:pPr>
            <w:r w:rsidRPr="00FA4457">
              <w:rPr>
                <w:rFonts w:ascii="Arial" w:hAnsi="Arial" w:cs="Arial"/>
                <w:bCs/>
              </w:rPr>
              <w:t>27</w:t>
            </w:r>
          </w:p>
        </w:tc>
        <w:tc>
          <w:tcPr>
            <w:tcW w:w="1696" w:type="dxa"/>
          </w:tcPr>
          <w:p w14:paraId="15529E8B" w14:textId="77777777" w:rsidR="00CA7C97" w:rsidRPr="00FA4457" w:rsidRDefault="00A50ABA" w:rsidP="002B1973">
            <w:pPr>
              <w:spacing w:line="276" w:lineRule="auto"/>
              <w:rPr>
                <w:rFonts w:ascii="Arial" w:hAnsi="Arial" w:cs="Arial"/>
                <w:bCs/>
              </w:rPr>
            </w:pPr>
            <w:r w:rsidRPr="00FA4457">
              <w:rPr>
                <w:rFonts w:ascii="Arial" w:hAnsi="Arial" w:cs="Arial"/>
                <w:bCs/>
              </w:rPr>
              <w:t>23</w:t>
            </w:r>
          </w:p>
        </w:tc>
      </w:tr>
      <w:tr w:rsidR="001A7A16" w:rsidRPr="00FA4457" w14:paraId="04609416" w14:textId="77777777" w:rsidTr="002B1973">
        <w:tc>
          <w:tcPr>
            <w:tcW w:w="3964" w:type="dxa"/>
          </w:tcPr>
          <w:p w14:paraId="125813D1" w14:textId="2BF67554" w:rsidR="00CA7C97" w:rsidRPr="00FA4457" w:rsidRDefault="00CA7C97" w:rsidP="002B1973">
            <w:pPr>
              <w:spacing w:line="276" w:lineRule="auto"/>
              <w:rPr>
                <w:rFonts w:ascii="Arial" w:hAnsi="Arial" w:cs="Arial"/>
                <w:bCs/>
              </w:rPr>
            </w:pPr>
            <w:r w:rsidRPr="00FA4457">
              <w:rPr>
                <w:rFonts w:ascii="Arial" w:hAnsi="Arial" w:cs="Arial"/>
                <w:bCs/>
              </w:rPr>
              <w:t>Szkoła przysposabiająca do pracy</w:t>
            </w:r>
          </w:p>
        </w:tc>
        <w:tc>
          <w:tcPr>
            <w:tcW w:w="1701" w:type="dxa"/>
          </w:tcPr>
          <w:p w14:paraId="57FCF923" w14:textId="77777777" w:rsidR="00CA7C97" w:rsidRPr="00FA4457" w:rsidRDefault="00A50ABA" w:rsidP="002B1973">
            <w:pPr>
              <w:spacing w:line="276" w:lineRule="auto"/>
              <w:rPr>
                <w:rFonts w:ascii="Arial" w:hAnsi="Arial" w:cs="Arial"/>
                <w:bCs/>
              </w:rPr>
            </w:pPr>
            <w:r w:rsidRPr="00FA4457">
              <w:rPr>
                <w:rFonts w:ascii="Arial" w:hAnsi="Arial" w:cs="Arial"/>
                <w:bCs/>
              </w:rPr>
              <w:t>65</w:t>
            </w:r>
          </w:p>
        </w:tc>
        <w:tc>
          <w:tcPr>
            <w:tcW w:w="1701" w:type="dxa"/>
          </w:tcPr>
          <w:p w14:paraId="1EEEA71B" w14:textId="77777777" w:rsidR="00CA7C97" w:rsidRPr="00FA4457" w:rsidRDefault="00A50ABA" w:rsidP="002B1973">
            <w:pPr>
              <w:spacing w:line="276" w:lineRule="auto"/>
              <w:rPr>
                <w:rFonts w:ascii="Arial" w:hAnsi="Arial" w:cs="Arial"/>
                <w:bCs/>
              </w:rPr>
            </w:pPr>
            <w:r w:rsidRPr="00FA4457">
              <w:rPr>
                <w:rFonts w:ascii="Arial" w:hAnsi="Arial" w:cs="Arial"/>
                <w:bCs/>
              </w:rPr>
              <w:t>75</w:t>
            </w:r>
          </w:p>
        </w:tc>
        <w:tc>
          <w:tcPr>
            <w:tcW w:w="1696" w:type="dxa"/>
          </w:tcPr>
          <w:p w14:paraId="448D8628" w14:textId="77777777" w:rsidR="00CA7C97" w:rsidRPr="00FA4457" w:rsidRDefault="00A50ABA" w:rsidP="002B1973">
            <w:pPr>
              <w:spacing w:line="276" w:lineRule="auto"/>
              <w:rPr>
                <w:rFonts w:ascii="Arial" w:hAnsi="Arial" w:cs="Arial"/>
                <w:bCs/>
              </w:rPr>
            </w:pPr>
            <w:r w:rsidRPr="00FA4457">
              <w:rPr>
                <w:rFonts w:ascii="Arial" w:hAnsi="Arial" w:cs="Arial"/>
                <w:bCs/>
              </w:rPr>
              <w:t>78</w:t>
            </w:r>
          </w:p>
        </w:tc>
      </w:tr>
    </w:tbl>
    <w:p w14:paraId="4CD4E19F" w14:textId="6A5412E4" w:rsidR="00B23EB9" w:rsidRPr="00FA4457" w:rsidRDefault="00A50E50" w:rsidP="002B1973">
      <w:pPr>
        <w:spacing w:line="276" w:lineRule="auto"/>
        <w:rPr>
          <w:rFonts w:ascii="Arial" w:hAnsi="Arial" w:cs="Arial"/>
          <w:bCs/>
        </w:rPr>
      </w:pPr>
      <w:r w:rsidRPr="00FA4457">
        <w:rPr>
          <w:rFonts w:ascii="Arial" w:hAnsi="Arial" w:cs="Arial"/>
          <w:bCs/>
        </w:rPr>
        <w:t>Źródło: opracowanie własne na podstawie danych otrzymanych od Specjalnego Ośrodka Szkolno-Wychowawczego w Żywcu</w:t>
      </w:r>
      <w:r w:rsidR="001A7A16" w:rsidRPr="00FA4457">
        <w:rPr>
          <w:rFonts w:ascii="Arial" w:hAnsi="Arial" w:cs="Arial"/>
          <w:bCs/>
        </w:rPr>
        <w:t>.</w:t>
      </w:r>
    </w:p>
    <w:p w14:paraId="4BCF7BDC" w14:textId="7E119F45" w:rsidR="002B1973" w:rsidRDefault="00E85ADE" w:rsidP="00650F43">
      <w:pPr>
        <w:spacing w:line="360" w:lineRule="auto"/>
        <w:rPr>
          <w:rFonts w:ascii="Arial" w:hAnsi="Arial" w:cs="Arial"/>
          <w:bCs/>
        </w:rPr>
      </w:pPr>
      <w:r w:rsidRPr="00FA4457">
        <w:rPr>
          <w:rFonts w:ascii="Arial" w:hAnsi="Arial" w:cs="Arial"/>
          <w:bCs/>
        </w:rPr>
        <w:t xml:space="preserve">Co roku, liczba uczniów w </w:t>
      </w:r>
      <w:r w:rsidR="00E02568" w:rsidRPr="00FA4457">
        <w:rPr>
          <w:rFonts w:ascii="Arial" w:hAnsi="Arial" w:cs="Arial"/>
          <w:bCs/>
        </w:rPr>
        <w:t>Specjalnym</w:t>
      </w:r>
      <w:r w:rsidRPr="00FA4457">
        <w:rPr>
          <w:rFonts w:ascii="Arial" w:hAnsi="Arial" w:cs="Arial"/>
          <w:bCs/>
        </w:rPr>
        <w:t xml:space="preserve"> Ośrodku Szkolno-Wychowawczym w Żywcu rośnie. Liczba uczniów w szkole podstawowej w 2023 roku wzrosła o 23% w porównaniu do roku 2021, liczba uczniów zasadniczej szkoły zawodowej jest na stałym poziomie, natomiast liczba uczniów w szkole przysposabiającej do pracy stale rośnie.</w:t>
      </w:r>
    </w:p>
    <w:p w14:paraId="07C45539" w14:textId="77777777" w:rsidR="002B1973" w:rsidRDefault="002B1973">
      <w:pPr>
        <w:rPr>
          <w:rFonts w:ascii="Arial" w:hAnsi="Arial" w:cs="Arial"/>
          <w:bCs/>
        </w:rPr>
      </w:pPr>
      <w:r>
        <w:rPr>
          <w:rFonts w:ascii="Arial" w:hAnsi="Arial" w:cs="Arial"/>
          <w:bCs/>
        </w:rPr>
        <w:br w:type="page"/>
      </w:r>
    </w:p>
    <w:p w14:paraId="62C709C7" w14:textId="03E6E442" w:rsidR="00E85ADE" w:rsidRPr="00FA4457" w:rsidRDefault="00E85ADE" w:rsidP="00650F43">
      <w:pPr>
        <w:spacing w:line="360" w:lineRule="auto"/>
        <w:rPr>
          <w:rFonts w:ascii="Arial" w:hAnsi="Arial" w:cs="Arial"/>
          <w:bCs/>
        </w:rPr>
      </w:pPr>
      <w:r w:rsidRPr="00FA4457">
        <w:rPr>
          <w:rFonts w:ascii="Arial" w:hAnsi="Arial" w:cs="Arial"/>
          <w:bCs/>
        </w:rPr>
        <w:lastRenderedPageBreak/>
        <w:t xml:space="preserve">Liczba uczniów uczęszczających do SOSW w Żywcu w latach 2021-2023 </w:t>
      </w:r>
    </w:p>
    <w:p w14:paraId="49B57756" w14:textId="43CD2502" w:rsidR="00B23EB9" w:rsidRPr="00FA4457" w:rsidRDefault="00E85ADE" w:rsidP="00650F43">
      <w:pPr>
        <w:spacing w:line="360" w:lineRule="auto"/>
        <w:rPr>
          <w:rFonts w:ascii="Arial" w:hAnsi="Arial" w:cs="Arial"/>
          <w:bCs/>
        </w:rPr>
      </w:pPr>
      <w:r w:rsidRPr="00FA4457">
        <w:rPr>
          <w:rFonts w:ascii="Arial" w:hAnsi="Arial" w:cs="Arial"/>
          <w:bCs/>
          <w:noProof/>
        </w:rPr>
        <w:drawing>
          <wp:inline distT="0" distB="0" distL="0" distR="0" wp14:anchorId="00F0BEE4" wp14:editId="329BCBE4">
            <wp:extent cx="5829300" cy="1838325"/>
            <wp:effectExtent l="0" t="0" r="0" b="9525"/>
            <wp:docPr id="1440356383" name="Wykres 1" descr="Wykres słupkowy przedstawia liczbę uczniów uczęszczających do SOSW w Żywcu w latach 2021–2023 według typu szkoły: w 2021 roku było 72 uczniów w szkole podstawowej, 23 w zasadniczej szkole zawodowej i 65 w szkole przysposabiającej do pracy, w 2022 roku odpowiednio 87, 27 i 75, natomiast w 2023 roku 89 w szkole podstawowej, 23 w zasadniczej szkole zawodowej i 78 w szkole przysposabiającej do pracy.">
              <a:extLst xmlns:a="http://schemas.openxmlformats.org/drawingml/2006/main">
                <a:ext uri="{FF2B5EF4-FFF2-40B4-BE49-F238E27FC236}">
                  <a16:creationId xmlns:a16="http://schemas.microsoft.com/office/drawing/2014/main" id="{CD4D24E8-AA3E-B273-D1B0-A21259DD3C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37202EE" w14:textId="45B8570F" w:rsidR="00E85ADE" w:rsidRPr="002B1973" w:rsidRDefault="00F527DA" w:rsidP="002B1973">
      <w:pPr>
        <w:pStyle w:val="Nagwek2"/>
        <w:numPr>
          <w:ilvl w:val="0"/>
          <w:numId w:val="27"/>
        </w:numPr>
        <w:spacing w:before="360" w:line="360" w:lineRule="auto"/>
        <w:ind w:left="714" w:hanging="357"/>
        <w:rPr>
          <w:rFonts w:ascii="Arial" w:hAnsi="Arial" w:cs="Arial"/>
          <w:sz w:val="22"/>
          <w:szCs w:val="22"/>
        </w:rPr>
      </w:pPr>
      <w:bookmarkStart w:id="42" w:name="_Toc174011575"/>
      <w:bookmarkStart w:id="43" w:name="_Toc225320915"/>
      <w:r w:rsidRPr="002B1973">
        <w:rPr>
          <w:rFonts w:ascii="Arial" w:hAnsi="Arial" w:cs="Arial"/>
          <w:sz w:val="22"/>
          <w:szCs w:val="22"/>
        </w:rPr>
        <w:t xml:space="preserve">Placówki </w:t>
      </w:r>
      <w:bookmarkEnd w:id="42"/>
      <w:r w:rsidRPr="002B1973">
        <w:rPr>
          <w:rFonts w:ascii="Arial" w:hAnsi="Arial" w:cs="Arial"/>
          <w:sz w:val="22"/>
          <w:szCs w:val="22"/>
        </w:rPr>
        <w:t>Rehabilitacyjno–Edukacyjne</w:t>
      </w:r>
      <w:bookmarkEnd w:id="43"/>
    </w:p>
    <w:p w14:paraId="55A487E6" w14:textId="3C93F838" w:rsidR="00906A75" w:rsidRPr="002B1973" w:rsidRDefault="00F70DCF" w:rsidP="002B1973">
      <w:pPr>
        <w:pStyle w:val="Nagwek3"/>
        <w:numPr>
          <w:ilvl w:val="0"/>
          <w:numId w:val="62"/>
        </w:numPr>
        <w:spacing w:before="360" w:after="240" w:line="360" w:lineRule="auto"/>
        <w:ind w:left="714" w:hanging="357"/>
        <w:rPr>
          <w:rFonts w:ascii="Arial" w:hAnsi="Arial" w:cs="Arial"/>
          <w:color w:val="auto"/>
          <w:sz w:val="22"/>
          <w:szCs w:val="22"/>
        </w:rPr>
      </w:pPr>
      <w:bookmarkStart w:id="44" w:name="_Toc225320916"/>
      <w:r w:rsidRPr="002B1973">
        <w:rPr>
          <w:rFonts w:ascii="Arial" w:hAnsi="Arial" w:cs="Arial"/>
          <w:color w:val="auto"/>
          <w:sz w:val="22"/>
          <w:szCs w:val="22"/>
        </w:rPr>
        <w:t xml:space="preserve">Centrum Rehabilitacyjno-Edukacyjne </w:t>
      </w:r>
      <w:r w:rsidR="002D6ED3" w:rsidRPr="002B1973">
        <w:rPr>
          <w:rFonts w:ascii="Arial" w:hAnsi="Arial" w:cs="Arial"/>
          <w:color w:val="auto"/>
          <w:sz w:val="22"/>
          <w:szCs w:val="22"/>
        </w:rPr>
        <w:t xml:space="preserve">dla Dzieci </w:t>
      </w:r>
      <w:r w:rsidRPr="002B1973">
        <w:rPr>
          <w:rFonts w:ascii="Arial" w:hAnsi="Arial" w:cs="Arial"/>
          <w:color w:val="auto"/>
          <w:sz w:val="22"/>
          <w:szCs w:val="22"/>
        </w:rPr>
        <w:t>w Żywcu</w:t>
      </w:r>
      <w:bookmarkEnd w:id="44"/>
    </w:p>
    <w:p w14:paraId="24297A19" w14:textId="77777777" w:rsidR="002B1973" w:rsidRDefault="00993823" w:rsidP="002B1973">
      <w:pPr>
        <w:spacing w:after="0" w:line="360" w:lineRule="auto"/>
        <w:rPr>
          <w:rFonts w:ascii="Arial" w:hAnsi="Arial" w:cs="Arial"/>
          <w:bCs/>
        </w:rPr>
      </w:pPr>
      <w:r w:rsidRPr="002B1973">
        <w:rPr>
          <w:rFonts w:ascii="Arial" w:hAnsi="Arial" w:cs="Arial"/>
          <w:b/>
        </w:rPr>
        <w:t>Centrum Rehabilitacyjno-Edukacyjne w Żywcu</w:t>
      </w:r>
    </w:p>
    <w:p w14:paraId="35D007EC" w14:textId="1DE9B74E" w:rsidR="002B1973" w:rsidRDefault="002D6ED3" w:rsidP="002B1973">
      <w:pPr>
        <w:spacing w:after="0" w:line="360" w:lineRule="auto"/>
        <w:rPr>
          <w:rFonts w:ascii="Arial" w:hAnsi="Arial" w:cs="Arial"/>
          <w:bCs/>
        </w:rPr>
      </w:pPr>
      <w:r w:rsidRPr="00FA4457">
        <w:rPr>
          <w:rFonts w:ascii="Arial" w:hAnsi="Arial" w:cs="Arial"/>
          <w:bCs/>
        </w:rPr>
        <w:t>u</w:t>
      </w:r>
      <w:r w:rsidR="00993823" w:rsidRPr="00FA4457">
        <w:rPr>
          <w:rFonts w:ascii="Arial" w:hAnsi="Arial" w:cs="Arial"/>
          <w:bCs/>
        </w:rPr>
        <w:t>l. Witosa 3, 34-300 Żywiec</w:t>
      </w:r>
    </w:p>
    <w:p w14:paraId="496218A7" w14:textId="1E193A76" w:rsidR="00993823" w:rsidRPr="00FA4457" w:rsidRDefault="00993823" w:rsidP="002B1973">
      <w:pPr>
        <w:spacing w:after="0" w:line="360" w:lineRule="auto"/>
        <w:rPr>
          <w:rFonts w:ascii="Arial" w:hAnsi="Arial" w:cs="Arial"/>
          <w:bCs/>
        </w:rPr>
      </w:pPr>
      <w:r w:rsidRPr="00FA4457">
        <w:rPr>
          <w:rFonts w:ascii="Arial" w:hAnsi="Arial" w:cs="Arial"/>
          <w:bCs/>
        </w:rPr>
        <w:t>Telefon: 33</w:t>
      </w:r>
      <w:r w:rsidR="00E6110C">
        <w:rPr>
          <w:rFonts w:ascii="Arial" w:hAnsi="Arial" w:cs="Arial"/>
          <w:bCs/>
        </w:rPr>
        <w:t> </w:t>
      </w:r>
      <w:r w:rsidRPr="00FA4457">
        <w:rPr>
          <w:rFonts w:ascii="Arial" w:hAnsi="Arial" w:cs="Arial"/>
          <w:bCs/>
        </w:rPr>
        <w:t>860</w:t>
      </w:r>
      <w:r w:rsidR="00E6110C">
        <w:rPr>
          <w:rFonts w:ascii="Arial" w:hAnsi="Arial" w:cs="Arial"/>
          <w:bCs/>
        </w:rPr>
        <w:t> </w:t>
      </w:r>
      <w:r w:rsidRPr="00FA4457">
        <w:rPr>
          <w:rFonts w:ascii="Arial" w:hAnsi="Arial" w:cs="Arial"/>
          <w:bCs/>
        </w:rPr>
        <w:t>25</w:t>
      </w:r>
      <w:r w:rsidR="00E6110C">
        <w:rPr>
          <w:rFonts w:ascii="Arial" w:hAnsi="Arial" w:cs="Arial"/>
          <w:bCs/>
        </w:rPr>
        <w:t> </w:t>
      </w:r>
      <w:r w:rsidRPr="00FA4457">
        <w:rPr>
          <w:rFonts w:ascii="Arial" w:hAnsi="Arial" w:cs="Arial"/>
          <w:bCs/>
        </w:rPr>
        <w:t>13</w:t>
      </w:r>
    </w:p>
    <w:p w14:paraId="6E86CD66" w14:textId="78B55EA5" w:rsidR="00F527DA" w:rsidRPr="00FA4457" w:rsidRDefault="00F527DA" w:rsidP="002B1973">
      <w:pPr>
        <w:spacing w:before="240" w:line="360" w:lineRule="auto"/>
        <w:rPr>
          <w:rFonts w:ascii="Arial" w:hAnsi="Arial" w:cs="Arial"/>
          <w:bCs/>
        </w:rPr>
      </w:pPr>
      <w:r w:rsidRPr="00FA4457">
        <w:rPr>
          <w:rFonts w:ascii="Arial" w:hAnsi="Arial" w:cs="Arial"/>
          <w:bCs/>
        </w:rPr>
        <w:t>Na terenie powiatu żywieckiego znajduje się Centrum Rehabilitacyjno-Edukacyjne w Żywcu. Głównym celem placówki jest działalność rehabilitacyjna oraz edukacyjna. W zakres działalności edukacyjnej wchodzą: zajęcia rewalidacyjno - wychowawcze, kształcenie specjalne oraz wczesne wspomaganie rozwoju, które pomagają w uzyskaniu przez wychowanka autonomii, rozumianej jako niezależność, samodzielność i zaradność życiowa na miarę indywidualnych potrzeb i możliwości rozwojowych.</w:t>
      </w:r>
    </w:p>
    <w:p w14:paraId="4482BD29" w14:textId="5F5BA853" w:rsidR="00F527DA" w:rsidRPr="00FA4457" w:rsidRDefault="00F527DA" w:rsidP="002B1973">
      <w:pPr>
        <w:spacing w:line="360" w:lineRule="auto"/>
        <w:rPr>
          <w:rFonts w:ascii="Arial" w:hAnsi="Arial" w:cs="Arial"/>
          <w:bCs/>
        </w:rPr>
      </w:pPr>
      <w:r w:rsidRPr="00FA4457">
        <w:rPr>
          <w:rFonts w:ascii="Arial" w:hAnsi="Arial" w:cs="Arial"/>
          <w:bCs/>
        </w:rPr>
        <w:t>Rocznie obowiązek szkolny realizuje około 60 dzieci niepełnosprawnych. W 2023 roku specjalistyczną terapią objętych było 1</w:t>
      </w:r>
      <w:r w:rsidR="004223DC">
        <w:rPr>
          <w:rFonts w:ascii="Arial" w:hAnsi="Arial" w:cs="Arial"/>
          <w:bCs/>
        </w:rPr>
        <w:t> </w:t>
      </w:r>
      <w:r w:rsidRPr="00FA4457">
        <w:rPr>
          <w:rFonts w:ascii="Arial" w:hAnsi="Arial" w:cs="Arial"/>
          <w:bCs/>
        </w:rPr>
        <w:t>092 dzieci.</w:t>
      </w:r>
    </w:p>
    <w:p w14:paraId="669FB884" w14:textId="77777777" w:rsidR="00F527DA" w:rsidRPr="002B1973" w:rsidRDefault="00F527DA" w:rsidP="00650F43">
      <w:pPr>
        <w:spacing w:line="360" w:lineRule="auto"/>
        <w:rPr>
          <w:rFonts w:ascii="Arial" w:hAnsi="Arial" w:cs="Arial"/>
          <w:b/>
        </w:rPr>
      </w:pPr>
      <w:r w:rsidRPr="002B1973">
        <w:rPr>
          <w:rFonts w:ascii="Arial" w:hAnsi="Arial" w:cs="Arial"/>
          <w:b/>
        </w:rPr>
        <w:t>Zakres świadczeń:</w:t>
      </w:r>
    </w:p>
    <w:p w14:paraId="18768C01" w14:textId="7ADFEC91"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działalność edukacyjna w ramach grup rewalidacyjno - wychowawczych, kształcenie specjalne oraz wczesne wspomaganie rozwoju</w:t>
      </w:r>
      <w:r w:rsidR="00993823" w:rsidRPr="00FA4457">
        <w:rPr>
          <w:rFonts w:ascii="Arial" w:hAnsi="Arial" w:cs="Arial"/>
          <w:bCs/>
        </w:rPr>
        <w:t>,</w:t>
      </w:r>
    </w:p>
    <w:p w14:paraId="16E5B2FF" w14:textId="7B83675D"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badania i porady lekarskie</w:t>
      </w:r>
      <w:r w:rsidR="00993823" w:rsidRPr="00FA4457">
        <w:rPr>
          <w:rFonts w:ascii="Arial" w:hAnsi="Arial" w:cs="Arial"/>
          <w:bCs/>
        </w:rPr>
        <w:t>,</w:t>
      </w:r>
    </w:p>
    <w:p w14:paraId="05108FB2" w14:textId="7B21622D"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diagnoza</w:t>
      </w:r>
      <w:r w:rsidR="00993823" w:rsidRPr="00FA4457">
        <w:rPr>
          <w:rFonts w:ascii="Arial" w:hAnsi="Arial" w:cs="Arial"/>
          <w:bCs/>
        </w:rPr>
        <w:t>,</w:t>
      </w:r>
    </w:p>
    <w:p w14:paraId="676555D6" w14:textId="4AC0613E"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leczenie</w:t>
      </w:r>
      <w:r w:rsidR="00993823" w:rsidRPr="00FA4457">
        <w:rPr>
          <w:rFonts w:ascii="Arial" w:hAnsi="Arial" w:cs="Arial"/>
          <w:bCs/>
        </w:rPr>
        <w:t>,</w:t>
      </w:r>
    </w:p>
    <w:p w14:paraId="359AD918" w14:textId="515F5BF8"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rehabilitacja</w:t>
      </w:r>
      <w:r w:rsidR="00993823" w:rsidRPr="00FA4457">
        <w:rPr>
          <w:rFonts w:ascii="Arial" w:hAnsi="Arial" w:cs="Arial"/>
          <w:bCs/>
        </w:rPr>
        <w:t>,</w:t>
      </w:r>
    </w:p>
    <w:p w14:paraId="10874C35" w14:textId="525807C5"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terapia zajęciowa, warsztaty artystyczne</w:t>
      </w:r>
      <w:r w:rsidR="00993823" w:rsidRPr="00FA4457">
        <w:rPr>
          <w:rFonts w:ascii="Arial" w:hAnsi="Arial" w:cs="Arial"/>
          <w:bCs/>
        </w:rPr>
        <w:t>,</w:t>
      </w:r>
    </w:p>
    <w:p w14:paraId="3183429B" w14:textId="162EDFC5"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terapia psychologiczna dzieci i rodzin</w:t>
      </w:r>
      <w:r w:rsidR="00993823" w:rsidRPr="00FA4457">
        <w:rPr>
          <w:rFonts w:ascii="Arial" w:hAnsi="Arial" w:cs="Arial"/>
          <w:bCs/>
        </w:rPr>
        <w:t>,</w:t>
      </w:r>
    </w:p>
    <w:p w14:paraId="139EF460" w14:textId="1F4B3BD2"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lastRenderedPageBreak/>
        <w:t>terapia logopedyczna</w:t>
      </w:r>
      <w:r w:rsidR="00993823" w:rsidRPr="00FA4457">
        <w:rPr>
          <w:rFonts w:ascii="Arial" w:hAnsi="Arial" w:cs="Arial"/>
          <w:bCs/>
        </w:rPr>
        <w:t>,</w:t>
      </w:r>
    </w:p>
    <w:p w14:paraId="5411C5F7" w14:textId="30BA0F35"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 xml:space="preserve">prowadzenie działalności profilaktycznej i oświatowo </w:t>
      </w:r>
      <w:r w:rsidR="00993823" w:rsidRPr="00FA4457">
        <w:rPr>
          <w:rFonts w:ascii="Arial" w:hAnsi="Arial" w:cs="Arial"/>
          <w:bCs/>
        </w:rPr>
        <w:t>–</w:t>
      </w:r>
      <w:r w:rsidRPr="00FA4457">
        <w:rPr>
          <w:rFonts w:ascii="Arial" w:hAnsi="Arial" w:cs="Arial"/>
          <w:bCs/>
        </w:rPr>
        <w:t xml:space="preserve"> wychowawczej</w:t>
      </w:r>
      <w:r w:rsidR="00993823" w:rsidRPr="00FA4457">
        <w:rPr>
          <w:rFonts w:ascii="Arial" w:hAnsi="Arial" w:cs="Arial"/>
          <w:bCs/>
        </w:rPr>
        <w:t>,</w:t>
      </w:r>
    </w:p>
    <w:p w14:paraId="48E46C52" w14:textId="6CE63A92"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poradnictwo prawne i socjalne dla rodziców dzieci niepełnosprawnych</w:t>
      </w:r>
      <w:r w:rsidR="00993823" w:rsidRPr="00FA4457">
        <w:rPr>
          <w:rFonts w:ascii="Arial" w:hAnsi="Arial" w:cs="Arial"/>
          <w:bCs/>
        </w:rPr>
        <w:t>,</w:t>
      </w:r>
    </w:p>
    <w:p w14:paraId="71B640CB" w14:textId="53F85DEB" w:rsidR="00F527DA" w:rsidRPr="00FA4457" w:rsidRDefault="00F527DA" w:rsidP="00650F43">
      <w:pPr>
        <w:pStyle w:val="Akapitzlist"/>
        <w:numPr>
          <w:ilvl w:val="0"/>
          <w:numId w:val="70"/>
        </w:numPr>
        <w:spacing w:line="360" w:lineRule="auto"/>
        <w:rPr>
          <w:rFonts w:ascii="Arial" w:hAnsi="Arial" w:cs="Arial"/>
          <w:bCs/>
        </w:rPr>
      </w:pPr>
      <w:r w:rsidRPr="00FA4457">
        <w:rPr>
          <w:rFonts w:ascii="Arial" w:hAnsi="Arial" w:cs="Arial"/>
          <w:bCs/>
        </w:rPr>
        <w:t>Kształcenie i szkolenie personelu medycznego i oświatowego</w:t>
      </w:r>
      <w:r w:rsidR="00993823" w:rsidRPr="00FA4457">
        <w:rPr>
          <w:rFonts w:ascii="Arial" w:hAnsi="Arial" w:cs="Arial"/>
          <w:bCs/>
        </w:rPr>
        <w:t>,</w:t>
      </w:r>
    </w:p>
    <w:p w14:paraId="237EBECA" w14:textId="68FA9F18" w:rsidR="00F527DA" w:rsidRPr="002B1973" w:rsidRDefault="00F527DA" w:rsidP="00650F43">
      <w:pPr>
        <w:spacing w:line="360" w:lineRule="auto"/>
        <w:rPr>
          <w:rFonts w:ascii="Arial" w:hAnsi="Arial" w:cs="Arial"/>
          <w:b/>
        </w:rPr>
      </w:pPr>
      <w:r w:rsidRPr="002B1973">
        <w:rPr>
          <w:rFonts w:ascii="Arial" w:hAnsi="Arial" w:cs="Arial"/>
          <w:b/>
        </w:rPr>
        <w:t>Cele szczegółowe:</w:t>
      </w:r>
    </w:p>
    <w:p w14:paraId="506A0E71"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Pomoc dzieciom i młodzieży w pełnym wykorzystaniu potencjału w zakresie funkcji poznawczych, komunikacji i socjalizacji;</w:t>
      </w:r>
    </w:p>
    <w:p w14:paraId="0FB8F4B2"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Wyzwalanie aktywności społecznej poznawczej i komunikacji;</w:t>
      </w:r>
    </w:p>
    <w:p w14:paraId="45901CDE"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Pomóc dziecku w stopniowym zwiększaniu autonomii;</w:t>
      </w:r>
    </w:p>
    <w:p w14:paraId="44B04013"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Przygotowanie dziecka do współżycia w grupie oraz do usamodzielniania się, integracja dzieci o specjalnych potrzebach z rówieśnikami i otoczeniem;</w:t>
      </w:r>
    </w:p>
    <w:p w14:paraId="3896E10F" w14:textId="60FCE65C"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Wspomaganie rodziców prawnych opiekunów w ich funkcjach wychowawczych i edukacyjnych w szczególności poprzez organizowanie konsultacji, zajęć psychoedukacyjnych, warsztatów umiejętności i grup wsparcia;</w:t>
      </w:r>
    </w:p>
    <w:p w14:paraId="0F44D338"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Zapewnienie usług terapeutów;</w:t>
      </w:r>
    </w:p>
    <w:p w14:paraId="5E67CBDB"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Koordynacja działań służących wykorzystaniu wszelkich dostępnych usług przysługujących dzieciom i ich rodzicom w tym współpraca z pracownikami socjalnymi i podmiotami leczniczymi;</w:t>
      </w:r>
    </w:p>
    <w:p w14:paraId="4F047975" w14:textId="611E528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Ustalanie wielospecjalistycznej diagnozy funkcjonowania dziecka, kierunków i harmonogramu podejmowanych działań w zakresie terapii dzieci i wsparcia rodzin, eliminowanie barier;</w:t>
      </w:r>
    </w:p>
    <w:p w14:paraId="79B462BB"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Opracowywanie i wdrażanie wielospecjalistycznego kompleksowego programu postępowania w sferze psychicznej;</w:t>
      </w:r>
    </w:p>
    <w:p w14:paraId="183C88FC"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Śledzenie rozwoju dziecka;</w:t>
      </w:r>
    </w:p>
    <w:p w14:paraId="655FF87F" w14:textId="77777777" w:rsidR="00F527DA" w:rsidRPr="00FA4457" w:rsidRDefault="00F527DA" w:rsidP="00650F43">
      <w:pPr>
        <w:pStyle w:val="Akapitzlist"/>
        <w:numPr>
          <w:ilvl w:val="0"/>
          <w:numId w:val="71"/>
        </w:numPr>
        <w:spacing w:line="360" w:lineRule="auto"/>
        <w:rPr>
          <w:rFonts w:ascii="Arial" w:hAnsi="Arial" w:cs="Arial"/>
          <w:bCs/>
        </w:rPr>
      </w:pPr>
      <w:r w:rsidRPr="00FA4457">
        <w:rPr>
          <w:rFonts w:ascii="Arial" w:hAnsi="Arial" w:cs="Arial"/>
          <w:bCs/>
        </w:rPr>
        <w:t>Realizowanie psychologicznych programów wsparcia rodziny dziecka niepełnosprawnego;</w:t>
      </w:r>
    </w:p>
    <w:p w14:paraId="4AAFC751" w14:textId="75C72320" w:rsidR="006C53B3" w:rsidRPr="004454BB" w:rsidRDefault="00F527DA" w:rsidP="00650F43">
      <w:pPr>
        <w:pStyle w:val="Akapitzlist"/>
        <w:numPr>
          <w:ilvl w:val="0"/>
          <w:numId w:val="71"/>
        </w:numPr>
        <w:spacing w:line="360" w:lineRule="auto"/>
        <w:rPr>
          <w:rFonts w:ascii="Arial" w:hAnsi="Arial" w:cs="Arial"/>
          <w:bCs/>
        </w:rPr>
      </w:pPr>
      <w:r w:rsidRPr="00FA4457">
        <w:rPr>
          <w:rFonts w:ascii="Arial" w:hAnsi="Arial" w:cs="Arial"/>
          <w:bCs/>
        </w:rPr>
        <w:t>Opracowywaniem realizowanie programów terapeutyczno</w:t>
      </w:r>
      <w:r w:rsidR="00993823" w:rsidRPr="00FA4457">
        <w:rPr>
          <w:rFonts w:ascii="Arial" w:hAnsi="Arial" w:cs="Arial"/>
          <w:bCs/>
        </w:rPr>
        <w:t xml:space="preserve"> </w:t>
      </w:r>
      <w:r w:rsidRPr="00FA4457">
        <w:rPr>
          <w:rFonts w:ascii="Arial" w:hAnsi="Arial" w:cs="Arial"/>
          <w:bCs/>
        </w:rPr>
        <w:t>–</w:t>
      </w:r>
      <w:r w:rsidR="00993823" w:rsidRPr="00FA4457">
        <w:rPr>
          <w:rFonts w:ascii="Arial" w:hAnsi="Arial" w:cs="Arial"/>
          <w:bCs/>
        </w:rPr>
        <w:t xml:space="preserve"> </w:t>
      </w:r>
      <w:r w:rsidRPr="00FA4457">
        <w:rPr>
          <w:rFonts w:ascii="Arial" w:hAnsi="Arial" w:cs="Arial"/>
          <w:bCs/>
        </w:rPr>
        <w:t>edukacyjno</w:t>
      </w:r>
      <w:r w:rsidR="00993823" w:rsidRPr="00FA4457">
        <w:rPr>
          <w:rFonts w:ascii="Arial" w:hAnsi="Arial" w:cs="Arial"/>
          <w:bCs/>
        </w:rPr>
        <w:t xml:space="preserve"> –</w:t>
      </w:r>
      <w:r w:rsidRPr="00FA4457">
        <w:rPr>
          <w:rFonts w:ascii="Arial" w:hAnsi="Arial" w:cs="Arial"/>
          <w:bCs/>
        </w:rPr>
        <w:t xml:space="preserve"> profilaktycznych dla rodzin dzieci niepełnosprawnych;</w:t>
      </w:r>
    </w:p>
    <w:p w14:paraId="37B2D60E" w14:textId="7A37D33D" w:rsidR="00F527DA" w:rsidRPr="004454BB" w:rsidRDefault="00F527DA" w:rsidP="00650F43">
      <w:pPr>
        <w:spacing w:line="360" w:lineRule="auto"/>
        <w:rPr>
          <w:rFonts w:ascii="Arial" w:hAnsi="Arial" w:cs="Arial"/>
          <w:b/>
        </w:rPr>
      </w:pPr>
      <w:r w:rsidRPr="004454BB">
        <w:rPr>
          <w:rFonts w:ascii="Arial" w:hAnsi="Arial" w:cs="Arial"/>
          <w:b/>
        </w:rPr>
        <w:t>W Centrum jako placówce oświatowej organizowane są</w:t>
      </w:r>
      <w:r w:rsidR="00AD0793" w:rsidRPr="004454BB">
        <w:rPr>
          <w:rFonts w:ascii="Arial" w:hAnsi="Arial" w:cs="Arial"/>
          <w:b/>
        </w:rPr>
        <w:t>:</w:t>
      </w:r>
    </w:p>
    <w:p w14:paraId="1511E45A" w14:textId="63A689B8" w:rsidR="00F527DA" w:rsidRPr="00FA4457" w:rsidRDefault="00F527DA" w:rsidP="00650F43">
      <w:pPr>
        <w:pStyle w:val="Akapitzlist"/>
        <w:numPr>
          <w:ilvl w:val="0"/>
          <w:numId w:val="72"/>
        </w:numPr>
        <w:spacing w:line="360" w:lineRule="auto"/>
        <w:rPr>
          <w:rFonts w:ascii="Arial" w:hAnsi="Arial" w:cs="Arial"/>
          <w:bCs/>
        </w:rPr>
      </w:pPr>
      <w:r w:rsidRPr="004454BB">
        <w:rPr>
          <w:rFonts w:ascii="Arial" w:hAnsi="Arial" w:cs="Arial"/>
          <w:b/>
        </w:rPr>
        <w:t>Wczesne wspomaganie rozwoju</w:t>
      </w:r>
      <w:r w:rsidRPr="00FA4457">
        <w:rPr>
          <w:rFonts w:ascii="Arial" w:hAnsi="Arial" w:cs="Arial"/>
          <w:bCs/>
        </w:rPr>
        <w:t xml:space="preserve"> (dla dzieci od 1</w:t>
      </w:r>
      <w:r w:rsidR="00E6110C">
        <w:rPr>
          <w:rFonts w:ascii="Arial" w:hAnsi="Arial" w:cs="Arial"/>
          <w:bCs/>
        </w:rPr>
        <w:t xml:space="preserve"> do </w:t>
      </w:r>
      <w:r w:rsidRPr="00FA4457">
        <w:rPr>
          <w:rFonts w:ascii="Arial" w:hAnsi="Arial" w:cs="Arial"/>
          <w:bCs/>
        </w:rPr>
        <w:t xml:space="preserve">7 roku życia) </w:t>
      </w:r>
    </w:p>
    <w:p w14:paraId="1D60D5B5" w14:textId="739B69E0" w:rsidR="00F527DA" w:rsidRPr="00FA4457" w:rsidRDefault="00F527DA" w:rsidP="004454BB">
      <w:pPr>
        <w:spacing w:line="360" w:lineRule="auto"/>
        <w:rPr>
          <w:rFonts w:ascii="Arial" w:hAnsi="Arial" w:cs="Arial"/>
          <w:bCs/>
        </w:rPr>
      </w:pPr>
      <w:r w:rsidRPr="00FA4457">
        <w:rPr>
          <w:rFonts w:ascii="Arial" w:hAnsi="Arial" w:cs="Arial"/>
          <w:bCs/>
        </w:rPr>
        <w:t xml:space="preserve">Są to zajęcia stymulujące zaburzony rozwój psychomotoryczny u małych dzieci, zanim rozpoczną one naukę w szkole. Zajęcia w zależności od potrzeb obejmują terapię logopedyczną, psychologiczną, pedagogiczną, tyflopedagogiczną, ruchową. Wymagana jest </w:t>
      </w:r>
      <w:r w:rsidR="00993823" w:rsidRPr="00FA4457">
        <w:rPr>
          <w:rFonts w:ascii="Arial" w:hAnsi="Arial" w:cs="Arial"/>
          <w:bCs/>
        </w:rPr>
        <w:lastRenderedPageBreak/>
        <w:t>o</w:t>
      </w:r>
      <w:r w:rsidRPr="00FA4457">
        <w:rPr>
          <w:rFonts w:ascii="Arial" w:hAnsi="Arial" w:cs="Arial"/>
          <w:bCs/>
        </w:rPr>
        <w:t>pinia</w:t>
      </w:r>
      <w:r w:rsidR="00993823" w:rsidRPr="00FA4457">
        <w:rPr>
          <w:rFonts w:ascii="Arial" w:hAnsi="Arial" w:cs="Arial"/>
          <w:bCs/>
        </w:rPr>
        <w:t xml:space="preserve"> o potrzebie</w:t>
      </w:r>
      <w:r w:rsidRPr="00FA4457">
        <w:rPr>
          <w:rFonts w:ascii="Arial" w:hAnsi="Arial" w:cs="Arial"/>
          <w:bCs/>
        </w:rPr>
        <w:t xml:space="preserve"> wczesnego wspomagania rozwoju</w:t>
      </w:r>
      <w:r w:rsidR="00993823" w:rsidRPr="00FA4457">
        <w:rPr>
          <w:rFonts w:ascii="Arial" w:hAnsi="Arial" w:cs="Arial"/>
          <w:bCs/>
        </w:rPr>
        <w:t xml:space="preserve"> dziecka</w:t>
      </w:r>
      <w:r w:rsidRPr="00FA4457">
        <w:rPr>
          <w:rFonts w:ascii="Arial" w:hAnsi="Arial" w:cs="Arial"/>
          <w:bCs/>
        </w:rPr>
        <w:t xml:space="preserve"> wydana przez </w:t>
      </w:r>
      <w:r w:rsidR="00993823" w:rsidRPr="00FA4457">
        <w:rPr>
          <w:rFonts w:ascii="Arial" w:hAnsi="Arial" w:cs="Arial"/>
          <w:bCs/>
        </w:rPr>
        <w:t>p</w:t>
      </w:r>
      <w:r w:rsidRPr="00FA4457">
        <w:rPr>
          <w:rFonts w:ascii="Arial" w:hAnsi="Arial" w:cs="Arial"/>
          <w:bCs/>
        </w:rPr>
        <w:t xml:space="preserve">oradnię </w:t>
      </w:r>
      <w:r w:rsidR="00993823" w:rsidRPr="00FA4457">
        <w:rPr>
          <w:rFonts w:ascii="Arial" w:hAnsi="Arial" w:cs="Arial"/>
          <w:bCs/>
        </w:rPr>
        <w:t>p</w:t>
      </w:r>
      <w:r w:rsidRPr="00FA4457">
        <w:rPr>
          <w:rFonts w:ascii="Arial" w:hAnsi="Arial" w:cs="Arial"/>
          <w:bCs/>
        </w:rPr>
        <w:t>sychologiczno-</w:t>
      </w:r>
      <w:r w:rsidR="00993823" w:rsidRPr="00FA4457">
        <w:rPr>
          <w:rFonts w:ascii="Arial" w:hAnsi="Arial" w:cs="Arial"/>
          <w:bCs/>
        </w:rPr>
        <w:t>p</w:t>
      </w:r>
      <w:r w:rsidRPr="00FA4457">
        <w:rPr>
          <w:rFonts w:ascii="Arial" w:hAnsi="Arial" w:cs="Arial"/>
          <w:bCs/>
        </w:rPr>
        <w:t>edagogiczną.</w:t>
      </w:r>
    </w:p>
    <w:p w14:paraId="6A075C3E" w14:textId="2FB66780" w:rsidR="00F527DA" w:rsidRPr="00FA4457" w:rsidRDefault="00F527DA" w:rsidP="00650F43">
      <w:pPr>
        <w:pStyle w:val="Akapitzlist"/>
        <w:numPr>
          <w:ilvl w:val="0"/>
          <w:numId w:val="72"/>
        </w:numPr>
        <w:spacing w:line="360" w:lineRule="auto"/>
        <w:rPr>
          <w:rFonts w:ascii="Arial" w:hAnsi="Arial" w:cs="Arial"/>
          <w:bCs/>
        </w:rPr>
      </w:pPr>
      <w:r w:rsidRPr="004454BB">
        <w:rPr>
          <w:rFonts w:ascii="Arial" w:hAnsi="Arial" w:cs="Arial"/>
          <w:b/>
        </w:rPr>
        <w:t>Realizacja obowiązku przedszkolnego i szkolnego etapu szkoły podstawowej dla dzieci z niepełnosprawnością sprzężoną</w:t>
      </w:r>
      <w:r w:rsidRPr="00FA4457">
        <w:rPr>
          <w:rFonts w:ascii="Arial" w:hAnsi="Arial" w:cs="Arial"/>
          <w:bCs/>
        </w:rPr>
        <w:t xml:space="preserve"> tj. upośledzonych umysłowo znacznie lub umiarkowanie z towarzyszącą niepełnosprawnością: ruchową lub autyzmem lub niedowidzeniem lub niedosłuchem.</w:t>
      </w:r>
    </w:p>
    <w:p w14:paraId="26564201" w14:textId="03AD5898" w:rsidR="00F527DA" w:rsidRPr="00FA4457" w:rsidRDefault="00F527DA" w:rsidP="004454BB">
      <w:pPr>
        <w:spacing w:line="360" w:lineRule="auto"/>
        <w:rPr>
          <w:rFonts w:ascii="Arial" w:hAnsi="Arial" w:cs="Arial"/>
          <w:bCs/>
        </w:rPr>
      </w:pPr>
      <w:r w:rsidRPr="00FA4457">
        <w:rPr>
          <w:rFonts w:ascii="Arial" w:hAnsi="Arial" w:cs="Arial"/>
          <w:bCs/>
        </w:rPr>
        <w:t>W ramach tych zajęć dzieci w małych klasach 4-6 osobowych realizują obowiąz</w:t>
      </w:r>
      <w:r w:rsidR="00993823" w:rsidRPr="00FA4457">
        <w:rPr>
          <w:rFonts w:ascii="Arial" w:hAnsi="Arial" w:cs="Arial"/>
          <w:bCs/>
        </w:rPr>
        <w:t>kowe roczne przygotowanie przedszkolne</w:t>
      </w:r>
      <w:r w:rsidRPr="00FA4457">
        <w:rPr>
          <w:rFonts w:ascii="Arial" w:hAnsi="Arial" w:cs="Arial"/>
          <w:bCs/>
        </w:rPr>
        <w:t>, szkoły podstawowej i dodatkowo uczestniczą w kompleksowej rehabilitacji.</w:t>
      </w:r>
      <w:r w:rsidR="004454BB">
        <w:rPr>
          <w:rFonts w:ascii="Arial" w:hAnsi="Arial" w:cs="Arial"/>
          <w:bCs/>
        </w:rPr>
        <w:t xml:space="preserve"> </w:t>
      </w:r>
      <w:r w:rsidRPr="00FA4457">
        <w:rPr>
          <w:rFonts w:ascii="Arial" w:hAnsi="Arial" w:cs="Arial"/>
          <w:bCs/>
        </w:rPr>
        <w:t>Edukacja uczniów z upośledzeniem umysłowym w stopniu umiarkowanym lub znacznym polega na integralnej realizacji funkcji dydaktycznej, wychowawczej i opiekuńczej placówki, z uwzględnieniem specyficznych form i metod pracy oraz zasad nauczania, opisanych przez współczesne nauki społeczno-pedagogiczne.</w:t>
      </w:r>
    </w:p>
    <w:p w14:paraId="04ADD7DA" w14:textId="6177103A" w:rsidR="00F527DA" w:rsidRPr="00FA4457" w:rsidRDefault="00F527DA" w:rsidP="004454BB">
      <w:pPr>
        <w:spacing w:line="360" w:lineRule="auto"/>
        <w:rPr>
          <w:rFonts w:ascii="Arial" w:hAnsi="Arial" w:cs="Arial"/>
          <w:bCs/>
        </w:rPr>
      </w:pPr>
      <w:r w:rsidRPr="00FA4457">
        <w:rPr>
          <w:rFonts w:ascii="Arial" w:hAnsi="Arial" w:cs="Arial"/>
          <w:bCs/>
        </w:rPr>
        <w:t xml:space="preserve">Nauczyciele prowadzą zajęcia edukacyjne zgodnie z indywidualnym programem edukacyjnym, zachowując korelację treści nauczania i wychowania. Wymagane jest </w:t>
      </w:r>
      <w:r w:rsidR="00993823" w:rsidRPr="00FA4457">
        <w:rPr>
          <w:rFonts w:ascii="Arial" w:hAnsi="Arial" w:cs="Arial"/>
          <w:bCs/>
        </w:rPr>
        <w:t>o</w:t>
      </w:r>
      <w:r w:rsidRPr="00FA4457">
        <w:rPr>
          <w:rFonts w:ascii="Arial" w:hAnsi="Arial" w:cs="Arial"/>
          <w:bCs/>
        </w:rPr>
        <w:t xml:space="preserve">rzeczenie </w:t>
      </w:r>
      <w:r w:rsidR="00993823" w:rsidRPr="00FA4457">
        <w:rPr>
          <w:rFonts w:ascii="Arial" w:hAnsi="Arial" w:cs="Arial"/>
          <w:bCs/>
        </w:rPr>
        <w:t>o potrzebie</w:t>
      </w:r>
      <w:r w:rsidRPr="00FA4457">
        <w:rPr>
          <w:rFonts w:ascii="Arial" w:hAnsi="Arial" w:cs="Arial"/>
          <w:bCs/>
        </w:rPr>
        <w:t xml:space="preserve"> kształcenia specjalnego dla dziecka ze sprzężoną niepełnosprawnością” wydane przez </w:t>
      </w:r>
      <w:r w:rsidR="00993823" w:rsidRPr="00FA4457">
        <w:rPr>
          <w:rFonts w:ascii="Arial" w:hAnsi="Arial" w:cs="Arial"/>
          <w:bCs/>
        </w:rPr>
        <w:t>p</w:t>
      </w:r>
      <w:r w:rsidRPr="00FA4457">
        <w:rPr>
          <w:rFonts w:ascii="Arial" w:hAnsi="Arial" w:cs="Arial"/>
          <w:bCs/>
        </w:rPr>
        <w:t xml:space="preserve">oradnię </w:t>
      </w:r>
      <w:r w:rsidR="00993823" w:rsidRPr="00FA4457">
        <w:rPr>
          <w:rFonts w:ascii="Arial" w:hAnsi="Arial" w:cs="Arial"/>
          <w:bCs/>
        </w:rPr>
        <w:t>p</w:t>
      </w:r>
      <w:r w:rsidRPr="00FA4457">
        <w:rPr>
          <w:rFonts w:ascii="Arial" w:hAnsi="Arial" w:cs="Arial"/>
          <w:bCs/>
        </w:rPr>
        <w:t>sychologiczno-</w:t>
      </w:r>
      <w:r w:rsidR="00993823" w:rsidRPr="00FA4457">
        <w:rPr>
          <w:rFonts w:ascii="Arial" w:hAnsi="Arial" w:cs="Arial"/>
          <w:bCs/>
        </w:rPr>
        <w:t>p</w:t>
      </w:r>
      <w:r w:rsidRPr="00FA4457">
        <w:rPr>
          <w:rFonts w:ascii="Arial" w:hAnsi="Arial" w:cs="Arial"/>
          <w:bCs/>
        </w:rPr>
        <w:t>edagogiczną.</w:t>
      </w:r>
    </w:p>
    <w:p w14:paraId="17286B19" w14:textId="06FE3655" w:rsidR="00F527DA" w:rsidRPr="004454BB" w:rsidRDefault="00F527DA" w:rsidP="00650F43">
      <w:pPr>
        <w:pStyle w:val="Akapitzlist"/>
        <w:numPr>
          <w:ilvl w:val="0"/>
          <w:numId w:val="72"/>
        </w:numPr>
        <w:spacing w:line="360" w:lineRule="auto"/>
        <w:rPr>
          <w:rFonts w:ascii="Arial" w:hAnsi="Arial" w:cs="Arial"/>
          <w:b/>
        </w:rPr>
      </w:pPr>
      <w:r w:rsidRPr="004454BB">
        <w:rPr>
          <w:rFonts w:ascii="Arial" w:hAnsi="Arial" w:cs="Arial"/>
          <w:b/>
        </w:rPr>
        <w:t>Zajęcia rewalidacyjno-wychowawcze dla dzieci głęboko upośledzonych umysłowo w wieku 3-2</w:t>
      </w:r>
      <w:r w:rsidR="00993823" w:rsidRPr="004454BB">
        <w:rPr>
          <w:rFonts w:ascii="Arial" w:hAnsi="Arial" w:cs="Arial"/>
          <w:b/>
        </w:rPr>
        <w:t>5</w:t>
      </w:r>
      <w:r w:rsidRPr="004454BB">
        <w:rPr>
          <w:rFonts w:ascii="Arial" w:hAnsi="Arial" w:cs="Arial"/>
          <w:b/>
        </w:rPr>
        <w:t xml:space="preserve"> lat.</w:t>
      </w:r>
    </w:p>
    <w:p w14:paraId="3CED9F2C" w14:textId="492B2A66" w:rsidR="00F527DA" w:rsidRPr="00FA4457" w:rsidRDefault="00F527DA" w:rsidP="004454BB">
      <w:pPr>
        <w:spacing w:line="360" w:lineRule="auto"/>
        <w:rPr>
          <w:rFonts w:ascii="Arial" w:hAnsi="Arial" w:cs="Arial"/>
          <w:bCs/>
        </w:rPr>
      </w:pPr>
      <w:r w:rsidRPr="00FA4457">
        <w:rPr>
          <w:rFonts w:ascii="Arial" w:hAnsi="Arial" w:cs="Arial"/>
          <w:bCs/>
        </w:rPr>
        <w:t>W ramach tych zajęć dzieci w małych grupach 3-4 osobowych realizują obowiązek nauki i dodatkowo uczestniczą w kompleksowej rehabilitacji.</w:t>
      </w:r>
      <w:r w:rsidR="004454BB">
        <w:rPr>
          <w:rFonts w:ascii="Arial" w:hAnsi="Arial" w:cs="Arial"/>
          <w:bCs/>
        </w:rPr>
        <w:t xml:space="preserve"> </w:t>
      </w:r>
      <w:r w:rsidRPr="00FA4457">
        <w:rPr>
          <w:rFonts w:ascii="Arial" w:hAnsi="Arial" w:cs="Arial"/>
          <w:bCs/>
        </w:rPr>
        <w:t>Celem zajęć jest wspomaganie rozwoju dzieci i młodzieży z upośledzeniem umysłowym w stopniu głębokim, rozwijanie zainteresowania otoczeniem oraz rozwijanie samodzielności w funkcjonowaniu w codziennym życiu, stosownie do ich możliwości psychofizycznych oraz indywidualnych potrzeb rozwojowych.</w:t>
      </w:r>
    </w:p>
    <w:p w14:paraId="442AA2E7" w14:textId="6BE70D7E" w:rsidR="006C53B3" w:rsidRPr="00FA4457" w:rsidRDefault="00F527DA" w:rsidP="004454BB">
      <w:pPr>
        <w:spacing w:line="360" w:lineRule="auto"/>
        <w:rPr>
          <w:rFonts w:ascii="Arial" w:hAnsi="Arial" w:cs="Arial"/>
          <w:bCs/>
        </w:rPr>
      </w:pPr>
      <w:r w:rsidRPr="00FA4457">
        <w:rPr>
          <w:rFonts w:ascii="Arial" w:hAnsi="Arial" w:cs="Arial"/>
          <w:bCs/>
        </w:rPr>
        <w:t xml:space="preserve">Wymagane jest orzeczenie </w:t>
      </w:r>
      <w:r w:rsidR="00993823" w:rsidRPr="00FA4457">
        <w:rPr>
          <w:rFonts w:ascii="Arial" w:hAnsi="Arial" w:cs="Arial"/>
          <w:bCs/>
        </w:rPr>
        <w:t xml:space="preserve">o potrzebie </w:t>
      </w:r>
      <w:r w:rsidRPr="00FA4457">
        <w:rPr>
          <w:rFonts w:ascii="Arial" w:hAnsi="Arial" w:cs="Arial"/>
          <w:bCs/>
        </w:rPr>
        <w:t xml:space="preserve">grupowych zajęć rewalidacyjno-wychowawczych wydane przez </w:t>
      </w:r>
      <w:r w:rsidR="00993823" w:rsidRPr="00FA4457">
        <w:rPr>
          <w:rFonts w:ascii="Arial" w:hAnsi="Arial" w:cs="Arial"/>
          <w:bCs/>
        </w:rPr>
        <w:t>p</w:t>
      </w:r>
      <w:r w:rsidRPr="00FA4457">
        <w:rPr>
          <w:rFonts w:ascii="Arial" w:hAnsi="Arial" w:cs="Arial"/>
          <w:bCs/>
        </w:rPr>
        <w:t>oradni</w:t>
      </w:r>
      <w:r w:rsidR="00993823" w:rsidRPr="00FA4457">
        <w:rPr>
          <w:rFonts w:ascii="Arial" w:hAnsi="Arial" w:cs="Arial"/>
          <w:bCs/>
        </w:rPr>
        <w:t>e</w:t>
      </w:r>
      <w:r w:rsidRPr="00FA4457">
        <w:rPr>
          <w:rFonts w:ascii="Arial" w:hAnsi="Arial" w:cs="Arial"/>
          <w:bCs/>
        </w:rPr>
        <w:t xml:space="preserve"> </w:t>
      </w:r>
      <w:r w:rsidR="00993823" w:rsidRPr="00FA4457">
        <w:rPr>
          <w:rFonts w:ascii="Arial" w:hAnsi="Arial" w:cs="Arial"/>
          <w:bCs/>
        </w:rPr>
        <w:t>p</w:t>
      </w:r>
      <w:r w:rsidRPr="00FA4457">
        <w:rPr>
          <w:rFonts w:ascii="Arial" w:hAnsi="Arial" w:cs="Arial"/>
          <w:bCs/>
        </w:rPr>
        <w:t>sychologiczno-</w:t>
      </w:r>
      <w:r w:rsidR="00993823" w:rsidRPr="00FA4457">
        <w:rPr>
          <w:rFonts w:ascii="Arial" w:hAnsi="Arial" w:cs="Arial"/>
          <w:bCs/>
        </w:rPr>
        <w:t>p</w:t>
      </w:r>
      <w:r w:rsidRPr="00FA4457">
        <w:rPr>
          <w:rFonts w:ascii="Arial" w:hAnsi="Arial" w:cs="Arial"/>
          <w:bCs/>
        </w:rPr>
        <w:t>edagogiczn</w:t>
      </w:r>
      <w:r w:rsidR="00993823" w:rsidRPr="00FA4457">
        <w:rPr>
          <w:rFonts w:ascii="Arial" w:hAnsi="Arial" w:cs="Arial"/>
          <w:bCs/>
        </w:rPr>
        <w:t>e</w:t>
      </w:r>
      <w:r w:rsidRPr="00FA4457">
        <w:rPr>
          <w:rFonts w:ascii="Arial" w:hAnsi="Arial" w:cs="Arial"/>
          <w:bCs/>
        </w:rPr>
        <w:t>.</w:t>
      </w:r>
      <w:r w:rsidR="004454BB">
        <w:rPr>
          <w:rFonts w:ascii="Arial" w:hAnsi="Arial" w:cs="Arial"/>
          <w:bCs/>
        </w:rPr>
        <w:t xml:space="preserve"> </w:t>
      </w:r>
      <w:r w:rsidRPr="00FA4457">
        <w:rPr>
          <w:rFonts w:ascii="Arial" w:hAnsi="Arial" w:cs="Arial"/>
          <w:bCs/>
        </w:rPr>
        <w:t>Systematycznie przeprowadzamy w Centrum zajęcia integracyjne, w których oprócz naszych podopiecznych uczestniczą dzieci i młodzież z przedszkoli i szkół powiatu żywieckiego.</w:t>
      </w:r>
    </w:p>
    <w:p w14:paraId="3A51D520" w14:textId="2F6BF192" w:rsidR="00993823" w:rsidRPr="004454BB" w:rsidRDefault="00F70DCF" w:rsidP="004454BB">
      <w:pPr>
        <w:pStyle w:val="Nagwek3"/>
        <w:numPr>
          <w:ilvl w:val="0"/>
          <w:numId w:val="62"/>
        </w:numPr>
        <w:spacing w:after="240" w:line="360" w:lineRule="auto"/>
        <w:rPr>
          <w:rFonts w:ascii="Arial" w:hAnsi="Arial" w:cs="Arial"/>
          <w:color w:val="auto"/>
          <w:sz w:val="22"/>
          <w:szCs w:val="22"/>
        </w:rPr>
      </w:pPr>
      <w:bookmarkStart w:id="45" w:name="_Toc225320917"/>
      <w:r w:rsidRPr="004454BB">
        <w:rPr>
          <w:rFonts w:ascii="Arial" w:hAnsi="Arial" w:cs="Arial"/>
          <w:color w:val="auto"/>
          <w:sz w:val="22"/>
          <w:szCs w:val="22"/>
        </w:rPr>
        <w:t>Ośrodek Rehabilitacyjno-Edukacyjno-Wychowawczy „Promyk” w Milówce</w:t>
      </w:r>
      <w:bookmarkEnd w:id="45"/>
    </w:p>
    <w:p w14:paraId="4BB2EB70" w14:textId="77777777" w:rsidR="004454BB" w:rsidRPr="00F87F47" w:rsidRDefault="00993823" w:rsidP="004454BB">
      <w:pPr>
        <w:spacing w:after="0" w:line="360" w:lineRule="auto"/>
        <w:rPr>
          <w:rFonts w:ascii="Arial" w:hAnsi="Arial" w:cs="Arial"/>
          <w:b/>
        </w:rPr>
      </w:pPr>
      <w:r w:rsidRPr="00F87F47">
        <w:rPr>
          <w:rFonts w:ascii="Arial" w:hAnsi="Arial" w:cs="Arial"/>
          <w:b/>
        </w:rPr>
        <w:t>Ośrodek Rehabilitacyjno-Edukacyjno-Wychowawczy „Promyk” w Milówce</w:t>
      </w:r>
    </w:p>
    <w:p w14:paraId="4BBC62AD" w14:textId="77777777" w:rsidR="004454BB" w:rsidRDefault="002D6ED3" w:rsidP="004454BB">
      <w:pPr>
        <w:spacing w:after="0" w:line="360" w:lineRule="auto"/>
        <w:rPr>
          <w:rFonts w:ascii="Arial" w:hAnsi="Arial" w:cs="Arial"/>
          <w:bCs/>
        </w:rPr>
      </w:pPr>
      <w:r w:rsidRPr="00FA4457">
        <w:rPr>
          <w:rFonts w:ascii="Arial" w:hAnsi="Arial" w:cs="Arial"/>
          <w:bCs/>
        </w:rPr>
        <w:t>u</w:t>
      </w:r>
      <w:r w:rsidR="00993823" w:rsidRPr="00FA4457">
        <w:rPr>
          <w:rFonts w:ascii="Arial" w:hAnsi="Arial" w:cs="Arial"/>
          <w:bCs/>
        </w:rPr>
        <w:t>l. J. Kazimierza 128, 34-360 Milówka</w:t>
      </w:r>
    </w:p>
    <w:p w14:paraId="3D6890FE" w14:textId="2F918135" w:rsidR="004454BB" w:rsidRDefault="00993823" w:rsidP="004454BB">
      <w:pPr>
        <w:spacing w:after="0" w:line="360" w:lineRule="auto"/>
        <w:rPr>
          <w:rFonts w:ascii="Arial" w:hAnsi="Arial" w:cs="Arial"/>
          <w:bCs/>
        </w:rPr>
      </w:pPr>
      <w:r w:rsidRPr="00FA4457">
        <w:rPr>
          <w:rFonts w:ascii="Arial" w:hAnsi="Arial" w:cs="Arial"/>
          <w:bCs/>
        </w:rPr>
        <w:t>Telefon: 3</w:t>
      </w:r>
      <w:r w:rsidR="00E6110C">
        <w:rPr>
          <w:rFonts w:ascii="Arial" w:hAnsi="Arial" w:cs="Arial"/>
          <w:bCs/>
        </w:rPr>
        <w:t>3 </w:t>
      </w:r>
      <w:r w:rsidRPr="00FA4457">
        <w:rPr>
          <w:rFonts w:ascii="Arial" w:hAnsi="Arial" w:cs="Arial"/>
          <w:bCs/>
        </w:rPr>
        <w:t>863</w:t>
      </w:r>
      <w:r w:rsidR="00E6110C">
        <w:rPr>
          <w:rFonts w:ascii="Arial" w:hAnsi="Arial" w:cs="Arial"/>
          <w:bCs/>
        </w:rPr>
        <w:t> </w:t>
      </w:r>
      <w:r w:rsidRPr="00FA4457">
        <w:rPr>
          <w:rFonts w:ascii="Arial" w:hAnsi="Arial" w:cs="Arial"/>
          <w:bCs/>
        </w:rPr>
        <w:t>77</w:t>
      </w:r>
      <w:r w:rsidR="00E6110C">
        <w:rPr>
          <w:rFonts w:ascii="Arial" w:hAnsi="Arial" w:cs="Arial"/>
          <w:bCs/>
        </w:rPr>
        <w:t> </w:t>
      </w:r>
      <w:r w:rsidRPr="00FA4457">
        <w:rPr>
          <w:rFonts w:ascii="Arial" w:hAnsi="Arial" w:cs="Arial"/>
          <w:bCs/>
        </w:rPr>
        <w:t>44</w:t>
      </w:r>
    </w:p>
    <w:p w14:paraId="620F6BCF" w14:textId="6A9ADDA3" w:rsidR="00AD0793" w:rsidRPr="00FA4457" w:rsidRDefault="00993823" w:rsidP="00650F43">
      <w:pPr>
        <w:spacing w:line="360" w:lineRule="auto"/>
        <w:rPr>
          <w:rFonts w:ascii="Arial" w:hAnsi="Arial" w:cs="Arial"/>
          <w:bCs/>
        </w:rPr>
      </w:pPr>
      <w:r w:rsidRPr="00FA4457">
        <w:rPr>
          <w:rFonts w:ascii="Arial" w:hAnsi="Arial" w:cs="Arial"/>
          <w:bCs/>
        </w:rPr>
        <w:t xml:space="preserve">Strona www: </w:t>
      </w:r>
      <w:hyperlink r:id="rId34" w:history="1">
        <w:r w:rsidR="00E6110C" w:rsidRPr="00C20C5D">
          <w:rPr>
            <w:rStyle w:val="Hipercze"/>
            <w:rFonts w:ascii="Arial" w:hAnsi="Arial" w:cs="Arial"/>
            <w:bCs/>
          </w:rPr>
          <w:t>https://milowkapromyk.pl/</w:t>
        </w:r>
      </w:hyperlink>
    </w:p>
    <w:p w14:paraId="177B6D83" w14:textId="0D9984F3" w:rsidR="00AD0793" w:rsidRPr="00FA4457" w:rsidRDefault="00AD0793" w:rsidP="00F87F47">
      <w:pPr>
        <w:spacing w:line="360" w:lineRule="auto"/>
        <w:rPr>
          <w:rFonts w:ascii="Arial" w:hAnsi="Arial" w:cs="Arial"/>
          <w:bCs/>
        </w:rPr>
      </w:pPr>
      <w:r w:rsidRPr="00FA4457">
        <w:rPr>
          <w:rFonts w:ascii="Arial" w:hAnsi="Arial" w:cs="Arial"/>
          <w:bCs/>
        </w:rPr>
        <w:lastRenderedPageBreak/>
        <w:t>W placówce zapewnia</w:t>
      </w:r>
      <w:r w:rsidR="00993823" w:rsidRPr="00FA4457">
        <w:rPr>
          <w:rFonts w:ascii="Arial" w:hAnsi="Arial" w:cs="Arial"/>
          <w:bCs/>
        </w:rPr>
        <w:t>ją</w:t>
      </w:r>
      <w:r w:rsidRPr="00FA4457">
        <w:rPr>
          <w:rFonts w:ascii="Arial" w:hAnsi="Arial" w:cs="Arial"/>
          <w:bCs/>
        </w:rPr>
        <w:t xml:space="preserve"> edukację, terapię i rehabilitację dzieciom i młodzieży z niepełnosprawnością intelektualną w stopniu umiarkowanym lub znacznym z niepełnosprawnością sprzężoną (niepełnosprawnością ruchową, spektrum autyzmu, słabosłyszeniem, słabowidzeniem) na etapie szkoły podstawowej (kl.</w:t>
      </w:r>
      <w:r w:rsidR="00993823" w:rsidRPr="00FA4457">
        <w:rPr>
          <w:rFonts w:ascii="Arial" w:hAnsi="Arial" w:cs="Arial"/>
          <w:bCs/>
        </w:rPr>
        <w:t xml:space="preserve"> </w:t>
      </w:r>
      <w:r w:rsidRPr="00FA4457">
        <w:rPr>
          <w:rFonts w:ascii="Arial" w:hAnsi="Arial" w:cs="Arial"/>
          <w:bCs/>
        </w:rPr>
        <w:t>I-VIII) oraz niepełnosprawnością intelektualną w stopniu głębokim od 3 roku życia. Szczególnym zadaniem placówki jest przygotowanie dzieci i młodzieży z głębszą niepełnosprawnością intelektualną do sprawnego funkcjonowania w najbliższym środowisku rodzinnym i regionie, w którym mieszkają, na miarę możliwości, rozwijając umiejętności samoobsługowe, praktyczne, umiejętności społeczne i komunikacyjne.</w:t>
      </w:r>
    </w:p>
    <w:p w14:paraId="24B6D4E2" w14:textId="7C169B34" w:rsidR="00AD0793" w:rsidRPr="00F87F47" w:rsidRDefault="00AD0793" w:rsidP="00650F43">
      <w:pPr>
        <w:spacing w:line="360" w:lineRule="auto"/>
        <w:rPr>
          <w:rFonts w:ascii="Arial" w:hAnsi="Arial" w:cs="Arial"/>
          <w:bCs/>
        </w:rPr>
      </w:pPr>
      <w:r w:rsidRPr="00FA4457">
        <w:rPr>
          <w:rFonts w:ascii="Arial" w:hAnsi="Arial" w:cs="Arial"/>
          <w:bCs/>
        </w:rPr>
        <w:t>W Ośrodku dzieci i młodzież korzystają z terapii z logopedą, psychologiem, pedagogiem specjalnym, surdopedagiem, tyflopedagogiem, z fizjoterapeutą. Mają możliwość uczestniczyć również w muzykoterapii, dogoterapii, hipoterapii, arteterapii.</w:t>
      </w:r>
    </w:p>
    <w:p w14:paraId="309D6FDD" w14:textId="0576501F" w:rsidR="00AD0793" w:rsidRPr="00FA4457" w:rsidRDefault="00AD0793" w:rsidP="00F87F47">
      <w:pPr>
        <w:spacing w:after="0" w:line="360" w:lineRule="auto"/>
        <w:rPr>
          <w:rFonts w:ascii="Arial" w:hAnsi="Arial" w:cs="Arial"/>
          <w:bCs/>
          <w:color w:val="000000" w:themeColor="text1"/>
        </w:rPr>
      </w:pPr>
      <w:r w:rsidRPr="00FA4457">
        <w:rPr>
          <w:rFonts w:ascii="Arial" w:hAnsi="Arial" w:cs="Arial"/>
          <w:bCs/>
          <w:color w:val="000000" w:themeColor="text1"/>
        </w:rPr>
        <w:t>Liczba osób niepełnosprawnych intelektualnie biorących udział w zajęciach Ośrodka Rehabilitacyjno-Edukacyjno-Wychowawczego P</w:t>
      </w:r>
      <w:r w:rsidR="00E6110C">
        <w:rPr>
          <w:rFonts w:ascii="Arial" w:hAnsi="Arial" w:cs="Arial"/>
          <w:bCs/>
          <w:color w:val="000000" w:themeColor="text1"/>
        </w:rPr>
        <w:t>romyk</w:t>
      </w:r>
      <w:r w:rsidRPr="00FA4457">
        <w:rPr>
          <w:rFonts w:ascii="Arial" w:hAnsi="Arial" w:cs="Arial"/>
          <w:bCs/>
          <w:color w:val="000000" w:themeColor="text1"/>
        </w:rPr>
        <w:t xml:space="preserve"> w Milówce.</w:t>
      </w:r>
    </w:p>
    <w:tbl>
      <w:tblPr>
        <w:tblStyle w:val="Tabela-Siatka"/>
        <w:tblW w:w="9172" w:type="dxa"/>
        <w:tblInd w:w="-110" w:type="dxa"/>
        <w:tblLayout w:type="fixed"/>
        <w:tblLook w:val="04A0" w:firstRow="1" w:lastRow="0" w:firstColumn="1" w:lastColumn="0" w:noHBand="0" w:noVBand="1"/>
        <w:tblDescription w:val="Liczba osób niepełnosprawnych intelektualnie biorących udział w zajęciach Ośrodka Rehabilitacyjno-Edukacyjno-Wychowawczego PROMYK w Milówce"/>
      </w:tblPr>
      <w:tblGrid>
        <w:gridCol w:w="1806"/>
        <w:gridCol w:w="1560"/>
        <w:gridCol w:w="1417"/>
        <w:gridCol w:w="1418"/>
        <w:gridCol w:w="1275"/>
        <w:gridCol w:w="1696"/>
      </w:tblGrid>
      <w:tr w:rsidR="00A96187" w:rsidRPr="00FA4457" w14:paraId="2AC1DC93" w14:textId="77777777" w:rsidTr="004223DC">
        <w:tc>
          <w:tcPr>
            <w:tcW w:w="1806" w:type="dxa"/>
            <w:vAlign w:val="center"/>
          </w:tcPr>
          <w:p w14:paraId="6AE477FF" w14:textId="5C8E12A0" w:rsidR="00AD0793" w:rsidRPr="00F87F47" w:rsidRDefault="00F87F47" w:rsidP="00F87F47">
            <w:pPr>
              <w:widowControl w:val="0"/>
              <w:spacing w:line="276" w:lineRule="auto"/>
              <w:rPr>
                <w:rFonts w:ascii="Arial" w:hAnsi="Arial" w:cs="Arial"/>
                <w:b/>
                <w:color w:val="000000" w:themeColor="text1"/>
              </w:rPr>
            </w:pPr>
            <w:r w:rsidRPr="00F87F47">
              <w:rPr>
                <w:rFonts w:ascii="Arial" w:eastAsia="Calibri" w:hAnsi="Arial" w:cs="Arial"/>
                <w:b/>
                <w:color w:val="000000" w:themeColor="text1"/>
                <w:kern w:val="2"/>
              </w:rPr>
              <w:t>Rok</w:t>
            </w:r>
          </w:p>
        </w:tc>
        <w:tc>
          <w:tcPr>
            <w:tcW w:w="1560" w:type="dxa"/>
            <w:vAlign w:val="center"/>
          </w:tcPr>
          <w:p w14:paraId="59DC718A" w14:textId="77777777" w:rsidR="00AD0793" w:rsidRPr="00F87F47" w:rsidRDefault="00AD0793" w:rsidP="00F87F47">
            <w:pPr>
              <w:widowControl w:val="0"/>
              <w:spacing w:line="276" w:lineRule="auto"/>
              <w:rPr>
                <w:rFonts w:ascii="Arial" w:hAnsi="Arial" w:cs="Arial"/>
                <w:b/>
                <w:color w:val="000000" w:themeColor="text1"/>
              </w:rPr>
            </w:pPr>
            <w:r w:rsidRPr="00F87F47">
              <w:rPr>
                <w:rFonts w:ascii="Arial" w:eastAsia="Calibri" w:hAnsi="Arial" w:cs="Arial"/>
                <w:b/>
                <w:color w:val="000000" w:themeColor="text1"/>
                <w:kern w:val="2"/>
              </w:rPr>
              <w:t>Ogółem</w:t>
            </w:r>
          </w:p>
        </w:tc>
        <w:tc>
          <w:tcPr>
            <w:tcW w:w="1417" w:type="dxa"/>
            <w:vAlign w:val="center"/>
          </w:tcPr>
          <w:p w14:paraId="78FC975E" w14:textId="283437C9" w:rsidR="00AD0793" w:rsidRPr="00F87F47" w:rsidRDefault="00F87F47" w:rsidP="00F87F47">
            <w:pPr>
              <w:widowControl w:val="0"/>
              <w:spacing w:line="276" w:lineRule="auto"/>
              <w:rPr>
                <w:rFonts w:ascii="Arial" w:hAnsi="Arial" w:cs="Arial"/>
                <w:b/>
                <w:color w:val="000000" w:themeColor="text1"/>
              </w:rPr>
            </w:pPr>
            <w:r w:rsidRPr="00F87F47">
              <w:rPr>
                <w:rFonts w:ascii="Arial" w:eastAsia="Calibri" w:hAnsi="Arial" w:cs="Arial"/>
                <w:b/>
                <w:color w:val="000000" w:themeColor="text1"/>
                <w:kern w:val="2"/>
              </w:rPr>
              <w:t xml:space="preserve">Symbol przyczyny: </w:t>
            </w:r>
            <w:r w:rsidR="00AD0793" w:rsidRPr="00F87F47">
              <w:rPr>
                <w:rFonts w:ascii="Arial" w:eastAsia="Calibri" w:hAnsi="Arial" w:cs="Arial"/>
                <w:b/>
                <w:color w:val="000000" w:themeColor="text1"/>
                <w:kern w:val="2"/>
              </w:rPr>
              <w:t>01-U</w:t>
            </w:r>
          </w:p>
        </w:tc>
        <w:tc>
          <w:tcPr>
            <w:tcW w:w="1418" w:type="dxa"/>
            <w:vAlign w:val="center"/>
          </w:tcPr>
          <w:p w14:paraId="0D47E1FE" w14:textId="4FAA9391" w:rsidR="00AD0793" w:rsidRPr="00F87F47" w:rsidRDefault="00F87F47" w:rsidP="00F87F47">
            <w:pPr>
              <w:widowControl w:val="0"/>
              <w:spacing w:line="276" w:lineRule="auto"/>
              <w:rPr>
                <w:rFonts w:ascii="Arial" w:hAnsi="Arial" w:cs="Arial"/>
                <w:b/>
                <w:color w:val="000000" w:themeColor="text1"/>
              </w:rPr>
            </w:pPr>
            <w:r w:rsidRPr="00F87F47">
              <w:rPr>
                <w:rFonts w:ascii="Arial" w:eastAsia="Calibri" w:hAnsi="Arial" w:cs="Arial"/>
                <w:b/>
                <w:color w:val="000000" w:themeColor="text1"/>
                <w:kern w:val="2"/>
              </w:rPr>
              <w:t xml:space="preserve">Symbol przyczyny: </w:t>
            </w:r>
            <w:r w:rsidR="00AD0793" w:rsidRPr="00F87F47">
              <w:rPr>
                <w:rFonts w:ascii="Arial" w:eastAsia="Calibri" w:hAnsi="Arial" w:cs="Arial"/>
                <w:b/>
                <w:color w:val="000000" w:themeColor="text1"/>
                <w:kern w:val="2"/>
              </w:rPr>
              <w:t>02-P</w:t>
            </w:r>
          </w:p>
        </w:tc>
        <w:tc>
          <w:tcPr>
            <w:tcW w:w="1275" w:type="dxa"/>
            <w:vAlign w:val="center"/>
          </w:tcPr>
          <w:p w14:paraId="19B59608" w14:textId="5DEC1464" w:rsidR="00AD0793" w:rsidRPr="00F87F47" w:rsidRDefault="00F87F47" w:rsidP="00F87F47">
            <w:pPr>
              <w:widowControl w:val="0"/>
              <w:spacing w:line="276" w:lineRule="auto"/>
              <w:rPr>
                <w:rFonts w:ascii="Arial" w:hAnsi="Arial" w:cs="Arial"/>
                <w:b/>
                <w:color w:val="000000" w:themeColor="text1"/>
              </w:rPr>
            </w:pPr>
            <w:r w:rsidRPr="00F87F47">
              <w:rPr>
                <w:rFonts w:ascii="Arial" w:eastAsia="Calibri" w:hAnsi="Arial" w:cs="Arial"/>
                <w:b/>
                <w:color w:val="000000" w:themeColor="text1"/>
                <w:kern w:val="2"/>
              </w:rPr>
              <w:t xml:space="preserve">Symbol przyczyny: </w:t>
            </w:r>
            <w:r w:rsidR="00AD0793" w:rsidRPr="00F87F47">
              <w:rPr>
                <w:rFonts w:ascii="Arial" w:eastAsia="Calibri" w:hAnsi="Arial" w:cs="Arial"/>
                <w:b/>
                <w:color w:val="000000" w:themeColor="text1"/>
                <w:kern w:val="2"/>
              </w:rPr>
              <w:t>12-C</w:t>
            </w:r>
          </w:p>
        </w:tc>
        <w:tc>
          <w:tcPr>
            <w:tcW w:w="1696" w:type="dxa"/>
            <w:vAlign w:val="center"/>
          </w:tcPr>
          <w:p w14:paraId="664972B1" w14:textId="77777777" w:rsidR="00AD0793" w:rsidRPr="00F87F47" w:rsidRDefault="00AD0793" w:rsidP="00F87F47">
            <w:pPr>
              <w:widowControl w:val="0"/>
              <w:spacing w:line="276" w:lineRule="auto"/>
              <w:rPr>
                <w:rFonts w:ascii="Arial" w:hAnsi="Arial" w:cs="Arial"/>
                <w:b/>
                <w:color w:val="000000" w:themeColor="text1"/>
              </w:rPr>
            </w:pPr>
            <w:r w:rsidRPr="00F87F47">
              <w:rPr>
                <w:rFonts w:ascii="Arial" w:eastAsia="Calibri" w:hAnsi="Arial" w:cs="Arial"/>
                <w:b/>
                <w:color w:val="000000" w:themeColor="text1"/>
                <w:kern w:val="2"/>
              </w:rPr>
              <w:t>Schorzenia sprzężone: 01-U/12-C</w:t>
            </w:r>
          </w:p>
        </w:tc>
      </w:tr>
      <w:tr w:rsidR="00A96187" w:rsidRPr="00FA4457" w14:paraId="6D83C611" w14:textId="77777777" w:rsidTr="003F39DD">
        <w:tc>
          <w:tcPr>
            <w:tcW w:w="1806" w:type="dxa"/>
          </w:tcPr>
          <w:p w14:paraId="76BE983D" w14:textId="6F5FFC97" w:rsidR="00AD0793" w:rsidRPr="00FA4457" w:rsidRDefault="003F39DD"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W</w:t>
            </w:r>
            <w:r w:rsidR="00AD0793" w:rsidRPr="00FA4457">
              <w:rPr>
                <w:rFonts w:ascii="Arial" w:eastAsia="Calibri" w:hAnsi="Arial" w:cs="Arial"/>
                <w:bCs/>
                <w:color w:val="000000" w:themeColor="text1"/>
                <w:kern w:val="2"/>
              </w:rPr>
              <w:t>rzesień</w:t>
            </w:r>
            <w:r w:rsidRPr="00FA4457">
              <w:rPr>
                <w:rFonts w:ascii="Arial" w:hAnsi="Arial" w:cs="Arial"/>
                <w:bCs/>
                <w:color w:val="000000" w:themeColor="text1"/>
              </w:rPr>
              <w:t xml:space="preserve"> </w:t>
            </w:r>
            <w:r w:rsidR="00AD0793" w:rsidRPr="00FA4457">
              <w:rPr>
                <w:rFonts w:ascii="Arial" w:eastAsia="Calibri" w:hAnsi="Arial" w:cs="Arial"/>
                <w:bCs/>
                <w:color w:val="000000" w:themeColor="text1"/>
                <w:kern w:val="2"/>
              </w:rPr>
              <w:t>2021</w:t>
            </w:r>
          </w:p>
        </w:tc>
        <w:tc>
          <w:tcPr>
            <w:tcW w:w="1560" w:type="dxa"/>
          </w:tcPr>
          <w:p w14:paraId="08E36030"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18</w:t>
            </w:r>
          </w:p>
        </w:tc>
        <w:tc>
          <w:tcPr>
            <w:tcW w:w="1417" w:type="dxa"/>
          </w:tcPr>
          <w:p w14:paraId="15EDC704"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15</w:t>
            </w:r>
          </w:p>
        </w:tc>
        <w:tc>
          <w:tcPr>
            <w:tcW w:w="1418" w:type="dxa"/>
          </w:tcPr>
          <w:p w14:paraId="5DF8930F"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w:t>
            </w:r>
          </w:p>
        </w:tc>
        <w:tc>
          <w:tcPr>
            <w:tcW w:w="1275" w:type="dxa"/>
          </w:tcPr>
          <w:p w14:paraId="242E7F8A"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w:t>
            </w:r>
          </w:p>
        </w:tc>
        <w:tc>
          <w:tcPr>
            <w:tcW w:w="1696" w:type="dxa"/>
          </w:tcPr>
          <w:p w14:paraId="26DFA9DA"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2</w:t>
            </w:r>
          </w:p>
        </w:tc>
      </w:tr>
      <w:tr w:rsidR="00A96187" w:rsidRPr="00FA4457" w14:paraId="1FFA7058" w14:textId="77777777" w:rsidTr="003F39DD">
        <w:tc>
          <w:tcPr>
            <w:tcW w:w="1806" w:type="dxa"/>
          </w:tcPr>
          <w:p w14:paraId="3BE06793" w14:textId="26A9F941" w:rsidR="00AD0793" w:rsidRPr="00FA4457" w:rsidRDefault="003F39DD"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W</w:t>
            </w:r>
            <w:r w:rsidR="00AD0793" w:rsidRPr="00FA4457">
              <w:rPr>
                <w:rFonts w:ascii="Arial" w:eastAsia="Calibri" w:hAnsi="Arial" w:cs="Arial"/>
                <w:bCs/>
                <w:color w:val="000000" w:themeColor="text1"/>
                <w:kern w:val="2"/>
              </w:rPr>
              <w:t>rzesień</w:t>
            </w:r>
            <w:r w:rsidRPr="00FA4457">
              <w:rPr>
                <w:rFonts w:ascii="Arial" w:hAnsi="Arial" w:cs="Arial"/>
                <w:bCs/>
                <w:color w:val="000000" w:themeColor="text1"/>
              </w:rPr>
              <w:t xml:space="preserve"> </w:t>
            </w:r>
            <w:r w:rsidR="00AD0793" w:rsidRPr="00FA4457">
              <w:rPr>
                <w:rFonts w:ascii="Arial" w:eastAsia="Calibri" w:hAnsi="Arial" w:cs="Arial"/>
                <w:bCs/>
                <w:color w:val="000000" w:themeColor="text1"/>
                <w:kern w:val="2"/>
              </w:rPr>
              <w:t>2022</w:t>
            </w:r>
          </w:p>
        </w:tc>
        <w:tc>
          <w:tcPr>
            <w:tcW w:w="1560" w:type="dxa"/>
          </w:tcPr>
          <w:p w14:paraId="2AF23444"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22</w:t>
            </w:r>
          </w:p>
        </w:tc>
        <w:tc>
          <w:tcPr>
            <w:tcW w:w="1417" w:type="dxa"/>
          </w:tcPr>
          <w:p w14:paraId="28CBE195"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17</w:t>
            </w:r>
          </w:p>
        </w:tc>
        <w:tc>
          <w:tcPr>
            <w:tcW w:w="1418" w:type="dxa"/>
          </w:tcPr>
          <w:p w14:paraId="3099D28B"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w:t>
            </w:r>
          </w:p>
        </w:tc>
        <w:tc>
          <w:tcPr>
            <w:tcW w:w="1275" w:type="dxa"/>
          </w:tcPr>
          <w:p w14:paraId="182EE7EE"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w:t>
            </w:r>
          </w:p>
        </w:tc>
        <w:tc>
          <w:tcPr>
            <w:tcW w:w="1696" w:type="dxa"/>
          </w:tcPr>
          <w:p w14:paraId="5A84493C"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4</w:t>
            </w:r>
          </w:p>
        </w:tc>
      </w:tr>
      <w:tr w:rsidR="00A96187" w:rsidRPr="00FA4457" w14:paraId="223A6E35" w14:textId="77777777" w:rsidTr="003F39DD">
        <w:tc>
          <w:tcPr>
            <w:tcW w:w="1806" w:type="dxa"/>
          </w:tcPr>
          <w:p w14:paraId="65B4A8DF" w14:textId="50FB4B12" w:rsidR="00AD0793" w:rsidRPr="00FA4457" w:rsidRDefault="003F39DD"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W</w:t>
            </w:r>
            <w:r w:rsidR="00AD0793" w:rsidRPr="00FA4457">
              <w:rPr>
                <w:rFonts w:ascii="Arial" w:eastAsia="Calibri" w:hAnsi="Arial" w:cs="Arial"/>
                <w:bCs/>
                <w:color w:val="000000" w:themeColor="text1"/>
                <w:kern w:val="2"/>
              </w:rPr>
              <w:t>rzesień</w:t>
            </w:r>
            <w:r w:rsidRPr="00FA4457">
              <w:rPr>
                <w:rFonts w:ascii="Arial" w:eastAsia="Calibri" w:hAnsi="Arial" w:cs="Arial"/>
                <w:bCs/>
                <w:color w:val="000000" w:themeColor="text1"/>
                <w:kern w:val="2"/>
              </w:rPr>
              <w:t xml:space="preserve"> </w:t>
            </w:r>
            <w:r w:rsidR="00AD0793" w:rsidRPr="00FA4457">
              <w:rPr>
                <w:rFonts w:ascii="Arial" w:eastAsia="Calibri" w:hAnsi="Arial" w:cs="Arial"/>
                <w:bCs/>
                <w:color w:val="000000" w:themeColor="text1"/>
                <w:kern w:val="2"/>
              </w:rPr>
              <w:t>2023</w:t>
            </w:r>
          </w:p>
        </w:tc>
        <w:tc>
          <w:tcPr>
            <w:tcW w:w="1560" w:type="dxa"/>
          </w:tcPr>
          <w:p w14:paraId="5EBF6919"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18</w:t>
            </w:r>
          </w:p>
        </w:tc>
        <w:tc>
          <w:tcPr>
            <w:tcW w:w="1417" w:type="dxa"/>
          </w:tcPr>
          <w:p w14:paraId="702FC81C"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hAnsi="Arial" w:cs="Arial"/>
                <w:bCs/>
                <w:color w:val="000000" w:themeColor="text1"/>
              </w:rPr>
              <w:t>13</w:t>
            </w:r>
          </w:p>
        </w:tc>
        <w:tc>
          <w:tcPr>
            <w:tcW w:w="1418" w:type="dxa"/>
          </w:tcPr>
          <w:p w14:paraId="741CC6D1"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w:t>
            </w:r>
          </w:p>
        </w:tc>
        <w:tc>
          <w:tcPr>
            <w:tcW w:w="1275" w:type="dxa"/>
          </w:tcPr>
          <w:p w14:paraId="0F042874"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eastAsia="Calibri" w:hAnsi="Arial" w:cs="Arial"/>
                <w:bCs/>
                <w:color w:val="000000" w:themeColor="text1"/>
                <w:kern w:val="2"/>
              </w:rPr>
              <w:t>1</w:t>
            </w:r>
          </w:p>
        </w:tc>
        <w:tc>
          <w:tcPr>
            <w:tcW w:w="1696" w:type="dxa"/>
          </w:tcPr>
          <w:p w14:paraId="2D90AC9A" w14:textId="77777777" w:rsidR="00AD0793" w:rsidRPr="00FA4457" w:rsidRDefault="00AD0793" w:rsidP="00F87F47">
            <w:pPr>
              <w:widowControl w:val="0"/>
              <w:spacing w:line="276" w:lineRule="auto"/>
              <w:rPr>
                <w:rFonts w:ascii="Arial" w:hAnsi="Arial" w:cs="Arial"/>
                <w:bCs/>
                <w:color w:val="000000" w:themeColor="text1"/>
              </w:rPr>
            </w:pPr>
            <w:r w:rsidRPr="00FA4457">
              <w:rPr>
                <w:rFonts w:ascii="Arial" w:hAnsi="Arial" w:cs="Arial"/>
                <w:bCs/>
                <w:color w:val="000000" w:themeColor="text1"/>
              </w:rPr>
              <w:t>4</w:t>
            </w:r>
          </w:p>
        </w:tc>
      </w:tr>
    </w:tbl>
    <w:p w14:paraId="2849A465" w14:textId="6E55DC57" w:rsidR="00A96187" w:rsidRPr="00F87F47" w:rsidRDefault="003219EA" w:rsidP="00F87F47">
      <w:pPr>
        <w:pStyle w:val="Nagwek1"/>
        <w:numPr>
          <w:ilvl w:val="0"/>
          <w:numId w:val="2"/>
        </w:numPr>
        <w:spacing w:before="600" w:after="240" w:line="360" w:lineRule="auto"/>
        <w:ind w:left="1077"/>
        <w:rPr>
          <w:rFonts w:ascii="Arial" w:hAnsi="Arial" w:cs="Arial"/>
          <w:sz w:val="22"/>
          <w:szCs w:val="22"/>
        </w:rPr>
      </w:pPr>
      <w:bookmarkStart w:id="46" w:name="_Toc225320918"/>
      <w:r w:rsidRPr="00F87F47">
        <w:rPr>
          <w:rFonts w:ascii="Arial" w:hAnsi="Arial" w:cs="Arial"/>
          <w:sz w:val="22"/>
          <w:szCs w:val="22"/>
        </w:rPr>
        <w:t>Aktywizacja zawodowa osób z zaburzeniami psychicznymi</w:t>
      </w:r>
      <w:bookmarkEnd w:id="46"/>
    </w:p>
    <w:p w14:paraId="05BD4A06" w14:textId="77777777" w:rsidR="00F87F47" w:rsidRDefault="00A96187" w:rsidP="00F87F47">
      <w:pPr>
        <w:spacing w:after="0" w:line="360" w:lineRule="auto"/>
        <w:ind w:left="360"/>
        <w:rPr>
          <w:rFonts w:ascii="Arial" w:hAnsi="Arial" w:cs="Arial"/>
          <w:bCs/>
          <w:color w:val="000000" w:themeColor="text1"/>
        </w:rPr>
      </w:pPr>
      <w:r w:rsidRPr="00FA4457">
        <w:rPr>
          <w:rFonts w:ascii="Arial" w:hAnsi="Arial" w:cs="Arial"/>
          <w:bCs/>
          <w:color w:val="000000" w:themeColor="text1"/>
        </w:rPr>
        <w:t>Powiatowy Urząd Pracy w Żywcu</w:t>
      </w:r>
    </w:p>
    <w:p w14:paraId="5774B2C0" w14:textId="26EC5CAD" w:rsidR="00F87F47" w:rsidRDefault="00001AEA" w:rsidP="00F87F47">
      <w:pPr>
        <w:spacing w:after="0" w:line="360" w:lineRule="auto"/>
        <w:ind w:left="360"/>
        <w:rPr>
          <w:rFonts w:ascii="Arial" w:hAnsi="Arial" w:cs="Arial"/>
          <w:bCs/>
          <w:color w:val="000000" w:themeColor="text1"/>
        </w:rPr>
      </w:pPr>
      <w:r w:rsidRPr="00FA4457">
        <w:rPr>
          <w:rFonts w:ascii="Arial" w:hAnsi="Arial" w:cs="Arial"/>
          <w:bCs/>
          <w:color w:val="000000" w:themeColor="text1"/>
        </w:rPr>
        <w:t>ul</w:t>
      </w:r>
      <w:r w:rsidR="00A96187" w:rsidRPr="00FA4457">
        <w:rPr>
          <w:rFonts w:ascii="Arial" w:hAnsi="Arial" w:cs="Arial"/>
          <w:bCs/>
          <w:color w:val="000000" w:themeColor="text1"/>
        </w:rPr>
        <w:t>. Łączna 28, 34-300 Żywiec</w:t>
      </w:r>
    </w:p>
    <w:p w14:paraId="27E6963E" w14:textId="2C26F9D6" w:rsidR="005563F8" w:rsidRPr="00FA4457" w:rsidRDefault="00A96187" w:rsidP="00F87F47">
      <w:pPr>
        <w:spacing w:after="0" w:line="360" w:lineRule="auto"/>
        <w:ind w:left="360"/>
        <w:rPr>
          <w:rFonts w:ascii="Arial" w:hAnsi="Arial" w:cs="Arial"/>
          <w:bCs/>
          <w:color w:val="000000" w:themeColor="text1"/>
        </w:rPr>
      </w:pPr>
      <w:r w:rsidRPr="00FA4457">
        <w:rPr>
          <w:rFonts w:ascii="Arial" w:hAnsi="Arial" w:cs="Arial"/>
          <w:bCs/>
          <w:color w:val="000000" w:themeColor="text1"/>
        </w:rPr>
        <w:t>Telefon: 33</w:t>
      </w:r>
      <w:r w:rsidR="00E6110C">
        <w:rPr>
          <w:rFonts w:ascii="Arial" w:hAnsi="Arial" w:cs="Arial"/>
          <w:bCs/>
          <w:color w:val="000000" w:themeColor="text1"/>
        </w:rPr>
        <w:t> </w:t>
      </w:r>
      <w:r w:rsidRPr="00FA4457">
        <w:rPr>
          <w:rFonts w:ascii="Arial" w:hAnsi="Arial" w:cs="Arial"/>
          <w:bCs/>
          <w:color w:val="000000" w:themeColor="text1"/>
        </w:rPr>
        <w:t>475</w:t>
      </w:r>
      <w:r w:rsidR="00E6110C">
        <w:rPr>
          <w:rFonts w:ascii="Arial" w:hAnsi="Arial" w:cs="Arial"/>
          <w:bCs/>
          <w:color w:val="000000" w:themeColor="text1"/>
        </w:rPr>
        <w:t> </w:t>
      </w:r>
      <w:r w:rsidRPr="00FA4457">
        <w:rPr>
          <w:rFonts w:ascii="Arial" w:hAnsi="Arial" w:cs="Arial"/>
          <w:bCs/>
          <w:color w:val="000000" w:themeColor="text1"/>
        </w:rPr>
        <w:t>75</w:t>
      </w:r>
      <w:r w:rsidR="00E6110C">
        <w:rPr>
          <w:rFonts w:ascii="Arial" w:hAnsi="Arial" w:cs="Arial"/>
          <w:bCs/>
          <w:color w:val="000000" w:themeColor="text1"/>
        </w:rPr>
        <w:t> </w:t>
      </w:r>
      <w:r w:rsidRPr="00FA4457">
        <w:rPr>
          <w:rFonts w:ascii="Arial" w:hAnsi="Arial" w:cs="Arial"/>
          <w:bCs/>
          <w:color w:val="000000" w:themeColor="text1"/>
        </w:rPr>
        <w:t>00</w:t>
      </w:r>
    </w:p>
    <w:p w14:paraId="541E88BC" w14:textId="1D9AC364" w:rsidR="003219EA" w:rsidRPr="00FA4457" w:rsidRDefault="003219EA" w:rsidP="00F87F47">
      <w:pPr>
        <w:spacing w:before="240" w:line="360" w:lineRule="auto"/>
        <w:rPr>
          <w:rFonts w:ascii="Arial" w:hAnsi="Arial" w:cs="Arial"/>
          <w:bCs/>
          <w:color w:val="000000" w:themeColor="text1"/>
        </w:rPr>
      </w:pPr>
      <w:r w:rsidRPr="00FA4457">
        <w:rPr>
          <w:rFonts w:ascii="Arial" w:hAnsi="Arial" w:cs="Arial"/>
          <w:bCs/>
          <w:color w:val="000000" w:themeColor="text1"/>
        </w:rPr>
        <w:t>Powiatowy Urząd Pracy w Ż</w:t>
      </w:r>
      <w:r w:rsidR="00B929FD" w:rsidRPr="00FA4457">
        <w:rPr>
          <w:rFonts w:ascii="Arial" w:hAnsi="Arial" w:cs="Arial"/>
          <w:bCs/>
          <w:color w:val="000000" w:themeColor="text1"/>
        </w:rPr>
        <w:t xml:space="preserve">ywcu </w:t>
      </w:r>
      <w:r w:rsidRPr="00FA4457">
        <w:rPr>
          <w:rFonts w:ascii="Arial" w:hAnsi="Arial" w:cs="Arial"/>
          <w:bCs/>
          <w:color w:val="000000" w:themeColor="text1"/>
        </w:rPr>
        <w:t>jest jednostką organizac</w:t>
      </w:r>
      <w:r w:rsidR="00B929FD" w:rsidRPr="00FA4457">
        <w:rPr>
          <w:rFonts w:ascii="Arial" w:hAnsi="Arial" w:cs="Arial"/>
          <w:bCs/>
          <w:color w:val="000000" w:themeColor="text1"/>
        </w:rPr>
        <w:t xml:space="preserve">yjną Starosty wchodzącą w skład </w:t>
      </w:r>
      <w:r w:rsidRPr="00FA4457">
        <w:rPr>
          <w:rFonts w:ascii="Arial" w:hAnsi="Arial" w:cs="Arial"/>
          <w:bCs/>
          <w:color w:val="000000" w:themeColor="text1"/>
        </w:rPr>
        <w:t>powiatowej administracji zespolonej, której siedzibą jest miast</w:t>
      </w:r>
      <w:r w:rsidR="00B929FD" w:rsidRPr="00FA4457">
        <w:rPr>
          <w:rFonts w:ascii="Arial" w:hAnsi="Arial" w:cs="Arial"/>
          <w:bCs/>
          <w:color w:val="000000" w:themeColor="text1"/>
        </w:rPr>
        <w:t xml:space="preserve">o Żywiec. Celem działania PUP w Żywcu </w:t>
      </w:r>
      <w:r w:rsidRPr="00FA4457">
        <w:rPr>
          <w:rFonts w:ascii="Arial" w:hAnsi="Arial" w:cs="Arial"/>
          <w:bCs/>
          <w:color w:val="000000" w:themeColor="text1"/>
        </w:rPr>
        <w:t>jest realizacja zadań wynikających z ustawy z dnia 20 kwietnia 2004 r. o promocji zatrudnienia</w:t>
      </w:r>
      <w:r w:rsidR="00B929FD" w:rsidRPr="00FA4457">
        <w:rPr>
          <w:rFonts w:ascii="Arial" w:hAnsi="Arial" w:cs="Arial"/>
          <w:bCs/>
          <w:color w:val="000000" w:themeColor="text1"/>
        </w:rPr>
        <w:t xml:space="preserve"> i </w:t>
      </w:r>
      <w:r w:rsidRPr="00FA4457">
        <w:rPr>
          <w:rFonts w:ascii="Arial" w:hAnsi="Arial" w:cs="Arial"/>
          <w:bCs/>
          <w:color w:val="000000" w:themeColor="text1"/>
        </w:rPr>
        <w:t>instytucjach rynku pracy (tekst jednolity Dz. U. z 202</w:t>
      </w:r>
      <w:r w:rsidR="0061112F" w:rsidRPr="00FA4457">
        <w:rPr>
          <w:rFonts w:ascii="Arial" w:hAnsi="Arial" w:cs="Arial"/>
          <w:bCs/>
          <w:color w:val="000000" w:themeColor="text1"/>
        </w:rPr>
        <w:t>4</w:t>
      </w:r>
      <w:r w:rsidRPr="00FA4457">
        <w:rPr>
          <w:rFonts w:ascii="Arial" w:hAnsi="Arial" w:cs="Arial"/>
          <w:bCs/>
          <w:color w:val="000000" w:themeColor="text1"/>
        </w:rPr>
        <w:t xml:space="preserve"> r. poz.</w:t>
      </w:r>
      <w:r w:rsidR="0061112F" w:rsidRPr="00FA4457">
        <w:rPr>
          <w:rFonts w:ascii="Arial" w:hAnsi="Arial" w:cs="Arial"/>
          <w:bCs/>
          <w:color w:val="000000" w:themeColor="text1"/>
        </w:rPr>
        <w:t>475</w:t>
      </w:r>
      <w:r w:rsidR="00B929FD" w:rsidRPr="00FA4457">
        <w:rPr>
          <w:rFonts w:ascii="Arial" w:hAnsi="Arial" w:cs="Arial"/>
          <w:bCs/>
          <w:color w:val="000000" w:themeColor="text1"/>
        </w:rPr>
        <w:t xml:space="preserve"> z </w:t>
      </w:r>
      <w:r w:rsidR="0076123C">
        <w:rPr>
          <w:rFonts w:ascii="Arial" w:hAnsi="Arial" w:cs="Arial"/>
          <w:bCs/>
          <w:color w:val="000000" w:themeColor="text1"/>
        </w:rPr>
        <w:t>późniejszymi zmianami)</w:t>
      </w:r>
      <w:r w:rsidR="00B929FD" w:rsidRPr="00FA4457">
        <w:rPr>
          <w:rFonts w:ascii="Arial" w:hAnsi="Arial" w:cs="Arial"/>
          <w:bCs/>
          <w:color w:val="000000" w:themeColor="text1"/>
        </w:rPr>
        <w:t xml:space="preserve"> ustawy z dnia </w:t>
      </w:r>
      <w:r w:rsidRPr="00FA4457">
        <w:rPr>
          <w:rFonts w:ascii="Arial" w:hAnsi="Arial" w:cs="Arial"/>
          <w:bCs/>
          <w:color w:val="000000" w:themeColor="text1"/>
        </w:rPr>
        <w:t>27 sierpnia 1997 r. o rehabilitacji zawodowej i społecznej oraz zatr</w:t>
      </w:r>
      <w:r w:rsidR="00B929FD" w:rsidRPr="00FA4457">
        <w:rPr>
          <w:rFonts w:ascii="Arial" w:hAnsi="Arial" w:cs="Arial"/>
          <w:bCs/>
          <w:color w:val="000000" w:themeColor="text1"/>
        </w:rPr>
        <w:t xml:space="preserve">udnieniu osób niepełnosprawnych </w:t>
      </w:r>
      <w:r w:rsidRPr="00FA4457">
        <w:rPr>
          <w:rFonts w:ascii="Arial" w:hAnsi="Arial" w:cs="Arial"/>
          <w:bCs/>
          <w:color w:val="000000" w:themeColor="text1"/>
        </w:rPr>
        <w:t>a w szczególności:</w:t>
      </w:r>
    </w:p>
    <w:p w14:paraId="327087B0" w14:textId="1583212E" w:rsidR="003219EA" w:rsidRPr="00FA4457" w:rsidRDefault="003219EA" w:rsidP="00650F43">
      <w:pPr>
        <w:pStyle w:val="Akapitzlist"/>
        <w:numPr>
          <w:ilvl w:val="0"/>
          <w:numId w:val="28"/>
        </w:numPr>
        <w:spacing w:line="360" w:lineRule="auto"/>
        <w:rPr>
          <w:rFonts w:ascii="Arial" w:hAnsi="Arial" w:cs="Arial"/>
          <w:bCs/>
          <w:color w:val="000000" w:themeColor="text1"/>
        </w:rPr>
      </w:pPr>
      <w:r w:rsidRPr="00FA4457">
        <w:rPr>
          <w:rFonts w:ascii="Arial" w:hAnsi="Arial" w:cs="Arial"/>
          <w:bCs/>
          <w:color w:val="000000" w:themeColor="text1"/>
        </w:rPr>
        <w:t>Udzielanie pomocy bezrobotnym i innym osobom poszukujących pracy</w:t>
      </w:r>
      <w:r w:rsidR="00A96187" w:rsidRPr="00FA4457">
        <w:rPr>
          <w:rFonts w:ascii="Arial" w:hAnsi="Arial" w:cs="Arial"/>
          <w:bCs/>
          <w:color w:val="000000" w:themeColor="text1"/>
        </w:rPr>
        <w:t>,</w:t>
      </w:r>
    </w:p>
    <w:p w14:paraId="22123A4A" w14:textId="629CA1D9" w:rsidR="003219EA" w:rsidRPr="00FA4457" w:rsidRDefault="003219EA" w:rsidP="00650F43">
      <w:pPr>
        <w:pStyle w:val="Akapitzlist"/>
        <w:numPr>
          <w:ilvl w:val="0"/>
          <w:numId w:val="28"/>
        </w:numPr>
        <w:spacing w:line="360" w:lineRule="auto"/>
        <w:rPr>
          <w:rFonts w:ascii="Arial" w:hAnsi="Arial" w:cs="Arial"/>
          <w:bCs/>
          <w:color w:val="000000" w:themeColor="text1"/>
        </w:rPr>
      </w:pPr>
      <w:r w:rsidRPr="00FA4457">
        <w:rPr>
          <w:rFonts w:ascii="Arial" w:hAnsi="Arial" w:cs="Arial"/>
          <w:bCs/>
          <w:color w:val="000000" w:themeColor="text1"/>
        </w:rPr>
        <w:t>Podejmowania działań zmierzających do zapobiegania negatywnym skutkom zwolnień pracy</w:t>
      </w:r>
      <w:r w:rsidR="00A96187" w:rsidRPr="00FA4457">
        <w:rPr>
          <w:rFonts w:ascii="Arial" w:hAnsi="Arial" w:cs="Arial"/>
          <w:bCs/>
          <w:color w:val="000000" w:themeColor="text1"/>
        </w:rPr>
        <w:t>,</w:t>
      </w:r>
    </w:p>
    <w:p w14:paraId="3052EA12" w14:textId="77777777" w:rsidR="003219EA" w:rsidRPr="00FA4457" w:rsidRDefault="003219EA" w:rsidP="00650F43">
      <w:pPr>
        <w:pStyle w:val="Akapitzlist"/>
        <w:numPr>
          <w:ilvl w:val="0"/>
          <w:numId w:val="28"/>
        </w:numPr>
        <w:spacing w:line="360" w:lineRule="auto"/>
        <w:rPr>
          <w:rFonts w:ascii="Arial" w:hAnsi="Arial" w:cs="Arial"/>
          <w:bCs/>
          <w:color w:val="000000" w:themeColor="text1"/>
        </w:rPr>
      </w:pPr>
      <w:r w:rsidRPr="00FA4457">
        <w:rPr>
          <w:rFonts w:ascii="Arial" w:hAnsi="Arial" w:cs="Arial"/>
          <w:bCs/>
          <w:color w:val="000000" w:themeColor="text1"/>
        </w:rPr>
        <w:t>Rejestrowania osób bezrobotnych i poszukujących pracy,</w:t>
      </w:r>
    </w:p>
    <w:p w14:paraId="77EA8F6D" w14:textId="7B49A7A5" w:rsidR="003219EA" w:rsidRPr="00FA4457" w:rsidRDefault="003219EA" w:rsidP="00650F43">
      <w:pPr>
        <w:pStyle w:val="Akapitzlist"/>
        <w:numPr>
          <w:ilvl w:val="0"/>
          <w:numId w:val="28"/>
        </w:numPr>
        <w:spacing w:line="360" w:lineRule="auto"/>
        <w:rPr>
          <w:rFonts w:ascii="Arial" w:hAnsi="Arial" w:cs="Arial"/>
          <w:bCs/>
          <w:color w:val="000000" w:themeColor="text1"/>
        </w:rPr>
      </w:pPr>
      <w:r w:rsidRPr="00FA4457">
        <w:rPr>
          <w:rFonts w:ascii="Arial" w:hAnsi="Arial" w:cs="Arial"/>
          <w:bCs/>
          <w:color w:val="000000" w:themeColor="text1"/>
        </w:rPr>
        <w:lastRenderedPageBreak/>
        <w:t>Inicjowania i finansowania szkoleń, prac interwencyjnych, r</w:t>
      </w:r>
      <w:r w:rsidR="00B929FD" w:rsidRPr="00FA4457">
        <w:rPr>
          <w:rFonts w:ascii="Arial" w:hAnsi="Arial" w:cs="Arial"/>
          <w:bCs/>
          <w:color w:val="000000" w:themeColor="text1"/>
        </w:rPr>
        <w:t xml:space="preserve">obót publicznych i zatrudniania </w:t>
      </w:r>
      <w:r w:rsidRPr="00FA4457">
        <w:rPr>
          <w:rFonts w:ascii="Arial" w:hAnsi="Arial" w:cs="Arial"/>
          <w:bCs/>
          <w:color w:val="000000" w:themeColor="text1"/>
        </w:rPr>
        <w:t>absolwentów</w:t>
      </w:r>
      <w:r w:rsidR="00A96187" w:rsidRPr="00FA4457">
        <w:rPr>
          <w:rFonts w:ascii="Arial" w:hAnsi="Arial" w:cs="Arial"/>
          <w:bCs/>
          <w:color w:val="000000" w:themeColor="text1"/>
        </w:rPr>
        <w:t>,</w:t>
      </w:r>
    </w:p>
    <w:p w14:paraId="7C8D2F19" w14:textId="7BBA97CD" w:rsidR="003219EA" w:rsidRPr="00FA4457" w:rsidRDefault="003219EA" w:rsidP="00650F43">
      <w:pPr>
        <w:pStyle w:val="Akapitzlist"/>
        <w:numPr>
          <w:ilvl w:val="0"/>
          <w:numId w:val="28"/>
        </w:numPr>
        <w:spacing w:line="360" w:lineRule="auto"/>
        <w:rPr>
          <w:rFonts w:ascii="Arial" w:hAnsi="Arial" w:cs="Arial"/>
          <w:bCs/>
          <w:color w:val="000000" w:themeColor="text1"/>
        </w:rPr>
      </w:pPr>
      <w:r w:rsidRPr="00FA4457">
        <w:rPr>
          <w:rFonts w:ascii="Arial" w:hAnsi="Arial" w:cs="Arial"/>
          <w:bCs/>
          <w:color w:val="000000" w:themeColor="text1"/>
        </w:rPr>
        <w:t>Prowadzenia pośrednictwa pracy, poradnictwa zawodowego i informacji zaw</w:t>
      </w:r>
      <w:r w:rsidR="00B929FD" w:rsidRPr="00FA4457">
        <w:rPr>
          <w:rFonts w:ascii="Arial" w:hAnsi="Arial" w:cs="Arial"/>
          <w:bCs/>
          <w:color w:val="000000" w:themeColor="text1"/>
        </w:rPr>
        <w:t>odowej</w:t>
      </w:r>
      <w:r w:rsidR="00A96187" w:rsidRPr="00FA4457">
        <w:rPr>
          <w:rFonts w:ascii="Arial" w:hAnsi="Arial" w:cs="Arial"/>
          <w:bCs/>
          <w:color w:val="000000" w:themeColor="text1"/>
        </w:rPr>
        <w:t>.</w:t>
      </w:r>
    </w:p>
    <w:p w14:paraId="37BBB5CB" w14:textId="6E4B574A" w:rsidR="00130B9F" w:rsidRPr="00FA4457" w:rsidRDefault="00B929FD" w:rsidP="00650F43">
      <w:pPr>
        <w:spacing w:line="360" w:lineRule="auto"/>
        <w:rPr>
          <w:rFonts w:ascii="Arial" w:hAnsi="Arial" w:cs="Arial"/>
          <w:bCs/>
          <w:color w:val="000000" w:themeColor="text1"/>
        </w:rPr>
      </w:pPr>
      <w:r w:rsidRPr="00FA4457">
        <w:rPr>
          <w:rFonts w:ascii="Arial" w:hAnsi="Arial" w:cs="Arial"/>
          <w:bCs/>
          <w:color w:val="000000" w:themeColor="text1"/>
        </w:rPr>
        <w:t>Ponadto jednym z celów jest aktywizacja zawodowa osób bezrobotnych również z orzeczeniem o niepełnosprawności. W jego ramach za pomocą środków Państwowego Funduszu Rehabilitacji Osób Niepełnosprawnych oraz ze środków Funduszu Pracy jest możliwość zaktywizowania osób bezrobotnych, które są obarczone zaburzeniami psychicznymi.</w:t>
      </w:r>
    </w:p>
    <w:p w14:paraId="40898AA1" w14:textId="3F4CF49B" w:rsidR="00130B9F" w:rsidRPr="00FA4457" w:rsidRDefault="005563F8" w:rsidP="00F87F47">
      <w:pPr>
        <w:spacing w:after="0" w:line="360" w:lineRule="auto"/>
        <w:rPr>
          <w:rFonts w:ascii="Arial" w:hAnsi="Arial" w:cs="Arial"/>
          <w:bCs/>
          <w:color w:val="000000" w:themeColor="text1"/>
        </w:rPr>
      </w:pPr>
      <w:r w:rsidRPr="00FA4457">
        <w:rPr>
          <w:rFonts w:ascii="Arial" w:hAnsi="Arial" w:cs="Arial"/>
          <w:bCs/>
          <w:color w:val="000000" w:themeColor="text1"/>
        </w:rPr>
        <w:t>Liczba osób niepełnosprawnych zarejestrowanych w Powiatowym Urzędzie Pracy w Żywcu otrzymujących wsparcie w ramach aktywizacji zawodowej w latach 2021-2023.</w:t>
      </w:r>
    </w:p>
    <w:tbl>
      <w:tblPr>
        <w:tblStyle w:val="Tabela-Siatka"/>
        <w:tblW w:w="0" w:type="auto"/>
        <w:tblLook w:val="04A0" w:firstRow="1" w:lastRow="0" w:firstColumn="1" w:lastColumn="0" w:noHBand="0" w:noVBand="1"/>
      </w:tblPr>
      <w:tblGrid>
        <w:gridCol w:w="5665"/>
        <w:gridCol w:w="1134"/>
        <w:gridCol w:w="1134"/>
        <w:gridCol w:w="1129"/>
      </w:tblGrid>
      <w:tr w:rsidR="00A96187" w:rsidRPr="00FA4457" w14:paraId="0D031ABF" w14:textId="77777777" w:rsidTr="00B929FD">
        <w:tc>
          <w:tcPr>
            <w:tcW w:w="5665" w:type="dxa"/>
          </w:tcPr>
          <w:p w14:paraId="04FC24BA" w14:textId="648D3C8C" w:rsidR="00B929FD" w:rsidRPr="00F87F47" w:rsidRDefault="00F87F47" w:rsidP="00F87F47">
            <w:pPr>
              <w:spacing w:line="276" w:lineRule="auto"/>
              <w:rPr>
                <w:rFonts w:ascii="Arial" w:hAnsi="Arial" w:cs="Arial"/>
                <w:b/>
                <w:color w:val="000000" w:themeColor="text1"/>
              </w:rPr>
            </w:pPr>
            <w:r w:rsidRPr="00F87F47">
              <w:rPr>
                <w:rFonts w:ascii="Arial" w:hAnsi="Arial" w:cs="Arial"/>
                <w:b/>
                <w:color w:val="000000" w:themeColor="text1"/>
              </w:rPr>
              <w:t>Rodzaj wsparcia dla osób zarejestrowanych w PUP z symbolami przyczyny niepełnosprawności 01-U, 02-P</w:t>
            </w:r>
          </w:p>
        </w:tc>
        <w:tc>
          <w:tcPr>
            <w:tcW w:w="1134" w:type="dxa"/>
          </w:tcPr>
          <w:p w14:paraId="581999B5" w14:textId="077DF74D" w:rsidR="00B929FD" w:rsidRPr="00F87F47" w:rsidRDefault="00F87F47" w:rsidP="00F87F47">
            <w:pPr>
              <w:spacing w:line="276" w:lineRule="auto"/>
              <w:rPr>
                <w:rFonts w:ascii="Arial" w:hAnsi="Arial" w:cs="Arial"/>
                <w:b/>
                <w:color w:val="000000" w:themeColor="text1"/>
              </w:rPr>
            </w:pPr>
            <w:r w:rsidRPr="00F87F47">
              <w:rPr>
                <w:rFonts w:ascii="Arial" w:hAnsi="Arial" w:cs="Arial"/>
                <w:b/>
                <w:color w:val="000000" w:themeColor="text1"/>
              </w:rPr>
              <w:t xml:space="preserve">Liczba osób </w:t>
            </w:r>
            <w:r w:rsidR="00B929FD" w:rsidRPr="00F87F47">
              <w:rPr>
                <w:rFonts w:ascii="Arial" w:hAnsi="Arial" w:cs="Arial"/>
                <w:b/>
                <w:color w:val="000000" w:themeColor="text1"/>
              </w:rPr>
              <w:t>2021</w:t>
            </w:r>
          </w:p>
        </w:tc>
        <w:tc>
          <w:tcPr>
            <w:tcW w:w="1134" w:type="dxa"/>
          </w:tcPr>
          <w:p w14:paraId="692AA00D" w14:textId="53C4AB5C" w:rsidR="00B929FD" w:rsidRPr="00F87F47" w:rsidRDefault="00F87F47" w:rsidP="00F87F47">
            <w:pPr>
              <w:spacing w:line="276" w:lineRule="auto"/>
              <w:rPr>
                <w:rFonts w:ascii="Arial" w:hAnsi="Arial" w:cs="Arial"/>
                <w:b/>
                <w:color w:val="000000" w:themeColor="text1"/>
              </w:rPr>
            </w:pPr>
            <w:r w:rsidRPr="00F87F47">
              <w:rPr>
                <w:rFonts w:ascii="Arial" w:hAnsi="Arial" w:cs="Arial"/>
                <w:b/>
                <w:color w:val="000000" w:themeColor="text1"/>
              </w:rPr>
              <w:t xml:space="preserve">Liczba osób </w:t>
            </w:r>
            <w:r w:rsidR="00B929FD" w:rsidRPr="00F87F47">
              <w:rPr>
                <w:rFonts w:ascii="Arial" w:hAnsi="Arial" w:cs="Arial"/>
                <w:b/>
                <w:color w:val="000000" w:themeColor="text1"/>
              </w:rPr>
              <w:t>2022</w:t>
            </w:r>
          </w:p>
        </w:tc>
        <w:tc>
          <w:tcPr>
            <w:tcW w:w="1129" w:type="dxa"/>
          </w:tcPr>
          <w:p w14:paraId="234AF0C2" w14:textId="3AEED0B9" w:rsidR="00B929FD" w:rsidRPr="00F87F47" w:rsidRDefault="00F87F47" w:rsidP="00F87F47">
            <w:pPr>
              <w:spacing w:line="276" w:lineRule="auto"/>
              <w:rPr>
                <w:rFonts w:ascii="Arial" w:hAnsi="Arial" w:cs="Arial"/>
                <w:b/>
                <w:color w:val="000000" w:themeColor="text1"/>
              </w:rPr>
            </w:pPr>
            <w:r w:rsidRPr="00F87F47">
              <w:rPr>
                <w:rFonts w:ascii="Arial" w:hAnsi="Arial" w:cs="Arial"/>
                <w:b/>
                <w:color w:val="000000" w:themeColor="text1"/>
              </w:rPr>
              <w:t xml:space="preserve">Liczba osób </w:t>
            </w:r>
            <w:r w:rsidR="00B929FD" w:rsidRPr="00F87F47">
              <w:rPr>
                <w:rFonts w:ascii="Arial" w:hAnsi="Arial" w:cs="Arial"/>
                <w:b/>
                <w:color w:val="000000" w:themeColor="text1"/>
              </w:rPr>
              <w:t>2023</w:t>
            </w:r>
          </w:p>
        </w:tc>
      </w:tr>
      <w:tr w:rsidR="00A96187" w:rsidRPr="00FA4457" w14:paraId="11B341F7" w14:textId="77777777" w:rsidTr="00B929FD">
        <w:tc>
          <w:tcPr>
            <w:tcW w:w="5665" w:type="dxa"/>
          </w:tcPr>
          <w:p w14:paraId="4B25C3D0" w14:textId="77777777" w:rsidR="00B929FD" w:rsidRPr="00FA4457" w:rsidRDefault="00B929FD" w:rsidP="00F87F47">
            <w:pPr>
              <w:spacing w:line="276" w:lineRule="auto"/>
              <w:rPr>
                <w:rFonts w:ascii="Arial" w:hAnsi="Arial" w:cs="Arial"/>
                <w:bCs/>
                <w:color w:val="000000" w:themeColor="text1"/>
              </w:rPr>
            </w:pPr>
            <w:r w:rsidRPr="00FA4457">
              <w:rPr>
                <w:rFonts w:ascii="Arial" w:hAnsi="Arial" w:cs="Arial"/>
                <w:bCs/>
                <w:color w:val="000000" w:themeColor="text1"/>
              </w:rPr>
              <w:t xml:space="preserve">Aktywizacja zawodowa w ramach ustawy o rehabilitacji zawodowej i społecznej oraz zatrudnianiu osób niepełnosprawnych </w:t>
            </w:r>
          </w:p>
        </w:tc>
        <w:tc>
          <w:tcPr>
            <w:tcW w:w="1134" w:type="dxa"/>
          </w:tcPr>
          <w:p w14:paraId="02D5E5C6" w14:textId="77777777" w:rsidR="00B929FD" w:rsidRPr="00FA4457" w:rsidRDefault="00273606" w:rsidP="00F87F47">
            <w:pPr>
              <w:spacing w:line="276" w:lineRule="auto"/>
              <w:rPr>
                <w:rFonts w:ascii="Arial" w:hAnsi="Arial" w:cs="Arial"/>
                <w:bCs/>
                <w:color w:val="000000" w:themeColor="text1"/>
              </w:rPr>
            </w:pPr>
            <w:r w:rsidRPr="00FA4457">
              <w:rPr>
                <w:rFonts w:ascii="Arial" w:hAnsi="Arial" w:cs="Arial"/>
                <w:bCs/>
                <w:color w:val="000000" w:themeColor="text1"/>
              </w:rPr>
              <w:t>0</w:t>
            </w:r>
          </w:p>
        </w:tc>
        <w:tc>
          <w:tcPr>
            <w:tcW w:w="1134" w:type="dxa"/>
          </w:tcPr>
          <w:p w14:paraId="62DC7CEC" w14:textId="77777777" w:rsidR="00B929FD" w:rsidRPr="00FA4457" w:rsidRDefault="00273606" w:rsidP="00F87F47">
            <w:pPr>
              <w:spacing w:line="276" w:lineRule="auto"/>
              <w:rPr>
                <w:rFonts w:ascii="Arial" w:hAnsi="Arial" w:cs="Arial"/>
                <w:bCs/>
                <w:color w:val="000000" w:themeColor="text1"/>
              </w:rPr>
            </w:pPr>
            <w:r w:rsidRPr="00FA4457">
              <w:rPr>
                <w:rFonts w:ascii="Arial" w:hAnsi="Arial" w:cs="Arial"/>
                <w:bCs/>
                <w:color w:val="000000" w:themeColor="text1"/>
              </w:rPr>
              <w:t>0</w:t>
            </w:r>
          </w:p>
        </w:tc>
        <w:tc>
          <w:tcPr>
            <w:tcW w:w="1129" w:type="dxa"/>
          </w:tcPr>
          <w:p w14:paraId="3FB15915" w14:textId="77777777" w:rsidR="00B929FD" w:rsidRPr="00FA4457" w:rsidRDefault="00273606" w:rsidP="00F87F47">
            <w:pPr>
              <w:spacing w:line="276" w:lineRule="auto"/>
              <w:rPr>
                <w:rFonts w:ascii="Arial" w:hAnsi="Arial" w:cs="Arial"/>
                <w:bCs/>
                <w:color w:val="000000" w:themeColor="text1"/>
              </w:rPr>
            </w:pPr>
            <w:r w:rsidRPr="00FA4457">
              <w:rPr>
                <w:rFonts w:ascii="Arial" w:hAnsi="Arial" w:cs="Arial"/>
                <w:bCs/>
                <w:color w:val="000000" w:themeColor="text1"/>
              </w:rPr>
              <w:t>2</w:t>
            </w:r>
          </w:p>
        </w:tc>
      </w:tr>
      <w:tr w:rsidR="00A96187" w:rsidRPr="00FA4457" w14:paraId="794EBA34" w14:textId="77777777" w:rsidTr="00B929FD">
        <w:tc>
          <w:tcPr>
            <w:tcW w:w="5665" w:type="dxa"/>
          </w:tcPr>
          <w:p w14:paraId="24F65136" w14:textId="77777777" w:rsidR="00B929FD" w:rsidRPr="00FA4457" w:rsidRDefault="00B929FD" w:rsidP="00F87F47">
            <w:pPr>
              <w:spacing w:line="276" w:lineRule="auto"/>
              <w:rPr>
                <w:rFonts w:ascii="Arial" w:hAnsi="Arial" w:cs="Arial"/>
                <w:bCs/>
                <w:color w:val="000000" w:themeColor="text1"/>
              </w:rPr>
            </w:pPr>
            <w:r w:rsidRPr="00FA4457">
              <w:rPr>
                <w:rFonts w:ascii="Arial" w:hAnsi="Arial" w:cs="Arial"/>
                <w:bCs/>
                <w:color w:val="000000" w:themeColor="text1"/>
              </w:rPr>
              <w:t xml:space="preserve">Aktywizacja zawodowa w ramach ustawy o promocji zatrudnienia i instytucjach rynku pracy </w:t>
            </w:r>
          </w:p>
        </w:tc>
        <w:tc>
          <w:tcPr>
            <w:tcW w:w="1134" w:type="dxa"/>
          </w:tcPr>
          <w:p w14:paraId="18964C1A" w14:textId="77777777" w:rsidR="00B929FD" w:rsidRPr="00FA4457" w:rsidRDefault="00273606" w:rsidP="00F87F47">
            <w:pPr>
              <w:spacing w:line="276" w:lineRule="auto"/>
              <w:rPr>
                <w:rFonts w:ascii="Arial" w:hAnsi="Arial" w:cs="Arial"/>
                <w:bCs/>
                <w:color w:val="000000" w:themeColor="text1"/>
              </w:rPr>
            </w:pPr>
            <w:r w:rsidRPr="00FA4457">
              <w:rPr>
                <w:rFonts w:ascii="Arial" w:hAnsi="Arial" w:cs="Arial"/>
                <w:bCs/>
                <w:color w:val="000000" w:themeColor="text1"/>
              </w:rPr>
              <w:t>29</w:t>
            </w:r>
          </w:p>
        </w:tc>
        <w:tc>
          <w:tcPr>
            <w:tcW w:w="1134" w:type="dxa"/>
          </w:tcPr>
          <w:p w14:paraId="58F23FDC" w14:textId="77777777" w:rsidR="00B929FD" w:rsidRPr="00FA4457" w:rsidRDefault="00273606" w:rsidP="00F87F47">
            <w:pPr>
              <w:spacing w:line="276" w:lineRule="auto"/>
              <w:rPr>
                <w:rFonts w:ascii="Arial" w:hAnsi="Arial" w:cs="Arial"/>
                <w:bCs/>
                <w:color w:val="000000" w:themeColor="text1"/>
              </w:rPr>
            </w:pPr>
            <w:r w:rsidRPr="00FA4457">
              <w:rPr>
                <w:rFonts w:ascii="Arial" w:hAnsi="Arial" w:cs="Arial"/>
                <w:bCs/>
                <w:color w:val="000000" w:themeColor="text1"/>
              </w:rPr>
              <w:t>26</w:t>
            </w:r>
          </w:p>
        </w:tc>
        <w:tc>
          <w:tcPr>
            <w:tcW w:w="1129" w:type="dxa"/>
          </w:tcPr>
          <w:p w14:paraId="6088C086" w14:textId="77777777" w:rsidR="00B929FD" w:rsidRPr="00FA4457" w:rsidRDefault="00273606" w:rsidP="00F87F47">
            <w:pPr>
              <w:spacing w:line="276" w:lineRule="auto"/>
              <w:rPr>
                <w:rFonts w:ascii="Arial" w:hAnsi="Arial" w:cs="Arial"/>
                <w:bCs/>
                <w:color w:val="000000" w:themeColor="text1"/>
              </w:rPr>
            </w:pPr>
            <w:r w:rsidRPr="00FA4457">
              <w:rPr>
                <w:rFonts w:ascii="Arial" w:hAnsi="Arial" w:cs="Arial"/>
                <w:bCs/>
                <w:color w:val="000000" w:themeColor="text1"/>
              </w:rPr>
              <w:t>38</w:t>
            </w:r>
          </w:p>
        </w:tc>
      </w:tr>
    </w:tbl>
    <w:p w14:paraId="28672867" w14:textId="3AB90CE0" w:rsidR="003E009C" w:rsidRPr="00FA4457" w:rsidRDefault="00BA72FB" w:rsidP="00F87F47">
      <w:pPr>
        <w:spacing w:line="276" w:lineRule="auto"/>
        <w:rPr>
          <w:rFonts w:ascii="Arial" w:hAnsi="Arial" w:cs="Arial"/>
          <w:bCs/>
          <w:color w:val="000000" w:themeColor="text1"/>
        </w:rPr>
      </w:pPr>
      <w:r w:rsidRPr="00FA4457">
        <w:rPr>
          <w:rFonts w:ascii="Arial" w:hAnsi="Arial" w:cs="Arial"/>
          <w:bCs/>
          <w:color w:val="000000" w:themeColor="text1"/>
        </w:rPr>
        <w:t>Źródło: opracowanie własne na podstawie danych otrzymanych od Powiatowego Urzędu Pracy w Żywcu</w:t>
      </w:r>
      <w:r w:rsidR="00A96187" w:rsidRPr="00FA4457">
        <w:rPr>
          <w:rFonts w:ascii="Arial" w:hAnsi="Arial" w:cs="Arial"/>
          <w:bCs/>
          <w:color w:val="000000" w:themeColor="text1"/>
        </w:rPr>
        <w:t>.</w:t>
      </w:r>
    </w:p>
    <w:p w14:paraId="31CC26B6" w14:textId="1A829691" w:rsidR="00BC62A5" w:rsidRPr="00F87F47" w:rsidRDefault="00BC62A5" w:rsidP="00650F43">
      <w:pPr>
        <w:pStyle w:val="Nagwek1"/>
        <w:numPr>
          <w:ilvl w:val="0"/>
          <w:numId w:val="2"/>
        </w:numPr>
        <w:spacing w:before="720" w:line="360" w:lineRule="auto"/>
        <w:ind w:left="1077"/>
        <w:rPr>
          <w:rFonts w:ascii="Arial" w:hAnsi="Arial" w:cs="Arial"/>
          <w:sz w:val="22"/>
          <w:szCs w:val="22"/>
        </w:rPr>
      </w:pPr>
      <w:bookmarkStart w:id="47" w:name="_Toc225320919"/>
      <w:r w:rsidRPr="00F87F47">
        <w:rPr>
          <w:rFonts w:ascii="Arial" w:hAnsi="Arial" w:cs="Arial"/>
          <w:sz w:val="22"/>
          <w:szCs w:val="22"/>
        </w:rPr>
        <w:t>Analiza dostępności świadczeń, leczenia oraz opieki dla osób z zaburzeniami psychicznymi na terenie powiatu żywieckiego</w:t>
      </w:r>
      <w:bookmarkEnd w:id="47"/>
    </w:p>
    <w:p w14:paraId="19271C0D" w14:textId="352AE7B0" w:rsidR="0013702C" w:rsidRPr="00F87F47" w:rsidRDefault="00C259AC" w:rsidP="00F87F47">
      <w:pPr>
        <w:pStyle w:val="Nagwek2"/>
        <w:numPr>
          <w:ilvl w:val="0"/>
          <w:numId w:val="48"/>
        </w:numPr>
        <w:spacing w:before="480" w:after="480" w:line="360" w:lineRule="auto"/>
        <w:ind w:left="714" w:hanging="357"/>
        <w:rPr>
          <w:rFonts w:ascii="Arial" w:hAnsi="Arial" w:cs="Arial"/>
          <w:sz w:val="22"/>
          <w:szCs w:val="22"/>
        </w:rPr>
      </w:pPr>
      <w:bookmarkStart w:id="48" w:name="_Toc225320920"/>
      <w:r w:rsidRPr="00F87F47">
        <w:rPr>
          <w:rFonts w:ascii="Arial" w:hAnsi="Arial" w:cs="Arial"/>
          <w:sz w:val="22"/>
          <w:szCs w:val="22"/>
        </w:rPr>
        <w:t>Analiza</w:t>
      </w:r>
      <w:r w:rsidR="00F768BE" w:rsidRPr="00F87F47">
        <w:rPr>
          <w:rFonts w:ascii="Arial" w:hAnsi="Arial" w:cs="Arial"/>
          <w:sz w:val="22"/>
          <w:szCs w:val="22"/>
        </w:rPr>
        <w:t xml:space="preserve"> </w:t>
      </w:r>
      <w:r w:rsidR="00BB7248" w:rsidRPr="00F87F47">
        <w:rPr>
          <w:rFonts w:ascii="Arial" w:hAnsi="Arial" w:cs="Arial"/>
          <w:sz w:val="22"/>
          <w:szCs w:val="22"/>
        </w:rPr>
        <w:t>–</w:t>
      </w:r>
      <w:r w:rsidR="0001736B" w:rsidRPr="00F87F47">
        <w:rPr>
          <w:rFonts w:ascii="Arial" w:hAnsi="Arial" w:cs="Arial"/>
          <w:sz w:val="22"/>
          <w:szCs w:val="22"/>
        </w:rPr>
        <w:t xml:space="preserve">wsparcie psychologiczne i psychiatryczne </w:t>
      </w:r>
      <w:r w:rsidRPr="00F87F47">
        <w:rPr>
          <w:rFonts w:ascii="Arial" w:hAnsi="Arial" w:cs="Arial"/>
          <w:sz w:val="22"/>
          <w:szCs w:val="22"/>
        </w:rPr>
        <w:t>na terenie Powiatu Żywieckiego z punktu widzenia mieszkańca</w:t>
      </w:r>
      <w:r w:rsidR="00E80D75" w:rsidRPr="00F87F47">
        <w:rPr>
          <w:rFonts w:ascii="Arial" w:hAnsi="Arial" w:cs="Arial"/>
          <w:sz w:val="22"/>
          <w:szCs w:val="22"/>
        </w:rPr>
        <w:t xml:space="preserve"> </w:t>
      </w:r>
      <w:r w:rsidR="0001736B" w:rsidRPr="00F87F47">
        <w:rPr>
          <w:rFonts w:ascii="Arial" w:hAnsi="Arial" w:cs="Arial"/>
          <w:sz w:val="22"/>
          <w:szCs w:val="22"/>
        </w:rPr>
        <w:t>na podstawie przeprowadzonej anonimowej Ankiety wśród pełnoletnich mieszkańców powiatu Żywieckiego</w:t>
      </w:r>
      <w:bookmarkEnd w:id="48"/>
    </w:p>
    <w:p w14:paraId="0C496D52" w14:textId="1ED6EEB4" w:rsidR="00BA0C7A" w:rsidRPr="00FA4457" w:rsidRDefault="004F6F18" w:rsidP="00F87F47">
      <w:pPr>
        <w:spacing w:line="360" w:lineRule="auto"/>
        <w:rPr>
          <w:rFonts w:ascii="Arial" w:hAnsi="Arial" w:cs="Arial"/>
          <w:bCs/>
        </w:rPr>
      </w:pPr>
      <w:r w:rsidRPr="00FA4457">
        <w:rPr>
          <w:rFonts w:ascii="Arial" w:hAnsi="Arial" w:cs="Arial"/>
          <w:bCs/>
        </w:rPr>
        <w:t xml:space="preserve">W </w:t>
      </w:r>
      <w:r w:rsidR="00446A16" w:rsidRPr="00FA4457">
        <w:rPr>
          <w:rFonts w:ascii="Arial" w:hAnsi="Arial" w:cs="Arial"/>
          <w:bCs/>
        </w:rPr>
        <w:t xml:space="preserve">dniach </w:t>
      </w:r>
      <w:r w:rsidR="0013702C" w:rsidRPr="00FA4457">
        <w:rPr>
          <w:rFonts w:ascii="Arial" w:hAnsi="Arial" w:cs="Arial"/>
          <w:bCs/>
        </w:rPr>
        <w:t xml:space="preserve">27 sierpnia 2024 roku do 15 października 2024 roku </w:t>
      </w:r>
      <w:r w:rsidR="00446A16" w:rsidRPr="00FA4457">
        <w:rPr>
          <w:rFonts w:ascii="Arial" w:hAnsi="Arial" w:cs="Arial"/>
          <w:bCs/>
        </w:rPr>
        <w:t>przeprowadzono badanie wśród mieszkańców Pow</w:t>
      </w:r>
      <w:r w:rsidR="00265B3D" w:rsidRPr="00FA4457">
        <w:rPr>
          <w:rFonts w:ascii="Arial" w:hAnsi="Arial" w:cs="Arial"/>
          <w:bCs/>
        </w:rPr>
        <w:t>iatu Żywieckiego, które zobrazowało, z jakimi problemami mierzy się codziennie</w:t>
      </w:r>
      <w:r w:rsidR="00BA0C7A" w:rsidRPr="00FA4457">
        <w:rPr>
          <w:rFonts w:ascii="Arial" w:hAnsi="Arial" w:cs="Arial"/>
          <w:bCs/>
        </w:rPr>
        <w:t xml:space="preserve"> nasze lokalne</w:t>
      </w:r>
      <w:r w:rsidR="00265B3D" w:rsidRPr="00FA4457">
        <w:rPr>
          <w:rFonts w:ascii="Arial" w:hAnsi="Arial" w:cs="Arial"/>
          <w:bCs/>
        </w:rPr>
        <w:t xml:space="preserve"> społeczeństwo, na co należy zwrócić uwagę oraz w której kwestii powiat powinien kłaść większy nacisk.</w:t>
      </w:r>
      <w:r w:rsidR="0031723C" w:rsidRPr="00FA4457">
        <w:rPr>
          <w:rFonts w:ascii="Arial" w:hAnsi="Arial" w:cs="Arial"/>
          <w:bCs/>
        </w:rPr>
        <w:t xml:space="preserve"> </w:t>
      </w:r>
      <w:r w:rsidR="00BA0C7A" w:rsidRPr="00FA4457">
        <w:rPr>
          <w:rFonts w:ascii="Arial" w:hAnsi="Arial" w:cs="Arial"/>
          <w:bCs/>
        </w:rPr>
        <w:t>Wiele problemów społeczeństwa nie można dostrzec w zwykłych statystykach, gdyż część ludzi nie korzy</w:t>
      </w:r>
      <w:r w:rsidR="0074274A" w:rsidRPr="00FA4457">
        <w:rPr>
          <w:rFonts w:ascii="Arial" w:hAnsi="Arial" w:cs="Arial"/>
          <w:bCs/>
        </w:rPr>
        <w:t>sta ze specjalistycznej pomocy, nie chce o nich rozmawiać. Powody, które zostały wymienione jako przyczyny problemów psychicznych bądź psychologicznych skierują również Powiat do edukacji społeczeństwa w tym kierunku oraz do zapobiegania ich występowania.</w:t>
      </w:r>
    </w:p>
    <w:p w14:paraId="77F3A7DF" w14:textId="77777777" w:rsidR="005B2F5D" w:rsidRPr="00FA4457" w:rsidRDefault="00265B3D" w:rsidP="00F87F47">
      <w:pPr>
        <w:spacing w:line="360" w:lineRule="auto"/>
        <w:rPr>
          <w:rFonts w:ascii="Arial" w:hAnsi="Arial" w:cs="Arial"/>
          <w:bCs/>
        </w:rPr>
      </w:pPr>
      <w:r w:rsidRPr="00FA4457">
        <w:rPr>
          <w:rFonts w:ascii="Arial" w:hAnsi="Arial" w:cs="Arial"/>
          <w:bCs/>
        </w:rPr>
        <w:lastRenderedPageBreak/>
        <w:t>Ponadto celem ankiety było również</w:t>
      </w:r>
      <w:r w:rsidR="005B2F5D" w:rsidRPr="00FA4457">
        <w:rPr>
          <w:rFonts w:ascii="Arial" w:hAnsi="Arial" w:cs="Arial"/>
          <w:bCs/>
        </w:rPr>
        <w:t>:</w:t>
      </w:r>
    </w:p>
    <w:p w14:paraId="597C01FB" w14:textId="36902172" w:rsidR="005B2F5D" w:rsidRPr="00FA4457" w:rsidRDefault="00265B3D" w:rsidP="00650F43">
      <w:pPr>
        <w:pStyle w:val="Akapitzlist"/>
        <w:numPr>
          <w:ilvl w:val="0"/>
          <w:numId w:val="54"/>
        </w:numPr>
        <w:spacing w:line="360" w:lineRule="auto"/>
        <w:rPr>
          <w:rFonts w:ascii="Arial" w:hAnsi="Arial" w:cs="Arial"/>
          <w:bCs/>
        </w:rPr>
      </w:pPr>
      <w:r w:rsidRPr="00FA4457">
        <w:rPr>
          <w:rFonts w:ascii="Arial" w:hAnsi="Arial" w:cs="Arial"/>
          <w:bCs/>
        </w:rPr>
        <w:t>ukazanie wiedzy mieszkańców na temat instytucji zajmujących się pomocą osobom z zaburzeniami na terenie powiatu</w:t>
      </w:r>
      <w:r w:rsidR="005B2F5D" w:rsidRPr="00FA4457">
        <w:rPr>
          <w:rFonts w:ascii="Arial" w:hAnsi="Arial" w:cs="Arial"/>
          <w:bCs/>
        </w:rPr>
        <w:t xml:space="preserve"> – dzięki temu Powiat zwróci uwagę na większą dostępność informacji oraz ułatwienie ich odnajdywania,</w:t>
      </w:r>
    </w:p>
    <w:p w14:paraId="0564F0A6" w14:textId="77777777" w:rsidR="005B2F5D" w:rsidRPr="00FA4457" w:rsidRDefault="00265B3D" w:rsidP="00650F43">
      <w:pPr>
        <w:pStyle w:val="Akapitzlist"/>
        <w:numPr>
          <w:ilvl w:val="0"/>
          <w:numId w:val="54"/>
        </w:numPr>
        <w:spacing w:line="360" w:lineRule="auto"/>
        <w:rPr>
          <w:rFonts w:ascii="Arial" w:hAnsi="Arial" w:cs="Arial"/>
          <w:bCs/>
        </w:rPr>
      </w:pPr>
      <w:r w:rsidRPr="00FA4457">
        <w:rPr>
          <w:rFonts w:ascii="Arial" w:hAnsi="Arial" w:cs="Arial"/>
          <w:bCs/>
        </w:rPr>
        <w:t xml:space="preserve"> </w:t>
      </w:r>
      <w:r w:rsidR="005B2F5D" w:rsidRPr="00FA4457">
        <w:rPr>
          <w:rFonts w:ascii="Arial" w:hAnsi="Arial" w:cs="Arial"/>
          <w:bCs/>
        </w:rPr>
        <w:t>ukazanie</w:t>
      </w:r>
      <w:r w:rsidRPr="00FA4457">
        <w:rPr>
          <w:rFonts w:ascii="Arial" w:hAnsi="Arial" w:cs="Arial"/>
          <w:bCs/>
        </w:rPr>
        <w:t xml:space="preserve"> doświadczeń</w:t>
      </w:r>
      <w:r w:rsidR="005B2F5D" w:rsidRPr="00FA4457">
        <w:rPr>
          <w:rFonts w:ascii="Arial" w:hAnsi="Arial" w:cs="Arial"/>
          <w:bCs/>
        </w:rPr>
        <w:t xml:space="preserve"> społeczeństwa</w:t>
      </w:r>
      <w:r w:rsidRPr="00FA4457">
        <w:rPr>
          <w:rFonts w:ascii="Arial" w:hAnsi="Arial" w:cs="Arial"/>
          <w:bCs/>
        </w:rPr>
        <w:t xml:space="preserve"> z dostępnymi źródłami pomocy </w:t>
      </w:r>
      <w:r w:rsidR="005B2F5D" w:rsidRPr="00FA4457">
        <w:rPr>
          <w:rFonts w:ascii="Arial" w:hAnsi="Arial" w:cs="Arial"/>
          <w:bCs/>
        </w:rPr>
        <w:t>(czy pacjent był usatysfakcjonowany czy nie),</w:t>
      </w:r>
    </w:p>
    <w:p w14:paraId="0C70CA74" w14:textId="56D26185" w:rsidR="00BA0C7A" w:rsidRPr="00FA4457" w:rsidRDefault="00265B3D" w:rsidP="00650F43">
      <w:pPr>
        <w:pStyle w:val="Akapitzlist"/>
        <w:numPr>
          <w:ilvl w:val="0"/>
          <w:numId w:val="54"/>
        </w:numPr>
        <w:spacing w:line="360" w:lineRule="auto"/>
        <w:rPr>
          <w:rFonts w:ascii="Arial" w:hAnsi="Arial" w:cs="Arial"/>
          <w:bCs/>
        </w:rPr>
      </w:pPr>
      <w:r w:rsidRPr="00FA4457">
        <w:rPr>
          <w:rFonts w:ascii="Arial" w:hAnsi="Arial" w:cs="Arial"/>
          <w:bCs/>
        </w:rPr>
        <w:t xml:space="preserve"> pozyskanie</w:t>
      </w:r>
      <w:r w:rsidR="005B2F5D" w:rsidRPr="00FA4457">
        <w:rPr>
          <w:rFonts w:ascii="Arial" w:hAnsi="Arial" w:cs="Arial"/>
          <w:bCs/>
        </w:rPr>
        <w:t xml:space="preserve"> propozycji</w:t>
      </w:r>
      <w:r w:rsidRPr="00FA4457">
        <w:rPr>
          <w:rFonts w:ascii="Arial" w:hAnsi="Arial" w:cs="Arial"/>
          <w:bCs/>
        </w:rPr>
        <w:t xml:space="preserve"> poprawy systemu psychiatrii na lokalnym poziomie</w:t>
      </w:r>
      <w:r w:rsidR="0074274A" w:rsidRPr="00FA4457">
        <w:rPr>
          <w:rFonts w:ascii="Arial" w:hAnsi="Arial" w:cs="Arial"/>
          <w:bCs/>
        </w:rPr>
        <w:t xml:space="preserve"> (w jakich dziedzinach społeczeństwo zauważa pewne braki, co można zmienić lub ewentualnie stworzyć)</w:t>
      </w:r>
      <w:r w:rsidRPr="00FA4457">
        <w:rPr>
          <w:rFonts w:ascii="Arial" w:hAnsi="Arial" w:cs="Arial"/>
          <w:bCs/>
        </w:rPr>
        <w:t>.</w:t>
      </w:r>
    </w:p>
    <w:p w14:paraId="6B01AC22" w14:textId="3E0B6945" w:rsidR="00265B3D" w:rsidRPr="00FA4457" w:rsidRDefault="0074274A" w:rsidP="00650F43">
      <w:pPr>
        <w:spacing w:line="360" w:lineRule="auto"/>
        <w:rPr>
          <w:rFonts w:ascii="Arial" w:hAnsi="Arial" w:cs="Arial"/>
          <w:bCs/>
        </w:rPr>
      </w:pPr>
      <w:r w:rsidRPr="00FA4457">
        <w:rPr>
          <w:rFonts w:ascii="Arial" w:hAnsi="Arial" w:cs="Arial"/>
          <w:bCs/>
        </w:rPr>
        <w:t xml:space="preserve">Ankieta skierowana była do wszystkich mieszkańców – i dla </w:t>
      </w:r>
      <w:r w:rsidR="007C317D" w:rsidRPr="00FA4457">
        <w:rPr>
          <w:rFonts w:ascii="Arial" w:hAnsi="Arial" w:cs="Arial"/>
          <w:bCs/>
        </w:rPr>
        <w:t>dzieci,</w:t>
      </w:r>
      <w:r w:rsidRPr="00FA4457">
        <w:rPr>
          <w:rFonts w:ascii="Arial" w:hAnsi="Arial" w:cs="Arial"/>
          <w:bCs/>
        </w:rPr>
        <w:t xml:space="preserve"> i dla osób dorosłych. Dzięki temu zakres respondentów był rozbudowany a Powiat był w stanie rozpatrzeć wszelkie problemy dla każdej grupy wiekowej.</w:t>
      </w:r>
    </w:p>
    <w:p w14:paraId="1F44AE0E" w14:textId="5FF402E8" w:rsidR="00130B9F" w:rsidRPr="00FA4457" w:rsidRDefault="00130B9F" w:rsidP="00650F43">
      <w:pPr>
        <w:spacing w:line="360" w:lineRule="auto"/>
        <w:rPr>
          <w:rFonts w:ascii="Arial" w:hAnsi="Arial" w:cs="Arial"/>
          <w:bCs/>
        </w:rPr>
      </w:pPr>
      <w:r w:rsidRPr="00FA4457">
        <w:rPr>
          <w:rFonts w:ascii="Arial" w:hAnsi="Arial" w:cs="Arial"/>
          <w:bCs/>
        </w:rPr>
        <w:t>Wnioski z ankiety da pełnoletnich mieszkańców Powiatu Żywieckiego:</w:t>
      </w:r>
    </w:p>
    <w:p w14:paraId="53BB26FD"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1EFC5B16" wp14:editId="27FE9679">
            <wp:extent cx="1676400" cy="2080895"/>
            <wp:effectExtent l="0" t="0" r="0" b="14605"/>
            <wp:docPr id="444672350" name="Wykres 1" descr="Wykres kołowy przedstawia strukturę płci: kobiety stanowią 86%, natomiast mężczyźni 14%.">
              <a:extLst xmlns:a="http://schemas.openxmlformats.org/drawingml/2006/main">
                <a:ext uri="{FF2B5EF4-FFF2-40B4-BE49-F238E27FC236}">
                  <a16:creationId xmlns:a16="http://schemas.microsoft.com/office/drawing/2014/main" id="{B12F87EB-53AD-990C-C2D1-BFCF55629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FA4457">
        <w:rPr>
          <w:rFonts w:ascii="Arial" w:hAnsi="Arial" w:cs="Arial"/>
          <w:bCs/>
          <w:noProof/>
        </w:rPr>
        <w:drawing>
          <wp:inline distT="0" distB="0" distL="0" distR="0" wp14:anchorId="580F63C8" wp14:editId="749E44E0">
            <wp:extent cx="2505075" cy="2080895"/>
            <wp:effectExtent l="0" t="0" r="9525" b="14605"/>
            <wp:docPr id="1110316737" name="Wykres 1" descr="Wykres kołowy przedstawia strukturę wieku respondentów: 47,40% stanowią osoby w wieku 30–39 lat, 27,40% w wieku 40–49 lat, 15,20% w wieku 50–59 lat, 6,90% w wieku 18–29 lat oraz 3,10% osoby powyżej 60 roku życia.">
              <a:extLst xmlns:a="http://schemas.openxmlformats.org/drawingml/2006/main">
                <a:ext uri="{FF2B5EF4-FFF2-40B4-BE49-F238E27FC236}">
                  <a16:creationId xmlns:a16="http://schemas.microsoft.com/office/drawing/2014/main" id="{CF65BBFA-B07E-2D20-3A09-50B6E6F4F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FA4457">
        <w:rPr>
          <w:rFonts w:ascii="Arial" w:hAnsi="Arial" w:cs="Arial"/>
          <w:bCs/>
          <w:noProof/>
        </w:rPr>
        <w:drawing>
          <wp:inline distT="0" distB="0" distL="0" distR="0" wp14:anchorId="346D0322" wp14:editId="06ED39F5">
            <wp:extent cx="1552575" cy="2080895"/>
            <wp:effectExtent l="0" t="0" r="9525" b="14605"/>
            <wp:docPr id="347991353" name="Wykres 1" descr="Wykres kołowy przedstawia miejsce zamieszkania respondentów: 77,30% stanowią mieszkańcy wsi, natomiast 22,70% mieszkańcy miast.">
              <a:extLst xmlns:a="http://schemas.openxmlformats.org/drawingml/2006/main">
                <a:ext uri="{FF2B5EF4-FFF2-40B4-BE49-F238E27FC236}">
                  <a16:creationId xmlns:a16="http://schemas.microsoft.com/office/drawing/2014/main" id="{4AAD7AFD-355B-F524-87CB-DB08CD45C3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8424F4" w14:textId="2F206516" w:rsidR="00F87F47" w:rsidRDefault="00EF0579" w:rsidP="00F87F47">
      <w:pPr>
        <w:spacing w:line="360" w:lineRule="auto"/>
        <w:rPr>
          <w:rFonts w:ascii="Arial" w:hAnsi="Arial" w:cs="Arial"/>
          <w:bCs/>
        </w:rPr>
      </w:pPr>
      <w:r w:rsidRPr="00FA4457">
        <w:rPr>
          <w:rFonts w:ascii="Arial" w:hAnsi="Arial" w:cs="Arial"/>
          <w:bCs/>
        </w:rPr>
        <w:t>W badaniu ankietowym wzięło udział 709 osób powyżej 18 roku życia.</w:t>
      </w:r>
      <w:r w:rsidR="006C53B3" w:rsidRPr="00FA4457">
        <w:rPr>
          <w:rFonts w:ascii="Arial" w:hAnsi="Arial" w:cs="Arial"/>
          <w:bCs/>
        </w:rPr>
        <w:t xml:space="preserve"> </w:t>
      </w:r>
      <w:r w:rsidRPr="00FA4457">
        <w:rPr>
          <w:rFonts w:ascii="Arial" w:hAnsi="Arial" w:cs="Arial"/>
          <w:bCs/>
        </w:rPr>
        <w:t>Przeważająca część (86%) respondentów to kobiety, zaś 14% stanowią mężczyźni.</w:t>
      </w:r>
    </w:p>
    <w:p w14:paraId="46E892B1" w14:textId="08D2B890" w:rsidR="00EF0579" w:rsidRPr="00FA4457" w:rsidRDefault="00EF0579" w:rsidP="00F87F47">
      <w:pPr>
        <w:spacing w:line="360" w:lineRule="auto"/>
        <w:rPr>
          <w:rFonts w:ascii="Arial" w:hAnsi="Arial" w:cs="Arial"/>
          <w:bCs/>
        </w:rPr>
      </w:pPr>
      <w:r w:rsidRPr="00FA4457">
        <w:rPr>
          <w:rFonts w:ascii="Arial" w:hAnsi="Arial" w:cs="Arial"/>
          <w:bCs/>
        </w:rPr>
        <w:t>Najliczniejszą grupą są osoby w wieku 40-49 lat (47,40%), a zaraz za nimi osoby w wieku 30-39 lat (27,40%). Ankietowani w przedziale wiekowym 50-59 to 15,20% respondentów, osoby powyżej 60 roku życia stanowią 3,10%. Natomiast najmłodsi uczestnicy badania ankietowego, czyli w przedziale wiekowym 18-29, stanowią 6,90% wszystkich osób wypełniających ankietę.</w:t>
      </w:r>
    </w:p>
    <w:p w14:paraId="6350759A" w14:textId="064E312F" w:rsidR="00EF0579" w:rsidRPr="00FA4457" w:rsidRDefault="00EF0579" w:rsidP="00F87F47">
      <w:pPr>
        <w:spacing w:line="360" w:lineRule="auto"/>
        <w:rPr>
          <w:rFonts w:ascii="Arial" w:hAnsi="Arial" w:cs="Arial"/>
          <w:bCs/>
        </w:rPr>
      </w:pPr>
      <w:r w:rsidRPr="00FA4457">
        <w:rPr>
          <w:rFonts w:ascii="Arial" w:hAnsi="Arial" w:cs="Arial"/>
          <w:bCs/>
        </w:rPr>
        <w:t>W badaniu ankietowym 77,30% uczestników stanowili mieszkańcy wsi, a pozostałe 22,70% to osoby mieszkające w mieście. Ta statystyka odzwierciedla podział demograficzny w Powiecie Żywieckim, gdzie spośród 150</w:t>
      </w:r>
      <w:r w:rsidR="00017A75">
        <w:rPr>
          <w:rFonts w:ascii="Arial" w:hAnsi="Arial" w:cs="Arial"/>
          <w:bCs/>
        </w:rPr>
        <w:t> </w:t>
      </w:r>
      <w:r w:rsidRPr="00FA4457">
        <w:rPr>
          <w:rFonts w:ascii="Arial" w:hAnsi="Arial" w:cs="Arial"/>
          <w:bCs/>
        </w:rPr>
        <w:t>000 mieszkańców, 30</w:t>
      </w:r>
      <w:r w:rsidR="00017A75">
        <w:rPr>
          <w:rFonts w:ascii="Arial" w:hAnsi="Arial" w:cs="Arial"/>
          <w:bCs/>
        </w:rPr>
        <w:t> </w:t>
      </w:r>
      <w:r w:rsidRPr="00FA4457">
        <w:rPr>
          <w:rFonts w:ascii="Arial" w:hAnsi="Arial" w:cs="Arial"/>
          <w:bCs/>
        </w:rPr>
        <w:t>000 zamieszkuje Miasto Żywiec, co stanowi 20% ogółu ludności powiatu.</w:t>
      </w:r>
    </w:p>
    <w:p w14:paraId="20BC84F7" w14:textId="77777777" w:rsidR="00EF0579" w:rsidRPr="00FA4457" w:rsidRDefault="00EF0579" w:rsidP="00650F43">
      <w:pPr>
        <w:spacing w:line="360" w:lineRule="auto"/>
        <w:rPr>
          <w:rFonts w:ascii="Arial" w:hAnsi="Arial" w:cs="Arial"/>
          <w:bCs/>
        </w:rPr>
      </w:pPr>
      <w:r w:rsidRPr="00FA4457">
        <w:rPr>
          <w:rFonts w:ascii="Arial" w:hAnsi="Arial" w:cs="Arial"/>
          <w:bCs/>
          <w:noProof/>
        </w:rPr>
        <w:lastRenderedPageBreak/>
        <w:drawing>
          <wp:inline distT="0" distB="0" distL="0" distR="0" wp14:anchorId="7C536E78" wp14:editId="705351B8">
            <wp:extent cx="1962150" cy="2286000"/>
            <wp:effectExtent l="0" t="0" r="0" b="0"/>
            <wp:docPr id="1159535807" name="Wykres 1" descr="Wykres kołowy przedstawia poziom wykształcenia respondentów: 65% posiada wykształcenie średnie, 27% wyższe, 6% zawodowe, a 2% podstawowe.">
              <a:extLst xmlns:a="http://schemas.openxmlformats.org/drawingml/2006/main">
                <a:ext uri="{FF2B5EF4-FFF2-40B4-BE49-F238E27FC236}">
                  <a16:creationId xmlns:a16="http://schemas.microsoft.com/office/drawing/2014/main" id="{85F58FB7-88A1-F752-E718-5B69E25D1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FA4457">
        <w:rPr>
          <w:rFonts w:ascii="Arial" w:hAnsi="Arial" w:cs="Arial"/>
          <w:bCs/>
          <w:noProof/>
        </w:rPr>
        <w:drawing>
          <wp:inline distT="0" distB="0" distL="0" distR="0" wp14:anchorId="5654B1A2" wp14:editId="0023E23C">
            <wp:extent cx="3733800" cy="2276475"/>
            <wp:effectExtent l="0" t="0" r="0" b="9525"/>
            <wp:docPr id="280501786" name="Wykres 1" descr="Wykres kołowy przedstawia status zatrudnienia respondentów: 84,50% to osoby pracujące, 4,50% osoby pracujące i uczące się, 9,00% osoby uczące się i niepracujące oraz 2% osoby bezrobotne i niepodejmujące nauki.">
              <a:extLst xmlns:a="http://schemas.openxmlformats.org/drawingml/2006/main">
                <a:ext uri="{FF2B5EF4-FFF2-40B4-BE49-F238E27FC236}">
                  <a16:creationId xmlns:a16="http://schemas.microsoft.com/office/drawing/2014/main" id="{28EA2581-3D57-73DA-5581-73024E77DC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B45C068" w14:textId="3832FC17" w:rsidR="00EF0579" w:rsidRPr="00FA4457" w:rsidRDefault="00EF0579" w:rsidP="00F87F47">
      <w:pPr>
        <w:spacing w:line="360" w:lineRule="auto"/>
        <w:rPr>
          <w:rFonts w:ascii="Arial" w:hAnsi="Arial" w:cs="Arial"/>
          <w:bCs/>
        </w:rPr>
      </w:pPr>
      <w:r w:rsidRPr="00FA4457">
        <w:rPr>
          <w:rFonts w:ascii="Arial" w:hAnsi="Arial" w:cs="Arial"/>
          <w:bCs/>
        </w:rPr>
        <w:t>65% osób ankietowanych posiada wykształcenie wyższe, 27% wykształcenie średnie, 6% respondentów ma wykształcenie zawodowe, a 2% podstawowe.</w:t>
      </w:r>
    </w:p>
    <w:p w14:paraId="3DF35D54" w14:textId="54939FE5" w:rsidR="00EF0579" w:rsidRPr="00FA4457" w:rsidRDefault="00EF0579" w:rsidP="00F87F47">
      <w:pPr>
        <w:spacing w:line="360" w:lineRule="auto"/>
        <w:rPr>
          <w:rFonts w:ascii="Arial" w:hAnsi="Arial" w:cs="Arial"/>
          <w:bCs/>
        </w:rPr>
      </w:pPr>
      <w:r w:rsidRPr="00FA4457">
        <w:rPr>
          <w:rFonts w:ascii="Arial" w:hAnsi="Arial" w:cs="Arial"/>
          <w:bCs/>
        </w:rPr>
        <w:t>W odpowiedzi na pytanie dotyczące zatrudnienia: 84,5% respondentów to osoby pracujące, 4,5% równocześnie pracuje i uczy się, 2% nie pracuje, ponieważ się uczy, 9% to osoby bezrobotne, które nie podejmują nauki. Większość respondentów (prawie 90%) jest aktywna zawodowo, a niewielki odsetek stanowią uczniowie oraz osoby bezrobotne.</w:t>
      </w:r>
    </w:p>
    <w:p w14:paraId="3C50299F"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577EDD42" wp14:editId="38537658">
            <wp:extent cx="5791200" cy="2352675"/>
            <wp:effectExtent l="0" t="0" r="0" b="9525"/>
            <wp:docPr id="1763594731" name="Wykres 1" descr="Wykres kołowy przedstawia częstotliwość spożywania alkoholu: 41,00% badanych spożywa alkohol kilka razy w roku, 30,30% nie spożywa go w ogóle, 23,60% kilka razy w miesiącu, 4,10% kilka razy w tygodniu, a 1% codziennie.">
              <a:extLst xmlns:a="http://schemas.openxmlformats.org/drawingml/2006/main">
                <a:ext uri="{FF2B5EF4-FFF2-40B4-BE49-F238E27FC236}">
                  <a16:creationId xmlns:a16="http://schemas.microsoft.com/office/drawing/2014/main" id="{79326191-357C-AC76-0421-43C31FEB9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A5984E3" w14:textId="78FFB6BD" w:rsidR="00EF0579" w:rsidRPr="00FA4457" w:rsidRDefault="00EF0579" w:rsidP="00F87F47">
      <w:pPr>
        <w:spacing w:line="360" w:lineRule="auto"/>
        <w:rPr>
          <w:rFonts w:ascii="Arial" w:hAnsi="Arial" w:cs="Arial"/>
          <w:bCs/>
        </w:rPr>
      </w:pPr>
      <w:r w:rsidRPr="00FA4457">
        <w:rPr>
          <w:rFonts w:ascii="Arial" w:hAnsi="Arial" w:cs="Arial"/>
          <w:bCs/>
        </w:rPr>
        <w:t>W odpowiedzi na pytanie o częstotliwość spożywania alkoholu: 30,3% respondentów deklaruje, że w ogóle nie spożywa alkoholu, 41% spożywa alkohol kilka razy w roku, 23,6% pije alkohol kilka razy w miesiącu, 4,1% spożywa alkohol kilka razy w tygodniu, 1% przyznaje, że pije codziennie.</w:t>
      </w:r>
    </w:p>
    <w:p w14:paraId="074BE74A" w14:textId="77777777" w:rsidR="00EF0579" w:rsidRPr="00FA4457" w:rsidRDefault="00EF0579" w:rsidP="00650F43">
      <w:pPr>
        <w:spacing w:line="360" w:lineRule="auto"/>
        <w:rPr>
          <w:rFonts w:ascii="Arial" w:hAnsi="Arial" w:cs="Arial"/>
          <w:bCs/>
        </w:rPr>
      </w:pPr>
      <w:r w:rsidRPr="00FA4457">
        <w:rPr>
          <w:rFonts w:ascii="Arial" w:hAnsi="Arial" w:cs="Arial"/>
          <w:bCs/>
          <w:noProof/>
        </w:rPr>
        <w:lastRenderedPageBreak/>
        <w:drawing>
          <wp:inline distT="0" distB="0" distL="0" distR="0" wp14:anchorId="125DE4CC" wp14:editId="199143D1">
            <wp:extent cx="1676400" cy="3114675"/>
            <wp:effectExtent l="0" t="0" r="0" b="9525"/>
            <wp:docPr id="9066534" name="Wykres 1" descr="Wykres kołowy przedstawia odpowiedzi na pytanie o spożywanie substancji psychoaktywnych: 92,00% respondentów zadeklarowało, że nigdy ich nie spożywało, natomiast 8,00% odpowiedziało, że tak.">
              <a:extLst xmlns:a="http://schemas.openxmlformats.org/drawingml/2006/main">
                <a:ext uri="{FF2B5EF4-FFF2-40B4-BE49-F238E27FC236}">
                  <a16:creationId xmlns:a16="http://schemas.microsoft.com/office/drawing/2014/main" id="{622D5ECC-7C4E-125B-6E73-E6A1D0667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FA4457">
        <w:rPr>
          <w:rFonts w:ascii="Arial" w:hAnsi="Arial" w:cs="Arial"/>
          <w:bCs/>
          <w:noProof/>
        </w:rPr>
        <w:drawing>
          <wp:inline distT="0" distB="0" distL="0" distR="0" wp14:anchorId="412DA9C2" wp14:editId="5E947840">
            <wp:extent cx="4038600" cy="3114675"/>
            <wp:effectExtent l="0" t="0" r="0" b="9525"/>
            <wp:docPr id="513581319" name="Wykres 1" descr="Wykres kołowy przedstawia częstotliwość spożywania substancji psychoaktywnych: 91,70% odpowiedzi stanowi „nie dotyczy”, 3,50% wskazuje „raz w życiu”, 2,80% „kilka razy w życiu”, 1,30% „czasami (np. podczas imprez, spotkań ze znajomymi)”, a 0,70% inne sporadyczne przypadki.">
              <a:extLst xmlns:a="http://schemas.openxmlformats.org/drawingml/2006/main">
                <a:ext uri="{FF2B5EF4-FFF2-40B4-BE49-F238E27FC236}">
                  <a16:creationId xmlns:a16="http://schemas.microsoft.com/office/drawing/2014/main" id="{EE708CC9-92AF-213A-3E98-4667A7D4A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5F4A7CD" w14:textId="77777777" w:rsidR="00EF0579" w:rsidRPr="00FA4457" w:rsidRDefault="00EF0579" w:rsidP="00F87F47">
      <w:pPr>
        <w:spacing w:line="360" w:lineRule="auto"/>
        <w:rPr>
          <w:rFonts w:ascii="Arial" w:hAnsi="Arial" w:cs="Arial"/>
          <w:bCs/>
        </w:rPr>
      </w:pPr>
      <w:r w:rsidRPr="00FA4457">
        <w:rPr>
          <w:rFonts w:ascii="Arial" w:hAnsi="Arial" w:cs="Arial"/>
          <w:bCs/>
        </w:rPr>
        <w:t>Spożywanie substancji psychoaktywnych, w tym narkotyków, deklaruje 8% respondentów, co wskazuje ryzyko występowania problemów związanych z uzależnieniami. Choć większość, 92%, nie ma doświadczenia z takimi substancjami, nawet niewielki odsetek użytkowników może wymagać szczególnej uwagi, gdyż regularne ich stosowanie może prowadzić do poważnych konsekwencji zdrowotnych i psychicznych.</w:t>
      </w:r>
    </w:p>
    <w:p w14:paraId="15D61381" w14:textId="77777777" w:rsidR="00EF0579" w:rsidRPr="00FA4457" w:rsidRDefault="00EF0579" w:rsidP="00F87F47">
      <w:pPr>
        <w:spacing w:line="360" w:lineRule="auto"/>
        <w:rPr>
          <w:rFonts w:ascii="Arial" w:hAnsi="Arial" w:cs="Arial"/>
          <w:bCs/>
        </w:rPr>
      </w:pPr>
      <w:r w:rsidRPr="00FA4457">
        <w:rPr>
          <w:rFonts w:ascii="Arial" w:hAnsi="Arial" w:cs="Arial"/>
          <w:bCs/>
        </w:rPr>
        <w:t>Spośród respondentów, którzy przyznali się do spożywania substancji psychoaktywnych, 2,8% spróbowało ich raz w życiu, a 3,5% kilka razy. 1,3% używa ich okazjonalnie, np. podczas imprez, a 0,7% systematycznie. Zdecydowana większość (91,7%) zaznaczyła odpowiedź "Nie dotyczy", co oznacza, że nigdy nie miała kontaktu z tego rodzaju substancjami. Systematyczne zażywanie substancji psychoaktywnych, nawet przez niewielki odsetek, może świadczyć o ryzyku uzależnienia i negatywnych skutków zdrowotnych.</w:t>
      </w:r>
    </w:p>
    <w:p w14:paraId="50B6FFE6" w14:textId="00D61468" w:rsidR="00EF0579" w:rsidRPr="00F87F47" w:rsidRDefault="00EF0579" w:rsidP="00650F43">
      <w:pPr>
        <w:spacing w:line="360" w:lineRule="auto"/>
        <w:rPr>
          <w:rFonts w:ascii="Arial" w:hAnsi="Arial" w:cs="Arial"/>
          <w:b/>
        </w:rPr>
      </w:pPr>
      <w:r w:rsidRPr="00F87F47">
        <w:rPr>
          <w:rFonts w:ascii="Arial" w:hAnsi="Arial" w:cs="Arial"/>
          <w:b/>
        </w:rPr>
        <w:t>Wniosek:</w:t>
      </w:r>
    </w:p>
    <w:p w14:paraId="3BDC1D05" w14:textId="16FDCD8F" w:rsidR="00EF0579" w:rsidRPr="00FA4457" w:rsidRDefault="00EF0579" w:rsidP="00F87F47">
      <w:pPr>
        <w:spacing w:line="360" w:lineRule="auto"/>
        <w:rPr>
          <w:rFonts w:ascii="Arial" w:hAnsi="Arial" w:cs="Arial"/>
          <w:bCs/>
        </w:rPr>
      </w:pPr>
      <w:r w:rsidRPr="00FA4457">
        <w:rPr>
          <w:rFonts w:ascii="Arial" w:hAnsi="Arial" w:cs="Arial"/>
          <w:bCs/>
        </w:rPr>
        <w:t>Tworzenie treści edukacyjnych i profilaktycznych a także promowanie odpowiedzialnego podejścia dotyczących zdrowego stylu życia oraz ryzykownych nawyków związanych z konsumpcją alkoholu oraz substancji psychoaktywnych i narkotyków,by zwiększyć świadomość mieszkańców.</w:t>
      </w:r>
    </w:p>
    <w:p w14:paraId="06521D1D" w14:textId="77777777" w:rsidR="00EF0579" w:rsidRPr="00FA4457" w:rsidRDefault="00EF0579" w:rsidP="00650F43">
      <w:pPr>
        <w:spacing w:line="360" w:lineRule="auto"/>
        <w:rPr>
          <w:rFonts w:ascii="Arial" w:hAnsi="Arial" w:cs="Arial"/>
          <w:bCs/>
        </w:rPr>
      </w:pPr>
      <w:r w:rsidRPr="00FA4457">
        <w:rPr>
          <w:rFonts w:ascii="Arial" w:hAnsi="Arial" w:cs="Arial"/>
          <w:bCs/>
          <w:noProof/>
        </w:rPr>
        <w:lastRenderedPageBreak/>
        <w:drawing>
          <wp:inline distT="0" distB="0" distL="0" distR="0" wp14:anchorId="295CA03B" wp14:editId="143EB829">
            <wp:extent cx="2105025" cy="3476625"/>
            <wp:effectExtent l="0" t="0" r="9525" b="9525"/>
            <wp:docPr id="1397958160" name="Wykres 1" descr="Wykres kołowy przedstawia odpowiedzi na pytanie o doświadczenie przemocy domowej: 67,80% respondentów odpowiedziało „nie”, natomiast 32,20% „tak”.">
              <a:extLst xmlns:a="http://schemas.openxmlformats.org/drawingml/2006/main">
                <a:ext uri="{FF2B5EF4-FFF2-40B4-BE49-F238E27FC236}">
                  <a16:creationId xmlns:a16="http://schemas.microsoft.com/office/drawing/2014/main" id="{9EC64ED8-9C76-26DD-58D4-4C47FFDF3C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FA4457">
        <w:rPr>
          <w:rFonts w:ascii="Arial" w:hAnsi="Arial" w:cs="Arial"/>
          <w:bCs/>
          <w:noProof/>
        </w:rPr>
        <w:drawing>
          <wp:inline distT="0" distB="0" distL="0" distR="0" wp14:anchorId="66321AF0" wp14:editId="2373E0D4">
            <wp:extent cx="3600450" cy="3505200"/>
            <wp:effectExtent l="0" t="0" r="0" b="0"/>
            <wp:docPr id="728591471" name="Wykres 1" descr="Wykres kołowy przedstawia przyczyny doświadczania przemocy: 67,80% odpowiedzi stanowi „nie dotyczy”, 16,40% wskazuje przemoc związaną z nadużyciem alkoholu lub innych substancji psychoaktywnych, 9,20% agresywne zachowanie członka rodziny bez konkretnej przyczyny, 4,80% przemoc związaną ze zbytnimi ambicjami rodziców, a 1,30% molestowanie na tle seksualnym.">
              <a:extLst xmlns:a="http://schemas.openxmlformats.org/drawingml/2006/main">
                <a:ext uri="{FF2B5EF4-FFF2-40B4-BE49-F238E27FC236}">
                  <a16:creationId xmlns:a16="http://schemas.microsoft.com/office/drawing/2014/main" id="{11A3A645-7F85-0E87-DFFD-3B830F27E4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733A247" w14:textId="6BE3BE2D" w:rsidR="00EF0579" w:rsidRPr="00FA4457" w:rsidRDefault="00EF0579" w:rsidP="00F87F47">
      <w:pPr>
        <w:spacing w:line="360" w:lineRule="auto"/>
        <w:rPr>
          <w:rFonts w:ascii="Arial" w:hAnsi="Arial" w:cs="Arial"/>
          <w:bCs/>
        </w:rPr>
      </w:pPr>
      <w:r w:rsidRPr="00FA4457">
        <w:rPr>
          <w:rFonts w:ascii="Arial" w:hAnsi="Arial" w:cs="Arial"/>
          <w:bCs/>
        </w:rPr>
        <w:t>Analiza pytania dotyczącego doświadczeń przemocowych, które spowodowały uszczerbek na zdrowiu psychicznym, wskazuje na znaczący odsetek respondentów (32,20%), którzy zetknęli się z przemocą, zarówno fizyczną, jak i psychiczną, w domu rodzinnym. Przemoc ta miała negatywny wpływ na ich zdrowie psychiczne, co podkreśla wagę tego problemu w społeczności powiatu żywieckiego.</w:t>
      </w:r>
    </w:p>
    <w:p w14:paraId="32E52EDF" w14:textId="77777777" w:rsidR="00EF0579" w:rsidRPr="00F87F47" w:rsidRDefault="00EF0579" w:rsidP="00650F43">
      <w:pPr>
        <w:spacing w:line="360" w:lineRule="auto"/>
        <w:rPr>
          <w:rFonts w:ascii="Arial" w:hAnsi="Arial" w:cs="Arial"/>
          <w:b/>
        </w:rPr>
      </w:pPr>
      <w:r w:rsidRPr="00F87F47">
        <w:rPr>
          <w:rFonts w:ascii="Arial" w:hAnsi="Arial" w:cs="Arial"/>
          <w:b/>
        </w:rPr>
        <w:t>Znaczenie doświadczeń przemocowych dla zdrowia psychicznego:</w:t>
      </w:r>
    </w:p>
    <w:p w14:paraId="1D43F9E1" w14:textId="21C39A34" w:rsidR="00EF0579" w:rsidRPr="00FA4457" w:rsidRDefault="00EF0579" w:rsidP="00650F43">
      <w:pPr>
        <w:numPr>
          <w:ilvl w:val="0"/>
          <w:numId w:val="100"/>
        </w:numPr>
        <w:spacing w:line="360" w:lineRule="auto"/>
        <w:rPr>
          <w:rFonts w:ascii="Arial" w:hAnsi="Arial" w:cs="Arial"/>
          <w:bCs/>
        </w:rPr>
      </w:pPr>
      <w:r w:rsidRPr="00F87F47">
        <w:rPr>
          <w:rFonts w:ascii="Arial" w:hAnsi="Arial" w:cs="Arial"/>
          <w:b/>
        </w:rPr>
        <w:t>Wysoki odsetek osób dotkniętych przemocą (32,20%):</w:t>
      </w:r>
      <w:r w:rsidRPr="00FA4457">
        <w:rPr>
          <w:rFonts w:ascii="Arial" w:hAnsi="Arial" w:cs="Arial"/>
          <w:bCs/>
        </w:rPr>
        <w:t xml:space="preserve"> To znaczny procent osób, które doświadczyły przemocy w domu, co ma poważne konsekwencje psychologiczne, takie jak depresja, zaburzenia lękowe, problemy z poczuciem własnej wartości, a nawet długoterminowe traumy. Tego typu przemoc może mieć zarówno natychmiastowy, jak i długotrwały wpływ na funkcjonowanie psychiczne jednostek.</w:t>
      </w:r>
    </w:p>
    <w:p w14:paraId="53D5F08C" w14:textId="4AFD785F" w:rsidR="00EF0579" w:rsidRPr="00FA4457" w:rsidRDefault="00EF0579" w:rsidP="00650F43">
      <w:pPr>
        <w:numPr>
          <w:ilvl w:val="0"/>
          <w:numId w:val="100"/>
        </w:numPr>
        <w:spacing w:line="360" w:lineRule="auto"/>
        <w:rPr>
          <w:rFonts w:ascii="Arial" w:hAnsi="Arial" w:cs="Arial"/>
          <w:bCs/>
        </w:rPr>
      </w:pPr>
      <w:r w:rsidRPr="00F87F47">
        <w:rPr>
          <w:rFonts w:ascii="Arial" w:hAnsi="Arial" w:cs="Arial"/>
          <w:b/>
        </w:rPr>
        <w:t>Wczesne doświadczenia przemocy w dzieciństwie:</w:t>
      </w:r>
      <w:r w:rsidRPr="00FA4457">
        <w:rPr>
          <w:rFonts w:ascii="Arial" w:hAnsi="Arial" w:cs="Arial"/>
          <w:bCs/>
        </w:rPr>
        <w:t xml:space="preserve"> przemoc doświadczana w dzieciństwie ma tendencję do wywoływania długotrwałych konsekwencji, które ujawniają się w dorosłym życiu, prowadząc do problemów w relacjach międzyludzkich, funkcjonowaniu zawodowym, a także zdrowiu psychicznym.</w:t>
      </w:r>
    </w:p>
    <w:p w14:paraId="6B09A3F4" w14:textId="26280554" w:rsidR="00D65CFE" w:rsidRDefault="00EF0579" w:rsidP="00D65CFE">
      <w:pPr>
        <w:spacing w:line="360" w:lineRule="auto"/>
        <w:rPr>
          <w:rFonts w:ascii="Arial" w:hAnsi="Arial" w:cs="Arial"/>
          <w:bCs/>
        </w:rPr>
      </w:pPr>
      <w:r w:rsidRPr="00FA4457">
        <w:rPr>
          <w:rFonts w:ascii="Arial" w:hAnsi="Arial" w:cs="Arial"/>
          <w:bCs/>
        </w:rPr>
        <w:t>Osoby z takimi doświadczeniami często zmagają się z problemami emocjonalnymi i trudnościami w nawiązywaniu zdrowych relacji interpersonalnych.</w:t>
      </w:r>
    </w:p>
    <w:p w14:paraId="1AA77B0B" w14:textId="713E2978" w:rsidR="003E009C" w:rsidRPr="00FA4457" w:rsidRDefault="00D65CFE" w:rsidP="00D65CFE">
      <w:pPr>
        <w:rPr>
          <w:rFonts w:ascii="Arial" w:hAnsi="Arial" w:cs="Arial"/>
          <w:bCs/>
        </w:rPr>
      </w:pPr>
      <w:r>
        <w:rPr>
          <w:rFonts w:ascii="Arial" w:hAnsi="Arial" w:cs="Arial"/>
          <w:bCs/>
        </w:rPr>
        <w:br w:type="page"/>
      </w:r>
    </w:p>
    <w:p w14:paraId="40D6E0E1" w14:textId="629C24BB" w:rsidR="00EF0579" w:rsidRPr="00F87F47" w:rsidRDefault="00EF0579" w:rsidP="00650F43">
      <w:pPr>
        <w:spacing w:line="360" w:lineRule="auto"/>
        <w:rPr>
          <w:rFonts w:ascii="Arial" w:hAnsi="Arial" w:cs="Arial"/>
          <w:b/>
        </w:rPr>
      </w:pPr>
      <w:r w:rsidRPr="00F87F47">
        <w:rPr>
          <w:rFonts w:ascii="Arial" w:hAnsi="Arial" w:cs="Arial"/>
          <w:b/>
        </w:rPr>
        <w:lastRenderedPageBreak/>
        <w:t>Powody przemocy:</w:t>
      </w:r>
    </w:p>
    <w:p w14:paraId="0E7DE30B" w14:textId="77777777" w:rsidR="00EF0579" w:rsidRPr="00FA4457" w:rsidRDefault="00EF0579" w:rsidP="00650F43">
      <w:pPr>
        <w:numPr>
          <w:ilvl w:val="0"/>
          <w:numId w:val="101"/>
        </w:numPr>
        <w:spacing w:line="360" w:lineRule="auto"/>
        <w:rPr>
          <w:rFonts w:ascii="Arial" w:hAnsi="Arial" w:cs="Arial"/>
          <w:bCs/>
        </w:rPr>
      </w:pPr>
      <w:r w:rsidRPr="00FA4457">
        <w:rPr>
          <w:rFonts w:ascii="Arial" w:hAnsi="Arial" w:cs="Arial"/>
          <w:bCs/>
        </w:rPr>
        <w:t>Przemoc związana z alkoholem lub innymi substancjami psychoaktywnymi (16,40%): Nadużywanie alkoholu i narkotyków w rodzinie często prowadzi do eskalacji przemocy domowej. Jest to poważny problem społeczny, który wymaga zaangażowania instytucji zajmujących się zdrowiem publicznym oraz pomocą społeczną.</w:t>
      </w:r>
    </w:p>
    <w:p w14:paraId="0E7BE588" w14:textId="765D8A1E" w:rsidR="00EF0579" w:rsidRPr="00FA4457" w:rsidRDefault="00EF0579" w:rsidP="00650F43">
      <w:pPr>
        <w:numPr>
          <w:ilvl w:val="0"/>
          <w:numId w:val="101"/>
        </w:numPr>
        <w:spacing w:line="360" w:lineRule="auto"/>
        <w:rPr>
          <w:rFonts w:ascii="Arial" w:hAnsi="Arial" w:cs="Arial"/>
          <w:bCs/>
        </w:rPr>
      </w:pPr>
      <w:r w:rsidRPr="00FA4457">
        <w:rPr>
          <w:rFonts w:ascii="Arial" w:hAnsi="Arial" w:cs="Arial"/>
          <w:bCs/>
        </w:rPr>
        <w:t>Agresywne zachowanie członka rodziny bez wyraźnej przyczyny (9,20%): takie przypadki przemocy mogą wynikać z braku umiejętności radzenia sobie ze stresem, frustracją lub problemami emocjonalnymi członka rodziny. Agresja bez wyraźnej przyczyny sugeruje, że w rodzinach brakuje zdrowych mechanizmów radzenia sobie z trudnościami.</w:t>
      </w:r>
    </w:p>
    <w:p w14:paraId="42213F4A" w14:textId="77E658E1" w:rsidR="00EF0579" w:rsidRPr="00FA4457" w:rsidRDefault="00EF0579" w:rsidP="00650F43">
      <w:pPr>
        <w:numPr>
          <w:ilvl w:val="0"/>
          <w:numId w:val="101"/>
        </w:numPr>
        <w:spacing w:line="360" w:lineRule="auto"/>
        <w:rPr>
          <w:rFonts w:ascii="Arial" w:hAnsi="Arial" w:cs="Arial"/>
          <w:bCs/>
        </w:rPr>
      </w:pPr>
      <w:r w:rsidRPr="00FA4457">
        <w:rPr>
          <w:rFonts w:ascii="Arial" w:hAnsi="Arial" w:cs="Arial"/>
          <w:bCs/>
        </w:rPr>
        <w:t>Molestowanie na tle seksualnym (1,30%): choć stosunkowo niewielki procent, warto zaznaczyć, że molestowanie seksualne jest bardzo poważnym problemem, który ma głębokie i długotrwałe konsekwencje dla zdrowia psychicznego ofiar. Sugeruje to potrzebę wprowadzenia działań prewencyjnych oraz wsparcia psychologicznego dla ofiar przemocy seksualnej.</w:t>
      </w:r>
    </w:p>
    <w:p w14:paraId="1085CC28" w14:textId="205A7671" w:rsidR="00EF0579" w:rsidRPr="00FA4457" w:rsidRDefault="00EF0579" w:rsidP="00650F43">
      <w:pPr>
        <w:numPr>
          <w:ilvl w:val="0"/>
          <w:numId w:val="101"/>
        </w:numPr>
        <w:spacing w:line="360" w:lineRule="auto"/>
        <w:rPr>
          <w:rFonts w:ascii="Arial" w:hAnsi="Arial" w:cs="Arial"/>
          <w:bCs/>
        </w:rPr>
      </w:pPr>
      <w:r w:rsidRPr="00FA4457">
        <w:rPr>
          <w:rFonts w:ascii="Arial" w:hAnsi="Arial" w:cs="Arial"/>
          <w:bCs/>
        </w:rPr>
        <w:t>Zbyt wysokie ambicje rodziców (4,80%): przemoc emocjonalna wynikająca z nadmiernej presji rodziców na osiągnięcia dzieci również może prowadzić do poważnych problemów psychicznych. Dzieci, które są nadmiernie obciążane oczekiwaniami rodziców, mogą cierpieć z powodu niskiej samooceny, chronicznego stresu.</w:t>
      </w:r>
    </w:p>
    <w:p w14:paraId="77F5DEF0" w14:textId="164A68DB" w:rsidR="00EF0579" w:rsidRPr="00FA4457" w:rsidRDefault="00EF0579" w:rsidP="00650F43">
      <w:pPr>
        <w:numPr>
          <w:ilvl w:val="0"/>
          <w:numId w:val="101"/>
        </w:numPr>
        <w:spacing w:line="360" w:lineRule="auto"/>
        <w:rPr>
          <w:rFonts w:ascii="Arial" w:hAnsi="Arial" w:cs="Arial"/>
          <w:bCs/>
        </w:rPr>
      </w:pPr>
      <w:r w:rsidRPr="00FA4457">
        <w:rPr>
          <w:rFonts w:ascii="Arial" w:hAnsi="Arial" w:cs="Arial"/>
          <w:bCs/>
        </w:rPr>
        <w:t>Gnębienie przez kolegów w dzieciństwie, czyli przemoc rówieśnicza, może prowadzić do długotrwałych problemów ze zdrowiem psychicznym, takich jak niska samoocena, lęki czy depresja. Dzieci, które doświadczają prześladowania, często borykają się z trudnościami w relacjach społecznych i mogą nosić emocjonalne skutki tych doświadczeń przez całe dorosłe życie.</w:t>
      </w:r>
    </w:p>
    <w:p w14:paraId="2E76972C" w14:textId="6FA89322" w:rsidR="00EF0579" w:rsidRPr="00FA4457" w:rsidRDefault="00EF0579" w:rsidP="00F87F47">
      <w:pPr>
        <w:spacing w:line="360" w:lineRule="auto"/>
        <w:rPr>
          <w:rFonts w:ascii="Arial" w:hAnsi="Arial" w:cs="Arial"/>
          <w:bCs/>
        </w:rPr>
      </w:pPr>
      <w:r w:rsidRPr="00FA4457">
        <w:rPr>
          <w:rFonts w:ascii="Arial" w:hAnsi="Arial" w:cs="Arial"/>
          <w:bCs/>
        </w:rPr>
        <w:t>Odpowiedzi respondentów wyraźnie podkreślają, że problemy rodzinne są jednym z kluczowych czynników wpływających na zdrowie psychiczne, a konieczność interwencji i wsparcia dla rodzin jest priorytetowa w powiatowych działaniach profilaktycznych.</w:t>
      </w:r>
    </w:p>
    <w:p w14:paraId="169241BD" w14:textId="78C9C572" w:rsidR="00EF0579" w:rsidRPr="00F87F47" w:rsidRDefault="00EF0579" w:rsidP="00650F43">
      <w:pPr>
        <w:spacing w:line="360" w:lineRule="auto"/>
        <w:rPr>
          <w:rFonts w:ascii="Arial" w:hAnsi="Arial" w:cs="Arial"/>
          <w:b/>
        </w:rPr>
      </w:pPr>
      <w:r w:rsidRPr="00F87F47">
        <w:rPr>
          <w:rFonts w:ascii="Arial" w:hAnsi="Arial" w:cs="Arial"/>
          <w:b/>
        </w:rPr>
        <w:t>Wniosek:</w:t>
      </w:r>
    </w:p>
    <w:p w14:paraId="03F09F78" w14:textId="7696EB61" w:rsidR="00EF0579" w:rsidRPr="00FA4457" w:rsidRDefault="00EF0579" w:rsidP="00F87F47">
      <w:pPr>
        <w:spacing w:line="360" w:lineRule="auto"/>
        <w:rPr>
          <w:rFonts w:ascii="Arial" w:hAnsi="Arial" w:cs="Arial"/>
          <w:bCs/>
        </w:rPr>
      </w:pPr>
      <w:r w:rsidRPr="00FA4457">
        <w:rPr>
          <w:rFonts w:ascii="Arial" w:hAnsi="Arial" w:cs="Arial"/>
          <w:bCs/>
        </w:rPr>
        <w:t xml:space="preserve">Analiza wskazuje na pilną potrzebę wprowadzenia programów wsparcia i interwencji w obszarze przeciwdziałania przemocy w rodzinie oraz edukacji na temat zdrowia psychicznego, aby zmniejszyć długotrwałe skutki doświadczeń przemocowych. Ponadto, </w:t>
      </w:r>
      <w:r w:rsidRPr="00FA4457">
        <w:rPr>
          <w:rFonts w:ascii="Arial" w:hAnsi="Arial" w:cs="Arial"/>
          <w:bCs/>
        </w:rPr>
        <w:lastRenderedPageBreak/>
        <w:t>kluczowe jest zaangażowanie instytucji społecznych oraz zdrowotnych w celu wsparcia ofiar przemocy i promowania zdrowych mechanizmów radzenia sobie z trudnościami w rodzinach.</w:t>
      </w:r>
    </w:p>
    <w:p w14:paraId="41226DB9"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5B77D3CA" wp14:editId="2EF39098">
            <wp:extent cx="5760720" cy="3371850"/>
            <wp:effectExtent l="0" t="0" r="11430" b="0"/>
            <wp:docPr id="1347272164" name="Wykres 1" descr="Wykres słupkowy przedstawia czynniki wpływające na osłabienie zdrowia psychicznego młodzieży: 77,40% wskazuje wpływ gier i social mediów, 74,00% brak dobrego kontaktu z rodzicami, 56,40% przemoc i alkoholizm w rodzinie, 51,20% konflikty z rówieśnikami, 50,50% zbyt łatwą dostępność alkoholu i substancji psychoaktywnych, 36,40% problemy związane ze szkołą, 27,10% zbyt duży nacisk na naukę oraz 19,90% zdiagnozowane choroby psychiczne.">
              <a:extLst xmlns:a="http://schemas.openxmlformats.org/drawingml/2006/main">
                <a:ext uri="{FF2B5EF4-FFF2-40B4-BE49-F238E27FC236}">
                  <a16:creationId xmlns:a16="http://schemas.microsoft.com/office/drawing/2014/main" id="{848FB3D2-CC45-E205-03E5-0B38A28CC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0D835B6" w14:textId="77777777" w:rsidR="00EF0579" w:rsidRPr="00FA4457" w:rsidRDefault="00EF0579" w:rsidP="00F87F47">
      <w:pPr>
        <w:spacing w:line="360" w:lineRule="auto"/>
        <w:rPr>
          <w:rFonts w:ascii="Arial" w:hAnsi="Arial" w:cs="Arial"/>
          <w:bCs/>
        </w:rPr>
      </w:pPr>
      <w:r w:rsidRPr="00FA4457">
        <w:rPr>
          <w:rFonts w:ascii="Arial" w:hAnsi="Arial" w:cs="Arial"/>
          <w:bCs/>
        </w:rPr>
        <w:t>Pytanie 11 dotyczące przyczyn osłabienia zdrowia psychicznego młodzieży wskazuje na szereg kluczowych problemów, które są podstawą do podjęcia działań w powiecie żywieckim. Na podstawie wyników ankiety, możemy wyciągnąć następujące wnioski:</w:t>
      </w:r>
    </w:p>
    <w:p w14:paraId="61916959" w14:textId="77777777" w:rsidR="00EF0579" w:rsidRPr="00F87F47" w:rsidRDefault="00EF0579" w:rsidP="00650F43">
      <w:pPr>
        <w:spacing w:line="360" w:lineRule="auto"/>
        <w:rPr>
          <w:rFonts w:ascii="Arial" w:hAnsi="Arial" w:cs="Arial"/>
          <w:b/>
        </w:rPr>
      </w:pPr>
      <w:r w:rsidRPr="00F87F47">
        <w:rPr>
          <w:rFonts w:ascii="Arial" w:hAnsi="Arial" w:cs="Arial"/>
          <w:b/>
        </w:rPr>
        <w:t>Najważniejsze problemy wpływające na zdrowie psychiczne młodzieży:</w:t>
      </w:r>
    </w:p>
    <w:p w14:paraId="22835A32" w14:textId="30F488BC" w:rsidR="00EF0579" w:rsidRPr="00FA4457" w:rsidRDefault="00EF0579" w:rsidP="00650F43">
      <w:pPr>
        <w:numPr>
          <w:ilvl w:val="0"/>
          <w:numId w:val="94"/>
        </w:numPr>
        <w:spacing w:line="360" w:lineRule="auto"/>
        <w:rPr>
          <w:rFonts w:ascii="Arial" w:hAnsi="Arial" w:cs="Arial"/>
          <w:bCs/>
        </w:rPr>
      </w:pPr>
      <w:r w:rsidRPr="00F87F47">
        <w:rPr>
          <w:rFonts w:ascii="Arial" w:hAnsi="Arial" w:cs="Arial"/>
          <w:b/>
        </w:rPr>
        <w:t>Wpływ gier i social media (77,4%):</w:t>
      </w:r>
      <w:r w:rsidRPr="00FA4457">
        <w:rPr>
          <w:rFonts w:ascii="Arial" w:hAnsi="Arial" w:cs="Arial"/>
          <w:bCs/>
        </w:rPr>
        <w:t xml:space="preserve"> ankietowani uważają, że media społecznościowe i gry mają najbardziej negatywny wpływ na zdrowie psychiczne młodzieży. Wysoka liczba wskazań może wynikać z tego, że młodzież spędza coraz więcej czasu online, gdzie często występuje presja społeczna, cyberprzemoc, porównywanie się do nierealistycznych wzorców oraz prowadzi do uzależnienia od wirtualnego świata.</w:t>
      </w:r>
    </w:p>
    <w:p w14:paraId="2427E1FE" w14:textId="4903C6F5" w:rsidR="00EF0579" w:rsidRPr="00FA4457" w:rsidRDefault="00EF0579" w:rsidP="00650F43">
      <w:pPr>
        <w:numPr>
          <w:ilvl w:val="0"/>
          <w:numId w:val="94"/>
        </w:numPr>
        <w:spacing w:line="360" w:lineRule="auto"/>
        <w:rPr>
          <w:rFonts w:ascii="Arial" w:hAnsi="Arial" w:cs="Arial"/>
          <w:bCs/>
        </w:rPr>
      </w:pPr>
      <w:r w:rsidRPr="00F87F47">
        <w:rPr>
          <w:rFonts w:ascii="Arial" w:hAnsi="Arial" w:cs="Arial"/>
          <w:b/>
        </w:rPr>
        <w:t>Brak dobrego kontaktu z rodzicami (74%):</w:t>
      </w:r>
      <w:r w:rsidRPr="00FA4457">
        <w:rPr>
          <w:rFonts w:ascii="Arial" w:hAnsi="Arial" w:cs="Arial"/>
          <w:bCs/>
        </w:rPr>
        <w:t xml:space="preserve"> drugim najczęściej wskazywanym problemem jest brak wsparcia ze strony rodziców. Młodzież potrzebuje stabilnych i zdrowych relacji z opiekunami, które pomagają w radzeniu sobie z problemami emocjonalnymi i społecznymi.</w:t>
      </w:r>
    </w:p>
    <w:p w14:paraId="29159F19" w14:textId="53D34795" w:rsidR="00EF0579" w:rsidRPr="00FA4457" w:rsidRDefault="00EF0579" w:rsidP="00650F43">
      <w:pPr>
        <w:numPr>
          <w:ilvl w:val="0"/>
          <w:numId w:val="94"/>
        </w:numPr>
        <w:spacing w:line="360" w:lineRule="auto"/>
        <w:rPr>
          <w:rFonts w:ascii="Arial" w:hAnsi="Arial" w:cs="Arial"/>
          <w:bCs/>
        </w:rPr>
      </w:pPr>
      <w:r w:rsidRPr="00F87F47">
        <w:rPr>
          <w:rFonts w:ascii="Arial" w:hAnsi="Arial" w:cs="Arial"/>
          <w:b/>
        </w:rPr>
        <w:t>Przemoc i alkoholizm w rodzinie (56,4%):</w:t>
      </w:r>
      <w:r w:rsidRPr="00FA4457">
        <w:rPr>
          <w:rFonts w:ascii="Arial" w:hAnsi="Arial" w:cs="Arial"/>
          <w:bCs/>
        </w:rPr>
        <w:t xml:space="preserve"> przemoc domowa i nadużywanie alkoholu w rodzinach są znaczącym problemem, który negatywnie wpływa na zdrowie psychiczne młodych ludzi. To wskazuje na konieczność działań skierowanych do rodzin, aby poprawić warunki domowe i zmniejszyć skalę tego problemu.</w:t>
      </w:r>
    </w:p>
    <w:p w14:paraId="3D85430C" w14:textId="460D610F" w:rsidR="00EF0579" w:rsidRPr="00FA4457" w:rsidRDefault="00EF0579" w:rsidP="00650F43">
      <w:pPr>
        <w:numPr>
          <w:ilvl w:val="0"/>
          <w:numId w:val="94"/>
        </w:numPr>
        <w:spacing w:line="360" w:lineRule="auto"/>
        <w:rPr>
          <w:rFonts w:ascii="Arial" w:hAnsi="Arial" w:cs="Arial"/>
          <w:bCs/>
        </w:rPr>
      </w:pPr>
      <w:r w:rsidRPr="00F87F47">
        <w:rPr>
          <w:rFonts w:ascii="Arial" w:hAnsi="Arial" w:cs="Arial"/>
          <w:b/>
        </w:rPr>
        <w:lastRenderedPageBreak/>
        <w:t>Konflikty z rówieśnikami (51,2%)</w:t>
      </w:r>
      <w:r w:rsidRPr="00FA4457">
        <w:rPr>
          <w:rFonts w:ascii="Arial" w:hAnsi="Arial" w:cs="Arial"/>
          <w:bCs/>
        </w:rPr>
        <w:t xml:space="preserve"> oraz łatwa dostępność alkoholu i narkotyków (50,10%): problemy związane z relacjami z rówieśnikami oraz zbyt łatwy dostęp do substancji psychoaktywnych są kolejnymi poważnymi czynnikami osłabiającymi zdrowie psychiczne młodzieży.</w:t>
      </w:r>
    </w:p>
    <w:p w14:paraId="3C69E958" w14:textId="77777777" w:rsidR="00EF0579" w:rsidRPr="00FA4457" w:rsidRDefault="00EF0579" w:rsidP="00650F43">
      <w:pPr>
        <w:spacing w:line="360" w:lineRule="auto"/>
        <w:rPr>
          <w:rFonts w:ascii="Arial" w:hAnsi="Arial" w:cs="Arial"/>
          <w:bCs/>
        </w:rPr>
      </w:pPr>
      <w:r w:rsidRPr="00FA4457">
        <w:rPr>
          <w:rFonts w:ascii="Arial" w:hAnsi="Arial" w:cs="Arial"/>
          <w:bCs/>
        </w:rPr>
        <w:t>Problemy systemowe związane ze szkołą i naciskiem na wyniki edukacyjne:</w:t>
      </w:r>
    </w:p>
    <w:p w14:paraId="4629A178" w14:textId="79F62792" w:rsidR="00EF0579" w:rsidRPr="00FA4457" w:rsidRDefault="00EF0579" w:rsidP="00F87F47">
      <w:pPr>
        <w:spacing w:line="360" w:lineRule="auto"/>
        <w:rPr>
          <w:rFonts w:ascii="Arial" w:hAnsi="Arial" w:cs="Arial"/>
          <w:bCs/>
        </w:rPr>
      </w:pPr>
      <w:r w:rsidRPr="00F87F47">
        <w:rPr>
          <w:rFonts w:ascii="Arial" w:hAnsi="Arial" w:cs="Arial"/>
          <w:b/>
        </w:rPr>
        <w:t>Zbyt duży nacisk na naukę (27,1%) oraz problemy związane ze szkołą (36,4%): wysokie</w:t>
      </w:r>
      <w:r w:rsidRPr="00FA4457">
        <w:rPr>
          <w:rFonts w:ascii="Arial" w:hAnsi="Arial" w:cs="Arial"/>
          <w:bCs/>
        </w:rPr>
        <w:t xml:space="preserve"> oczekiwania związane z nauką, presja wyników i problemy systemowe w szkołach również odgrywają istotną rolę w problemach psychicznych młodzieży. Zbyt duże obciążenie nauką i związany z tym stres może prowadzić do zaburzeń emocjonalnych.</w:t>
      </w:r>
    </w:p>
    <w:p w14:paraId="462463E4" w14:textId="77777777" w:rsidR="00EF0579" w:rsidRPr="00F87F47" w:rsidRDefault="00EF0579" w:rsidP="00650F43">
      <w:pPr>
        <w:spacing w:line="360" w:lineRule="auto"/>
        <w:rPr>
          <w:rFonts w:ascii="Arial" w:hAnsi="Arial" w:cs="Arial"/>
          <w:b/>
        </w:rPr>
      </w:pPr>
      <w:r w:rsidRPr="00F87F47">
        <w:rPr>
          <w:rFonts w:ascii="Arial" w:hAnsi="Arial" w:cs="Arial"/>
          <w:b/>
        </w:rPr>
        <w:t>Złożoność innych czynników:</w:t>
      </w:r>
    </w:p>
    <w:p w14:paraId="7D18FFDC" w14:textId="77777777" w:rsidR="00EF0579" w:rsidRPr="00FA4457" w:rsidRDefault="00EF0579" w:rsidP="00650F43">
      <w:pPr>
        <w:numPr>
          <w:ilvl w:val="0"/>
          <w:numId w:val="93"/>
        </w:numPr>
        <w:spacing w:line="360" w:lineRule="auto"/>
        <w:rPr>
          <w:rFonts w:ascii="Arial" w:hAnsi="Arial" w:cs="Arial"/>
          <w:bCs/>
        </w:rPr>
      </w:pPr>
      <w:r w:rsidRPr="00F87F47">
        <w:rPr>
          <w:rFonts w:ascii="Arial" w:hAnsi="Arial" w:cs="Arial"/>
          <w:b/>
        </w:rPr>
        <w:t>Choroby psychiczne (19,9%):</w:t>
      </w:r>
      <w:r w:rsidRPr="00FA4457">
        <w:rPr>
          <w:rFonts w:ascii="Arial" w:hAnsi="Arial" w:cs="Arial"/>
          <w:bCs/>
        </w:rPr>
        <w:t xml:space="preserve"> choroby psychiczne wśród młodzieży są rzadziej występującym problemem, ale ich wpływ na zdrowie psychiczne jest nadal znaczący.</w:t>
      </w:r>
    </w:p>
    <w:p w14:paraId="431C998D" w14:textId="77777777" w:rsidR="00EF0579" w:rsidRPr="00FA4457" w:rsidRDefault="00EF0579" w:rsidP="00650F43">
      <w:pPr>
        <w:numPr>
          <w:ilvl w:val="0"/>
          <w:numId w:val="93"/>
        </w:numPr>
        <w:spacing w:line="360" w:lineRule="auto"/>
        <w:rPr>
          <w:rFonts w:ascii="Arial" w:hAnsi="Arial" w:cs="Arial"/>
          <w:bCs/>
        </w:rPr>
      </w:pPr>
      <w:r w:rsidRPr="00F87F47">
        <w:rPr>
          <w:rFonts w:ascii="Arial" w:hAnsi="Arial" w:cs="Arial"/>
          <w:b/>
        </w:rPr>
        <w:t>Inne czynniki:</w:t>
      </w:r>
      <w:r w:rsidRPr="00FA4457">
        <w:rPr>
          <w:rFonts w:ascii="Arial" w:hAnsi="Arial" w:cs="Arial"/>
          <w:bCs/>
        </w:rPr>
        <w:t xml:space="preserve"> odpowiedzi otwarte zawierają dodatkowe informacje, takie jak brak wykwalifikowanych psychologów dla młodzieży, bezstresowe wychowanie, brak dyscypliny, brak ruchu i zainteresowań, co może prowadzić do problemów emocjonalnych i społecznych. Wspomniane są również presja społeczna i izolacja związana z pandemią, dodatkowo pogarszają kondycję psychiczną młodzieży.</w:t>
      </w:r>
    </w:p>
    <w:p w14:paraId="3B3B8F2A" w14:textId="77777777" w:rsidR="00EF0579" w:rsidRPr="00F87F47" w:rsidRDefault="00EF0579" w:rsidP="00650F43">
      <w:pPr>
        <w:spacing w:line="360" w:lineRule="auto"/>
        <w:rPr>
          <w:rFonts w:ascii="Arial" w:hAnsi="Arial" w:cs="Arial"/>
          <w:b/>
        </w:rPr>
      </w:pPr>
      <w:r w:rsidRPr="00F87F47">
        <w:rPr>
          <w:rFonts w:ascii="Arial" w:hAnsi="Arial" w:cs="Arial"/>
          <w:b/>
        </w:rPr>
        <w:t>Kierunki działań dla powiatu:</w:t>
      </w:r>
    </w:p>
    <w:p w14:paraId="76F00909" w14:textId="58C4BA7D" w:rsidR="00EF0579" w:rsidRPr="00FA4457" w:rsidRDefault="00EF0579" w:rsidP="00F87F47">
      <w:pPr>
        <w:spacing w:line="360" w:lineRule="auto"/>
        <w:rPr>
          <w:rFonts w:ascii="Arial" w:hAnsi="Arial" w:cs="Arial"/>
          <w:bCs/>
        </w:rPr>
      </w:pPr>
      <w:r w:rsidRPr="00FA4457">
        <w:rPr>
          <w:rFonts w:ascii="Arial" w:hAnsi="Arial" w:cs="Arial"/>
          <w:bCs/>
        </w:rPr>
        <w:t>Aby poprawić zdrowie psychiczne młodzieży w powiecie żywieckim, należy skupić się na kilku kluczowych obszarach:</w:t>
      </w:r>
    </w:p>
    <w:p w14:paraId="719782BF" w14:textId="77777777" w:rsidR="00EF0579" w:rsidRPr="00FA4457" w:rsidRDefault="00EF0579" w:rsidP="00650F43">
      <w:pPr>
        <w:numPr>
          <w:ilvl w:val="0"/>
          <w:numId w:val="92"/>
        </w:numPr>
        <w:spacing w:after="0" w:line="360" w:lineRule="auto"/>
        <w:rPr>
          <w:rFonts w:ascii="Arial" w:hAnsi="Arial" w:cs="Arial"/>
          <w:bCs/>
        </w:rPr>
      </w:pPr>
      <w:r w:rsidRPr="00FA4457">
        <w:rPr>
          <w:rFonts w:ascii="Arial" w:hAnsi="Arial" w:cs="Arial"/>
          <w:bCs/>
        </w:rPr>
        <w:t>Edukacja na temat wpływu social mediów i gier,</w:t>
      </w:r>
    </w:p>
    <w:p w14:paraId="5C7FC98E" w14:textId="77777777" w:rsidR="00EF0579" w:rsidRPr="00FA4457" w:rsidRDefault="00EF0579" w:rsidP="00650F43">
      <w:pPr>
        <w:numPr>
          <w:ilvl w:val="0"/>
          <w:numId w:val="92"/>
        </w:numPr>
        <w:spacing w:after="0" w:line="360" w:lineRule="auto"/>
        <w:rPr>
          <w:rFonts w:ascii="Arial" w:hAnsi="Arial" w:cs="Arial"/>
          <w:bCs/>
        </w:rPr>
      </w:pPr>
      <w:r w:rsidRPr="00FA4457">
        <w:rPr>
          <w:rFonts w:ascii="Arial" w:hAnsi="Arial" w:cs="Arial"/>
          <w:bCs/>
        </w:rPr>
        <w:t>Wspieranie rodzin i budowanie relacji dzieci z rodzicami,</w:t>
      </w:r>
    </w:p>
    <w:p w14:paraId="2D642348" w14:textId="77777777" w:rsidR="00EF0579" w:rsidRPr="00FA4457" w:rsidRDefault="00EF0579" w:rsidP="00650F43">
      <w:pPr>
        <w:numPr>
          <w:ilvl w:val="0"/>
          <w:numId w:val="92"/>
        </w:numPr>
        <w:spacing w:after="0" w:line="360" w:lineRule="auto"/>
        <w:rPr>
          <w:rFonts w:ascii="Arial" w:hAnsi="Arial" w:cs="Arial"/>
          <w:bCs/>
        </w:rPr>
      </w:pPr>
      <w:r w:rsidRPr="00FA4457">
        <w:rPr>
          <w:rFonts w:ascii="Arial" w:hAnsi="Arial" w:cs="Arial"/>
          <w:bCs/>
        </w:rPr>
        <w:t>Zwalczanie przemocy domowej i nadużywania alkoholu,</w:t>
      </w:r>
    </w:p>
    <w:p w14:paraId="75AA3AB3" w14:textId="62E01E76" w:rsidR="00EF0579" w:rsidRPr="00FA4457" w:rsidRDefault="00EF0579" w:rsidP="00650F43">
      <w:pPr>
        <w:numPr>
          <w:ilvl w:val="0"/>
          <w:numId w:val="92"/>
        </w:numPr>
        <w:spacing w:after="0" w:line="360" w:lineRule="auto"/>
        <w:rPr>
          <w:rFonts w:ascii="Arial" w:hAnsi="Arial" w:cs="Arial"/>
          <w:bCs/>
        </w:rPr>
      </w:pPr>
      <w:r w:rsidRPr="00FA4457">
        <w:rPr>
          <w:rFonts w:ascii="Arial" w:hAnsi="Arial" w:cs="Arial"/>
          <w:bCs/>
        </w:rPr>
        <w:t>Wsparcie psychologiczne w szkołach, zatrudnienie psychologów,</w:t>
      </w:r>
    </w:p>
    <w:p w14:paraId="7F646721" w14:textId="00E4E058" w:rsidR="00130B9F" w:rsidRPr="00F87F47" w:rsidRDefault="00EF0579" w:rsidP="00F87F47">
      <w:pPr>
        <w:numPr>
          <w:ilvl w:val="0"/>
          <w:numId w:val="92"/>
        </w:numPr>
        <w:spacing w:after="0" w:line="360" w:lineRule="auto"/>
        <w:rPr>
          <w:rFonts w:ascii="Arial" w:hAnsi="Arial" w:cs="Arial"/>
          <w:bCs/>
        </w:rPr>
      </w:pPr>
      <w:r w:rsidRPr="00FA4457">
        <w:rPr>
          <w:rFonts w:ascii="Arial" w:hAnsi="Arial" w:cs="Arial"/>
          <w:bCs/>
        </w:rPr>
        <w:t>Prewencja uzależnień.</w:t>
      </w:r>
    </w:p>
    <w:p w14:paraId="3478FB4A" w14:textId="77777777" w:rsidR="00EF0579" w:rsidRPr="00FA4457" w:rsidRDefault="00EF0579" w:rsidP="00650F43">
      <w:pPr>
        <w:spacing w:line="360" w:lineRule="auto"/>
        <w:rPr>
          <w:rFonts w:ascii="Arial" w:hAnsi="Arial" w:cs="Arial"/>
          <w:bCs/>
        </w:rPr>
      </w:pPr>
      <w:r w:rsidRPr="00FA4457">
        <w:rPr>
          <w:rFonts w:ascii="Arial" w:hAnsi="Arial" w:cs="Arial"/>
          <w:bCs/>
          <w:noProof/>
        </w:rPr>
        <w:lastRenderedPageBreak/>
        <w:drawing>
          <wp:inline distT="0" distB="0" distL="0" distR="0" wp14:anchorId="19D874F8" wp14:editId="37E715FE">
            <wp:extent cx="5760720" cy="2847975"/>
            <wp:effectExtent l="0" t="0" r="11430" b="9525"/>
            <wp:docPr id="1519025832" name="Wykres 1" descr="Wykres słupkowy przedstawia czynniki wpływające na osłabienie zdrowia psychicznego osób dorosłych: 70,40% wskazuje problemy finansowe, 61,40% alkohol i substancje psychoaktywne, 60,80% zbyt dużą ilość obowiązków, 53,30% problemy w pracy, 53% rozwód i konflikty rodzinne, 27,10% problemy związane z wychowaniem oraz 25,20% zdiagnozowane choroby psychiczne.">
              <a:extLst xmlns:a="http://schemas.openxmlformats.org/drawingml/2006/main">
                <a:ext uri="{FF2B5EF4-FFF2-40B4-BE49-F238E27FC236}">
                  <a16:creationId xmlns:a16="http://schemas.microsoft.com/office/drawing/2014/main" id="{133402AC-8D6F-4DCA-8B98-B87B8B09E8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04D1310" w14:textId="4E061F8C" w:rsidR="00EF0579" w:rsidRPr="00FA4457" w:rsidRDefault="00EF0579" w:rsidP="00F87F47">
      <w:pPr>
        <w:spacing w:line="360" w:lineRule="auto"/>
        <w:rPr>
          <w:rFonts w:ascii="Arial" w:hAnsi="Arial" w:cs="Arial"/>
          <w:bCs/>
        </w:rPr>
      </w:pPr>
      <w:r w:rsidRPr="00FA4457">
        <w:rPr>
          <w:rFonts w:ascii="Arial" w:hAnsi="Arial" w:cs="Arial"/>
          <w:bCs/>
        </w:rPr>
        <w:t>Analiza odpowiedzi na pytanie dotyczące przyczyn osłabienia zdrowia psychicznego wśród osób dorosłych wskazuje na szeroki zakres czynników, które mają znaczący wpływ na ich dobrostan psychiczny. Oto szczegółowe wnioski oraz możliwe kierunki działań, jakie powiat żywiecki może podjąć w celu poprawy sytuacji:</w:t>
      </w:r>
    </w:p>
    <w:p w14:paraId="47E103BC" w14:textId="77777777" w:rsidR="00EF0579" w:rsidRPr="00F87F47" w:rsidRDefault="00EF0579" w:rsidP="00650F43">
      <w:pPr>
        <w:spacing w:line="360" w:lineRule="auto"/>
        <w:rPr>
          <w:rFonts w:ascii="Arial" w:hAnsi="Arial" w:cs="Arial"/>
          <w:b/>
        </w:rPr>
      </w:pPr>
      <w:r w:rsidRPr="00F87F47">
        <w:rPr>
          <w:rFonts w:ascii="Arial" w:hAnsi="Arial" w:cs="Arial"/>
          <w:b/>
        </w:rPr>
        <w:t>Kluczowe czynniki wpływające na zdrowie psychiczne dorosłych:</w:t>
      </w:r>
    </w:p>
    <w:p w14:paraId="1E59229C" w14:textId="77777777" w:rsidR="00EF0579" w:rsidRPr="00FA4457" w:rsidRDefault="00EF0579" w:rsidP="00650F43">
      <w:pPr>
        <w:numPr>
          <w:ilvl w:val="0"/>
          <w:numId w:val="98"/>
        </w:numPr>
        <w:spacing w:line="360" w:lineRule="auto"/>
        <w:rPr>
          <w:rFonts w:ascii="Arial" w:hAnsi="Arial" w:cs="Arial"/>
          <w:bCs/>
        </w:rPr>
      </w:pPr>
      <w:r w:rsidRPr="00F87F47">
        <w:rPr>
          <w:rFonts w:ascii="Arial" w:hAnsi="Arial" w:cs="Arial"/>
          <w:b/>
        </w:rPr>
        <w:t>Problemy finansowe (70,4%):</w:t>
      </w:r>
      <w:r w:rsidRPr="00FA4457">
        <w:rPr>
          <w:rFonts w:ascii="Arial" w:hAnsi="Arial" w:cs="Arial"/>
          <w:bCs/>
        </w:rPr>
        <w:t xml:space="preserve"> najczęściej wskazywanym problemem są trudności finansowe. Stres związany z brakiem stabilności finansowej, kredytami, niskimi dochodami lub wysokimi kosztami życia może prowadzić do chronicznego stresu, depresji i problemów emocjonalnych.</w:t>
      </w:r>
    </w:p>
    <w:p w14:paraId="5C916FF2" w14:textId="77777777" w:rsidR="00EF0579" w:rsidRPr="00FA4457" w:rsidRDefault="00EF0579" w:rsidP="00650F43">
      <w:pPr>
        <w:numPr>
          <w:ilvl w:val="0"/>
          <w:numId w:val="98"/>
        </w:numPr>
        <w:spacing w:line="360" w:lineRule="auto"/>
        <w:rPr>
          <w:rFonts w:ascii="Arial" w:hAnsi="Arial" w:cs="Arial"/>
          <w:bCs/>
        </w:rPr>
      </w:pPr>
      <w:r w:rsidRPr="00F87F47">
        <w:rPr>
          <w:rFonts w:ascii="Arial" w:hAnsi="Arial" w:cs="Arial"/>
          <w:b/>
        </w:rPr>
        <w:t>Alkohol oraz substancje psychoaktywne (61,4%):</w:t>
      </w:r>
      <w:r w:rsidRPr="00FA4457">
        <w:rPr>
          <w:rFonts w:ascii="Arial" w:hAnsi="Arial" w:cs="Arial"/>
          <w:bCs/>
        </w:rPr>
        <w:t xml:space="preserve"> nadużywanie alkoholu i innych substancji psychoaktywnych to poważny problem, który wpływa nie tylko na zdrowie psychiczne, ale także na relacje rodzinne i zawodowe.</w:t>
      </w:r>
    </w:p>
    <w:p w14:paraId="5280765F" w14:textId="77777777" w:rsidR="00EF0579" w:rsidRPr="00FA4457" w:rsidRDefault="00EF0579" w:rsidP="00650F43">
      <w:pPr>
        <w:numPr>
          <w:ilvl w:val="0"/>
          <w:numId w:val="98"/>
        </w:numPr>
        <w:spacing w:line="360" w:lineRule="auto"/>
        <w:rPr>
          <w:rFonts w:ascii="Arial" w:hAnsi="Arial" w:cs="Arial"/>
          <w:bCs/>
        </w:rPr>
      </w:pPr>
      <w:r w:rsidRPr="00F87F47">
        <w:rPr>
          <w:rFonts w:ascii="Arial" w:hAnsi="Arial" w:cs="Arial"/>
          <w:b/>
        </w:rPr>
        <w:t>Zbyt duża ilość obowiązków (60,8%):</w:t>
      </w:r>
      <w:r w:rsidRPr="00FA4457">
        <w:rPr>
          <w:rFonts w:ascii="Arial" w:hAnsi="Arial" w:cs="Arial"/>
          <w:bCs/>
        </w:rPr>
        <w:t xml:space="preserve"> nadmierna liczba obowiązków, zarówno zawodowych, jak i domowych, powoduje wypalenie zawodowe, zmęczenie psychiczne i brak możliwości regeneracji. Osoby przeciążone obowiązkami często mają trudności w znalezieniu balansu między pracą a życiem prywatnym.</w:t>
      </w:r>
    </w:p>
    <w:p w14:paraId="254A0416" w14:textId="0D5BDE5A" w:rsidR="00EF0579" w:rsidRPr="00FA4457" w:rsidRDefault="00EF0579" w:rsidP="00650F43">
      <w:pPr>
        <w:numPr>
          <w:ilvl w:val="0"/>
          <w:numId w:val="98"/>
        </w:numPr>
        <w:spacing w:line="360" w:lineRule="auto"/>
        <w:rPr>
          <w:rFonts w:ascii="Arial" w:hAnsi="Arial" w:cs="Arial"/>
          <w:bCs/>
        </w:rPr>
      </w:pPr>
      <w:r w:rsidRPr="00F87F47">
        <w:rPr>
          <w:rFonts w:ascii="Arial" w:hAnsi="Arial" w:cs="Arial"/>
          <w:b/>
        </w:rPr>
        <w:t>Problemy w pracy (53,3%) oraz rozwód i konflikty rodzinne (53%):</w:t>
      </w:r>
      <w:r w:rsidRPr="00FA4457">
        <w:rPr>
          <w:rFonts w:ascii="Arial" w:hAnsi="Arial" w:cs="Arial"/>
          <w:bCs/>
        </w:rPr>
        <w:t xml:space="preserve"> konflikty w miejscu pracy oraz w życiu rodzinnym są również istotnymi czynnikami stresogennymi. Rozwody, kłótnie w rodzinie czy problemy zawodowe mogą prowadzić do długotrwałego obciążenia psychicznego, co w skrajnych przypadkach może prowadzić do poważniejszych zaburzeń psychicznych.</w:t>
      </w:r>
    </w:p>
    <w:p w14:paraId="238B9736" w14:textId="77777777" w:rsidR="00EF0579" w:rsidRPr="00F87F47" w:rsidRDefault="00EF0579" w:rsidP="00650F43">
      <w:pPr>
        <w:spacing w:line="360" w:lineRule="auto"/>
        <w:rPr>
          <w:rFonts w:ascii="Arial" w:hAnsi="Arial" w:cs="Arial"/>
          <w:b/>
        </w:rPr>
      </w:pPr>
      <w:r w:rsidRPr="00F87F47">
        <w:rPr>
          <w:rFonts w:ascii="Arial" w:hAnsi="Arial" w:cs="Arial"/>
          <w:b/>
        </w:rPr>
        <w:lastRenderedPageBreak/>
        <w:t>Problemy społeczne i kulturowe:</w:t>
      </w:r>
    </w:p>
    <w:p w14:paraId="3D34B694" w14:textId="77777777" w:rsidR="00EF0579" w:rsidRPr="00FA4457" w:rsidRDefault="00EF0579" w:rsidP="00650F43">
      <w:pPr>
        <w:numPr>
          <w:ilvl w:val="0"/>
          <w:numId w:val="97"/>
        </w:numPr>
        <w:spacing w:line="360" w:lineRule="auto"/>
        <w:rPr>
          <w:rFonts w:ascii="Arial" w:hAnsi="Arial" w:cs="Arial"/>
          <w:bCs/>
        </w:rPr>
      </w:pPr>
      <w:r w:rsidRPr="00F87F47">
        <w:rPr>
          <w:rFonts w:ascii="Arial" w:hAnsi="Arial" w:cs="Arial"/>
          <w:b/>
        </w:rPr>
        <w:t>Presja społeczna i konsumpcjonizm:</w:t>
      </w:r>
      <w:r w:rsidRPr="00FA4457">
        <w:rPr>
          <w:rFonts w:ascii="Arial" w:hAnsi="Arial" w:cs="Arial"/>
          <w:bCs/>
        </w:rPr>
        <w:t xml:space="preserve"> inne wskazane czynniki, takie jak presja społeczna, wyścig szczurów czy promowanie wartości materialnych („mieć” zamiast „być”), powodują, że osoby czują się bezwartościowe, co prowadzi do pogorszenia ich zdrowia psychicznego. Dążenie do perfekcji w każdej dziedzinie życia może wywoływać frustrację i uczucie niepowodzenia.</w:t>
      </w:r>
    </w:p>
    <w:p w14:paraId="2A4D1BF1" w14:textId="1B6E9489" w:rsidR="00EF0579" w:rsidRPr="00FA4457" w:rsidRDefault="00EF0579" w:rsidP="00650F43">
      <w:pPr>
        <w:numPr>
          <w:ilvl w:val="0"/>
          <w:numId w:val="97"/>
        </w:numPr>
        <w:spacing w:line="360" w:lineRule="auto"/>
        <w:rPr>
          <w:rFonts w:ascii="Arial" w:hAnsi="Arial" w:cs="Arial"/>
          <w:bCs/>
        </w:rPr>
      </w:pPr>
      <w:r w:rsidRPr="00F87F47">
        <w:rPr>
          <w:rFonts w:ascii="Arial" w:hAnsi="Arial" w:cs="Arial"/>
          <w:b/>
        </w:rPr>
        <w:t>Brak ruchu, zainteresowań i zbyt duża aktywność w social mediach:</w:t>
      </w:r>
      <w:r w:rsidRPr="00FA4457">
        <w:rPr>
          <w:rFonts w:ascii="Arial" w:hAnsi="Arial" w:cs="Arial"/>
          <w:bCs/>
        </w:rPr>
        <w:t xml:space="preserve"> styl życia, który opiera się na małej aktywności fizycznej i zbyt dużym zaangażowaniu w media społecznościowe, powoduje osłabienie zdrowia psychicznego. Media społecznościowe tworzą nierzadko nierealistyczne oczekiwania wobec życia, co może prowadzić do poczucia niezadowolenia z własnego życia.</w:t>
      </w:r>
    </w:p>
    <w:p w14:paraId="6B35ADA9" w14:textId="5F377777" w:rsidR="00EF0579" w:rsidRPr="00FA4457" w:rsidRDefault="00EF0579" w:rsidP="00650F43">
      <w:pPr>
        <w:numPr>
          <w:ilvl w:val="0"/>
          <w:numId w:val="97"/>
        </w:numPr>
        <w:spacing w:line="360" w:lineRule="auto"/>
        <w:rPr>
          <w:rFonts w:ascii="Arial" w:hAnsi="Arial" w:cs="Arial"/>
          <w:bCs/>
        </w:rPr>
      </w:pPr>
      <w:r w:rsidRPr="00F87F47">
        <w:rPr>
          <w:rFonts w:ascii="Arial" w:hAnsi="Arial" w:cs="Arial"/>
          <w:b/>
        </w:rPr>
        <w:t>Brak umiejętności rozwiązywania problemów i konstruktywnej komunikacji:</w:t>
      </w:r>
      <w:r w:rsidRPr="00FA4457">
        <w:rPr>
          <w:rFonts w:ascii="Arial" w:hAnsi="Arial" w:cs="Arial"/>
          <w:bCs/>
        </w:rPr>
        <w:t xml:space="preserve"> respondenci zauważyli, że brak odpowiednich umiejętności radzenia sobie z problemami i brak konstruktywnej komunikacji w relacjach rodzinnych i zawodowych pogłębia problemy psychiczne.</w:t>
      </w:r>
    </w:p>
    <w:p w14:paraId="055426AE" w14:textId="77777777" w:rsidR="00EF0579" w:rsidRPr="00F87F47" w:rsidRDefault="00EF0579" w:rsidP="00650F43">
      <w:pPr>
        <w:spacing w:line="360" w:lineRule="auto"/>
        <w:rPr>
          <w:rFonts w:ascii="Arial" w:hAnsi="Arial" w:cs="Arial"/>
          <w:b/>
        </w:rPr>
      </w:pPr>
      <w:r w:rsidRPr="00F87F47">
        <w:rPr>
          <w:rFonts w:ascii="Arial" w:hAnsi="Arial" w:cs="Arial"/>
          <w:b/>
        </w:rPr>
        <w:t>Traumy z dzieciństwa i izolacja społeczna:</w:t>
      </w:r>
    </w:p>
    <w:p w14:paraId="085CA579" w14:textId="4981F51A" w:rsidR="00EF0579" w:rsidRPr="00FA4457" w:rsidRDefault="00EF0579" w:rsidP="00650F43">
      <w:pPr>
        <w:numPr>
          <w:ilvl w:val="0"/>
          <w:numId w:val="96"/>
        </w:numPr>
        <w:spacing w:line="360" w:lineRule="auto"/>
        <w:rPr>
          <w:rFonts w:ascii="Arial" w:hAnsi="Arial" w:cs="Arial"/>
          <w:bCs/>
        </w:rPr>
      </w:pPr>
      <w:r w:rsidRPr="00F87F47">
        <w:rPr>
          <w:rFonts w:ascii="Arial" w:hAnsi="Arial" w:cs="Arial"/>
          <w:b/>
        </w:rPr>
        <w:t>Traumy z dzieciństwa</w:t>
      </w:r>
      <w:r w:rsidRPr="00FA4457">
        <w:rPr>
          <w:rFonts w:ascii="Arial" w:hAnsi="Arial" w:cs="Arial"/>
          <w:bCs/>
        </w:rPr>
        <w:t>: wiele osób dorosłych zmaga się z nieprzepracowanymi traumami z dzieciństwa, które wpływają na ich aktualne życie. Takie traumy mogą wynikać z przemocy w domu, zaniedbania emocjonalnego oraz braku wsparcia w okresie dorastania.</w:t>
      </w:r>
    </w:p>
    <w:p w14:paraId="6544D8A3" w14:textId="77777777" w:rsidR="00EF0579" w:rsidRPr="00FA4457" w:rsidRDefault="00EF0579" w:rsidP="00650F43">
      <w:pPr>
        <w:numPr>
          <w:ilvl w:val="0"/>
          <w:numId w:val="96"/>
        </w:numPr>
        <w:spacing w:line="360" w:lineRule="auto"/>
        <w:rPr>
          <w:rFonts w:ascii="Arial" w:hAnsi="Arial" w:cs="Arial"/>
          <w:bCs/>
        </w:rPr>
      </w:pPr>
      <w:r w:rsidRPr="00F87F47">
        <w:rPr>
          <w:rFonts w:ascii="Arial" w:hAnsi="Arial" w:cs="Arial"/>
          <w:b/>
        </w:rPr>
        <w:t>Odrzucenie przez środowisko:</w:t>
      </w:r>
      <w:r w:rsidRPr="00FA4457">
        <w:rPr>
          <w:rFonts w:ascii="Arial" w:hAnsi="Arial" w:cs="Arial"/>
          <w:bCs/>
        </w:rPr>
        <w:t xml:space="preserve"> poczucie izolacji społecznej, brak wsparcia od otoczenia oraz niskie poczucie wartości mogą prowadzić do pogłębienia problemów psychicznych.</w:t>
      </w:r>
    </w:p>
    <w:p w14:paraId="1D37E293" w14:textId="77777777" w:rsidR="00EF0579" w:rsidRPr="00F87F47" w:rsidRDefault="00EF0579" w:rsidP="00650F43">
      <w:pPr>
        <w:spacing w:line="360" w:lineRule="auto"/>
        <w:rPr>
          <w:rFonts w:ascii="Arial" w:hAnsi="Arial" w:cs="Arial"/>
          <w:b/>
        </w:rPr>
      </w:pPr>
      <w:r w:rsidRPr="00F87F47">
        <w:rPr>
          <w:rFonts w:ascii="Arial" w:hAnsi="Arial" w:cs="Arial"/>
          <w:b/>
        </w:rPr>
        <w:t>Kierunki działań dla powiatu:</w:t>
      </w:r>
    </w:p>
    <w:p w14:paraId="03FBD076" w14:textId="77777777" w:rsidR="00EF0579" w:rsidRPr="00FA4457" w:rsidRDefault="00EF0579" w:rsidP="00650F43">
      <w:pPr>
        <w:numPr>
          <w:ilvl w:val="0"/>
          <w:numId w:val="95"/>
        </w:numPr>
        <w:spacing w:after="0" w:line="360" w:lineRule="auto"/>
        <w:rPr>
          <w:rFonts w:ascii="Arial" w:hAnsi="Arial" w:cs="Arial"/>
          <w:bCs/>
        </w:rPr>
      </w:pPr>
      <w:r w:rsidRPr="00FA4457">
        <w:rPr>
          <w:rFonts w:ascii="Arial" w:hAnsi="Arial" w:cs="Arial"/>
          <w:bCs/>
        </w:rPr>
        <w:t>Programy prewencyjne dotyczące uzależnień.</w:t>
      </w:r>
    </w:p>
    <w:p w14:paraId="6E78F50A" w14:textId="4B87E91C" w:rsidR="00EF0579" w:rsidRPr="00FA4457" w:rsidRDefault="00EF0579" w:rsidP="00650F43">
      <w:pPr>
        <w:numPr>
          <w:ilvl w:val="0"/>
          <w:numId w:val="95"/>
        </w:numPr>
        <w:spacing w:after="0" w:line="360" w:lineRule="auto"/>
        <w:rPr>
          <w:rFonts w:ascii="Arial" w:hAnsi="Arial" w:cs="Arial"/>
          <w:bCs/>
        </w:rPr>
      </w:pPr>
      <w:r w:rsidRPr="00FA4457">
        <w:rPr>
          <w:rFonts w:ascii="Arial" w:hAnsi="Arial" w:cs="Arial"/>
          <w:bCs/>
        </w:rPr>
        <w:t>Wsparcie zdrowia psychicznego w pracy: promowanie dobrych praktyk związanych z miejscem pracy, takich jak work-life balance i ochrona zdrowia psychicznego w pracy.</w:t>
      </w:r>
    </w:p>
    <w:p w14:paraId="315D66FC" w14:textId="77777777" w:rsidR="00EF0579" w:rsidRPr="00FA4457" w:rsidRDefault="00EF0579" w:rsidP="00650F43">
      <w:pPr>
        <w:numPr>
          <w:ilvl w:val="0"/>
          <w:numId w:val="95"/>
        </w:numPr>
        <w:spacing w:after="0" w:line="360" w:lineRule="auto"/>
        <w:rPr>
          <w:rFonts w:ascii="Arial" w:hAnsi="Arial" w:cs="Arial"/>
          <w:bCs/>
        </w:rPr>
      </w:pPr>
      <w:r w:rsidRPr="00FA4457">
        <w:rPr>
          <w:rFonts w:ascii="Arial" w:hAnsi="Arial" w:cs="Arial"/>
          <w:bCs/>
        </w:rPr>
        <w:t>Wspieranie rodzin.</w:t>
      </w:r>
    </w:p>
    <w:p w14:paraId="6744B02E" w14:textId="77777777" w:rsidR="00EF0579" w:rsidRPr="00FA4457" w:rsidRDefault="00EF0579" w:rsidP="00650F43">
      <w:pPr>
        <w:numPr>
          <w:ilvl w:val="0"/>
          <w:numId w:val="95"/>
        </w:numPr>
        <w:spacing w:after="0" w:line="360" w:lineRule="auto"/>
        <w:rPr>
          <w:rFonts w:ascii="Arial" w:hAnsi="Arial" w:cs="Arial"/>
          <w:bCs/>
        </w:rPr>
      </w:pPr>
      <w:r w:rsidRPr="00FA4457">
        <w:rPr>
          <w:rFonts w:ascii="Arial" w:hAnsi="Arial" w:cs="Arial"/>
          <w:bCs/>
        </w:rPr>
        <w:t xml:space="preserve">Edukacja na temat zdrowego stylu życia: promowanie zdrowego stylu życia, w tym regularnej aktywności fizycznej oraz zrównoważonego korzystania z social mediów, </w:t>
      </w:r>
    </w:p>
    <w:p w14:paraId="5127BE5C" w14:textId="77777777" w:rsidR="00EF0579" w:rsidRPr="00FA4457" w:rsidRDefault="00EF0579" w:rsidP="00650F43">
      <w:pPr>
        <w:numPr>
          <w:ilvl w:val="0"/>
          <w:numId w:val="99"/>
        </w:numPr>
        <w:spacing w:after="0" w:line="360" w:lineRule="auto"/>
        <w:rPr>
          <w:rFonts w:ascii="Arial" w:hAnsi="Arial" w:cs="Arial"/>
          <w:bCs/>
        </w:rPr>
      </w:pPr>
      <w:r w:rsidRPr="00FA4457">
        <w:rPr>
          <w:rFonts w:ascii="Arial" w:hAnsi="Arial" w:cs="Arial"/>
          <w:bCs/>
        </w:rPr>
        <w:t>Zwiększenie świadomości społecznej na temat zdrowia psychicznego.</w:t>
      </w:r>
    </w:p>
    <w:p w14:paraId="7CBEAD9A" w14:textId="77777777" w:rsidR="00EF0579" w:rsidRPr="00FA4457" w:rsidRDefault="00EF0579" w:rsidP="00650F43">
      <w:pPr>
        <w:numPr>
          <w:ilvl w:val="0"/>
          <w:numId w:val="99"/>
        </w:numPr>
        <w:spacing w:after="0" w:line="360" w:lineRule="auto"/>
        <w:rPr>
          <w:rFonts w:ascii="Arial" w:hAnsi="Arial" w:cs="Arial"/>
          <w:bCs/>
        </w:rPr>
      </w:pPr>
      <w:r w:rsidRPr="00FA4457">
        <w:rPr>
          <w:rFonts w:ascii="Arial" w:hAnsi="Arial" w:cs="Arial"/>
          <w:bCs/>
        </w:rPr>
        <w:t>Podjęcie działań mających na celu zapobieganie lub minimalizowanie wypalenia zawodowego.</w:t>
      </w:r>
    </w:p>
    <w:p w14:paraId="3A16F983" w14:textId="77777777" w:rsidR="00EF0579" w:rsidRPr="00FA4457" w:rsidRDefault="00EF0579" w:rsidP="00650F43">
      <w:pPr>
        <w:spacing w:line="360" w:lineRule="auto"/>
        <w:rPr>
          <w:rFonts w:ascii="Arial" w:hAnsi="Arial" w:cs="Arial"/>
          <w:bCs/>
        </w:rPr>
      </w:pPr>
      <w:r w:rsidRPr="00FA4457">
        <w:rPr>
          <w:rFonts w:ascii="Arial" w:hAnsi="Arial" w:cs="Arial"/>
          <w:bCs/>
          <w:noProof/>
        </w:rPr>
        <w:lastRenderedPageBreak/>
        <w:drawing>
          <wp:inline distT="0" distB="0" distL="0" distR="0" wp14:anchorId="0B3A0676" wp14:editId="79FD60AA">
            <wp:extent cx="5753100" cy="1876425"/>
            <wp:effectExtent l="0" t="0" r="0" b="9525"/>
            <wp:docPr id="1613062823" name="Wykres 1" descr="Wykres kołowy przedstawia korzystanie z pomocy psychologa lub psychiatry: 62,10% respondentów nigdy nie korzystało z takiej pomocy, natomiast 37,90% deklaruje, że korzystało.">
              <a:extLst xmlns:a="http://schemas.openxmlformats.org/drawingml/2006/main">
                <a:ext uri="{FF2B5EF4-FFF2-40B4-BE49-F238E27FC236}">
                  <a16:creationId xmlns:a16="http://schemas.microsoft.com/office/drawing/2014/main" id="{CFD648C1-0AA8-23C8-4A79-7FE357905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FA4457">
        <w:rPr>
          <w:rFonts w:ascii="Arial" w:hAnsi="Arial" w:cs="Arial"/>
          <w:bCs/>
        </w:rPr>
        <w:t xml:space="preserve"> </w:t>
      </w:r>
    </w:p>
    <w:p w14:paraId="6D8BC4D9" w14:textId="734D0AB6" w:rsidR="00130B9F" w:rsidRPr="00FA4457" w:rsidRDefault="00EF0579" w:rsidP="00650F43">
      <w:pPr>
        <w:spacing w:line="360" w:lineRule="auto"/>
        <w:rPr>
          <w:rFonts w:ascii="Arial" w:hAnsi="Arial" w:cs="Arial"/>
          <w:bCs/>
        </w:rPr>
      </w:pPr>
      <w:r w:rsidRPr="00FA4457">
        <w:rPr>
          <w:rFonts w:ascii="Arial" w:hAnsi="Arial" w:cs="Arial"/>
          <w:bCs/>
        </w:rPr>
        <w:t>Aż 37,9% respondentów skorzystało kiedykolwiek z porady psychologa lub psychiatry, co sugeruje, że doświadczyli jakichś problemów psychicznych lub zaburzeń, które wymagały wsparcia. Z kolei 62,1% osób nigdy nie korzystało z takich usług.</w:t>
      </w:r>
    </w:p>
    <w:p w14:paraId="1FA60DAC"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17114423" wp14:editId="3CA0CE20">
            <wp:extent cx="2676525" cy="2990215"/>
            <wp:effectExtent l="0" t="0" r="9525" b="635"/>
            <wp:docPr id="200189888" name="Wykres 1" descr="Wykres kołowy przedstawia czas oczekiwania na wizytę psychologiczną: 63,80% odpowiedzi stanowi „nie dotyczy”, 3,50% wskazuje mniej niż tydzień, 8,60% 1–2 tygodnie, 5,60% 3–4 tygodnie, 7,50% powyżej miesiąca, natomiast pozostałe odpowiedzi to 4,20% i 6,80% (inne lub nieokreślone przypadki).">
              <a:extLst xmlns:a="http://schemas.openxmlformats.org/drawingml/2006/main">
                <a:ext uri="{FF2B5EF4-FFF2-40B4-BE49-F238E27FC236}">
                  <a16:creationId xmlns:a16="http://schemas.microsoft.com/office/drawing/2014/main" id="{1BE3BBFB-3A84-4D40-B67E-DC53C483A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A4457">
        <w:rPr>
          <w:rFonts w:ascii="Arial" w:hAnsi="Arial" w:cs="Arial"/>
          <w:bCs/>
          <w:noProof/>
        </w:rPr>
        <w:drawing>
          <wp:inline distT="0" distB="0" distL="0" distR="0" wp14:anchorId="344A0053" wp14:editId="285676BD">
            <wp:extent cx="3067050" cy="2981325"/>
            <wp:effectExtent l="0" t="0" r="0" b="9525"/>
            <wp:docPr id="1884580514" name="Wykres 1" descr="Wykres kołowy przedstawia czas oczekiwania na wizytę psychiatryczną: 78,60% odpowiedzi stanowi „nie dotyczy”, 6,50% wskazuje mniej niż miesiąc, 6,50% powyżej miesiąca, a 8,50% powyżej trzech miesięcy.">
              <a:extLst xmlns:a="http://schemas.openxmlformats.org/drawingml/2006/main">
                <a:ext uri="{FF2B5EF4-FFF2-40B4-BE49-F238E27FC236}">
                  <a16:creationId xmlns:a16="http://schemas.microsoft.com/office/drawing/2014/main" id="{E797CAA2-EAF9-63C2-6161-4D66731F41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1D348B3" w14:textId="21E965C7" w:rsidR="00F87F47" w:rsidRDefault="00EF0579" w:rsidP="00F87F47">
      <w:pPr>
        <w:spacing w:line="360" w:lineRule="auto"/>
        <w:rPr>
          <w:rFonts w:ascii="Arial" w:hAnsi="Arial" w:cs="Arial"/>
          <w:bCs/>
        </w:rPr>
      </w:pPr>
      <w:r w:rsidRPr="00FA4457">
        <w:rPr>
          <w:rFonts w:ascii="Arial" w:hAnsi="Arial" w:cs="Arial"/>
          <w:bCs/>
        </w:rPr>
        <w:t>Wśród tych, którzy skorzystali z usług psychologicznych, tylko 3,5% otrzymało pomoc w mniej niż tydzień. Zdecydowana większość, bo 18,5%, musiała czekać dłużej niż miesiąc,</w:t>
      </w:r>
      <w:r w:rsidR="00F87F47">
        <w:rPr>
          <w:rFonts w:ascii="Arial" w:hAnsi="Arial" w:cs="Arial"/>
          <w:bCs/>
        </w:rPr>
        <w:t xml:space="preserve"> </w:t>
      </w:r>
      <w:r w:rsidRPr="00FA4457">
        <w:rPr>
          <w:rFonts w:ascii="Arial" w:hAnsi="Arial" w:cs="Arial"/>
          <w:bCs/>
        </w:rPr>
        <w:t>co może być przeszkodą w uzyskaniu potrzebnej pomocy psychologicznej. To podkreśla pilną potrzebę poprawy dostępności usług psychologa i psychiatry, aby skrócić czas oczekiwania na pomoc, a tym samym jak najszybciej podjąć interwencję psychologiczną.</w:t>
      </w:r>
    </w:p>
    <w:p w14:paraId="53E1049B" w14:textId="1815ECD5" w:rsidR="00F87F47" w:rsidRDefault="00EF0579" w:rsidP="00F87F47">
      <w:pPr>
        <w:spacing w:line="360" w:lineRule="auto"/>
        <w:rPr>
          <w:rFonts w:ascii="Arial" w:hAnsi="Arial" w:cs="Arial"/>
          <w:bCs/>
        </w:rPr>
      </w:pPr>
      <w:r w:rsidRPr="00FA4457">
        <w:rPr>
          <w:rFonts w:ascii="Arial" w:hAnsi="Arial" w:cs="Arial"/>
          <w:bCs/>
        </w:rPr>
        <w:t>Spośród osób, które podjęły próbę umówienia wizyty u psychiatry, 6,5% udało się to w mniej niż miesiąc, a 6,5% musiało czekać dłużej niż miesiąc. Co gorsza, 8,5% osób czekało na wizytę powyżej trzech miesięcy. Tak długi czas oczekiwania znacząco wpływa na pogorszenie się stanu zdrowia psychicznego mieszkańców powiatu żywieckiego.</w:t>
      </w:r>
    </w:p>
    <w:p w14:paraId="1B6564BE" w14:textId="77777777" w:rsidR="00F87F47" w:rsidRDefault="00F87F47">
      <w:pPr>
        <w:rPr>
          <w:rFonts w:ascii="Arial" w:hAnsi="Arial" w:cs="Arial"/>
          <w:bCs/>
        </w:rPr>
      </w:pPr>
      <w:r>
        <w:rPr>
          <w:rFonts w:ascii="Arial" w:hAnsi="Arial" w:cs="Arial"/>
          <w:bCs/>
        </w:rPr>
        <w:br w:type="page"/>
      </w:r>
    </w:p>
    <w:p w14:paraId="7A7A88BE" w14:textId="77777777" w:rsidR="00EF0579" w:rsidRPr="00F87F47" w:rsidRDefault="00EF0579" w:rsidP="00F87F47">
      <w:pPr>
        <w:spacing w:before="240" w:line="360" w:lineRule="auto"/>
        <w:rPr>
          <w:rFonts w:ascii="Arial" w:hAnsi="Arial" w:cs="Arial"/>
          <w:b/>
        </w:rPr>
      </w:pPr>
      <w:r w:rsidRPr="00F87F47">
        <w:rPr>
          <w:rFonts w:ascii="Arial" w:hAnsi="Arial" w:cs="Arial"/>
          <w:b/>
        </w:rPr>
        <w:lastRenderedPageBreak/>
        <w:t xml:space="preserve">Wniosek: </w:t>
      </w:r>
    </w:p>
    <w:p w14:paraId="0BA6D265" w14:textId="1BD69A34" w:rsidR="00130B9F" w:rsidRPr="00FA4457" w:rsidRDefault="00EF0579" w:rsidP="00F87F47">
      <w:pPr>
        <w:spacing w:line="360" w:lineRule="auto"/>
        <w:rPr>
          <w:rFonts w:ascii="Arial" w:hAnsi="Arial" w:cs="Arial"/>
          <w:bCs/>
        </w:rPr>
      </w:pPr>
      <w:r w:rsidRPr="00FA4457">
        <w:rPr>
          <w:rFonts w:ascii="Arial" w:hAnsi="Arial" w:cs="Arial"/>
          <w:bCs/>
        </w:rPr>
        <w:t>Należy podjąć działania mające na celu skrócenie czasu oczekiwania, aby zapewnić mieszkańcom szybszy dostęp do niezbędnej opieki psychologicznej i psychiatrycznej.</w:t>
      </w:r>
    </w:p>
    <w:p w14:paraId="0EA9D5B6" w14:textId="0745C8BC" w:rsidR="00EF0579" w:rsidRPr="00FA4457" w:rsidRDefault="00EF0579" w:rsidP="00650F43">
      <w:pPr>
        <w:spacing w:line="360" w:lineRule="auto"/>
        <w:rPr>
          <w:rFonts w:ascii="Arial" w:hAnsi="Arial" w:cs="Arial"/>
          <w:bCs/>
        </w:rPr>
      </w:pPr>
      <w:r w:rsidRPr="00F87F47">
        <w:rPr>
          <w:rFonts w:ascii="Arial" w:hAnsi="Arial" w:cs="Arial"/>
          <w:bCs/>
          <w:noProof/>
        </w:rPr>
        <w:drawing>
          <wp:inline distT="0" distB="0" distL="0" distR="0" wp14:anchorId="62F0D6DA" wp14:editId="43ABACBD">
            <wp:extent cx="1695450" cy="2419350"/>
            <wp:effectExtent l="0" t="0" r="0" b="0"/>
            <wp:docPr id="957571394" name="Wykres 1" descr="Wykres kołowy przedstawia poziom wiedzy respondentów na temat możliwości uzyskania pomocy w zakresie uzależnień: 60,20% deklaruje, że wie, gdzie się zgłosić, natomiast 39,80% nie posiada takiej wiedzy.">
              <a:extLst xmlns:a="http://schemas.openxmlformats.org/drawingml/2006/main">
                <a:ext uri="{FF2B5EF4-FFF2-40B4-BE49-F238E27FC236}">
                  <a16:creationId xmlns:a16="http://schemas.microsoft.com/office/drawing/2014/main" id="{8D7DE17B-010E-4E3E-EFE6-32252DE57A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FA4457">
        <w:rPr>
          <w:rFonts w:ascii="Arial" w:hAnsi="Arial" w:cs="Arial"/>
          <w:bCs/>
          <w:noProof/>
        </w:rPr>
        <w:drawing>
          <wp:inline distT="0" distB="0" distL="0" distR="0" wp14:anchorId="6493949E" wp14:editId="2ACCC12E">
            <wp:extent cx="1895475" cy="2414270"/>
            <wp:effectExtent l="0" t="0" r="9525" b="5080"/>
            <wp:docPr id="1896590121" name="Wykres 1" descr="Wykres kołowy przedstawia poziom wiedzy respondentów na temat możliwości uzyskania pomocy w przypadku zaburzeń psychicznych: 67,80% deklaruje, że wie, gdzie się zgłosić, natomiast 32,20% nie posiada takiej wiedzy.">
              <a:extLst xmlns:a="http://schemas.openxmlformats.org/drawingml/2006/main">
                <a:ext uri="{FF2B5EF4-FFF2-40B4-BE49-F238E27FC236}">
                  <a16:creationId xmlns:a16="http://schemas.microsoft.com/office/drawing/2014/main" id="{1A591BB7-BD4A-D43C-387E-40AEF2B3A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A4457">
        <w:rPr>
          <w:rFonts w:ascii="Arial" w:hAnsi="Arial" w:cs="Arial"/>
          <w:bCs/>
          <w:noProof/>
        </w:rPr>
        <w:drawing>
          <wp:inline distT="0" distB="0" distL="0" distR="0" wp14:anchorId="40D7D7A9" wp14:editId="281B3901">
            <wp:extent cx="2152650" cy="2404745"/>
            <wp:effectExtent l="0" t="0" r="0" b="14605"/>
            <wp:docPr id="597225579" name="Wykres 1" descr="Wykres kołowy przedstawia poziom wiedzy respondentów na temat źródeł informacji o pomocy psychologicznej: 60,40% deklaruje, że wie, skąd czerpać taką wiedzę, natomiast 39,60% nie posiada takiej wiedzy.">
              <a:extLst xmlns:a="http://schemas.openxmlformats.org/drawingml/2006/main">
                <a:ext uri="{FF2B5EF4-FFF2-40B4-BE49-F238E27FC236}">
                  <a16:creationId xmlns:a16="http://schemas.microsoft.com/office/drawing/2014/main" id="{71845724-18BD-BDED-ED27-BC6F39790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FA4457">
        <w:rPr>
          <w:rFonts w:ascii="Arial" w:hAnsi="Arial" w:cs="Arial"/>
          <w:bCs/>
          <w:noProof/>
        </w:rPr>
        <w:drawing>
          <wp:inline distT="0" distB="0" distL="0" distR="0" wp14:anchorId="4FDA8BB3" wp14:editId="07F9D653">
            <wp:extent cx="2828925" cy="2881630"/>
            <wp:effectExtent l="0" t="0" r="9525" b="13970"/>
            <wp:docPr id="1769913463" name="Wykres 1" descr="Wykres kołowy przedstawia poziom wiedzy respondentów na temat działań PCPR w Żywcu: 67,60% badanych nie wie, jakie działania są podejmowane, natomiast 32,40% deklaruje, że posiada taką wiedzę.">
              <a:extLst xmlns:a="http://schemas.openxmlformats.org/drawingml/2006/main">
                <a:ext uri="{FF2B5EF4-FFF2-40B4-BE49-F238E27FC236}">
                  <a16:creationId xmlns:a16="http://schemas.microsoft.com/office/drawing/2014/main" id="{22F2FAFF-B6A3-0E05-1F27-84CCF3BC5D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Pr="00FA4457">
        <w:rPr>
          <w:rFonts w:ascii="Arial" w:hAnsi="Arial" w:cs="Arial"/>
          <w:bCs/>
          <w:noProof/>
        </w:rPr>
        <w:drawing>
          <wp:inline distT="0" distB="0" distL="0" distR="0" wp14:anchorId="1D8F073A" wp14:editId="69EB16B6">
            <wp:extent cx="2914650" cy="2881630"/>
            <wp:effectExtent l="0" t="0" r="0" b="13970"/>
            <wp:docPr id="1612391576" name="Wykres 1" descr="Wykres kołowy przedstawia poziom wiedzy respondentów na temat działań Powiatowego Urzędu Pracy w Żywcu: 83,40% badanych nie wie, jakie działania są podejmowane, natomiast 16,60% deklaruje, że posiada taką wiedzę.">
              <a:extLst xmlns:a="http://schemas.openxmlformats.org/drawingml/2006/main">
                <a:ext uri="{FF2B5EF4-FFF2-40B4-BE49-F238E27FC236}">
                  <a16:creationId xmlns:a16="http://schemas.microsoft.com/office/drawing/2014/main" id="{1E685D5A-5292-19E3-4DF6-69BE166FA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A14E1C8" w14:textId="3EBFE5CF" w:rsidR="00130B9F" w:rsidRPr="00FA4457" w:rsidRDefault="00EF0579" w:rsidP="00650F43">
      <w:pPr>
        <w:spacing w:line="360" w:lineRule="auto"/>
        <w:rPr>
          <w:rFonts w:ascii="Arial" w:hAnsi="Arial" w:cs="Arial"/>
          <w:bCs/>
        </w:rPr>
      </w:pPr>
      <w:r w:rsidRPr="00FA4457">
        <w:rPr>
          <w:rFonts w:ascii="Arial" w:hAnsi="Arial" w:cs="Arial"/>
          <w:bCs/>
        </w:rPr>
        <w:t>Analizując pięć pytań dotyczących znajomości źródeł wsparcia w powiecie żywieckim, można zauważyć istotne braki w świadomości społecznej. Tylko 60,2% respondentów wie, gdzie skierować się po pomoc w walce z uzależnieniem, a 67,8% potrafi zidentyfikować, do kogo się zwrócić w przypadku objawów zaburzeń psychologicznych. Niepokojące jest to, że tylko 32,4% respondentów zna działania Powiatowego Centrum Pomocy Rodzinie, a zaledwie 16,6% wie, jakie wsparcie oferuje Powiatowy Urząd Pracy.</w:t>
      </w:r>
    </w:p>
    <w:p w14:paraId="36669FD8" w14:textId="7EF3201B" w:rsidR="00EF0579" w:rsidRPr="00F87F47" w:rsidRDefault="00EF0579" w:rsidP="00650F43">
      <w:pPr>
        <w:spacing w:line="360" w:lineRule="auto"/>
        <w:rPr>
          <w:rFonts w:ascii="Arial" w:hAnsi="Arial" w:cs="Arial"/>
          <w:b/>
        </w:rPr>
      </w:pPr>
      <w:r w:rsidRPr="00F87F47">
        <w:rPr>
          <w:rFonts w:ascii="Arial" w:hAnsi="Arial" w:cs="Arial"/>
          <w:b/>
        </w:rPr>
        <w:t>Wniosek:</w:t>
      </w:r>
    </w:p>
    <w:p w14:paraId="268741E4" w14:textId="53E97334" w:rsidR="00130B9F" w:rsidRPr="00FA4457" w:rsidRDefault="00EF0579" w:rsidP="00F87F47">
      <w:pPr>
        <w:spacing w:line="360" w:lineRule="auto"/>
        <w:rPr>
          <w:rFonts w:ascii="Arial" w:hAnsi="Arial" w:cs="Arial"/>
          <w:bCs/>
        </w:rPr>
      </w:pPr>
      <w:r w:rsidRPr="00FA4457">
        <w:rPr>
          <w:rFonts w:ascii="Arial" w:hAnsi="Arial" w:cs="Arial"/>
          <w:bCs/>
        </w:rPr>
        <w:t xml:space="preserve">Te wyniki wskazują, jak ważne jest upowszechnianie informacji na temat dostępnych w powiecie jednostek oraz oferowanych przez nich form pomocy. Wzrost świadomości w tej </w:t>
      </w:r>
      <w:r w:rsidRPr="00FA4457">
        <w:rPr>
          <w:rFonts w:ascii="Arial" w:hAnsi="Arial" w:cs="Arial"/>
          <w:bCs/>
        </w:rPr>
        <w:lastRenderedPageBreak/>
        <w:t>dziedzinie może znacząco wpłynąć na jakość życia osób z zaburzeniami psychicznymi oraz ich rodzin, a także zmniejszyć stygmatyzację związane z korzystaniem z pomocy psychologicznej i psychiatrycznej.</w:t>
      </w:r>
    </w:p>
    <w:p w14:paraId="484AFFB8"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26D1AD0A" wp14:editId="6CDD5E75">
            <wp:extent cx="2152650" cy="3200400"/>
            <wp:effectExtent l="0" t="0" r="0" b="0"/>
            <wp:docPr id="2035620462" name="Wykres 1" descr="Wykres kołowy przedstawia korzystanie z usług poradni psychologiczno-pedagogicznej: 44,90% respondentów korzystało z takich usług, 36,70% nie korzystało, natomiast 18,50% wskazało odpowiedź „nie dotyczy”.">
              <a:extLst xmlns:a="http://schemas.openxmlformats.org/drawingml/2006/main">
                <a:ext uri="{FF2B5EF4-FFF2-40B4-BE49-F238E27FC236}">
                  <a16:creationId xmlns:a16="http://schemas.microsoft.com/office/drawing/2014/main" id="{8C8E4DF8-A81E-05E7-B3D4-8F7DF6C08F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Pr="00FA4457">
        <w:rPr>
          <w:rFonts w:ascii="Arial" w:hAnsi="Arial" w:cs="Arial"/>
          <w:bCs/>
          <w:noProof/>
        </w:rPr>
        <w:drawing>
          <wp:inline distT="0" distB="0" distL="0" distR="0" wp14:anchorId="68C01654" wp14:editId="3BAD4024">
            <wp:extent cx="3581400" cy="3209193"/>
            <wp:effectExtent l="0" t="0" r="0" b="10795"/>
            <wp:docPr id="1424528457" name="Wykres 1" descr="Wykres kołowy przedstawia czas oczekiwania na wizytę w poradni psychologiczno-pedagogicznej: 54% odpowiedzi stanowi „nie dotyczy”, 2,00% wskazuje mniej niż tydzień, 6,50% 1–2 tygodnie, 8,20% 3–4 tygodnie, 12,40% powyżej miesiąca, 6,90% powyżej dwóch miesięcy, 7,50% między trzy a sześć miesięcy oraz 3,10% powyżej sześciu miesięcy.">
              <a:extLst xmlns:a="http://schemas.openxmlformats.org/drawingml/2006/main">
                <a:ext uri="{FF2B5EF4-FFF2-40B4-BE49-F238E27FC236}">
                  <a16:creationId xmlns:a16="http://schemas.microsoft.com/office/drawing/2014/main" id="{326EC9AA-E104-66A2-E4A1-61B54D96CC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0412305" w14:textId="008275B5" w:rsidR="00EF0579" w:rsidRPr="00FA4457" w:rsidRDefault="00EF0579" w:rsidP="00F87F47">
      <w:pPr>
        <w:spacing w:line="360" w:lineRule="auto"/>
        <w:rPr>
          <w:rFonts w:ascii="Arial" w:hAnsi="Arial" w:cs="Arial"/>
          <w:bCs/>
        </w:rPr>
      </w:pPr>
      <w:r w:rsidRPr="00FA4457">
        <w:rPr>
          <w:rFonts w:ascii="Arial" w:hAnsi="Arial" w:cs="Arial"/>
          <w:bCs/>
        </w:rPr>
        <w:t>Analizując dane dotyczące korzystania z usług poradni psychologiczno-pedagogicznej w celu uzyskania pomocy dla dzieci, można zauważyć, że 44,3% respondentów korzystało z takich usług, co wskazuje wyraźnie na zapotrzebowanie ze strony rodziców w kwestii wsparcia swoich dzieci. Czas oczekiwania na wizytę w poradni jest zróżnicowany. 12,5% osób czekało powyżej miesiąca na wizytę, co jest bardzo niepokojące, zwłaszcza w kontekście potrzeb dzieci wymagających szybkiej interwencji.</w:t>
      </w:r>
    </w:p>
    <w:p w14:paraId="5DE91CE1" w14:textId="77777777" w:rsidR="00EF0579" w:rsidRPr="00F87F47" w:rsidRDefault="00EF0579" w:rsidP="00650F43">
      <w:pPr>
        <w:spacing w:line="360" w:lineRule="auto"/>
        <w:rPr>
          <w:rFonts w:ascii="Arial" w:hAnsi="Arial" w:cs="Arial"/>
          <w:b/>
        </w:rPr>
      </w:pPr>
      <w:r w:rsidRPr="00F87F47">
        <w:rPr>
          <w:rFonts w:ascii="Arial" w:hAnsi="Arial" w:cs="Arial"/>
          <w:b/>
        </w:rPr>
        <w:t xml:space="preserve">Wniosek: </w:t>
      </w:r>
    </w:p>
    <w:p w14:paraId="5305C811" w14:textId="3E9AF270" w:rsidR="00EF0579" w:rsidRPr="00FA4457" w:rsidRDefault="00EF0579" w:rsidP="00F87F47">
      <w:pPr>
        <w:spacing w:line="360" w:lineRule="auto"/>
        <w:rPr>
          <w:rFonts w:ascii="Arial" w:hAnsi="Arial" w:cs="Arial"/>
          <w:bCs/>
        </w:rPr>
      </w:pPr>
      <w:r w:rsidRPr="00FA4457">
        <w:rPr>
          <w:rFonts w:ascii="Arial" w:hAnsi="Arial" w:cs="Arial"/>
          <w:bCs/>
        </w:rPr>
        <w:t>Należy podjąć działania mające na celu skrócenie czasu oczekiwania na wizytę</w:t>
      </w:r>
      <w:r w:rsidR="00F87F47">
        <w:rPr>
          <w:rFonts w:ascii="Arial" w:hAnsi="Arial" w:cs="Arial"/>
          <w:bCs/>
        </w:rPr>
        <w:t xml:space="preserve"> </w:t>
      </w:r>
      <w:r w:rsidRPr="00FA4457">
        <w:rPr>
          <w:rFonts w:ascii="Arial" w:hAnsi="Arial" w:cs="Arial"/>
          <w:bCs/>
        </w:rPr>
        <w:t>w poradni psychologiczno – pedagogicznej, aby zapewnić dzieciom i młodzieży szybszy dostęp do niezbędnej opieki psychologicznej i psychiatrycznej.</w:t>
      </w:r>
    </w:p>
    <w:p w14:paraId="1FD924B8"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35EFE93C" wp14:editId="3529EB0F">
            <wp:extent cx="5734050" cy="1863970"/>
            <wp:effectExtent l="0" t="0" r="0" b="3175"/>
            <wp:docPr id="386148885" name="Wykres 1" descr="Wykres kołowy przedstawia korzystanie z telefonu zaufania: 97% respondentów nie korzystało z takiej formy pomocy, natomiast 3% deklaruje, że korzystało.">
              <a:extLst xmlns:a="http://schemas.openxmlformats.org/drawingml/2006/main">
                <a:ext uri="{FF2B5EF4-FFF2-40B4-BE49-F238E27FC236}">
                  <a16:creationId xmlns:a16="http://schemas.microsoft.com/office/drawing/2014/main" id="{14996532-EA0F-1FD7-60B6-95C77B50C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86279F0" w14:textId="242B76F1" w:rsidR="00EF0579" w:rsidRPr="00FA4457" w:rsidRDefault="00EF0579" w:rsidP="00F87F47">
      <w:pPr>
        <w:spacing w:line="360" w:lineRule="auto"/>
        <w:rPr>
          <w:rFonts w:ascii="Arial" w:hAnsi="Arial" w:cs="Arial"/>
          <w:bCs/>
        </w:rPr>
      </w:pPr>
      <w:r w:rsidRPr="00FA4457">
        <w:rPr>
          <w:rFonts w:ascii="Arial" w:hAnsi="Arial" w:cs="Arial"/>
          <w:bCs/>
        </w:rPr>
        <w:lastRenderedPageBreak/>
        <w:t>Z analizy odpowiedzi na pytanie dotyczące korzystania z telefonu zaufania wynika, że jedynie 3% respondentów skorzystało z tej formy wsparcia, podczas gdy aż 97% osób nie korzystało z telefonu zaufania.</w:t>
      </w:r>
    </w:p>
    <w:p w14:paraId="24ECD6E3" w14:textId="327EC2E2" w:rsidR="00EF0579" w:rsidRPr="00FA4457" w:rsidRDefault="00EF0579" w:rsidP="00F87F47">
      <w:pPr>
        <w:spacing w:line="360" w:lineRule="auto"/>
        <w:rPr>
          <w:rFonts w:ascii="Arial" w:hAnsi="Arial" w:cs="Arial"/>
          <w:bCs/>
        </w:rPr>
      </w:pPr>
      <w:r w:rsidRPr="00FA4457">
        <w:rPr>
          <w:rFonts w:ascii="Arial" w:hAnsi="Arial" w:cs="Arial"/>
          <w:bCs/>
        </w:rPr>
        <w:t>Tak niski odsetek korzystania z tej usługi może sugerować brak świadomości na temat dostępnych możliwości wsparcia lub obawę przed nawiązaniem kontaktu z anonimowym doradcą. To podkreśla potrzebę intensyfikacji działań informacyjnych dotyczących telefonów zaufania oraz ich roli w oferowaniu pomocy w trudnych sytuacjach. Uświadamianie społeczeństwa o możliwości skorzystania z takiej formy wsparcia może zachęcić osoby w kryzysie do szukania pomocy i wsparcia emocjonalnego.</w:t>
      </w:r>
    </w:p>
    <w:p w14:paraId="2CFC8F1E" w14:textId="1A1238D2" w:rsidR="00EF0579" w:rsidRPr="00F87F47" w:rsidRDefault="00EF0579" w:rsidP="00650F43">
      <w:pPr>
        <w:spacing w:line="360" w:lineRule="auto"/>
        <w:rPr>
          <w:rFonts w:ascii="Arial" w:hAnsi="Arial" w:cs="Arial"/>
          <w:b/>
        </w:rPr>
      </w:pPr>
      <w:r w:rsidRPr="00F87F47">
        <w:rPr>
          <w:rFonts w:ascii="Arial" w:hAnsi="Arial" w:cs="Arial"/>
          <w:b/>
        </w:rPr>
        <w:t>Wniosek:</w:t>
      </w:r>
    </w:p>
    <w:p w14:paraId="7B5A0F5B" w14:textId="44072EF2" w:rsidR="00EF0579" w:rsidRPr="00FA4457" w:rsidRDefault="00EF0579" w:rsidP="00650F43">
      <w:pPr>
        <w:spacing w:line="360" w:lineRule="auto"/>
        <w:rPr>
          <w:rFonts w:ascii="Arial" w:hAnsi="Arial" w:cs="Arial"/>
          <w:bCs/>
        </w:rPr>
      </w:pPr>
      <w:r w:rsidRPr="00FA4457">
        <w:rPr>
          <w:rFonts w:ascii="Arial" w:hAnsi="Arial" w:cs="Arial"/>
          <w:bCs/>
        </w:rPr>
        <w:t>Ważne jest, aby promować tę usługę w powiecie żywieckim, aby zwiększyć jej dostępność i zachęcić ludzi do korzystania z niej, co może przyczynić się do poprawy zdrowia psychicznego mieszkańców.</w:t>
      </w:r>
    </w:p>
    <w:p w14:paraId="490C1583"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00559FE6" wp14:editId="5C7E8191">
            <wp:extent cx="1762125" cy="3267075"/>
            <wp:effectExtent l="0" t="0" r="9525" b="9525"/>
            <wp:docPr id="840020369" name="Wykres 1" descr="Wykres kołowy przedstawia odpowiedzi na pytanie o zmaganie się z zaburzeniami psychicznymi: 68,70% respondentów deklaruje, że nie zmagało się z takimi problemami, natomiast 31,30% odpowiedziało, że tak.">
              <a:extLst xmlns:a="http://schemas.openxmlformats.org/drawingml/2006/main">
                <a:ext uri="{FF2B5EF4-FFF2-40B4-BE49-F238E27FC236}">
                  <a16:creationId xmlns:a16="http://schemas.microsoft.com/office/drawing/2014/main" id="{2AD080DA-2D45-640F-A081-AEB01BCE7B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FA4457">
        <w:rPr>
          <w:rFonts w:ascii="Arial" w:hAnsi="Arial" w:cs="Arial"/>
          <w:bCs/>
          <w:noProof/>
        </w:rPr>
        <w:drawing>
          <wp:inline distT="0" distB="0" distL="0" distR="0" wp14:anchorId="155DA406" wp14:editId="27612B1A">
            <wp:extent cx="3952875" cy="3276600"/>
            <wp:effectExtent l="0" t="0" r="9525" b="0"/>
            <wp:docPr id="1150582692" name="Wykres 1" descr="Wykres słupkowy przedstawia formy zaburzeń psychicznych: 72,80% odpowiedzi stanowi „nie dotyczy”, 18,90% wskazuje depresję, 16,90% stany lękowe, 7,60% trwałe, negatywne zmiany nastroju, 5,80% zaburzenia odżywiania, 2,80% agresję, 2,10% zaburzenia osobowości, 1,60% urojenia, 0,70% psychozę oraz 0,60% objawy schizofrenii.">
              <a:extLst xmlns:a="http://schemas.openxmlformats.org/drawingml/2006/main">
                <a:ext uri="{FF2B5EF4-FFF2-40B4-BE49-F238E27FC236}">
                  <a16:creationId xmlns:a16="http://schemas.microsoft.com/office/drawing/2014/main" id="{D93F8260-4A09-710A-82C6-645CC401E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6FA21B61" w14:textId="77777777" w:rsidR="00EF0579" w:rsidRPr="00FA4457" w:rsidRDefault="00EF0579" w:rsidP="0052045D">
      <w:pPr>
        <w:spacing w:line="360" w:lineRule="auto"/>
        <w:rPr>
          <w:rFonts w:ascii="Arial" w:hAnsi="Arial" w:cs="Arial"/>
          <w:bCs/>
        </w:rPr>
      </w:pPr>
      <w:r w:rsidRPr="00FA4457">
        <w:rPr>
          <w:rFonts w:ascii="Arial" w:hAnsi="Arial" w:cs="Arial"/>
          <w:bCs/>
        </w:rPr>
        <w:t>Z analizy odpowiedzi na pytanie dotyczące zmagań z zaburzeniami psychicznymi wynika, że 31,3% respondentów potwierdziło, że kiedykolwiek miało do czynienia z takimi problemami, co może sugerować istotną potrzebę wsparcia w tej dziedzinie. Z kolei 68,7% osób zadeklarowało, że nie doświadczało zaburzeń psychicznych.</w:t>
      </w:r>
    </w:p>
    <w:p w14:paraId="130B56EA" w14:textId="4AAB1CD2" w:rsidR="00EF0579" w:rsidRPr="00FA4457" w:rsidRDefault="00EF0579" w:rsidP="0052045D">
      <w:pPr>
        <w:spacing w:line="360" w:lineRule="auto"/>
        <w:rPr>
          <w:rFonts w:ascii="Arial" w:hAnsi="Arial" w:cs="Arial"/>
          <w:bCs/>
        </w:rPr>
      </w:pPr>
      <w:r w:rsidRPr="00FA4457">
        <w:rPr>
          <w:rFonts w:ascii="Arial" w:hAnsi="Arial" w:cs="Arial"/>
          <w:bCs/>
        </w:rPr>
        <w:t xml:space="preserve">Spośród osób, które przyznały się do zmagań z zaburzeniami psychicznymi, najczęściej wskazywaną formą były stany lękowe (16,9%) oraz depresja (18,9%). Warto również zauważyć, że 7,6% respondentów zgłosiło trwałe, negatywne zmiany nastroju, a 5,8% miało </w:t>
      </w:r>
      <w:r w:rsidRPr="00FA4457">
        <w:rPr>
          <w:rFonts w:ascii="Arial" w:hAnsi="Arial" w:cs="Arial"/>
          <w:bCs/>
        </w:rPr>
        <w:lastRenderedPageBreak/>
        <w:t>problemy z zaburzeniami odżywiania. 0,7% respondentów zmaga się z psychozą a 0,6% z objawami schizofrenii.</w:t>
      </w:r>
      <w:r w:rsidR="0052045D">
        <w:rPr>
          <w:rFonts w:ascii="Arial" w:hAnsi="Arial" w:cs="Arial"/>
          <w:bCs/>
        </w:rPr>
        <w:t xml:space="preserve"> </w:t>
      </w:r>
      <w:r w:rsidRPr="00FA4457">
        <w:rPr>
          <w:rFonts w:ascii="Arial" w:hAnsi="Arial" w:cs="Arial"/>
          <w:bCs/>
        </w:rPr>
        <w:t>To podkreśla jak ważny jest dostęp do odpowiednich form wsparcia oraz konieczność zwiększenia świadomości na temat różnych form zaburzeń psychicznych.</w:t>
      </w:r>
    </w:p>
    <w:p w14:paraId="3511FF7D" w14:textId="15D0D337" w:rsidR="00EF0579" w:rsidRPr="0052045D" w:rsidRDefault="00EF0579" w:rsidP="00650F43">
      <w:pPr>
        <w:spacing w:line="360" w:lineRule="auto"/>
        <w:rPr>
          <w:rFonts w:ascii="Arial" w:hAnsi="Arial" w:cs="Arial"/>
          <w:b/>
        </w:rPr>
      </w:pPr>
      <w:r w:rsidRPr="0052045D">
        <w:rPr>
          <w:rFonts w:ascii="Arial" w:hAnsi="Arial" w:cs="Arial"/>
          <w:b/>
        </w:rPr>
        <w:t>Wniosek:</w:t>
      </w:r>
    </w:p>
    <w:p w14:paraId="69B023EE" w14:textId="17F61FE0" w:rsidR="00130B9F" w:rsidRPr="00FA4457" w:rsidRDefault="00EF0579" w:rsidP="0052045D">
      <w:pPr>
        <w:spacing w:line="360" w:lineRule="auto"/>
        <w:rPr>
          <w:rFonts w:ascii="Arial" w:hAnsi="Arial" w:cs="Arial"/>
          <w:bCs/>
        </w:rPr>
      </w:pPr>
      <w:r w:rsidRPr="00FA4457">
        <w:rPr>
          <w:rFonts w:ascii="Arial" w:hAnsi="Arial" w:cs="Arial"/>
          <w:bCs/>
        </w:rPr>
        <w:t>Upowszechnienie informacji na temat dostępnych form pomocy, takich jak terapia czy grupy wsparcia, może przyczynić się do poprawy jakości życia osób zmagających się z problemami psychicznymi oraz skłonić je do szukania wsparcia.</w:t>
      </w:r>
    </w:p>
    <w:p w14:paraId="5851809B"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399709FF" wp14:editId="36F111F6">
            <wp:extent cx="5760720" cy="3867150"/>
            <wp:effectExtent l="0" t="0" r="11430" b="0"/>
            <wp:docPr id="1411201855" name="Wykres 1" descr="Wykres słupkowy przedstawia przyczyny zaburzeń psychicznych: 69,40% odpowiedzi stanowi „nie dotyczy”, 16% wskazuje problemy rodzinne, 10,30% problemy związane z pracą, 6,80% problemy miłosne, 4,90% problemy finansowe, 4,40% problemy w szkole, 4,10% inne przyczyny, 2,70% brak konkretnej przyczyny („nie”), 1% problemy alkoholowe oraz 0,30% brak samoakceptacji.">
              <a:extLst xmlns:a="http://schemas.openxmlformats.org/drawingml/2006/main">
                <a:ext uri="{FF2B5EF4-FFF2-40B4-BE49-F238E27FC236}">
                  <a16:creationId xmlns:a16="http://schemas.microsoft.com/office/drawing/2014/main" id="{41C71633-23D0-F6CE-F8DA-2A6B3A5DC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9BF9FE9" w14:textId="0F54B0AE" w:rsidR="00EF0579" w:rsidRPr="00FA4457" w:rsidRDefault="00EF0579" w:rsidP="0052045D">
      <w:pPr>
        <w:spacing w:line="360" w:lineRule="auto"/>
        <w:rPr>
          <w:rFonts w:ascii="Arial" w:hAnsi="Arial" w:cs="Arial"/>
          <w:bCs/>
        </w:rPr>
      </w:pPr>
      <w:r w:rsidRPr="00FA4457">
        <w:rPr>
          <w:rFonts w:ascii="Arial" w:hAnsi="Arial" w:cs="Arial"/>
          <w:bCs/>
        </w:rPr>
        <w:t>Wśród osób, które zidentyfikowały przyczyny, najczęściej wskazywane były problemy rodzinne (16%), a następnie problemy związane z pracą (10,3%) oraz problemy miłosne (6,8%). 2,7% osób stwierdziło, że nie ma konkretnej przyczyny swoich zaburzeń. Problemy w szkole, finansowe i alkoholowe również miały znaczenie, jednak występowały rzadziej, co stanowi 4,4%, 4,9% i 1% przypadków. Wśród przyczyn wymienionych przez respondentów znalazły się również bardzo osobiste doświadczenia, takie jak trauma z dzieciństwa, śmierć bliskiej osoby czy trudności w relacjach interpersonalnych.</w:t>
      </w:r>
    </w:p>
    <w:p w14:paraId="5766932C" w14:textId="217D8480" w:rsidR="00EF0579" w:rsidRPr="00FA4457" w:rsidRDefault="00EF0579" w:rsidP="0052045D">
      <w:pPr>
        <w:spacing w:line="360" w:lineRule="auto"/>
        <w:rPr>
          <w:rFonts w:ascii="Arial" w:hAnsi="Arial" w:cs="Arial"/>
          <w:bCs/>
        </w:rPr>
      </w:pPr>
      <w:r w:rsidRPr="00FA4457">
        <w:rPr>
          <w:rFonts w:ascii="Arial" w:hAnsi="Arial" w:cs="Arial"/>
          <w:bCs/>
        </w:rPr>
        <w:t>Wielu respondentów podkreśliło, że ich problemy są wynikiem kumulacji różnych czynników, takich jak presja społeczna, zbyt duże wymagania wobec siebie czy izolacja spowodowana pandemią. Warto zwrócić uwagę na złożoność tych przyczyn, która może wymagać indywidualnego podejścia w terapiach i wsparciu psychologicznym.</w:t>
      </w:r>
    </w:p>
    <w:p w14:paraId="1528DD8C" w14:textId="305A5DE4" w:rsidR="00EF0579" w:rsidRPr="004223DC" w:rsidRDefault="00EF0579" w:rsidP="00650F43">
      <w:pPr>
        <w:spacing w:line="360" w:lineRule="auto"/>
        <w:rPr>
          <w:rFonts w:ascii="Arial" w:hAnsi="Arial" w:cs="Arial"/>
          <w:b/>
        </w:rPr>
      </w:pPr>
      <w:r w:rsidRPr="004223DC">
        <w:rPr>
          <w:rFonts w:ascii="Arial" w:hAnsi="Arial" w:cs="Arial"/>
          <w:b/>
        </w:rPr>
        <w:lastRenderedPageBreak/>
        <w:t>Wniosek:</w:t>
      </w:r>
    </w:p>
    <w:p w14:paraId="5BC8002D" w14:textId="77777777" w:rsidR="00EF0579" w:rsidRPr="00FA4457" w:rsidRDefault="00EF0579" w:rsidP="00D65CFE">
      <w:pPr>
        <w:spacing w:line="360" w:lineRule="auto"/>
        <w:rPr>
          <w:rFonts w:ascii="Arial" w:hAnsi="Arial" w:cs="Arial"/>
          <w:bCs/>
        </w:rPr>
      </w:pPr>
      <w:r w:rsidRPr="00FA4457">
        <w:rPr>
          <w:rFonts w:ascii="Arial" w:hAnsi="Arial" w:cs="Arial"/>
          <w:bCs/>
        </w:rPr>
        <w:t>Wyniki te pokazują, jak ważne jest zrozumienie, że zaburzenia psychiczne często mają wiele przyczyn, co wskazuje na konieczność utworzenia w powiecie żywieckim nowych jednostek pomocowych w celu kompleksowego wsparcia dla osób z zaburzeniami psychicznymi. Ponadto ważne jest podjęcie szerszej edukacji w zakresie zdrowia psychicznego oraz opracowanie w powiecie kompleksowego systemu wsparcia dla jego mieszkańców.</w:t>
      </w:r>
    </w:p>
    <w:p w14:paraId="22BBA0A8"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7EFC955F" wp14:editId="1B59FA6C">
            <wp:extent cx="1495425" cy="2857500"/>
            <wp:effectExtent l="0" t="0" r="9525" b="0"/>
            <wp:docPr id="737718234" name="Wykres 1" descr="Wykres kołowy przedstawia odpowiedzi na pytanie o występowanie myśli samobójczych: 83% respondentów deklaruje, że nie miało takich myśli, natomiast 17% odpowiedziało, że tak.">
              <a:extLst xmlns:a="http://schemas.openxmlformats.org/drawingml/2006/main">
                <a:ext uri="{FF2B5EF4-FFF2-40B4-BE49-F238E27FC236}">
                  <a16:creationId xmlns:a16="http://schemas.microsoft.com/office/drawing/2014/main" id="{B75DBE32-D3B8-B42F-2362-EDE90EC01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r w:rsidRPr="00FA4457">
        <w:rPr>
          <w:rFonts w:ascii="Arial" w:hAnsi="Arial" w:cs="Arial"/>
          <w:bCs/>
          <w:noProof/>
        </w:rPr>
        <w:drawing>
          <wp:inline distT="0" distB="0" distL="0" distR="0" wp14:anchorId="57BD0D6F" wp14:editId="7B762389">
            <wp:extent cx="4191000" cy="2857500"/>
            <wp:effectExtent l="0" t="0" r="0" b="0"/>
            <wp:docPr id="1333712115" name="Wykres 1" descr="Wykres kołowy przedstawia ocenę uzyskanego wsparcia: 82,40% odpowiedzi stanowi „nie dotyczy”, 10,00% wskazuje, że nie poinformowano nikogo o swoich myślach samobójczych, 5,40% że wsparcie było odpowiednie i stan zdrowia psychicznego uległ poprawie, a 2,30% że udzielone wsparcie nie pomogło.">
              <a:extLst xmlns:a="http://schemas.openxmlformats.org/drawingml/2006/main">
                <a:ext uri="{FF2B5EF4-FFF2-40B4-BE49-F238E27FC236}">
                  <a16:creationId xmlns:a16="http://schemas.microsoft.com/office/drawing/2014/main" id="{4FC23A61-A31E-A929-E844-27D585491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30F0C80" w14:textId="04CC9D03" w:rsidR="00EF0579" w:rsidRPr="00FA4457" w:rsidRDefault="00EF0579" w:rsidP="0052045D">
      <w:pPr>
        <w:spacing w:line="360" w:lineRule="auto"/>
        <w:rPr>
          <w:rFonts w:ascii="Arial" w:hAnsi="Arial" w:cs="Arial"/>
          <w:bCs/>
        </w:rPr>
      </w:pPr>
      <w:r w:rsidRPr="00FA4457">
        <w:rPr>
          <w:rFonts w:ascii="Arial" w:hAnsi="Arial" w:cs="Arial"/>
          <w:bCs/>
        </w:rPr>
        <w:t>Z analizy odpowiedzi na pytanie dotyczące myśli samobójczych wynika, że 17% respondentów przyznało, iż kiedykolwiek miało takie myśli, co stanowi istotny sygnał o potrzebie większej uwagi na tematykę myśli i zachowań suicydalnych wśród mieszkańców. Z kolei 83% osób zaprzeczyło posiadaniu takich myśli. Wśród tych, którzy doświadczyli myśli samobójczych, tylko 5,4% respondentów oceniło, że wsparcie było skuteczne i przyczyniło się do poprawy ich stanu zdrowia psychicznego. Ponadto 2,3% osób stwierdziło, że pomoc, którą otrzymały, nie była efektywna, a 10% przyznało, że nikogo nie poinformowało o swoich myślach samobójczych. Wyniki te podkreślają alarmujący problem, jakim są myśli samobójcze oraz konieczność wzmocnienia systemu wsparcia psychologicznego.</w:t>
      </w:r>
    </w:p>
    <w:p w14:paraId="435F3835" w14:textId="77777777" w:rsidR="00EF0579" w:rsidRPr="0052045D" w:rsidRDefault="00EF0579" w:rsidP="00650F43">
      <w:pPr>
        <w:spacing w:line="360" w:lineRule="auto"/>
        <w:rPr>
          <w:rFonts w:ascii="Arial" w:hAnsi="Arial" w:cs="Arial"/>
          <w:b/>
        </w:rPr>
      </w:pPr>
      <w:r w:rsidRPr="0052045D">
        <w:rPr>
          <w:rFonts w:ascii="Arial" w:hAnsi="Arial" w:cs="Arial"/>
          <w:b/>
        </w:rPr>
        <w:t>Wniosek:</w:t>
      </w:r>
    </w:p>
    <w:p w14:paraId="36FC1B73" w14:textId="7AF3466B" w:rsidR="00EF0579" w:rsidRPr="00FA4457" w:rsidRDefault="00EF0579" w:rsidP="0052045D">
      <w:pPr>
        <w:spacing w:line="360" w:lineRule="auto"/>
        <w:rPr>
          <w:rFonts w:ascii="Arial" w:hAnsi="Arial" w:cs="Arial"/>
          <w:bCs/>
        </w:rPr>
      </w:pPr>
      <w:r w:rsidRPr="00FA4457">
        <w:rPr>
          <w:rFonts w:ascii="Arial" w:hAnsi="Arial" w:cs="Arial"/>
          <w:bCs/>
        </w:rPr>
        <w:t>Warto zwrócić uwagę na edukację społeczeństwa dotyczącą problematyki suicydalnej i dostępnych form wsparcia, co może przyczynić się do zmniejszenia stygmatyzacji związanej z poszukiwaniem pomocy w zagrażających zdrowiu i życiu sytuacjach.</w:t>
      </w:r>
    </w:p>
    <w:p w14:paraId="00B5EE96" w14:textId="77777777" w:rsidR="00EF0579" w:rsidRPr="00FA4457" w:rsidRDefault="00EF0579" w:rsidP="00650F43">
      <w:pPr>
        <w:spacing w:line="360" w:lineRule="auto"/>
        <w:rPr>
          <w:rFonts w:ascii="Arial" w:hAnsi="Arial" w:cs="Arial"/>
          <w:bCs/>
        </w:rPr>
      </w:pPr>
      <w:r w:rsidRPr="00FA4457">
        <w:rPr>
          <w:rFonts w:ascii="Arial" w:hAnsi="Arial" w:cs="Arial"/>
          <w:bCs/>
          <w:noProof/>
        </w:rPr>
        <w:lastRenderedPageBreak/>
        <w:drawing>
          <wp:inline distT="0" distB="0" distL="0" distR="0" wp14:anchorId="00196856" wp14:editId="7BFB310C">
            <wp:extent cx="5772150" cy="2101362"/>
            <wp:effectExtent l="0" t="0" r="0" b="13335"/>
            <wp:docPr id="1055162842" name="Wykres 1" descr="Wykres słupkowy przedstawia sposoby poszukiwania pomocy w związku z zaburzeniami psychicznymi: 68,80% odpowiedzi stanowi „nie dotyczy”, 11,10% nie szukało pomocy, 9,30% korzystało z porady psychologa, 9,00% z porady psychiatry, a 1,80% wskazało inne formy wsparcia.">
              <a:extLst xmlns:a="http://schemas.openxmlformats.org/drawingml/2006/main">
                <a:ext uri="{FF2B5EF4-FFF2-40B4-BE49-F238E27FC236}">
                  <a16:creationId xmlns:a16="http://schemas.microsoft.com/office/drawing/2014/main" id="{70338B3B-75C1-2929-8486-623A1057E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E8EA1DE" w14:textId="2E278FAF" w:rsidR="00EF0579" w:rsidRPr="00FA4457" w:rsidRDefault="00EF0579" w:rsidP="0052045D">
      <w:pPr>
        <w:spacing w:line="360" w:lineRule="auto"/>
        <w:rPr>
          <w:rFonts w:ascii="Arial" w:hAnsi="Arial" w:cs="Arial"/>
          <w:bCs/>
        </w:rPr>
      </w:pPr>
      <w:r w:rsidRPr="00FA4457">
        <w:rPr>
          <w:rFonts w:ascii="Arial" w:hAnsi="Arial" w:cs="Arial"/>
          <w:bCs/>
        </w:rPr>
        <w:t>11,1% respondentów przyznało, że nie szukało żadnej pomocy, co może wskazywać na stygmatyzację lub brak wiedzy o dostępnych opcjach wsparcia. Z kolei 18,3% respondentów szukało pomocy w formie konsultacji z psychologiem (9,3%) lub psychiatrą (9%) co świadczy o otwartości na profesjonalne wsparcie.</w:t>
      </w:r>
    </w:p>
    <w:p w14:paraId="20E4B664" w14:textId="2D93205B" w:rsidR="00EF0579" w:rsidRPr="00FA4457" w:rsidRDefault="00EF0579" w:rsidP="0052045D">
      <w:pPr>
        <w:spacing w:line="360" w:lineRule="auto"/>
        <w:rPr>
          <w:rFonts w:ascii="Arial" w:hAnsi="Arial" w:cs="Arial"/>
          <w:bCs/>
        </w:rPr>
      </w:pPr>
      <w:r w:rsidRPr="00FA4457">
        <w:rPr>
          <w:rFonts w:ascii="Arial" w:hAnsi="Arial" w:cs="Arial"/>
          <w:bCs/>
        </w:rPr>
        <w:t>W odpowiedziach "Inne" wskazano również na wsparcie bliskich, samodzielne poszukiwania w Internecie, aktywności fizyczne, medytację oraz korzystanie z książek i podcastów, co pokazuje różnorodność metod i form szukania pomocy.</w:t>
      </w:r>
    </w:p>
    <w:p w14:paraId="0135D91F" w14:textId="40D2A6DC" w:rsidR="00EF0579" w:rsidRPr="00FA4457" w:rsidRDefault="00EF0579" w:rsidP="0052045D">
      <w:pPr>
        <w:spacing w:line="360" w:lineRule="auto"/>
        <w:rPr>
          <w:rFonts w:ascii="Arial" w:hAnsi="Arial" w:cs="Arial"/>
          <w:bCs/>
        </w:rPr>
      </w:pPr>
      <w:r w:rsidRPr="00FA4457">
        <w:rPr>
          <w:rFonts w:ascii="Arial" w:hAnsi="Arial" w:cs="Arial"/>
          <w:bCs/>
        </w:rPr>
        <w:t>Niepokojące jest stwierdzenie, że niektórzy respondenci czuli się zmuszeni do korzystania z prywatnych usług ze względu na długi czas oczekiwania na pomoc w ramach publicznego systemu opieki. Warto podkreślić, że dostęp do wsparcia psychologicznego w kryzysowych sytuacjach jest kluczowy i powinien być priorytetowy, aby zapobiec dramatycznym konsekwencjom, jakimi są myśli samobójcze.</w:t>
      </w:r>
    </w:p>
    <w:p w14:paraId="09D735FC" w14:textId="77777777" w:rsidR="00EF0579" w:rsidRPr="0052045D" w:rsidRDefault="00EF0579" w:rsidP="00650F43">
      <w:pPr>
        <w:spacing w:line="360" w:lineRule="auto"/>
        <w:rPr>
          <w:rFonts w:ascii="Arial" w:hAnsi="Arial" w:cs="Arial"/>
          <w:b/>
        </w:rPr>
      </w:pPr>
      <w:r w:rsidRPr="0052045D">
        <w:rPr>
          <w:rFonts w:ascii="Arial" w:hAnsi="Arial" w:cs="Arial"/>
          <w:b/>
        </w:rPr>
        <w:t>Wniosek:</w:t>
      </w:r>
    </w:p>
    <w:p w14:paraId="203EAF1C" w14:textId="7282EBA6" w:rsidR="00EF0579" w:rsidRPr="00FA4457" w:rsidRDefault="00EF0579" w:rsidP="0052045D">
      <w:pPr>
        <w:spacing w:line="360" w:lineRule="auto"/>
        <w:rPr>
          <w:rFonts w:ascii="Arial" w:hAnsi="Arial" w:cs="Arial"/>
          <w:bCs/>
        </w:rPr>
      </w:pPr>
      <w:r w:rsidRPr="00FA4457">
        <w:rPr>
          <w:rFonts w:ascii="Arial" w:hAnsi="Arial" w:cs="Arial"/>
          <w:bCs/>
        </w:rPr>
        <w:t>Ogólnie rzecz biorąc, wyniki wskazują na konieczność intensyfikacji działań edukacyjnych oraz promujących dostępne formy wsparcia w obszarze zdrowia psychicznego, co może przyczynić się do zmniejszenia stygmatyzacji i zachęcić więcej osób do sięgania po pomoc.</w:t>
      </w:r>
    </w:p>
    <w:p w14:paraId="1FD08ABF"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2DBA6749" wp14:editId="622ED0D6">
            <wp:extent cx="5762625" cy="2127738"/>
            <wp:effectExtent l="0" t="0" r="9525" b="6350"/>
            <wp:docPr id="31721928" name="Wykres 1" descr="Wykres kołowy przedstawia ocenę satysfakcji z otrzymanej pomocy: 78,80% odpowiedzi stanowi „nie dotyczy”, 7,20% respondentów ocenia pomoc pozytywnie („tak”), 8,60% negatywnie („nie”), a 5,40% wskazuje „trudno powiedzieć”.">
              <a:extLst xmlns:a="http://schemas.openxmlformats.org/drawingml/2006/main">
                <a:ext uri="{FF2B5EF4-FFF2-40B4-BE49-F238E27FC236}">
                  <a16:creationId xmlns:a16="http://schemas.microsoft.com/office/drawing/2014/main" id="{7CAAAC77-FC26-E952-47FD-967FB95FC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1E677ABF" w14:textId="180541D7" w:rsidR="00EF0579" w:rsidRPr="00FA4457" w:rsidRDefault="00EF0579" w:rsidP="0052045D">
      <w:pPr>
        <w:spacing w:line="360" w:lineRule="auto"/>
        <w:rPr>
          <w:rFonts w:ascii="Arial" w:hAnsi="Arial" w:cs="Arial"/>
          <w:bCs/>
        </w:rPr>
      </w:pPr>
      <w:r w:rsidRPr="00FA4457">
        <w:rPr>
          <w:rFonts w:ascii="Arial" w:hAnsi="Arial" w:cs="Arial"/>
          <w:bCs/>
        </w:rPr>
        <w:lastRenderedPageBreak/>
        <w:t>Wśród tych, którzy udzielili odpowiedzi, tylko 7,2% stwierdziło, że pomoc była satysfakcjonująca. Natomiast 8,6% respondentów oceniło pomoc jako niesatysfakcjonującą,</w:t>
      </w:r>
      <w:r w:rsidR="0052045D">
        <w:rPr>
          <w:rFonts w:ascii="Arial" w:hAnsi="Arial" w:cs="Arial"/>
          <w:bCs/>
        </w:rPr>
        <w:t xml:space="preserve"> </w:t>
      </w:r>
      <w:r w:rsidRPr="00FA4457">
        <w:rPr>
          <w:rFonts w:ascii="Arial" w:hAnsi="Arial" w:cs="Arial"/>
          <w:bCs/>
        </w:rPr>
        <w:t>a 5,4% wskazało, że trudno im jednoznacznie ocenić swoje doświadczenia.</w:t>
      </w:r>
    </w:p>
    <w:p w14:paraId="02DCB9CF" w14:textId="77777777" w:rsidR="00EF0579" w:rsidRPr="0052045D" w:rsidRDefault="00EF0579" w:rsidP="00650F43">
      <w:pPr>
        <w:spacing w:line="360" w:lineRule="auto"/>
        <w:rPr>
          <w:rFonts w:ascii="Arial" w:hAnsi="Arial" w:cs="Arial"/>
          <w:b/>
        </w:rPr>
      </w:pPr>
      <w:r w:rsidRPr="0052045D">
        <w:rPr>
          <w:rFonts w:ascii="Arial" w:hAnsi="Arial" w:cs="Arial"/>
          <w:b/>
        </w:rPr>
        <w:t>Wniosek:</w:t>
      </w:r>
    </w:p>
    <w:p w14:paraId="68D0EFCF" w14:textId="77777777" w:rsidR="00EF0579" w:rsidRPr="00FA4457" w:rsidRDefault="00EF0579" w:rsidP="0052045D">
      <w:pPr>
        <w:spacing w:line="360" w:lineRule="auto"/>
        <w:rPr>
          <w:rFonts w:ascii="Arial" w:hAnsi="Arial" w:cs="Arial"/>
          <w:bCs/>
        </w:rPr>
      </w:pPr>
      <w:r w:rsidRPr="00FA4457">
        <w:rPr>
          <w:rFonts w:ascii="Arial" w:hAnsi="Arial" w:cs="Arial"/>
          <w:bCs/>
        </w:rPr>
        <w:t>Te wyniki wskazują na niską jakość świadczonych usług na terenie powiatu żywieckiego oraz na potrzebę systematycznego monitorowania i oceny efektywności udzielanego wsparcia.</w:t>
      </w:r>
    </w:p>
    <w:p w14:paraId="328CC3D6"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5729D2BA" wp14:editId="67BEB28C">
            <wp:extent cx="3019425" cy="1907930"/>
            <wp:effectExtent l="0" t="0" r="9525" b="16510"/>
            <wp:docPr id="2044214833" name="Wykres 1" descr="Wykres kołowy przedstawia opinię respondentów na temat funkcjonowania opieki psychologicznej w Powiecie Żywieckim: 57,40% uważa, że nie funkcjonuje ona dobrze, 34,30% nie ma zdania („nie wiem”), natomiast 8,30% ocenia ją pozytywnie.">
              <a:extLst xmlns:a="http://schemas.openxmlformats.org/drawingml/2006/main">
                <a:ext uri="{FF2B5EF4-FFF2-40B4-BE49-F238E27FC236}">
                  <a16:creationId xmlns:a16="http://schemas.microsoft.com/office/drawing/2014/main" id="{F0B639F5-27EF-F965-FC42-EC12A2F6E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sidRPr="00FA4457">
        <w:rPr>
          <w:rFonts w:ascii="Arial" w:hAnsi="Arial" w:cs="Arial"/>
          <w:bCs/>
          <w:noProof/>
        </w:rPr>
        <w:drawing>
          <wp:inline distT="0" distB="0" distL="0" distR="0" wp14:anchorId="010452EB" wp14:editId="31058506">
            <wp:extent cx="2705100" cy="1907930"/>
            <wp:effectExtent l="0" t="0" r="0" b="16510"/>
            <wp:docPr id="609108620" name="Wykres 1" descr="Wykres kołowy przedstawia opinię respondentów na temat funkcjonowania opieki psychologicznej w Powiecie Żywieckim: 58,00% uważa, że nie funkcjonuje ona dobrze, 35,80% nie ma zdania („nie wiem”), natomiast 6,20% ocenia ją pozytywnie.">
              <a:extLst xmlns:a="http://schemas.openxmlformats.org/drawingml/2006/main">
                <a:ext uri="{FF2B5EF4-FFF2-40B4-BE49-F238E27FC236}">
                  <a16:creationId xmlns:a16="http://schemas.microsoft.com/office/drawing/2014/main" id="{067BAF25-E215-BB1B-49E5-BA944FC49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5D41C38E" w14:textId="0B85FC2A" w:rsidR="00EF0579" w:rsidRPr="00FA4457" w:rsidRDefault="00EF0579" w:rsidP="0052045D">
      <w:pPr>
        <w:spacing w:line="360" w:lineRule="auto"/>
        <w:rPr>
          <w:rFonts w:ascii="Arial" w:hAnsi="Arial" w:cs="Arial"/>
          <w:bCs/>
        </w:rPr>
      </w:pPr>
      <w:r w:rsidRPr="00FA4457">
        <w:rPr>
          <w:rFonts w:ascii="Arial" w:hAnsi="Arial" w:cs="Arial"/>
          <w:bCs/>
        </w:rPr>
        <w:t>Wyniki dotyczące oceny funkcjonowania opieki psychologicznej i psychiatrycznej na terenie powiatu żywieckiego pokazują, że znaczna część respondentów nie ma opinii na ten temat. Aż 57,4% uczestników badania nie wie, jak ocenić opiekę psychologiczną, a 58% w przypadku opieki psychiatrycznej również wyraża podobne wątpliwości. Natomiast 34,3% osób ocenia opiekę psychologiczną negatywnie, a 35,8% uważa, że opieka psychiatryczna również nie funkcjonuje dobrze. Tylko 8,3% i 6,2% respondentów odpowiednio stwierdzili, że te systemy opieki działają właściwie.</w:t>
      </w:r>
    </w:p>
    <w:p w14:paraId="3EF7FE1F" w14:textId="77777777" w:rsidR="00EF0579" w:rsidRPr="0052045D" w:rsidRDefault="00EF0579" w:rsidP="00650F43">
      <w:pPr>
        <w:spacing w:line="360" w:lineRule="auto"/>
        <w:rPr>
          <w:rFonts w:ascii="Arial" w:hAnsi="Arial" w:cs="Arial"/>
          <w:b/>
        </w:rPr>
      </w:pPr>
      <w:r w:rsidRPr="0052045D">
        <w:rPr>
          <w:rFonts w:ascii="Arial" w:hAnsi="Arial" w:cs="Arial"/>
          <w:b/>
        </w:rPr>
        <w:t>Wniosek:</w:t>
      </w:r>
    </w:p>
    <w:p w14:paraId="4ADCB571" w14:textId="77777777" w:rsidR="00EF0579" w:rsidRPr="00FA4457" w:rsidRDefault="00EF0579" w:rsidP="0052045D">
      <w:pPr>
        <w:spacing w:line="360" w:lineRule="auto"/>
        <w:rPr>
          <w:rFonts w:ascii="Arial" w:hAnsi="Arial" w:cs="Arial"/>
          <w:bCs/>
        </w:rPr>
      </w:pPr>
      <w:r w:rsidRPr="00FA4457">
        <w:rPr>
          <w:rFonts w:ascii="Arial" w:hAnsi="Arial" w:cs="Arial"/>
          <w:bCs/>
        </w:rPr>
        <w:t>Wyniki te wskazują na znaczące braki w świadomości na temat jakości dostępnych usług w regionie. Ponadto wysoki odsetek osób jest niezadowolony z usług zarówno psychologicznych, jak i psychiatrycznych. Wskazuje to na konieczność poprawy jakości świadczonych usług.</w:t>
      </w:r>
    </w:p>
    <w:p w14:paraId="10298326" w14:textId="77777777" w:rsidR="00EF0579" w:rsidRPr="00FA4457" w:rsidRDefault="00EF0579" w:rsidP="00650F43">
      <w:pPr>
        <w:spacing w:line="360" w:lineRule="auto"/>
        <w:rPr>
          <w:rFonts w:ascii="Arial" w:hAnsi="Arial" w:cs="Arial"/>
          <w:bCs/>
        </w:rPr>
      </w:pPr>
      <w:r w:rsidRPr="00FA4457">
        <w:rPr>
          <w:rFonts w:ascii="Arial" w:hAnsi="Arial" w:cs="Arial"/>
          <w:bCs/>
          <w:noProof/>
        </w:rPr>
        <w:drawing>
          <wp:inline distT="0" distB="0" distL="0" distR="0" wp14:anchorId="41850E6C" wp14:editId="24E70E9C">
            <wp:extent cx="5819775" cy="1749670"/>
            <wp:effectExtent l="0" t="0" r="9525" b="3175"/>
            <wp:docPr id="276757556" name="Wykres 1" descr="Wykres kołowy przedstawia ocenę wystarczalności edukacji na temat zdrowia psychicznego: 83% respondentów uważa, że edukacja nie jest wystarczająca, natomiast 17% ocenia ją jako wystarczającą.">
              <a:extLst xmlns:a="http://schemas.openxmlformats.org/drawingml/2006/main">
                <a:ext uri="{FF2B5EF4-FFF2-40B4-BE49-F238E27FC236}">
                  <a16:creationId xmlns:a16="http://schemas.microsoft.com/office/drawing/2014/main" id="{B14C1311-18E6-E792-0391-2359677880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3990D24" w14:textId="045DF317" w:rsidR="00EF0579" w:rsidRPr="00FA4457" w:rsidRDefault="00EF0579" w:rsidP="0052045D">
      <w:pPr>
        <w:spacing w:line="360" w:lineRule="auto"/>
        <w:rPr>
          <w:rFonts w:ascii="Arial" w:hAnsi="Arial" w:cs="Arial"/>
          <w:bCs/>
        </w:rPr>
      </w:pPr>
      <w:r w:rsidRPr="00FA4457">
        <w:rPr>
          <w:rFonts w:ascii="Arial" w:hAnsi="Arial" w:cs="Arial"/>
          <w:bCs/>
        </w:rPr>
        <w:lastRenderedPageBreak/>
        <w:t>Z analizy wyników wynika, że jedynie 17% respondentów uważa, że edukacja na temat zdrowia psychicznego, zagrożeń związanych z zaburzeniami psychicznymi oraz dostępnych form leczenia jest wystarczająca. Natomiast aż 83% uczestników badania wskazuje na niewystarczającą ilość działań edukacyjnych w tym zakresie.</w:t>
      </w:r>
    </w:p>
    <w:p w14:paraId="4199EABB" w14:textId="77777777" w:rsidR="00EF0579" w:rsidRPr="0052045D" w:rsidRDefault="00EF0579" w:rsidP="00650F43">
      <w:pPr>
        <w:spacing w:line="360" w:lineRule="auto"/>
        <w:rPr>
          <w:rFonts w:ascii="Arial" w:hAnsi="Arial" w:cs="Arial"/>
          <w:b/>
        </w:rPr>
      </w:pPr>
      <w:r w:rsidRPr="0052045D">
        <w:rPr>
          <w:rFonts w:ascii="Arial" w:hAnsi="Arial" w:cs="Arial"/>
          <w:b/>
        </w:rPr>
        <w:t>Wniosek:</w:t>
      </w:r>
    </w:p>
    <w:p w14:paraId="42ACE6A1" w14:textId="3CE34E5D" w:rsidR="00EF0579" w:rsidRPr="00FA4457" w:rsidRDefault="00EF0579" w:rsidP="00650F43">
      <w:pPr>
        <w:spacing w:line="360" w:lineRule="auto"/>
        <w:rPr>
          <w:rFonts w:ascii="Arial" w:hAnsi="Arial" w:cs="Arial"/>
          <w:bCs/>
        </w:rPr>
      </w:pPr>
      <w:r w:rsidRPr="00FA4457">
        <w:rPr>
          <w:rFonts w:ascii="Arial" w:hAnsi="Arial" w:cs="Arial"/>
          <w:bCs/>
        </w:rPr>
        <w:t>Wysoki odsetek osób, które sądzą, że wiedza w tym zakresie jest niewystarczająca, podkreśla potrzebę intensyfikacji działań edukacyjnych. Należy zwrócić uwagę na zwiększenie świadomości społecznej dotyczącej problemów zdrowia psychicznego, co mogłoby pomóc w przezwyciężeniu stygmatyzacji związanej z zaburzeniami psychicznymi oraz zachęcić więcej osób do poszukiwania pomocy. Realizacja programów edukacyjnych przez wykwalifikowaną kadrę przyczyni się do lepszego zrozumienia problemów psychicznych i zwiększenia dostępności skutecznych form wsparcia.</w:t>
      </w:r>
    </w:p>
    <w:p w14:paraId="7E188780" w14:textId="77777777" w:rsidR="00EF0579" w:rsidRPr="0052045D" w:rsidRDefault="00EF0579" w:rsidP="0052045D">
      <w:pPr>
        <w:spacing w:before="480" w:line="360" w:lineRule="auto"/>
        <w:rPr>
          <w:rFonts w:ascii="Arial" w:hAnsi="Arial" w:cs="Arial"/>
          <w:b/>
        </w:rPr>
      </w:pPr>
      <w:r w:rsidRPr="0052045D">
        <w:rPr>
          <w:rFonts w:ascii="Arial" w:hAnsi="Arial" w:cs="Arial"/>
          <w:b/>
        </w:rPr>
        <w:t xml:space="preserve">Pytania otwarte: </w:t>
      </w:r>
    </w:p>
    <w:p w14:paraId="0E13319D" w14:textId="0FF42CBF" w:rsidR="00EF0579" w:rsidRPr="00FA4457" w:rsidRDefault="00EF0579" w:rsidP="00650F43">
      <w:pPr>
        <w:numPr>
          <w:ilvl w:val="0"/>
          <w:numId w:val="103"/>
        </w:numPr>
        <w:spacing w:line="360" w:lineRule="auto"/>
        <w:rPr>
          <w:rFonts w:ascii="Arial" w:hAnsi="Arial" w:cs="Arial"/>
          <w:bCs/>
        </w:rPr>
      </w:pPr>
      <w:r w:rsidRPr="00FA4457">
        <w:rPr>
          <w:rFonts w:ascii="Arial" w:hAnsi="Arial" w:cs="Arial"/>
          <w:bCs/>
        </w:rPr>
        <w:t>Co można poprawić, ulepszyć w zakresie wsparcia psychologicznego i psychiatrycznego?</w:t>
      </w:r>
    </w:p>
    <w:p w14:paraId="11630E1C" w14:textId="77777777" w:rsidR="00EF0579" w:rsidRPr="00FA4457" w:rsidRDefault="00EF0579" w:rsidP="00650F43">
      <w:pPr>
        <w:numPr>
          <w:ilvl w:val="0"/>
          <w:numId w:val="103"/>
        </w:numPr>
        <w:spacing w:line="360" w:lineRule="auto"/>
        <w:rPr>
          <w:rFonts w:ascii="Arial" w:hAnsi="Arial" w:cs="Arial"/>
          <w:bCs/>
        </w:rPr>
      </w:pPr>
      <w:r w:rsidRPr="00FA4457">
        <w:rPr>
          <w:rFonts w:ascii="Arial" w:hAnsi="Arial" w:cs="Arial"/>
          <w:bCs/>
        </w:rPr>
        <w:t>W jaki sposób Pana/Pani zdaniem Powiat mógłby przyczynić się do polepszenia zdrowia psychicznego mieszkańców?</w:t>
      </w:r>
    </w:p>
    <w:p w14:paraId="2020F2E2" w14:textId="77777777" w:rsidR="00EF0579" w:rsidRPr="00FA4457" w:rsidRDefault="00EF0579" w:rsidP="0052045D">
      <w:pPr>
        <w:spacing w:line="360" w:lineRule="auto"/>
        <w:rPr>
          <w:rFonts w:ascii="Arial" w:hAnsi="Arial" w:cs="Arial"/>
          <w:bCs/>
        </w:rPr>
      </w:pPr>
      <w:r w:rsidRPr="00FA4457">
        <w:rPr>
          <w:rFonts w:ascii="Arial" w:hAnsi="Arial" w:cs="Arial"/>
          <w:bCs/>
        </w:rPr>
        <w:t>Odpowiedzi w ankiecie dotyczącej poprawy zdrowia psychicznego mieszkańców powiatu żywieckiego można podsumować w kilku kluczowych obszarach wymagających poprawy:</w:t>
      </w:r>
    </w:p>
    <w:p w14:paraId="2B12901C"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Zwiększenie dostępności do specjalistów</w:t>
      </w:r>
      <w:r w:rsidRPr="00FA4457">
        <w:rPr>
          <w:rFonts w:ascii="Arial" w:hAnsi="Arial" w:cs="Arial"/>
          <w:bCs/>
        </w:rPr>
        <w:t xml:space="preserve"> – respondenci wielokrotnie podkreślali potrzebę zwiększenia liczby psychiatrów, psychologów oraz skrócenia czasu oczekiwania na wizytę. Zwracano uwagę na konieczność ułatwienia dostępu do poradni psychologiczno-pedagogicznych oraz zatrudnienia większej liczby specjalistów, zwłaszcza w małych miejscowościach.</w:t>
      </w:r>
    </w:p>
    <w:p w14:paraId="022F4B02"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Edukacja i profilaktyka</w:t>
      </w:r>
      <w:r w:rsidRPr="00FA4457">
        <w:rPr>
          <w:rFonts w:ascii="Arial" w:hAnsi="Arial" w:cs="Arial"/>
          <w:bCs/>
        </w:rPr>
        <w:t xml:space="preserve"> – wskazywano na konieczność szerokiej edukacji na temat zdrowia psychicznego. Postulowano edukację dzieci, młodzieży, dorosłych oraz nauczycieli. Respondenci sugerowali organizowanie spotkań, warsztatów, kampanii społecznych, a także wprowadzenie zajęć o zdrowiu psychicznym w szkołach.</w:t>
      </w:r>
    </w:p>
    <w:p w14:paraId="6B5D2E1E"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Promocja świadomości</w:t>
      </w:r>
      <w:r w:rsidRPr="00FA4457">
        <w:rPr>
          <w:rFonts w:ascii="Arial" w:hAnsi="Arial" w:cs="Arial"/>
          <w:bCs/>
        </w:rPr>
        <w:t xml:space="preserve"> – Wielu respondentów podkreślało potrzebę zwiększenia świadomości społecznej na temat dostępnych form wsparcia. Zasugerowano kampanie informacyjne, broszury i ulotki, a także organizację dni otwartych i </w:t>
      </w:r>
      <w:r w:rsidRPr="00FA4457">
        <w:rPr>
          <w:rFonts w:ascii="Arial" w:hAnsi="Arial" w:cs="Arial"/>
          <w:bCs/>
        </w:rPr>
        <w:lastRenderedPageBreak/>
        <w:t>wydarzeń promujących zdrowie psychiczne w konkretnych placówkach, o które pytano w ankiecie.</w:t>
      </w:r>
    </w:p>
    <w:p w14:paraId="70BF1D0C" w14:textId="3EA9F05C"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Wsparcie w placówkach oświatowych</w:t>
      </w:r>
      <w:r w:rsidRPr="00FA4457">
        <w:rPr>
          <w:rFonts w:ascii="Arial" w:hAnsi="Arial" w:cs="Arial"/>
          <w:bCs/>
        </w:rPr>
        <w:t xml:space="preserve"> – zwrócono uwagę na potrzebę zwiększenia liczby psychologów w szkołach oraz wprowadzenie obowiązkowych badań psychologicznych dla uczniów. Wspomniano również o prowadzeniu warsztatów w placówkach edukacyjnych.</w:t>
      </w:r>
    </w:p>
    <w:p w14:paraId="6ECA58B5"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Inicjatywy społeczne i wsparcie instytucji pomocowych</w:t>
      </w:r>
      <w:r w:rsidRPr="00FA4457">
        <w:rPr>
          <w:rFonts w:ascii="Arial" w:hAnsi="Arial" w:cs="Arial"/>
          <w:bCs/>
        </w:rPr>
        <w:t xml:space="preserve"> – wskazano na potrzebę organizowania spotkań, eventów oraz prelekcji na temat zdrowia psychicznego, problemów rodzinnych, depresji i uzależnień. Sugerowano też wsparcie instytucji pomocowych, w tym punktów pomocy zdrowotnej.</w:t>
      </w:r>
    </w:p>
    <w:p w14:paraId="63BA01A0"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Lepsza organizacja systemu opieki</w:t>
      </w:r>
      <w:r w:rsidRPr="00FA4457">
        <w:rPr>
          <w:rFonts w:ascii="Arial" w:hAnsi="Arial" w:cs="Arial"/>
          <w:bCs/>
        </w:rPr>
        <w:t xml:space="preserve"> – respondenci postulują stworzenie zintegrowanego systemu pomocy psychologicznej, opartego na współpracy między różnymi podmiotami, w tym szkołami, przychodniami i organizacjami pozarządowymi. Pojawiają się też propozycje utworzenia w powiecie żywieckim centrów zdrowia psychicznego z pełnym zapleczem specjalistów dla dzieci i młodzieży.</w:t>
      </w:r>
    </w:p>
    <w:p w14:paraId="71DD4A49"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Poprawa infrastruktury i warunków pracy specjalistów</w:t>
      </w:r>
      <w:r w:rsidRPr="00FA4457">
        <w:rPr>
          <w:rFonts w:ascii="Arial" w:hAnsi="Arial" w:cs="Arial"/>
          <w:bCs/>
        </w:rPr>
        <w:t xml:space="preserve"> – wielu respondentów uważa, że powiat powinien inwestować w rozbudowę placówek oferujących pomoc psychologiczną oraz w zatrudnianie i lepsze wynagradzanie specjalistów, aby skrócić czas oczekiwania na wizytę i poprawić jakość usług.</w:t>
      </w:r>
    </w:p>
    <w:p w14:paraId="5177D9B0" w14:textId="77777777"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Zwiększenie oferty kulturalno-sportowej</w:t>
      </w:r>
      <w:r w:rsidRPr="00FA4457">
        <w:rPr>
          <w:rFonts w:ascii="Arial" w:hAnsi="Arial" w:cs="Arial"/>
          <w:bCs/>
        </w:rPr>
        <w:t xml:space="preserve"> – ankietowani proponują również rozwój programów sportowych, artystycznych i twórczych, które mogłyby wspierać rozwój psychiczny dzieci i młodzieży oraz przeciwdziałać problemom zdrowotnym poprzez aktywność fizyczną i twórczą.</w:t>
      </w:r>
    </w:p>
    <w:p w14:paraId="7DE728D9" w14:textId="004C55D8" w:rsidR="00EF0579" w:rsidRPr="00FA4457" w:rsidRDefault="00EF0579" w:rsidP="00650F43">
      <w:pPr>
        <w:numPr>
          <w:ilvl w:val="0"/>
          <w:numId w:val="102"/>
        </w:numPr>
        <w:spacing w:line="360" w:lineRule="auto"/>
        <w:rPr>
          <w:rFonts w:ascii="Arial" w:hAnsi="Arial" w:cs="Arial"/>
          <w:bCs/>
        </w:rPr>
      </w:pPr>
      <w:r w:rsidRPr="0052045D">
        <w:rPr>
          <w:rFonts w:ascii="Arial" w:hAnsi="Arial" w:cs="Arial"/>
          <w:b/>
        </w:rPr>
        <w:t>Wsparcie instytucjonalne</w:t>
      </w:r>
      <w:r w:rsidRPr="00FA4457">
        <w:rPr>
          <w:rFonts w:ascii="Arial" w:hAnsi="Arial" w:cs="Arial"/>
          <w:bCs/>
        </w:rPr>
        <w:t xml:space="preserve"> – wybrzmiała potrzeba otwarcia nowych placówek pomocy psychologicznej, całodobowych dyżurów telefonicznych oraz większego dofinansowania ośrodków zdrowia psychicznego. Wskazywano także na konieczność lepszego informowania społeczeństwa o dostępnych formach wsparcia w danych instytucjach.</w:t>
      </w:r>
    </w:p>
    <w:p w14:paraId="04617FF1" w14:textId="0DD00494" w:rsidR="0013702C" w:rsidRPr="0052045D" w:rsidRDefault="00EF0579" w:rsidP="00650F43">
      <w:pPr>
        <w:numPr>
          <w:ilvl w:val="0"/>
          <w:numId w:val="102"/>
        </w:numPr>
        <w:spacing w:line="360" w:lineRule="auto"/>
        <w:rPr>
          <w:rFonts w:ascii="Arial" w:hAnsi="Arial" w:cs="Arial"/>
          <w:bCs/>
        </w:rPr>
      </w:pPr>
      <w:r w:rsidRPr="0052045D">
        <w:rPr>
          <w:rFonts w:ascii="Arial" w:hAnsi="Arial" w:cs="Arial"/>
          <w:b/>
        </w:rPr>
        <w:t>Zmiana postaw społecznych</w:t>
      </w:r>
      <w:r w:rsidRPr="00FA4457">
        <w:rPr>
          <w:rFonts w:ascii="Arial" w:hAnsi="Arial" w:cs="Arial"/>
          <w:bCs/>
        </w:rPr>
        <w:t xml:space="preserve"> – zwrócono uwagę na konieczność zmiany podejścia do osób zmagających się z problemami zdrowia psychicznego. Ankietowani wzywają do większej wrażliwości, zrozumienia i eliminowania stygmatyzacji osób z różnorodnego typu problemami i deficytami.</w:t>
      </w:r>
    </w:p>
    <w:p w14:paraId="17590439" w14:textId="298C3F34" w:rsidR="00EF0579" w:rsidRPr="0052045D" w:rsidRDefault="00EF0579" w:rsidP="0052045D">
      <w:pPr>
        <w:spacing w:before="480" w:line="360" w:lineRule="auto"/>
        <w:rPr>
          <w:rFonts w:ascii="Arial" w:hAnsi="Arial" w:cs="Arial"/>
          <w:b/>
        </w:rPr>
      </w:pPr>
      <w:r w:rsidRPr="0052045D">
        <w:rPr>
          <w:rFonts w:ascii="Arial" w:hAnsi="Arial" w:cs="Arial"/>
          <w:b/>
        </w:rPr>
        <w:lastRenderedPageBreak/>
        <w:t xml:space="preserve">Wniosek: </w:t>
      </w:r>
    </w:p>
    <w:p w14:paraId="58F12B3B" w14:textId="4F2846C5" w:rsidR="006E6769" w:rsidRPr="00FA4457" w:rsidRDefault="00EF0579" w:rsidP="00650F43">
      <w:pPr>
        <w:spacing w:line="360" w:lineRule="auto"/>
        <w:rPr>
          <w:rFonts w:ascii="Arial" w:hAnsi="Arial" w:cs="Arial"/>
          <w:bCs/>
        </w:rPr>
      </w:pPr>
      <w:r w:rsidRPr="00FA4457">
        <w:rPr>
          <w:rFonts w:ascii="Arial" w:hAnsi="Arial" w:cs="Arial"/>
          <w:bCs/>
        </w:rPr>
        <w:t>Wnioski z badania ankietowego wskazują jednoznacznie, że mieszkańcy powiatu żywieckiego widzą potrzebę poprawy dostępności do pomocy psychologicznej, zarówno poprzez zatrudnienie większej liczby specjalistów w istniejących już placówkach, jak i poprawę ich wynagradzania. Ponadto zasadne jest utworzenie w powiecie żywieckim centrum zdrowia psychicznego ze specjalistyczną kadrą – psychiatrzy, psycholodzy, psychoterapeuci, terapeuci uzależnień – w którym mieszkańcy mogliby bezpłatnie korzystać z pomocy. Ponadto kluczowe jest prowadzenie działań profilaktycznych, które pomogą w lepszym zrozumieniu problemów zdrowia psychicznego. Respondenci podkreślają, że systemowe i kompleksowe działania oparte na edukacji, poprawie dostępu do specjalistów oraz współpracy różnych instytucji pomocowych mogą znacząco poprawić sytuację w zakresie zdrowia psychicznego mieszkańców.</w:t>
      </w:r>
    </w:p>
    <w:p w14:paraId="527EA9A6" w14:textId="4B62DE9C" w:rsidR="0013702C" w:rsidRPr="0052045D" w:rsidRDefault="0013702C" w:rsidP="0052045D">
      <w:pPr>
        <w:pStyle w:val="Nagwek2"/>
        <w:numPr>
          <w:ilvl w:val="0"/>
          <w:numId w:val="48"/>
        </w:numPr>
        <w:spacing w:before="600" w:after="600" w:line="360" w:lineRule="auto"/>
        <w:ind w:left="714" w:hanging="357"/>
        <w:rPr>
          <w:rFonts w:ascii="Arial" w:hAnsi="Arial" w:cs="Arial"/>
          <w:sz w:val="22"/>
          <w:szCs w:val="22"/>
        </w:rPr>
      </w:pPr>
      <w:bookmarkStart w:id="49" w:name="_Toc225320921"/>
      <w:r w:rsidRPr="0052045D">
        <w:rPr>
          <w:rFonts w:ascii="Arial" w:hAnsi="Arial" w:cs="Arial"/>
          <w:sz w:val="22"/>
          <w:szCs w:val="22"/>
        </w:rPr>
        <w:t>Analiza –anonimowej Ankiety dotyczącej zdrowia psychicznego wśród osób poniżej 18 roku życia</w:t>
      </w:r>
      <w:bookmarkEnd w:id="49"/>
    </w:p>
    <w:p w14:paraId="603F31E0" w14:textId="48AA8AE4" w:rsidR="0013702C" w:rsidRPr="00FA4457" w:rsidRDefault="00435E02" w:rsidP="00650F43">
      <w:pPr>
        <w:spacing w:line="360" w:lineRule="auto"/>
        <w:rPr>
          <w:rFonts w:ascii="Arial" w:eastAsia="Calibri" w:hAnsi="Arial" w:cs="Arial"/>
          <w:bCs/>
          <w:kern w:val="2"/>
          <w14:ligatures w14:val="standardContextual"/>
        </w:rPr>
      </w:pPr>
      <w:r w:rsidRPr="00FA4457">
        <w:rPr>
          <w:rFonts w:ascii="Arial" w:hAnsi="Arial" w:cs="Arial"/>
          <w:bCs/>
          <w:noProof/>
        </w:rPr>
        <w:drawing>
          <wp:inline distT="0" distB="0" distL="0" distR="0" wp14:anchorId="352C128D" wp14:editId="639DEC0D">
            <wp:extent cx="2790825" cy="2252345"/>
            <wp:effectExtent l="0" t="0" r="9525" b="14605"/>
            <wp:docPr id="372318667" name="Wykres 1" descr="Wykres kołowy przedstawia strukturę płci respondentów: 63,20% stanowią kobiety, natomiast 36,80% mężczyźni.">
              <a:extLst xmlns:a="http://schemas.openxmlformats.org/drawingml/2006/main">
                <a:ext uri="{FF2B5EF4-FFF2-40B4-BE49-F238E27FC236}">
                  <a16:creationId xmlns:a16="http://schemas.microsoft.com/office/drawing/2014/main" id="{3F8E645D-3EBE-DA45-8839-87895C1783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r w:rsidRPr="00FA4457">
        <w:rPr>
          <w:rFonts w:ascii="Arial" w:hAnsi="Arial" w:cs="Arial"/>
          <w:bCs/>
          <w:noProof/>
        </w:rPr>
        <w:t xml:space="preserve"> </w:t>
      </w:r>
      <w:r w:rsidRPr="00FA4457">
        <w:rPr>
          <w:rFonts w:ascii="Arial" w:hAnsi="Arial" w:cs="Arial"/>
          <w:bCs/>
          <w:noProof/>
        </w:rPr>
        <w:drawing>
          <wp:inline distT="0" distB="0" distL="0" distR="0" wp14:anchorId="49EDC36A" wp14:editId="6B65C140">
            <wp:extent cx="2895600" cy="2252345"/>
            <wp:effectExtent l="0" t="0" r="0" b="14605"/>
            <wp:docPr id="987039153" name="Wykres 1" descr="Wykres kołowy przedstawia miejsce zamieszkania respondentów: 76,20% stanowią mieszkańcy wsi, natomiast 23,80% mieszkańcy miast.">
              <a:extLst xmlns:a="http://schemas.openxmlformats.org/drawingml/2006/main">
                <a:ext uri="{FF2B5EF4-FFF2-40B4-BE49-F238E27FC236}">
                  <a16:creationId xmlns:a16="http://schemas.microsoft.com/office/drawing/2014/main" id="{7FA9EC55-7A20-4A59-9DDB-CC1BD6144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73693FC7" w14:textId="5085B534"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 xml:space="preserve">W badaniu ankietowym wzięło udział </w:t>
      </w:r>
      <w:r w:rsidR="00130B9F" w:rsidRPr="00FA4457">
        <w:rPr>
          <w:rFonts w:ascii="Arial" w:eastAsia="Calibri" w:hAnsi="Arial" w:cs="Arial"/>
          <w:bCs/>
          <w:kern w:val="2"/>
          <w14:ligatures w14:val="standardContextual"/>
        </w:rPr>
        <w:t>614</w:t>
      </w:r>
      <w:r w:rsidRPr="00FA4457">
        <w:rPr>
          <w:rFonts w:ascii="Arial" w:eastAsia="Calibri" w:hAnsi="Arial" w:cs="Arial"/>
          <w:bCs/>
          <w:kern w:val="2"/>
          <w14:ligatures w14:val="standardContextual"/>
        </w:rPr>
        <w:t xml:space="preserve"> osób poniżej 18 roku życia. </w:t>
      </w:r>
      <w:r w:rsidR="00435E02" w:rsidRPr="00FA4457">
        <w:rPr>
          <w:rFonts w:ascii="Arial" w:eastAsia="Calibri" w:hAnsi="Arial" w:cs="Arial"/>
          <w:bCs/>
          <w:kern w:val="2"/>
          <w14:ligatures w14:val="standardContextual"/>
        </w:rPr>
        <w:t>63,20</w:t>
      </w:r>
      <w:r w:rsidRPr="00FA4457">
        <w:rPr>
          <w:rFonts w:ascii="Arial" w:eastAsia="Calibri" w:hAnsi="Arial" w:cs="Arial"/>
          <w:bCs/>
          <w:kern w:val="2"/>
          <w14:ligatures w14:val="standardContextual"/>
        </w:rPr>
        <w:t xml:space="preserve">% to kobiety, natomiast </w:t>
      </w:r>
      <w:r w:rsidR="00435E02" w:rsidRPr="00FA4457">
        <w:rPr>
          <w:rFonts w:ascii="Arial" w:eastAsia="Calibri" w:hAnsi="Arial" w:cs="Arial"/>
          <w:bCs/>
          <w:kern w:val="2"/>
          <w14:ligatures w14:val="standardContextual"/>
        </w:rPr>
        <w:t>36,80</w:t>
      </w:r>
      <w:r w:rsidRPr="00FA4457">
        <w:rPr>
          <w:rFonts w:ascii="Arial" w:eastAsia="Calibri" w:hAnsi="Arial" w:cs="Arial"/>
          <w:bCs/>
          <w:kern w:val="2"/>
          <w14:ligatures w14:val="standardContextual"/>
        </w:rPr>
        <w:t>% to mężczyźni. Przeważająca część respondentów zamieszkuje wieś (7</w:t>
      </w:r>
      <w:r w:rsidR="00435E02" w:rsidRPr="00FA4457">
        <w:rPr>
          <w:rFonts w:ascii="Arial" w:eastAsia="Calibri" w:hAnsi="Arial" w:cs="Arial"/>
          <w:bCs/>
          <w:kern w:val="2"/>
          <w14:ligatures w14:val="standardContextual"/>
        </w:rPr>
        <w:t>6,20</w:t>
      </w:r>
      <w:r w:rsidRPr="00FA4457">
        <w:rPr>
          <w:rFonts w:ascii="Arial" w:eastAsia="Calibri" w:hAnsi="Arial" w:cs="Arial"/>
          <w:bCs/>
          <w:kern w:val="2"/>
          <w14:ligatures w14:val="standardContextual"/>
        </w:rPr>
        <w:t>%), natomiast pozostała reszta, tj. 2</w:t>
      </w:r>
      <w:r w:rsidR="00435E02" w:rsidRPr="00FA4457">
        <w:rPr>
          <w:rFonts w:ascii="Arial" w:eastAsia="Calibri" w:hAnsi="Arial" w:cs="Arial"/>
          <w:bCs/>
          <w:kern w:val="2"/>
          <w14:ligatures w14:val="standardContextual"/>
        </w:rPr>
        <w:t>3</w:t>
      </w:r>
      <w:r w:rsidRPr="00FA4457">
        <w:rPr>
          <w:rFonts w:ascii="Arial" w:eastAsia="Calibri" w:hAnsi="Arial" w:cs="Arial"/>
          <w:bCs/>
          <w:kern w:val="2"/>
          <w14:ligatures w14:val="standardContextual"/>
        </w:rPr>
        <w:t>,</w:t>
      </w:r>
      <w:r w:rsidR="00435E02" w:rsidRPr="00FA4457">
        <w:rPr>
          <w:rFonts w:ascii="Arial" w:eastAsia="Calibri" w:hAnsi="Arial" w:cs="Arial"/>
          <w:bCs/>
          <w:kern w:val="2"/>
          <w14:ligatures w14:val="standardContextual"/>
        </w:rPr>
        <w:t>8</w:t>
      </w:r>
      <w:r w:rsidRPr="00FA4457">
        <w:rPr>
          <w:rFonts w:ascii="Arial" w:eastAsia="Calibri" w:hAnsi="Arial" w:cs="Arial"/>
          <w:bCs/>
          <w:kern w:val="2"/>
          <w14:ligatures w14:val="standardContextual"/>
        </w:rPr>
        <w:t>0% to osoby stacjonujące w mieście. Jest to realistyczny podział, gdyż w powiecie zamieszkuje 150 tysięcy mieszkańców, z czego 20% mieszka w mieście Żywiec.</w:t>
      </w:r>
    </w:p>
    <w:p w14:paraId="27C0BA98" w14:textId="2A86FF51" w:rsidR="0013702C" w:rsidRPr="00FA4457" w:rsidRDefault="00435E02" w:rsidP="00650F43">
      <w:pPr>
        <w:spacing w:line="360" w:lineRule="auto"/>
        <w:rPr>
          <w:rFonts w:ascii="Arial" w:eastAsia="Calibri" w:hAnsi="Arial" w:cs="Arial"/>
          <w:bCs/>
          <w:kern w:val="2"/>
          <w14:ligatures w14:val="standardContextual"/>
        </w:rPr>
      </w:pPr>
      <w:r w:rsidRPr="00FA4457">
        <w:rPr>
          <w:rFonts w:ascii="Arial" w:hAnsi="Arial" w:cs="Arial"/>
          <w:bCs/>
          <w:noProof/>
        </w:rPr>
        <w:lastRenderedPageBreak/>
        <w:drawing>
          <wp:inline distT="0" distB="0" distL="0" distR="0" wp14:anchorId="17FD97BA" wp14:editId="55893265">
            <wp:extent cx="5781675" cy="3281045"/>
            <wp:effectExtent l="0" t="0" r="9525" b="14605"/>
            <wp:docPr id="1288229292" name="Wykres 1" descr="Wykres słupkowy przedstawia strukturę respondentów według klasy: szkoła podstawowa klasa 8 – 21,30%, klasa 7 – 16,00%; technikum klasa 2 – 17,60%, klasa 1 – 9,40%, klasa 3 – 5,50%, klasa 4 – 5,50%, klasa 5 – 7,00%; liceum klasa 3 – 6,20%, klasa 2 – 4,10%, klasa 4 – 1,10%, klasa 1 – 0,50%; branżowa szkoła klasa 1 – 2,90%, klasa 2 – 0,80%, klasa 3 – 2,00%.">
              <a:extLst xmlns:a="http://schemas.openxmlformats.org/drawingml/2006/main">
                <a:ext uri="{FF2B5EF4-FFF2-40B4-BE49-F238E27FC236}">
                  <a16:creationId xmlns:a16="http://schemas.microsoft.com/office/drawing/2014/main" id="{63AD11BC-FB66-483D-494E-D942D160EA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0199D107" w14:textId="3742DAEC" w:rsidR="0013702C"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Statystyki dotyczące klas uczestników ankiety wskazują na dominację uczniów szkół podstawowych oraz techników, z niewielkim udziałem licealistów i uczniów szkół branżowych. Klasa 7 (</w:t>
      </w:r>
      <w:r w:rsidR="00435E02" w:rsidRPr="00FA4457">
        <w:rPr>
          <w:rFonts w:ascii="Arial" w:eastAsia="Calibri" w:hAnsi="Arial" w:cs="Arial"/>
          <w:bCs/>
          <w:kern w:val="2"/>
          <w14:ligatures w14:val="standardContextual"/>
        </w:rPr>
        <w:t>16,00</w:t>
      </w:r>
      <w:r w:rsidRPr="00FA4457">
        <w:rPr>
          <w:rFonts w:ascii="Arial" w:eastAsia="Calibri" w:hAnsi="Arial" w:cs="Arial"/>
          <w:bCs/>
          <w:kern w:val="2"/>
          <w14:ligatures w14:val="standardContextual"/>
        </w:rPr>
        <w:t>%) i klasa 8 (</w:t>
      </w:r>
      <w:r w:rsidR="00435E02" w:rsidRPr="00FA4457">
        <w:rPr>
          <w:rFonts w:ascii="Arial" w:eastAsia="Calibri" w:hAnsi="Arial" w:cs="Arial"/>
          <w:bCs/>
          <w:kern w:val="2"/>
          <w14:ligatures w14:val="standardContextual"/>
        </w:rPr>
        <w:t>21,30</w:t>
      </w:r>
      <w:r w:rsidRPr="00FA4457">
        <w:rPr>
          <w:rFonts w:ascii="Arial" w:eastAsia="Calibri" w:hAnsi="Arial" w:cs="Arial"/>
          <w:bCs/>
          <w:kern w:val="2"/>
          <w14:ligatures w14:val="standardContextual"/>
        </w:rPr>
        <w:t>%) szkoły podstawowej stanowią największy odsetek respondentów. Największy odsetek licealistów znajduje się w klasie 3 (</w:t>
      </w:r>
      <w:r w:rsidR="00435E02" w:rsidRPr="00FA4457">
        <w:rPr>
          <w:rFonts w:ascii="Arial" w:eastAsia="Calibri" w:hAnsi="Arial" w:cs="Arial"/>
          <w:bCs/>
          <w:kern w:val="2"/>
          <w14:ligatures w14:val="standardContextual"/>
        </w:rPr>
        <w:t>6,20</w:t>
      </w:r>
      <w:r w:rsidRPr="00FA4457">
        <w:rPr>
          <w:rFonts w:ascii="Arial" w:eastAsia="Calibri" w:hAnsi="Arial" w:cs="Arial"/>
          <w:bCs/>
          <w:kern w:val="2"/>
          <w14:ligatures w14:val="standardContextual"/>
        </w:rPr>
        <w:t>%), natomiast klasa 1 (0,</w:t>
      </w:r>
      <w:r w:rsidR="00435E02" w:rsidRPr="00FA4457">
        <w:rPr>
          <w:rFonts w:ascii="Arial" w:eastAsia="Calibri" w:hAnsi="Arial" w:cs="Arial"/>
          <w:bCs/>
          <w:kern w:val="2"/>
          <w14:ligatures w14:val="standardContextual"/>
        </w:rPr>
        <w:t>5</w:t>
      </w:r>
      <w:r w:rsidRPr="00FA4457">
        <w:rPr>
          <w:rFonts w:ascii="Arial" w:eastAsia="Calibri" w:hAnsi="Arial" w:cs="Arial"/>
          <w:bCs/>
          <w:kern w:val="2"/>
          <w14:ligatures w14:val="standardContextual"/>
        </w:rPr>
        <w:t>0%) i klasa 4 (1</w:t>
      </w:r>
      <w:r w:rsidR="00435E02" w:rsidRPr="00FA4457">
        <w:rPr>
          <w:rFonts w:ascii="Arial" w:eastAsia="Calibri" w:hAnsi="Arial" w:cs="Arial"/>
          <w:bCs/>
          <w:kern w:val="2"/>
          <w14:ligatures w14:val="standardContextual"/>
        </w:rPr>
        <w:t>,1</w:t>
      </w:r>
      <w:r w:rsidRPr="00FA4457">
        <w:rPr>
          <w:rFonts w:ascii="Arial" w:eastAsia="Calibri" w:hAnsi="Arial" w:cs="Arial"/>
          <w:bCs/>
          <w:kern w:val="2"/>
          <w14:ligatures w14:val="standardContextual"/>
        </w:rPr>
        <w:t xml:space="preserve">0%) mają niską reprezentację. Ogólnie udział licealistów w badaniu wynosi </w:t>
      </w:r>
      <w:r w:rsidR="00435E02" w:rsidRPr="00FA4457">
        <w:rPr>
          <w:rFonts w:ascii="Arial" w:eastAsia="Calibri" w:hAnsi="Arial" w:cs="Arial"/>
          <w:bCs/>
          <w:kern w:val="2"/>
          <w14:ligatures w14:val="standardContextual"/>
        </w:rPr>
        <w:t>11,90</w:t>
      </w:r>
      <w:r w:rsidRPr="00FA4457">
        <w:rPr>
          <w:rFonts w:ascii="Arial" w:eastAsia="Calibri" w:hAnsi="Arial" w:cs="Arial"/>
          <w:bCs/>
          <w:kern w:val="2"/>
          <w14:ligatures w14:val="standardContextual"/>
        </w:rPr>
        <w:t>%. Klasa 2 technikum (1</w:t>
      </w:r>
      <w:r w:rsidR="00435E02" w:rsidRPr="00FA4457">
        <w:rPr>
          <w:rFonts w:ascii="Arial" w:eastAsia="Calibri" w:hAnsi="Arial" w:cs="Arial"/>
          <w:bCs/>
          <w:kern w:val="2"/>
          <w14:ligatures w14:val="standardContextual"/>
        </w:rPr>
        <w:t>7</w:t>
      </w:r>
      <w:r w:rsidRPr="00FA4457">
        <w:rPr>
          <w:rFonts w:ascii="Arial" w:eastAsia="Calibri" w:hAnsi="Arial" w:cs="Arial"/>
          <w:bCs/>
          <w:kern w:val="2"/>
          <w14:ligatures w14:val="standardContextual"/>
        </w:rPr>
        <w:t>,</w:t>
      </w:r>
      <w:r w:rsidR="00435E02" w:rsidRPr="00FA4457">
        <w:rPr>
          <w:rFonts w:ascii="Arial" w:eastAsia="Calibri" w:hAnsi="Arial" w:cs="Arial"/>
          <w:bCs/>
          <w:kern w:val="2"/>
          <w14:ligatures w14:val="standardContextual"/>
        </w:rPr>
        <w:t>6</w:t>
      </w:r>
      <w:r w:rsidRPr="00FA4457">
        <w:rPr>
          <w:rFonts w:ascii="Arial" w:eastAsia="Calibri" w:hAnsi="Arial" w:cs="Arial"/>
          <w:bCs/>
          <w:kern w:val="2"/>
          <w14:ligatures w14:val="standardContextual"/>
        </w:rPr>
        <w:t xml:space="preserve">0%) stanowi znaczną część uczniów biorących udział w badaniu. Technika mają ogółem </w:t>
      </w:r>
      <w:r w:rsidR="00435E02" w:rsidRPr="00FA4457">
        <w:rPr>
          <w:rFonts w:ascii="Arial" w:eastAsia="Calibri" w:hAnsi="Arial" w:cs="Arial"/>
          <w:bCs/>
          <w:kern w:val="2"/>
          <w14:ligatures w14:val="standardContextual"/>
        </w:rPr>
        <w:t>45,00</w:t>
      </w:r>
      <w:r w:rsidRPr="00FA4457">
        <w:rPr>
          <w:rFonts w:ascii="Arial" w:eastAsia="Calibri" w:hAnsi="Arial" w:cs="Arial"/>
          <w:bCs/>
          <w:kern w:val="2"/>
          <w14:ligatures w14:val="standardContextual"/>
        </w:rPr>
        <w:t xml:space="preserve">% udziału w badaniu, co wskazuje na znaczną reprezentację tej grupy. Uczniowie szkół branżowych stanowią niewielki odsetek respondentów. Największy udział mają uczniowie klasy </w:t>
      </w:r>
      <w:r w:rsidR="00435E02" w:rsidRPr="00FA4457">
        <w:rPr>
          <w:rFonts w:ascii="Arial" w:eastAsia="Calibri" w:hAnsi="Arial" w:cs="Arial"/>
          <w:bCs/>
          <w:kern w:val="2"/>
          <w14:ligatures w14:val="standardContextual"/>
        </w:rPr>
        <w:t>1</w:t>
      </w:r>
      <w:r w:rsidRPr="00FA4457">
        <w:rPr>
          <w:rFonts w:ascii="Arial" w:eastAsia="Calibri" w:hAnsi="Arial" w:cs="Arial"/>
          <w:bCs/>
          <w:kern w:val="2"/>
          <w14:ligatures w14:val="standardContextual"/>
        </w:rPr>
        <w:t xml:space="preserve"> (</w:t>
      </w:r>
      <w:r w:rsidR="00435E02" w:rsidRPr="00FA4457">
        <w:rPr>
          <w:rFonts w:ascii="Arial" w:eastAsia="Calibri" w:hAnsi="Arial" w:cs="Arial"/>
          <w:bCs/>
          <w:kern w:val="2"/>
          <w14:ligatures w14:val="standardContextual"/>
        </w:rPr>
        <w:t>2,90</w:t>
      </w:r>
      <w:r w:rsidRPr="00FA4457">
        <w:rPr>
          <w:rFonts w:ascii="Arial" w:eastAsia="Calibri" w:hAnsi="Arial" w:cs="Arial"/>
          <w:bCs/>
          <w:kern w:val="2"/>
          <w14:ligatures w14:val="standardContextual"/>
        </w:rPr>
        <w:t xml:space="preserve">%), podczas gdy klasy </w:t>
      </w:r>
      <w:r w:rsidR="00435E02" w:rsidRPr="00FA4457">
        <w:rPr>
          <w:rFonts w:ascii="Arial" w:eastAsia="Calibri" w:hAnsi="Arial" w:cs="Arial"/>
          <w:bCs/>
          <w:kern w:val="2"/>
          <w14:ligatures w14:val="standardContextual"/>
        </w:rPr>
        <w:t xml:space="preserve">3 tylko 2,00% </w:t>
      </w:r>
      <w:r w:rsidRPr="00FA4457">
        <w:rPr>
          <w:rFonts w:ascii="Arial" w:eastAsia="Calibri" w:hAnsi="Arial" w:cs="Arial"/>
          <w:bCs/>
          <w:kern w:val="2"/>
          <w14:ligatures w14:val="standardContextual"/>
        </w:rPr>
        <w:t>i 2</w:t>
      </w:r>
      <w:r w:rsidR="00435E02" w:rsidRPr="00FA4457">
        <w:rPr>
          <w:rFonts w:ascii="Arial" w:eastAsia="Calibri" w:hAnsi="Arial" w:cs="Arial"/>
          <w:bCs/>
          <w:kern w:val="2"/>
          <w14:ligatures w14:val="standardContextual"/>
        </w:rPr>
        <w:t>: 0,80%</w:t>
      </w:r>
      <w:r w:rsidRPr="00FA4457">
        <w:rPr>
          <w:rFonts w:ascii="Arial" w:eastAsia="Calibri" w:hAnsi="Arial" w:cs="Arial"/>
          <w:bCs/>
          <w:kern w:val="2"/>
          <w14:ligatures w14:val="standardContextual"/>
        </w:rPr>
        <w:t xml:space="preserve">. Łącznie uczniowie szkół branżowych stanowią </w:t>
      </w:r>
      <w:r w:rsidR="00435E02" w:rsidRPr="00FA4457">
        <w:rPr>
          <w:rFonts w:ascii="Arial" w:eastAsia="Calibri" w:hAnsi="Arial" w:cs="Arial"/>
          <w:bCs/>
          <w:kern w:val="2"/>
          <w14:ligatures w14:val="standardContextual"/>
        </w:rPr>
        <w:t>5,70%</w:t>
      </w:r>
      <w:r w:rsidRPr="00FA4457">
        <w:rPr>
          <w:rFonts w:ascii="Arial" w:eastAsia="Calibri" w:hAnsi="Arial" w:cs="Arial"/>
          <w:bCs/>
          <w:kern w:val="2"/>
          <w14:ligatures w14:val="standardContextual"/>
        </w:rPr>
        <w:t>%.</w:t>
      </w:r>
    </w:p>
    <w:p w14:paraId="04F4B6C3" w14:textId="5C694A91" w:rsidR="0013702C" w:rsidRPr="0052045D" w:rsidRDefault="0013702C" w:rsidP="00650F43">
      <w:pPr>
        <w:spacing w:line="360" w:lineRule="auto"/>
        <w:rPr>
          <w:rFonts w:ascii="Arial" w:eastAsia="Calibri" w:hAnsi="Arial" w:cs="Arial"/>
          <w:b/>
          <w:kern w:val="2"/>
          <w14:ligatures w14:val="standardContextual"/>
        </w:rPr>
      </w:pPr>
      <w:r w:rsidRPr="0052045D">
        <w:rPr>
          <w:rFonts w:ascii="Arial" w:eastAsia="Calibri" w:hAnsi="Arial" w:cs="Arial"/>
          <w:b/>
          <w:kern w:val="2"/>
          <w14:ligatures w14:val="standardContextual"/>
        </w:rPr>
        <w:t>Pytanie otwarte: Co to jest depresja?</w:t>
      </w:r>
    </w:p>
    <w:p w14:paraId="3B1419AD" w14:textId="77777777"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Analizując odpowiedzi uczniów na pytanie „Co to jest depresja?”, można wyróżnić kilka dominujących kategorii i wzorców, które odzwierciedlają różne poziomy zrozumienia tego zjawiska:</w:t>
      </w:r>
    </w:p>
    <w:p w14:paraId="0D29E816" w14:textId="77777777" w:rsidR="0013702C" w:rsidRPr="0052045D" w:rsidRDefault="0013702C" w:rsidP="00650F43">
      <w:pPr>
        <w:numPr>
          <w:ilvl w:val="0"/>
          <w:numId w:val="107"/>
        </w:numPr>
        <w:spacing w:line="360" w:lineRule="auto"/>
        <w:contextualSpacing/>
        <w:rPr>
          <w:rFonts w:ascii="Arial" w:eastAsia="Calibri" w:hAnsi="Arial" w:cs="Arial"/>
          <w:b/>
          <w:kern w:val="2"/>
          <w14:ligatures w14:val="standardContextual"/>
        </w:rPr>
      </w:pPr>
      <w:r w:rsidRPr="0052045D">
        <w:rPr>
          <w:rFonts w:ascii="Arial" w:eastAsia="Calibri" w:hAnsi="Arial" w:cs="Arial"/>
          <w:b/>
          <w:kern w:val="2"/>
          <w14:ligatures w14:val="standardContextual"/>
        </w:rPr>
        <w:t>Depresja jako choroba psychiczna:</w:t>
      </w:r>
    </w:p>
    <w:p w14:paraId="1BB94D3D" w14:textId="77777777"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Większość odpowiedzi wskazuje na to, że uczniowie rozpoznają depresję jako „chorobę psychiczną” lub „zaburzenie psychiczne”. Często pojawiały się bardziej szczegółowe opisy dotyczące objawów, takich jak brak chęci do życia, myśli samobójcze, obniżenie nastroju, brak energii czy niemożność cieszenia się życiem. To świadczy o relatywnie dobrej świadomości tego, że depresja jest poważnym zaburzeniem psychicznym.</w:t>
      </w:r>
    </w:p>
    <w:p w14:paraId="2ED4EE4F" w14:textId="77777777" w:rsidR="0013702C" w:rsidRPr="0052045D" w:rsidRDefault="0013702C" w:rsidP="00650F43">
      <w:pPr>
        <w:numPr>
          <w:ilvl w:val="0"/>
          <w:numId w:val="107"/>
        </w:numPr>
        <w:spacing w:line="360" w:lineRule="auto"/>
        <w:contextualSpacing/>
        <w:rPr>
          <w:rFonts w:ascii="Arial" w:eastAsia="Calibri" w:hAnsi="Arial" w:cs="Arial"/>
          <w:b/>
          <w:kern w:val="2"/>
          <w14:ligatures w14:val="standardContextual"/>
        </w:rPr>
      </w:pPr>
      <w:r w:rsidRPr="0052045D">
        <w:rPr>
          <w:rFonts w:ascii="Arial" w:eastAsia="Calibri" w:hAnsi="Arial" w:cs="Arial"/>
          <w:b/>
          <w:kern w:val="2"/>
          <w14:ligatures w14:val="standardContextual"/>
        </w:rPr>
        <w:lastRenderedPageBreak/>
        <w:t>Symptomy depresji:</w:t>
      </w:r>
    </w:p>
    <w:p w14:paraId="39C71BAD" w14:textId="346217BD" w:rsidR="0013702C"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Uczniowie w licznych odpowiedziach odnoszą się do konkretnych symptomów depresji, takich jak „smutek”, „przygnębienie”, „brak chęci do życia”, „poczucie beznadziejności”, a także „trudności w wykonywaniu codziennych czynności”. Tego typu opisy są dokładne i trafnie oddają to, jak depresja wpływa na codzienne funkcjonowanie osoby.</w:t>
      </w:r>
    </w:p>
    <w:p w14:paraId="267D808F" w14:textId="77777777" w:rsidR="0013702C" w:rsidRPr="0052045D" w:rsidRDefault="0013702C" w:rsidP="00650F43">
      <w:pPr>
        <w:numPr>
          <w:ilvl w:val="0"/>
          <w:numId w:val="107"/>
        </w:numPr>
        <w:spacing w:line="360" w:lineRule="auto"/>
        <w:contextualSpacing/>
        <w:rPr>
          <w:rFonts w:ascii="Arial" w:eastAsia="Calibri" w:hAnsi="Arial" w:cs="Arial"/>
          <w:b/>
          <w:kern w:val="2"/>
          <w14:ligatures w14:val="standardContextual"/>
        </w:rPr>
      </w:pPr>
      <w:r w:rsidRPr="0052045D">
        <w:rPr>
          <w:rFonts w:ascii="Arial" w:eastAsia="Calibri" w:hAnsi="Arial" w:cs="Arial"/>
          <w:b/>
          <w:kern w:val="2"/>
          <w14:ligatures w14:val="standardContextual"/>
        </w:rPr>
        <w:t>Depresja jako stan wewnętrzny:</w:t>
      </w:r>
    </w:p>
    <w:p w14:paraId="37B9B714" w14:textId="77777777"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W wielu odpowiedziach zauważa się opisy emocjonalnych i psychicznych odczuć, które towarzyszą depresji, takie jak „pustka”, „chaos w umyśle”, „brak poczucia sensu”, „zamykanie się w sobie”. Uczniowie zwracają uwagę na wewnętrzne cierpienie, które nie zawsze jest widoczne na zewnątrz, ale ma głęboki wpływ na ich stan psychiczny.</w:t>
      </w:r>
    </w:p>
    <w:p w14:paraId="6AB15EE4" w14:textId="77777777" w:rsidR="0013702C" w:rsidRPr="0052045D" w:rsidRDefault="0013702C" w:rsidP="00650F43">
      <w:pPr>
        <w:numPr>
          <w:ilvl w:val="0"/>
          <w:numId w:val="107"/>
        </w:numPr>
        <w:spacing w:line="360" w:lineRule="auto"/>
        <w:contextualSpacing/>
        <w:rPr>
          <w:rFonts w:ascii="Arial" w:eastAsia="Calibri" w:hAnsi="Arial" w:cs="Arial"/>
          <w:b/>
          <w:kern w:val="2"/>
          <w14:ligatures w14:val="standardContextual"/>
        </w:rPr>
      </w:pPr>
      <w:r w:rsidRPr="0052045D">
        <w:rPr>
          <w:rFonts w:ascii="Arial" w:eastAsia="Calibri" w:hAnsi="Arial" w:cs="Arial"/>
          <w:b/>
          <w:kern w:val="2"/>
          <w14:ligatures w14:val="standardContextual"/>
        </w:rPr>
        <w:t>Niekiedy błędne rozumienie depresji:</w:t>
      </w:r>
    </w:p>
    <w:p w14:paraId="31924EDC" w14:textId="77777777"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Część uczniów miała trudności z jasnym zdefiniowaniem depresji lub podawała błędne odpowiedzi, takie jak „styl życia” czy „głupota ludzka”. Świadczy to o istnieniu grupy, która ma znikome lub mylne wyobrażenia o tym schorzeniu.</w:t>
      </w:r>
    </w:p>
    <w:p w14:paraId="54E81554" w14:textId="77777777" w:rsidR="0013702C" w:rsidRPr="0052045D" w:rsidRDefault="0013702C" w:rsidP="00650F43">
      <w:pPr>
        <w:numPr>
          <w:ilvl w:val="0"/>
          <w:numId w:val="107"/>
        </w:numPr>
        <w:spacing w:line="360" w:lineRule="auto"/>
        <w:contextualSpacing/>
        <w:rPr>
          <w:rFonts w:ascii="Arial" w:eastAsia="Calibri" w:hAnsi="Arial" w:cs="Arial"/>
          <w:b/>
          <w:kern w:val="2"/>
          <w14:ligatures w14:val="standardContextual"/>
        </w:rPr>
      </w:pPr>
      <w:r w:rsidRPr="0052045D">
        <w:rPr>
          <w:rFonts w:ascii="Arial" w:eastAsia="Calibri" w:hAnsi="Arial" w:cs="Arial"/>
          <w:b/>
          <w:kern w:val="2"/>
          <w14:ligatures w14:val="standardContextual"/>
        </w:rPr>
        <w:t>Osobiste doświadczenia:</w:t>
      </w:r>
    </w:p>
    <w:p w14:paraId="66871553" w14:textId="32356B8D"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Kilka odpowiedzi sugeruje, że uczniowie mają osobiste lub bliskie doświadczenia z depresją, co widać w ich szczegółowych i emocjonalnych opisach. Zwracają uwagę na wpływ otoczenia, relacji z rówieśnikami, problemów rodzinnych, co może być interpretowane jako symptomy reaktywne depresji.</w:t>
      </w:r>
    </w:p>
    <w:p w14:paraId="6749FAE0" w14:textId="77777777" w:rsidR="0013702C" w:rsidRPr="0052045D" w:rsidRDefault="0013702C" w:rsidP="00650F43">
      <w:pPr>
        <w:numPr>
          <w:ilvl w:val="0"/>
          <w:numId w:val="107"/>
        </w:numPr>
        <w:spacing w:line="360" w:lineRule="auto"/>
        <w:contextualSpacing/>
        <w:rPr>
          <w:rFonts w:ascii="Arial" w:eastAsia="Calibri" w:hAnsi="Arial" w:cs="Arial"/>
          <w:b/>
          <w:kern w:val="2"/>
          <w14:ligatures w14:val="standardContextual"/>
        </w:rPr>
      </w:pPr>
      <w:r w:rsidRPr="0052045D">
        <w:rPr>
          <w:rFonts w:ascii="Arial" w:eastAsia="Calibri" w:hAnsi="Arial" w:cs="Arial"/>
          <w:b/>
          <w:kern w:val="2"/>
          <w14:ligatures w14:val="standardContextual"/>
        </w:rPr>
        <w:t>Depresja jako problem społeczny:</w:t>
      </w:r>
    </w:p>
    <w:p w14:paraId="092637A8" w14:textId="3474D8FD" w:rsidR="00435E02"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Część odpowiedzi wskazuje, że uczniowie zauważają rosnącą skalę problemu depresji w społeczeństwie, szczególnie wśród młodych osób, co sugeruje świadomość, że jest to coraz bardziej powszechny problem, wymagający uwagi.</w:t>
      </w:r>
    </w:p>
    <w:p w14:paraId="1D2D4520" w14:textId="2545FDCC" w:rsidR="0013702C" w:rsidRPr="0052045D" w:rsidRDefault="0013702C" w:rsidP="00650F43">
      <w:pPr>
        <w:spacing w:line="360" w:lineRule="auto"/>
        <w:rPr>
          <w:rFonts w:ascii="Arial" w:eastAsia="Calibri" w:hAnsi="Arial" w:cs="Arial"/>
          <w:b/>
          <w:kern w:val="2"/>
          <w14:ligatures w14:val="standardContextual"/>
        </w:rPr>
      </w:pPr>
      <w:r w:rsidRPr="0052045D">
        <w:rPr>
          <w:rFonts w:ascii="Arial" w:eastAsia="Calibri" w:hAnsi="Arial" w:cs="Arial"/>
          <w:b/>
          <w:kern w:val="2"/>
          <w14:ligatures w14:val="standardContextual"/>
        </w:rPr>
        <w:t>Wnioski:</w:t>
      </w:r>
    </w:p>
    <w:p w14:paraId="4C773574" w14:textId="144A933D" w:rsidR="0052045D" w:rsidRPr="0052045D"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Znaczna część uczniów ma dobrą świadomość tego, że depresja jest poważnym zaburzeniem psychicznym, często przytaczając jej objawy, skutki i potencjalne zagrożenia, takie jak myśli samobójcze. Jednakże istnieje też grupa osób, które nie rozumieją natury depresji lub mają niepełne wyobrażenia o tym, czym ona jest. Ważnym elementem wydaje się być potrzeba większej edukacji na temat zdrowia psychicznego, aby rozwiać nieporozumienia i zwiększyć empatię wśród uczniów oraz umiejętność rozpoznawania depresji u siebie i innych.</w:t>
      </w:r>
      <w:r w:rsidR="0052045D">
        <w:rPr>
          <w:rFonts w:ascii="Arial" w:eastAsia="Calibri" w:hAnsi="Arial" w:cs="Arial"/>
          <w:b/>
          <w:kern w:val="2"/>
          <w14:ligatures w14:val="standardContextual"/>
        </w:rPr>
        <w:br w:type="page"/>
      </w:r>
    </w:p>
    <w:p w14:paraId="70B07264" w14:textId="211562AC" w:rsidR="0013702C" w:rsidRPr="0052045D" w:rsidRDefault="0013702C" w:rsidP="00650F43">
      <w:pPr>
        <w:spacing w:line="360" w:lineRule="auto"/>
        <w:rPr>
          <w:rFonts w:ascii="Arial" w:eastAsia="Calibri" w:hAnsi="Arial" w:cs="Arial"/>
          <w:b/>
          <w:kern w:val="2"/>
          <w14:ligatures w14:val="standardContextual"/>
        </w:rPr>
      </w:pPr>
      <w:r w:rsidRPr="0052045D">
        <w:rPr>
          <w:rFonts w:ascii="Arial" w:eastAsia="Calibri" w:hAnsi="Arial" w:cs="Arial"/>
          <w:b/>
          <w:kern w:val="2"/>
          <w14:ligatures w14:val="standardContextual"/>
        </w:rPr>
        <w:lastRenderedPageBreak/>
        <w:t xml:space="preserve">Pytanie otwarte: Jakie są Twoim zdaniem objawy depresji? </w:t>
      </w:r>
    </w:p>
    <w:p w14:paraId="3C215BAB" w14:textId="77777777" w:rsidR="0013702C"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uczniów na pytanie o objawy depresji ujawnia szerokie rozumienie tego zjawiska, z wyraźnym zróżnicowaniem percepcji wśród respondentów.</w:t>
      </w:r>
    </w:p>
    <w:p w14:paraId="66C673FA" w14:textId="77777777" w:rsidR="0013702C" w:rsidRPr="0052045D" w:rsidRDefault="0013702C" w:rsidP="00650F43">
      <w:pPr>
        <w:spacing w:line="360" w:lineRule="auto"/>
        <w:rPr>
          <w:rFonts w:ascii="Arial" w:eastAsia="Calibri" w:hAnsi="Arial" w:cs="Arial"/>
          <w:b/>
          <w:kern w:val="2"/>
          <w14:ligatures w14:val="standardContextual"/>
        </w:rPr>
      </w:pPr>
      <w:r w:rsidRPr="0052045D">
        <w:rPr>
          <w:rFonts w:ascii="Arial" w:eastAsia="Calibri" w:hAnsi="Arial" w:cs="Arial"/>
          <w:b/>
          <w:kern w:val="2"/>
          <w14:ligatures w14:val="standardContextual"/>
        </w:rPr>
        <w:t>Najczęściej wymieniane objawy obejmują:</w:t>
      </w:r>
    </w:p>
    <w:p w14:paraId="665C3B40" w14:textId="77777777"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 xml:space="preserve">Smutek </w:t>
      </w:r>
      <w:r w:rsidRPr="00FA4457">
        <w:rPr>
          <w:rFonts w:ascii="Arial" w:eastAsia="Calibri" w:hAnsi="Arial" w:cs="Arial"/>
          <w:bCs/>
          <w:kern w:val="2"/>
          <w14:ligatures w14:val="standardContextual"/>
        </w:rPr>
        <w:t>– niemal wszyscy respondenci kojarzą depresję z uporczywym, długotrwałym smutkiem. Dla wielu uczniów jest to główny symptom, który objawia się w braku radości z życia i poczuciu pustki.</w:t>
      </w:r>
    </w:p>
    <w:p w14:paraId="7B59E2A2" w14:textId="0BFF3473"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Brak chęci do życia</w:t>
      </w:r>
      <w:r w:rsidRPr="00FA4457">
        <w:rPr>
          <w:rFonts w:ascii="Arial" w:eastAsia="Calibri" w:hAnsi="Arial" w:cs="Arial"/>
          <w:bCs/>
          <w:kern w:val="2"/>
          <w14:ligatures w14:val="standardContextual"/>
        </w:rPr>
        <w:t xml:space="preserve"> – wielu wskazuje na problemy z motywacją, brak energii i utratę zainteresowania dotychczasowymi pasjami, a nawet codziennymi czynnościami. W skrajnych przypadkach pojawia się chęć samobójstwa.</w:t>
      </w:r>
    </w:p>
    <w:p w14:paraId="42585FA1" w14:textId="77777777"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Zamykanie się w sobie</w:t>
      </w:r>
      <w:r w:rsidRPr="00FA4457">
        <w:rPr>
          <w:rFonts w:ascii="Arial" w:eastAsia="Calibri" w:hAnsi="Arial" w:cs="Arial"/>
          <w:bCs/>
          <w:kern w:val="2"/>
          <w14:ligatures w14:val="standardContextual"/>
        </w:rPr>
        <w:t xml:space="preserve"> – depresja kojarzona jest także z izolacją społeczną, unikanie kontaktu z bliskimi, uczuciem samotności i wewnętrznego wycofania.</w:t>
      </w:r>
    </w:p>
    <w:p w14:paraId="53598A37" w14:textId="07AFD0BA"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Zmęczenie</w:t>
      </w:r>
      <w:r w:rsidRPr="00FA4457">
        <w:rPr>
          <w:rFonts w:ascii="Arial" w:eastAsia="Calibri" w:hAnsi="Arial" w:cs="Arial"/>
          <w:bCs/>
          <w:kern w:val="2"/>
          <w14:ligatures w14:val="standardContextual"/>
        </w:rPr>
        <w:t xml:space="preserve"> – zarówno fizyczne, jak i psychiczne, z częstymi odniesieniami do bezsenności lub problemów ze snem, a także utraty sił w codziennym funkcjonowaniu.</w:t>
      </w:r>
    </w:p>
    <w:p w14:paraId="2D183AF2" w14:textId="77777777"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Problemy emocjonalne</w:t>
      </w:r>
      <w:r w:rsidRPr="00FA4457">
        <w:rPr>
          <w:rFonts w:ascii="Arial" w:eastAsia="Calibri" w:hAnsi="Arial" w:cs="Arial"/>
          <w:bCs/>
          <w:kern w:val="2"/>
          <w14:ligatures w14:val="standardContextual"/>
        </w:rPr>
        <w:t xml:space="preserve"> – oprócz smutku, uczniowie zauważają wahania nastroju, niepokój, a także negatywną samoocenę, co prowadzi do braku wiary w siebie oraz poczucia beznadziejności.</w:t>
      </w:r>
    </w:p>
    <w:p w14:paraId="159A1D06" w14:textId="588BD679"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Brak energii i zmęczenie</w:t>
      </w:r>
      <w:r w:rsidRPr="00FA4457">
        <w:rPr>
          <w:rFonts w:ascii="Arial" w:eastAsia="Calibri" w:hAnsi="Arial" w:cs="Arial"/>
          <w:bCs/>
          <w:kern w:val="2"/>
          <w14:ligatures w14:val="standardContextual"/>
        </w:rPr>
        <w:t xml:space="preserve"> – Zmęczenie, zarówno fizyczne, jak i psychiczne, jest częstym objawem. Osoby z depresją mogą odczuwać ogromny brak energii i motywacji do wykonywania nawet podstawowych zadań, co często prowadzi do pozostawania w łóżku przez większość dnia.</w:t>
      </w:r>
    </w:p>
    <w:p w14:paraId="5458311E" w14:textId="77777777"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Niska samoocena i poczucie bezwartościowości</w:t>
      </w:r>
      <w:r w:rsidRPr="00FA4457">
        <w:rPr>
          <w:rFonts w:ascii="Arial" w:eastAsia="Calibri" w:hAnsi="Arial" w:cs="Arial"/>
          <w:bCs/>
          <w:kern w:val="2"/>
          <w14:ligatures w14:val="standardContextual"/>
        </w:rPr>
        <w:t xml:space="preserve"> – Osoby z depresją często zmagają się z negatywnym postrzeganiem siebie, poczuciem niskiej wartości i winy. Wiele odpowiedzi wskazuje na brak wiary w siebie i pesymistyczne myślenie o przyszłości.</w:t>
      </w:r>
    </w:p>
    <w:p w14:paraId="56611FBE" w14:textId="7EE73134"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Zaburzenia snu i apetytu</w:t>
      </w:r>
      <w:r w:rsidRPr="00FA4457">
        <w:rPr>
          <w:rFonts w:ascii="Arial" w:eastAsia="Calibri" w:hAnsi="Arial" w:cs="Arial"/>
          <w:bCs/>
          <w:kern w:val="2"/>
          <w14:ligatures w14:val="standardContextual"/>
        </w:rPr>
        <w:t xml:space="preserve"> – Depresja często objawia się problemami z snem (bezsenność lub nadmierna senność) oraz zaburzeniami apetytu (utrata apetytu lub nadmierne jedzenie).</w:t>
      </w:r>
    </w:p>
    <w:p w14:paraId="670B9FAD" w14:textId="06579C98"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Zmienność emocjonalna i problemy z koncentracją</w:t>
      </w:r>
      <w:r w:rsidRPr="00FA4457">
        <w:rPr>
          <w:rFonts w:ascii="Arial" w:eastAsia="Calibri" w:hAnsi="Arial" w:cs="Arial"/>
          <w:bCs/>
          <w:kern w:val="2"/>
          <w14:ligatures w14:val="standardContextual"/>
        </w:rPr>
        <w:t xml:space="preserve"> – Depresja może wpływać na zmiany nastroju, trudności w koncentracji, a także spadek zdolności do cieszenia się życiem. Problemy te mogą utrudniać wykonywanie codziennych obowiązków, takich jak praca czy nauka.</w:t>
      </w:r>
    </w:p>
    <w:p w14:paraId="43F9A004" w14:textId="77777777"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lastRenderedPageBreak/>
        <w:t>Objawy somatyczne</w:t>
      </w:r>
      <w:r w:rsidRPr="00FA4457">
        <w:rPr>
          <w:rFonts w:ascii="Arial" w:eastAsia="Calibri" w:hAnsi="Arial" w:cs="Arial"/>
          <w:bCs/>
          <w:kern w:val="2"/>
          <w14:ligatures w14:val="standardContextual"/>
        </w:rPr>
        <w:t xml:space="preserve"> – Wiele osób z depresją doświadcza objawów fizycznych, takich jak bóle ciała, zawroty głowy, osłabienie, co może sugerować psychosomatyczny charakter tej choroby.</w:t>
      </w:r>
    </w:p>
    <w:p w14:paraId="5A7C9012" w14:textId="77777777" w:rsidR="0013702C" w:rsidRPr="00FA4457" w:rsidRDefault="0013702C" w:rsidP="00650F43">
      <w:pPr>
        <w:numPr>
          <w:ilvl w:val="0"/>
          <w:numId w:val="108"/>
        </w:numPr>
        <w:spacing w:line="360" w:lineRule="auto"/>
        <w:contextualSpacing/>
        <w:rPr>
          <w:rFonts w:ascii="Arial" w:eastAsia="Calibri" w:hAnsi="Arial" w:cs="Arial"/>
          <w:bCs/>
          <w:kern w:val="2"/>
          <w14:ligatures w14:val="standardContextual"/>
        </w:rPr>
      </w:pPr>
      <w:r w:rsidRPr="0052045D">
        <w:rPr>
          <w:rFonts w:ascii="Arial" w:eastAsia="Calibri" w:hAnsi="Arial" w:cs="Arial"/>
          <w:b/>
          <w:kern w:val="2"/>
          <w14:ligatures w14:val="standardContextual"/>
        </w:rPr>
        <w:t>Poczucie bezsensu życia</w:t>
      </w:r>
      <w:r w:rsidRPr="00FA4457">
        <w:rPr>
          <w:rFonts w:ascii="Arial" w:eastAsia="Calibri" w:hAnsi="Arial" w:cs="Arial"/>
          <w:bCs/>
          <w:kern w:val="2"/>
          <w14:ligatures w14:val="standardContextual"/>
        </w:rPr>
        <w:t xml:space="preserve"> – W odpowiedziach pojawia się silne poczucie bezsensu życia, brak celów, co potęguje poczucie przygnębienia i może prowadzić do rezygnacji z dążenia do poprawy sytuacji.</w:t>
      </w:r>
    </w:p>
    <w:p w14:paraId="496ACC70" w14:textId="38B6D60B" w:rsidR="00435E02" w:rsidRPr="00FA4457" w:rsidRDefault="0013702C" w:rsidP="0052045D">
      <w:pPr>
        <w:spacing w:before="240"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Podsumowując, odpowiedzi wskazują na szerokie spektrum objawów depresji, które obejmują zarówno psychiczne, emocjonalne, jak i fizyczne aspekty. Warto zwrócić uwagę na to, że dla niektórych depresja jest trudna do zauważenia, co może wskazywać na brak zewnętrznych oznak choroby u niektórych osób, podkreślając różnorodność symptomów.</w:t>
      </w:r>
    </w:p>
    <w:p w14:paraId="3083C877" w14:textId="672C0DD5" w:rsidR="0013702C" w:rsidRPr="00FA4457" w:rsidRDefault="00435E02" w:rsidP="00650F43">
      <w:pPr>
        <w:spacing w:line="360" w:lineRule="auto"/>
        <w:rPr>
          <w:rFonts w:ascii="Arial" w:eastAsia="Calibri" w:hAnsi="Arial" w:cs="Arial"/>
          <w:bCs/>
          <w:kern w:val="2"/>
          <w14:ligatures w14:val="standardContextual"/>
        </w:rPr>
      </w:pPr>
      <w:r w:rsidRPr="00FA4457">
        <w:rPr>
          <w:rFonts w:ascii="Arial" w:hAnsi="Arial" w:cs="Arial"/>
          <w:bCs/>
          <w:noProof/>
        </w:rPr>
        <w:drawing>
          <wp:inline distT="0" distB="0" distL="0" distR="0" wp14:anchorId="201B894F" wp14:editId="4A0AC13D">
            <wp:extent cx="5734050" cy="2176145"/>
            <wp:effectExtent l="0" t="0" r="0" b="14605"/>
            <wp:docPr id="220669006" name="Wykres 1" descr="Wykres kołowy przedstawia odpowiedzi na pytanie o obserwowanie objawów depresji u siebie: 49,80% respondentów nie obserwuje takich objawów, 32,40% nie ma pewności („nie wiem”), natomiast 17,80% deklaruje, że je obserwuje.">
              <a:extLst xmlns:a="http://schemas.openxmlformats.org/drawingml/2006/main">
                <a:ext uri="{FF2B5EF4-FFF2-40B4-BE49-F238E27FC236}">
                  <a16:creationId xmlns:a16="http://schemas.microsoft.com/office/drawing/2014/main" id="{48DAE1C5-BF57-A6CB-3597-E92E78710D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4AAE3B7F" w14:textId="465E98BA"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na pytanie dotyczące obserwacji objawów depresji u dzieci i młodzieży w ankiecie ujawnia kilka istotnych wniosków. 1</w:t>
      </w:r>
      <w:r w:rsidR="00435E02" w:rsidRPr="00FA4457">
        <w:rPr>
          <w:rFonts w:ascii="Arial" w:eastAsia="Calibri" w:hAnsi="Arial" w:cs="Arial"/>
          <w:bCs/>
          <w:kern w:val="2"/>
          <w14:ligatures w14:val="standardContextual"/>
        </w:rPr>
        <w:t>7,80</w:t>
      </w:r>
      <w:r w:rsidRPr="00FA4457">
        <w:rPr>
          <w:rFonts w:ascii="Arial" w:eastAsia="Calibri" w:hAnsi="Arial" w:cs="Arial"/>
          <w:bCs/>
          <w:kern w:val="2"/>
          <w14:ligatures w14:val="standardContextual"/>
        </w:rPr>
        <w:t xml:space="preserve">% uczniów zadeklarowało, że dostrzegają u siebie objawy depresji. Jest to stosunkowo duży odsetek, który może sugerować, że poważne problemy związane z samopoczuciem psychicznym dotykają znacznej liczby młodych osób. </w:t>
      </w:r>
      <w:r w:rsidR="00435E02" w:rsidRPr="00FA4457">
        <w:rPr>
          <w:rFonts w:ascii="Arial" w:eastAsia="Calibri" w:hAnsi="Arial" w:cs="Arial"/>
          <w:bCs/>
          <w:kern w:val="2"/>
          <w14:ligatures w14:val="standardContextual"/>
        </w:rPr>
        <w:t>49,80</w:t>
      </w:r>
      <w:r w:rsidRPr="00FA4457">
        <w:rPr>
          <w:rFonts w:ascii="Arial" w:eastAsia="Calibri" w:hAnsi="Arial" w:cs="Arial"/>
          <w:bCs/>
          <w:kern w:val="2"/>
          <w14:ligatures w14:val="standardContextual"/>
        </w:rPr>
        <w:t xml:space="preserve">% uczniów nie doświadcza objawów depresji. To </w:t>
      </w:r>
      <w:r w:rsidR="00435E02" w:rsidRPr="00FA4457">
        <w:rPr>
          <w:rFonts w:ascii="Arial" w:eastAsia="Calibri" w:hAnsi="Arial" w:cs="Arial"/>
          <w:bCs/>
          <w:kern w:val="2"/>
          <w14:ligatures w14:val="standardContextual"/>
        </w:rPr>
        <w:t>bardzo negatywny wynik, gdyż nie jest to nawet połowa respondentów</w:t>
      </w:r>
      <w:r w:rsidRPr="00FA4457">
        <w:rPr>
          <w:rFonts w:ascii="Arial" w:eastAsia="Calibri" w:hAnsi="Arial" w:cs="Arial"/>
          <w:bCs/>
          <w:kern w:val="2"/>
          <w14:ligatures w14:val="standardContextual"/>
        </w:rPr>
        <w:t>. Oznacza to, że niemal co druga osoba w pewnym stopniu boryka się z problemami związanymi ze zdrowiem psychicznym lub nie jest ich świadoma. 3</w:t>
      </w:r>
      <w:r w:rsidR="00435E02" w:rsidRPr="00FA4457">
        <w:rPr>
          <w:rFonts w:ascii="Arial" w:eastAsia="Calibri" w:hAnsi="Arial" w:cs="Arial"/>
          <w:bCs/>
          <w:kern w:val="2"/>
          <w14:ligatures w14:val="standardContextual"/>
        </w:rPr>
        <w:t>2</w:t>
      </w:r>
      <w:r w:rsidRPr="00FA4457">
        <w:rPr>
          <w:rFonts w:ascii="Arial" w:eastAsia="Calibri" w:hAnsi="Arial" w:cs="Arial"/>
          <w:bCs/>
          <w:kern w:val="2"/>
          <w14:ligatures w14:val="standardContextual"/>
        </w:rPr>
        <w:t>,</w:t>
      </w:r>
      <w:r w:rsidR="00435E02" w:rsidRPr="00FA4457">
        <w:rPr>
          <w:rFonts w:ascii="Arial" w:eastAsia="Calibri" w:hAnsi="Arial" w:cs="Arial"/>
          <w:bCs/>
          <w:kern w:val="2"/>
          <w14:ligatures w14:val="standardContextual"/>
        </w:rPr>
        <w:t>40</w:t>
      </w:r>
      <w:r w:rsidRPr="00FA4457">
        <w:rPr>
          <w:rFonts w:ascii="Arial" w:eastAsia="Calibri" w:hAnsi="Arial" w:cs="Arial"/>
          <w:bCs/>
          <w:kern w:val="2"/>
          <w14:ligatures w14:val="standardContextual"/>
        </w:rPr>
        <w:t>% respondentów nie potrafi jednoznacznie określić, czy mają objawy depresji. To bardzo istotny wynik, który sugeruje, że niemal co trzecia osoba nie ma wystarczającej wiedzy o depresji lub nie jest w stanie rozpoznać jej objawów u siebie. Może to wynikać z braku edukacji w zakresie zdrowia psychicznego lub trudności w wyrażaniu własnych emocji.</w:t>
      </w:r>
    </w:p>
    <w:p w14:paraId="192D4ECE" w14:textId="54883479" w:rsidR="0013702C" w:rsidRPr="0052045D" w:rsidRDefault="0013702C" w:rsidP="00650F43">
      <w:pPr>
        <w:spacing w:line="360" w:lineRule="auto"/>
        <w:rPr>
          <w:rFonts w:ascii="Arial" w:eastAsia="Calibri" w:hAnsi="Arial" w:cs="Arial"/>
          <w:b/>
          <w:kern w:val="2"/>
          <w14:ligatures w14:val="standardContextual"/>
        </w:rPr>
      </w:pPr>
      <w:r w:rsidRPr="0052045D">
        <w:rPr>
          <w:rFonts w:ascii="Arial" w:eastAsia="Calibri" w:hAnsi="Arial" w:cs="Arial"/>
          <w:b/>
          <w:kern w:val="2"/>
          <w14:ligatures w14:val="standardContextual"/>
        </w:rPr>
        <w:t>Wniosek:</w:t>
      </w:r>
    </w:p>
    <w:p w14:paraId="7A34FC3D" w14:textId="3615DED4"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 xml:space="preserve">Potrzeba edukacji. Wynik, w którym ponad 30% uczniów nie potrafi odpowiedzieć, czy mają objawy depresji, wskazuje na konieczność pogłębiania edukacji na temat zdrowia </w:t>
      </w:r>
      <w:r w:rsidRPr="00FA4457">
        <w:rPr>
          <w:rFonts w:ascii="Arial" w:eastAsia="Calibri" w:hAnsi="Arial" w:cs="Arial"/>
          <w:bCs/>
          <w:kern w:val="2"/>
          <w14:ligatures w14:val="standardContextual"/>
        </w:rPr>
        <w:lastRenderedPageBreak/>
        <w:t>psychicznego w szkołach. Powinno się kłaść większy nacisk na rozpoznawanie objawów, wczesne interwencje i wsparcie. Ponadto, 1</w:t>
      </w:r>
      <w:r w:rsidR="00435E02" w:rsidRPr="00FA4457">
        <w:rPr>
          <w:rFonts w:ascii="Arial" w:eastAsia="Calibri" w:hAnsi="Arial" w:cs="Arial"/>
          <w:bCs/>
          <w:kern w:val="2"/>
          <w14:ligatures w14:val="standardContextual"/>
        </w:rPr>
        <w:t>7,80</w:t>
      </w:r>
      <w:r w:rsidRPr="00FA4457">
        <w:rPr>
          <w:rFonts w:ascii="Arial" w:eastAsia="Calibri" w:hAnsi="Arial" w:cs="Arial"/>
          <w:bCs/>
          <w:kern w:val="2"/>
          <w14:ligatures w14:val="standardContextual"/>
        </w:rPr>
        <w:t>% uczniów przyznaje, że obserwują u siebie objawy depresji. To sygnał alarmowy, który wymaga reakcji ze strony rodziców, nauczycieli i instytucji edukacyjnych. Należy również zauważyć, że dzieci i młodzież, które nie są pewne, co odczuwają, oraz te, które zauważają objawy depresji, powinny mieć łatwy dostęp do pomocy psychologicznej. Może to pomóc w lepszym zrozumieniu ich stanu oraz zapobiec dalszemu rozwojowi problemów psychicznych.</w:t>
      </w:r>
    </w:p>
    <w:p w14:paraId="5DBDB455" w14:textId="505EBC96" w:rsidR="0013702C" w:rsidRPr="00FA4457" w:rsidRDefault="00435E02" w:rsidP="00650F43">
      <w:pPr>
        <w:spacing w:line="360" w:lineRule="auto"/>
        <w:rPr>
          <w:rFonts w:ascii="Arial" w:eastAsia="Calibri" w:hAnsi="Arial" w:cs="Arial"/>
          <w:bCs/>
          <w:kern w:val="2"/>
          <w14:ligatures w14:val="standardContextual"/>
        </w:rPr>
      </w:pPr>
      <w:r w:rsidRPr="00FA4457">
        <w:rPr>
          <w:rFonts w:ascii="Arial" w:hAnsi="Arial" w:cs="Arial"/>
          <w:bCs/>
          <w:noProof/>
        </w:rPr>
        <w:drawing>
          <wp:inline distT="0" distB="0" distL="0" distR="0" wp14:anchorId="68D360FC" wp14:editId="07372E59">
            <wp:extent cx="5772150" cy="1981200"/>
            <wp:effectExtent l="0" t="0" r="0" b="0"/>
            <wp:docPr id="407254350" name="Wykres 1" descr="Wykres kołowy przedstawia częstotliwość występowania spadku nastroju: 58,60% respondentów doświadcza go kilka razy w miesiącu, 25,60% codziennie, natomiast 15,80% nigdy.">
              <a:extLst xmlns:a="http://schemas.openxmlformats.org/drawingml/2006/main">
                <a:ext uri="{FF2B5EF4-FFF2-40B4-BE49-F238E27FC236}">
                  <a16:creationId xmlns:a16="http://schemas.microsoft.com/office/drawing/2014/main" id="{428B4792-2D2B-C4C6-91DF-AB46805B6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51BC0A9A" w14:textId="6AF9AEF2"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na pytanie dotyczące częstotliwości spadków nastroju i gorszych dni wśród dzieci i młodzieży ukazuje interesujące tendencje związane z ich zdrowiem psychicznym. 2</w:t>
      </w:r>
      <w:r w:rsidR="000845D3" w:rsidRPr="00FA4457">
        <w:rPr>
          <w:rFonts w:ascii="Arial" w:eastAsia="Calibri" w:hAnsi="Arial" w:cs="Arial"/>
          <w:bCs/>
          <w:kern w:val="2"/>
          <w14:ligatures w14:val="standardContextual"/>
        </w:rPr>
        <w:t>5</w:t>
      </w:r>
      <w:r w:rsidRPr="00FA4457">
        <w:rPr>
          <w:rFonts w:ascii="Arial" w:eastAsia="Calibri" w:hAnsi="Arial" w:cs="Arial"/>
          <w:bCs/>
          <w:kern w:val="2"/>
          <w14:ligatures w14:val="standardContextual"/>
        </w:rPr>
        <w:t>,</w:t>
      </w:r>
      <w:r w:rsidR="000845D3" w:rsidRPr="00FA4457">
        <w:rPr>
          <w:rFonts w:ascii="Arial" w:eastAsia="Calibri" w:hAnsi="Arial" w:cs="Arial"/>
          <w:bCs/>
          <w:kern w:val="2"/>
          <w14:ligatures w14:val="standardContextual"/>
        </w:rPr>
        <w:t>60</w:t>
      </w:r>
      <w:r w:rsidRPr="00FA4457">
        <w:rPr>
          <w:rFonts w:ascii="Arial" w:eastAsia="Calibri" w:hAnsi="Arial" w:cs="Arial"/>
          <w:bCs/>
          <w:kern w:val="2"/>
          <w14:ligatures w14:val="standardContextual"/>
        </w:rPr>
        <w:t>% respondentów zadeklarowało, że codziennie odczuwa spadek nastroju lub gorszy dzień. To znaczący odsetek, który może świadczyć o poważnych problemach emocjonalnych. Taki wynik sugeruje, że prawie co czwarta osoba zmaga się z codziennymi trudnościami, co może wskazywać na chroniczny stres, przemęczenie lub początki depresji. 5</w:t>
      </w:r>
      <w:r w:rsidR="000845D3" w:rsidRPr="00FA4457">
        <w:rPr>
          <w:rFonts w:ascii="Arial" w:eastAsia="Calibri" w:hAnsi="Arial" w:cs="Arial"/>
          <w:bCs/>
          <w:kern w:val="2"/>
          <w14:ligatures w14:val="standardContextual"/>
        </w:rPr>
        <w:t>8</w:t>
      </w:r>
      <w:r w:rsidRPr="00FA4457">
        <w:rPr>
          <w:rFonts w:ascii="Arial" w:eastAsia="Calibri" w:hAnsi="Arial" w:cs="Arial"/>
          <w:bCs/>
          <w:kern w:val="2"/>
          <w14:ligatures w14:val="standardContextual"/>
        </w:rPr>
        <w:t>,</w:t>
      </w:r>
      <w:r w:rsidR="000845D3" w:rsidRPr="00FA4457">
        <w:rPr>
          <w:rFonts w:ascii="Arial" w:eastAsia="Calibri" w:hAnsi="Arial" w:cs="Arial"/>
          <w:bCs/>
          <w:kern w:val="2"/>
          <w14:ligatures w14:val="standardContextual"/>
        </w:rPr>
        <w:t>60</w:t>
      </w:r>
      <w:r w:rsidRPr="00FA4457">
        <w:rPr>
          <w:rFonts w:ascii="Arial" w:eastAsia="Calibri" w:hAnsi="Arial" w:cs="Arial"/>
          <w:bCs/>
          <w:kern w:val="2"/>
          <w14:ligatures w14:val="standardContextual"/>
        </w:rPr>
        <w:t>% uczniów doświadcza spadków nastroju kilka razy w miesiącu. Jest to najczęstsza odpowiedź, co sugeruje, że spadki nastroju są normalnym elementem życia emocjonalnego dla większości młodych ludzi, ale w umiarkowanym natężeniu. To może wskazywać na stres związany z codziennymi wyzwaniami, jak szkoła czy relacje z rówieśnikami. 1</w:t>
      </w:r>
      <w:r w:rsidR="000845D3" w:rsidRPr="00FA4457">
        <w:rPr>
          <w:rFonts w:ascii="Arial" w:eastAsia="Calibri" w:hAnsi="Arial" w:cs="Arial"/>
          <w:bCs/>
          <w:kern w:val="2"/>
          <w14:ligatures w14:val="standardContextual"/>
        </w:rPr>
        <w:t>5,80</w:t>
      </w:r>
      <w:r w:rsidRPr="00FA4457">
        <w:rPr>
          <w:rFonts w:ascii="Arial" w:eastAsia="Calibri" w:hAnsi="Arial" w:cs="Arial"/>
          <w:bCs/>
          <w:kern w:val="2"/>
          <w14:ligatures w14:val="standardContextual"/>
        </w:rPr>
        <w:t>% respondentów zadeklarowało, że nigdy nie doświadcza spadków nastroju. To mniejszość, co może sugerować, że są to osoby, które mają stabilny stan emocjonalny lub nie rozpoznają w sobie gorszych dni.</w:t>
      </w:r>
    </w:p>
    <w:p w14:paraId="35EF9B19" w14:textId="77777777" w:rsidR="0013702C" w:rsidRPr="0052045D" w:rsidRDefault="0013702C" w:rsidP="00650F43">
      <w:pPr>
        <w:spacing w:line="360" w:lineRule="auto"/>
        <w:rPr>
          <w:rFonts w:ascii="Arial" w:eastAsia="Calibri" w:hAnsi="Arial" w:cs="Arial"/>
          <w:b/>
          <w:kern w:val="2"/>
          <w14:ligatures w14:val="standardContextual"/>
        </w:rPr>
      </w:pPr>
      <w:r w:rsidRPr="0052045D">
        <w:rPr>
          <w:rFonts w:ascii="Arial" w:eastAsia="Calibri" w:hAnsi="Arial" w:cs="Arial"/>
          <w:b/>
          <w:kern w:val="2"/>
          <w14:ligatures w14:val="standardContextual"/>
        </w:rPr>
        <w:t>Wniosek:</w:t>
      </w:r>
    </w:p>
    <w:p w14:paraId="441DF02A" w14:textId="35CDE1FE"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Wynik wskazujący, że 2</w:t>
      </w:r>
      <w:r w:rsidR="000845D3" w:rsidRPr="00FA4457">
        <w:rPr>
          <w:rFonts w:ascii="Arial" w:eastAsia="Calibri" w:hAnsi="Arial" w:cs="Arial"/>
          <w:bCs/>
          <w:kern w:val="2"/>
          <w14:ligatures w14:val="standardContextual"/>
        </w:rPr>
        <w:t>5,60</w:t>
      </w:r>
      <w:r w:rsidRPr="00FA4457">
        <w:rPr>
          <w:rFonts w:ascii="Arial" w:eastAsia="Calibri" w:hAnsi="Arial" w:cs="Arial"/>
          <w:bCs/>
          <w:kern w:val="2"/>
          <w14:ligatures w14:val="standardContextual"/>
        </w:rPr>
        <w:t>% uczniów codziennie doświadcza spadku nastroju, jest sygnałem ostrzegawczym. Taki poziom może wskazywać na potrzebę interwencji, zarówno w formie wsparcia psychologicznego, jak i edukacji o zdrowiu psychicznym. 5</w:t>
      </w:r>
      <w:r w:rsidR="000845D3" w:rsidRPr="00FA4457">
        <w:rPr>
          <w:rFonts w:ascii="Arial" w:eastAsia="Calibri" w:hAnsi="Arial" w:cs="Arial"/>
          <w:bCs/>
          <w:kern w:val="2"/>
          <w14:ligatures w14:val="standardContextual"/>
        </w:rPr>
        <w:t>8,60</w:t>
      </w:r>
      <w:r w:rsidRPr="00FA4457">
        <w:rPr>
          <w:rFonts w:ascii="Arial" w:eastAsia="Calibri" w:hAnsi="Arial" w:cs="Arial"/>
          <w:bCs/>
          <w:kern w:val="2"/>
          <w14:ligatures w14:val="standardContextual"/>
        </w:rPr>
        <w:t xml:space="preserve">% osób odczuwa gorsze dni kilka razy w miesiącu. To może świadczyć o tym, że młodzież regularnie doświadcza trudnych emocji, ale w większości przypadków mieści się to w granicach normy. </w:t>
      </w:r>
      <w:r w:rsidRPr="00FA4457">
        <w:rPr>
          <w:rFonts w:ascii="Arial" w:eastAsia="Calibri" w:hAnsi="Arial" w:cs="Arial"/>
          <w:bCs/>
          <w:kern w:val="2"/>
          <w14:ligatures w14:val="standardContextual"/>
        </w:rPr>
        <w:lastRenderedPageBreak/>
        <w:t>Mimo to warto zwrócić uwagę na to, czy nie są to pierwsze objawy dłuższych problemów psychicznych.</w:t>
      </w:r>
    </w:p>
    <w:p w14:paraId="4B934C2E" w14:textId="74C338DF" w:rsidR="0013702C" w:rsidRPr="00FA4457" w:rsidRDefault="000845D3" w:rsidP="00650F43">
      <w:pPr>
        <w:spacing w:line="360" w:lineRule="auto"/>
        <w:rPr>
          <w:rFonts w:ascii="Arial" w:eastAsia="Calibri" w:hAnsi="Arial" w:cs="Arial"/>
          <w:bCs/>
          <w:kern w:val="2"/>
          <w14:ligatures w14:val="standardContextual"/>
        </w:rPr>
      </w:pPr>
      <w:r w:rsidRPr="00FA4457">
        <w:rPr>
          <w:rFonts w:ascii="Arial" w:hAnsi="Arial" w:cs="Arial"/>
          <w:bCs/>
          <w:noProof/>
        </w:rPr>
        <w:drawing>
          <wp:inline distT="0" distB="0" distL="0" distR="0" wp14:anchorId="0069AC4A" wp14:editId="27E68B2A">
            <wp:extent cx="5695950" cy="1876425"/>
            <wp:effectExtent l="0" t="0" r="0" b="9525"/>
            <wp:docPr id="822568269" name="Wykres 1" descr="Wykres kołowy przedstawia odpowiedzi na pytanie o znajomość osoby z depresją: 39,60% respondentów nie wie, 34,00% zna taką osobę, natomiast 26,40% nie zna nikogo zmagającego się z depresją.">
              <a:extLst xmlns:a="http://schemas.openxmlformats.org/drawingml/2006/main">
                <a:ext uri="{FF2B5EF4-FFF2-40B4-BE49-F238E27FC236}">
                  <a16:creationId xmlns:a16="http://schemas.microsoft.com/office/drawing/2014/main" id="{420A673C-190D-92E1-4436-5ACEFE456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6CDE6124" w14:textId="5DCC0519" w:rsidR="0013702C" w:rsidRPr="00FA4457" w:rsidRDefault="0013702C" w:rsidP="0052045D">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na pytanie dotyczące znajomości osób borykających się z depresją ukazuje, jak powszechny jest problem zdrowia psychicznego w otoczeniu dzieci i młodzieży oraz jaką świadomość mają uczniowie w tym zakresie. 3</w:t>
      </w:r>
      <w:r w:rsidR="000845D3" w:rsidRPr="00FA4457">
        <w:rPr>
          <w:rFonts w:ascii="Arial" w:eastAsia="Calibri" w:hAnsi="Arial" w:cs="Arial"/>
          <w:bCs/>
          <w:kern w:val="2"/>
          <w14:ligatures w14:val="standardContextual"/>
        </w:rPr>
        <w:t>4,00</w:t>
      </w:r>
      <w:r w:rsidRPr="00FA4457">
        <w:rPr>
          <w:rFonts w:ascii="Arial" w:eastAsia="Calibri" w:hAnsi="Arial" w:cs="Arial"/>
          <w:bCs/>
          <w:kern w:val="2"/>
          <w14:ligatures w14:val="standardContextual"/>
        </w:rPr>
        <w:t>% respondentów zadeklarowało, że zna kogoś, kto zmaga się z depresją. Jest to wysoki odsetek, sugerujący, że depresja jest częstym problemem w społeczności młodzieżowej. Może to oznaczać, że depresja dotyka bliskich, przyjaciół lub członków rodziny respondentów. 2</w:t>
      </w:r>
      <w:r w:rsidR="000845D3" w:rsidRPr="00FA4457">
        <w:rPr>
          <w:rFonts w:ascii="Arial" w:eastAsia="Calibri" w:hAnsi="Arial" w:cs="Arial"/>
          <w:bCs/>
          <w:kern w:val="2"/>
          <w14:ligatures w14:val="standardContextual"/>
        </w:rPr>
        <w:t>6,40</w:t>
      </w:r>
      <w:r w:rsidRPr="00FA4457">
        <w:rPr>
          <w:rFonts w:ascii="Arial" w:eastAsia="Calibri" w:hAnsi="Arial" w:cs="Arial"/>
          <w:bCs/>
          <w:kern w:val="2"/>
          <w14:ligatures w14:val="standardContextual"/>
        </w:rPr>
        <w:t>% uczniów stwierdziło, że nie zna nikogo w swoim otoczeniu, kto boryka się z depresją. Jest to mniejszość w porównaniu z innymi kategoriami, co wskazuje, że znaczna część uczniów ma kontakt z osobami, które przeżywają trudności związane z depresją. 3</w:t>
      </w:r>
      <w:r w:rsidR="000845D3" w:rsidRPr="00FA4457">
        <w:rPr>
          <w:rFonts w:ascii="Arial" w:eastAsia="Calibri" w:hAnsi="Arial" w:cs="Arial"/>
          <w:bCs/>
          <w:kern w:val="2"/>
          <w14:ligatures w14:val="standardContextual"/>
        </w:rPr>
        <w:t>9,60</w:t>
      </w:r>
      <w:r w:rsidRPr="00FA4457">
        <w:rPr>
          <w:rFonts w:ascii="Arial" w:eastAsia="Calibri" w:hAnsi="Arial" w:cs="Arial"/>
          <w:bCs/>
          <w:kern w:val="2"/>
          <w14:ligatures w14:val="standardContextual"/>
        </w:rPr>
        <w:t>% respondentów nie ma pewności, czy ktoś w ich otoczeniu zmaga się z depresją. Ten wynik jest interesujący, ponieważ wskazuje na brak pełnej świadomości na temat problemów emocjonalnych osób wokół nich. Może to świadczyć o niedostatecznej wiedzy na temat objawów depresji lub niechęci otoczenia do dzielenia się swoimi trudnościami.</w:t>
      </w:r>
    </w:p>
    <w:p w14:paraId="2A419984" w14:textId="77777777" w:rsidR="0013702C" w:rsidRPr="002C3BA3" w:rsidRDefault="0013702C" w:rsidP="00650F43">
      <w:pPr>
        <w:spacing w:line="360" w:lineRule="auto"/>
        <w:rPr>
          <w:rFonts w:ascii="Arial" w:eastAsia="Calibri" w:hAnsi="Arial" w:cs="Arial"/>
          <w:b/>
          <w:kern w:val="2"/>
          <w14:ligatures w14:val="standardContextual"/>
        </w:rPr>
      </w:pPr>
      <w:r w:rsidRPr="002C3BA3">
        <w:rPr>
          <w:rFonts w:ascii="Arial" w:eastAsia="Calibri" w:hAnsi="Arial" w:cs="Arial"/>
          <w:b/>
          <w:kern w:val="2"/>
          <w14:ligatures w14:val="standardContextual"/>
        </w:rPr>
        <w:t>Wniosek:</w:t>
      </w:r>
    </w:p>
    <w:p w14:paraId="31AB251C" w14:textId="76EC6606"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Wynik, w którym 3</w:t>
      </w:r>
      <w:r w:rsidR="000845D3" w:rsidRPr="00FA4457">
        <w:rPr>
          <w:rFonts w:ascii="Arial" w:eastAsia="Calibri" w:hAnsi="Arial" w:cs="Arial"/>
          <w:bCs/>
          <w:kern w:val="2"/>
          <w14:ligatures w14:val="standardContextual"/>
        </w:rPr>
        <w:t>4,00</w:t>
      </w:r>
      <w:r w:rsidRPr="00FA4457">
        <w:rPr>
          <w:rFonts w:ascii="Arial" w:eastAsia="Calibri" w:hAnsi="Arial" w:cs="Arial"/>
          <w:bCs/>
          <w:kern w:val="2"/>
          <w14:ligatures w14:val="standardContextual"/>
        </w:rPr>
        <w:t>% respondentów zna kogoś z depresją, sugeruje, że depresja jest problemem, który dotyka dużą część społeczności uczniowskiej. Można to interpretować jako znak, że wsparcie psychologiczne i świadomość na temat zdrowia psychicznego wśród młodzieży są bardzo potrzebne. Edukacja na temat dostępnych form pomocy jest bardzo znacząca, gdyż osoby, których otoczenie zmaga się z depresją, będą w stanie w odpowiedni sposób udzielić koniecznego wsparcia. Ponadto, wysoki odsetek odpowiedzi „nie wiem” sugeruje, że warto wprowadzić programy edukacyjne, które zwiększą świadomość objawów depresji, aby uczniowie mogli lepiej rozpoznać i zrozumieć ten problem zarówno u siebie, jak i u swoich bliskich.</w:t>
      </w:r>
    </w:p>
    <w:p w14:paraId="0DBB79F1" w14:textId="4D44F9A8" w:rsidR="0013702C" w:rsidRPr="00FA4457" w:rsidRDefault="000845D3" w:rsidP="00650F43">
      <w:pPr>
        <w:spacing w:line="360" w:lineRule="auto"/>
        <w:rPr>
          <w:rFonts w:ascii="Arial" w:eastAsia="Calibri" w:hAnsi="Arial" w:cs="Arial"/>
          <w:bCs/>
          <w:kern w:val="2"/>
          <w14:ligatures w14:val="standardContextual"/>
        </w:rPr>
      </w:pPr>
      <w:r w:rsidRPr="00FA4457">
        <w:rPr>
          <w:rFonts w:ascii="Arial" w:hAnsi="Arial" w:cs="Arial"/>
          <w:bCs/>
          <w:noProof/>
        </w:rPr>
        <w:lastRenderedPageBreak/>
        <w:drawing>
          <wp:inline distT="0" distB="0" distL="0" distR="0" wp14:anchorId="6A2A8B9A" wp14:editId="7236C957">
            <wp:extent cx="5715000" cy="2409825"/>
            <wp:effectExtent l="0" t="0" r="0" b="9525"/>
            <wp:docPr id="1887053979" name="Wykres 1" descr="Wykres słupkowy przedstawia osoby, do których respondenci mogą zwrócić się o pomoc: 64,50% wskazuje przyjaciela, 59,90% rodziców, 24,60% psychologa szkolnego, 23,30% kolegę lub koleżankę, 20,70% nauczyciela, 18,90% pedagoga szkolnego, 18,40% inną osobę dorosłą, 10,90% do nikogo, a 10,70% nie wie.">
              <a:extLst xmlns:a="http://schemas.openxmlformats.org/drawingml/2006/main">
                <a:ext uri="{FF2B5EF4-FFF2-40B4-BE49-F238E27FC236}">
                  <a16:creationId xmlns:a16="http://schemas.microsoft.com/office/drawing/2014/main" id="{FC18B462-8E0D-36E9-75A2-F5C10E22CA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6C41D310" w14:textId="0A1D6B7D"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na pytanie</w:t>
      </w:r>
      <w:r w:rsidRPr="002C3BA3">
        <w:rPr>
          <w:rFonts w:ascii="Arial" w:eastAsia="Calibri" w:hAnsi="Arial" w:cs="Arial"/>
          <w:bCs/>
          <w:kern w:val="2"/>
          <w14:ligatures w14:val="standardContextual"/>
        </w:rPr>
        <w:t>: „Do kogo możesz zwrócić się o pomoc?”</w:t>
      </w:r>
      <w:r w:rsidRPr="00FA4457">
        <w:rPr>
          <w:rFonts w:ascii="Arial" w:eastAsia="Calibri" w:hAnsi="Arial" w:cs="Arial"/>
          <w:bCs/>
          <w:kern w:val="2"/>
          <w14:ligatures w14:val="standardContextual"/>
        </w:rPr>
        <w:t xml:space="preserve"> ukazuje, że uczniowie najczęściej wybierają bliskich przyjaciół oraz rodziców jako osoby, do których mogą się zwrócić w trudnych sytuacjach.</w:t>
      </w:r>
    </w:p>
    <w:p w14:paraId="3AC12C59" w14:textId="50441D80"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Najwięcej uczniów (65,40%) wskazuje przyjaciół jako główne źródło wsparcia, co sugeruje, że młodzież polega na relacjach opartych na zaufaniu i bliskości emocjonalnej. Rodzice (</w:t>
      </w:r>
      <w:r w:rsidR="000845D3" w:rsidRPr="00FA4457">
        <w:rPr>
          <w:rFonts w:ascii="Arial" w:eastAsia="Calibri" w:hAnsi="Arial" w:cs="Arial"/>
          <w:bCs/>
          <w:kern w:val="2"/>
          <w14:ligatures w14:val="standardContextual"/>
        </w:rPr>
        <w:t>59,90</w:t>
      </w:r>
      <w:r w:rsidRPr="00FA4457">
        <w:rPr>
          <w:rFonts w:ascii="Arial" w:eastAsia="Calibri" w:hAnsi="Arial" w:cs="Arial"/>
          <w:bCs/>
          <w:kern w:val="2"/>
          <w14:ligatures w14:val="standardContextual"/>
        </w:rPr>
        <w:t>%) również odgrywają ważną rolę, pokazując, że duża grupa młodzieży czuje, że może na nich polegać w kwestii wsparcia psychicznego. Koleżanki i koledzy (2</w:t>
      </w:r>
      <w:r w:rsidR="000845D3" w:rsidRPr="00FA4457">
        <w:rPr>
          <w:rFonts w:ascii="Arial" w:eastAsia="Calibri" w:hAnsi="Arial" w:cs="Arial"/>
          <w:bCs/>
          <w:kern w:val="2"/>
          <w14:ligatures w14:val="standardContextual"/>
        </w:rPr>
        <w:t>3</w:t>
      </w:r>
      <w:r w:rsidRPr="00FA4457">
        <w:rPr>
          <w:rFonts w:ascii="Arial" w:eastAsia="Calibri" w:hAnsi="Arial" w:cs="Arial"/>
          <w:bCs/>
          <w:kern w:val="2"/>
          <w14:ligatures w14:val="standardContextual"/>
        </w:rPr>
        <w:t>,</w:t>
      </w:r>
      <w:r w:rsidR="000845D3" w:rsidRPr="00FA4457">
        <w:rPr>
          <w:rFonts w:ascii="Arial" w:eastAsia="Calibri" w:hAnsi="Arial" w:cs="Arial"/>
          <w:bCs/>
          <w:kern w:val="2"/>
          <w14:ligatures w14:val="standardContextual"/>
        </w:rPr>
        <w:t>3</w:t>
      </w:r>
      <w:r w:rsidRPr="00FA4457">
        <w:rPr>
          <w:rFonts w:ascii="Arial" w:eastAsia="Calibri" w:hAnsi="Arial" w:cs="Arial"/>
          <w:bCs/>
          <w:kern w:val="2"/>
          <w14:ligatures w14:val="standardContextual"/>
        </w:rPr>
        <w:t>0%), mimo że bliscy w codziennym życiu, są wskazywani rzadziej niż przyjaciele, co może sugerować, że uczniowie są bardziej skłonni do otwierania się przed osobami, z którymi łączy ich głębsza więź emocjonalna.</w:t>
      </w:r>
    </w:p>
    <w:p w14:paraId="1FCF1505" w14:textId="2A3AB7FC"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Istotna część uczniów wskazuje psychologa szkolnego (2</w:t>
      </w:r>
      <w:r w:rsidR="000845D3" w:rsidRPr="00FA4457">
        <w:rPr>
          <w:rFonts w:ascii="Arial" w:eastAsia="Calibri" w:hAnsi="Arial" w:cs="Arial"/>
          <w:bCs/>
          <w:kern w:val="2"/>
          <w14:ligatures w14:val="standardContextual"/>
        </w:rPr>
        <w:t>4,60</w:t>
      </w:r>
      <w:r w:rsidRPr="00FA4457">
        <w:rPr>
          <w:rFonts w:ascii="Arial" w:eastAsia="Calibri" w:hAnsi="Arial" w:cs="Arial"/>
          <w:bCs/>
          <w:kern w:val="2"/>
          <w14:ligatures w14:val="standardContextual"/>
        </w:rPr>
        <w:t>%) jako osobę, do której mogą się zwrócić, jednak liczba ta pozostaje mniejsza niż w przypadku rodziny lub przyjaciół, co może wynikać z ograniczonej dostępności psychologów w szkołach lub z braku zaufania do instytucji. Nauczyciel (2</w:t>
      </w:r>
      <w:r w:rsidR="000845D3" w:rsidRPr="00FA4457">
        <w:rPr>
          <w:rFonts w:ascii="Arial" w:eastAsia="Calibri" w:hAnsi="Arial" w:cs="Arial"/>
          <w:bCs/>
          <w:kern w:val="2"/>
          <w14:ligatures w14:val="standardContextual"/>
        </w:rPr>
        <w:t>0,7</w:t>
      </w:r>
      <w:r w:rsidRPr="00FA4457">
        <w:rPr>
          <w:rFonts w:ascii="Arial" w:eastAsia="Calibri" w:hAnsi="Arial" w:cs="Arial"/>
          <w:bCs/>
          <w:kern w:val="2"/>
          <w14:ligatures w14:val="standardContextual"/>
        </w:rPr>
        <w:t xml:space="preserve">0%) i </w:t>
      </w:r>
      <w:r w:rsidR="000845D3" w:rsidRPr="00FA4457">
        <w:rPr>
          <w:rFonts w:ascii="Arial" w:eastAsia="Calibri" w:hAnsi="Arial" w:cs="Arial"/>
          <w:bCs/>
          <w:kern w:val="2"/>
          <w14:ligatures w14:val="standardContextual"/>
        </w:rPr>
        <w:t>p</w:t>
      </w:r>
      <w:r w:rsidRPr="00FA4457">
        <w:rPr>
          <w:rFonts w:ascii="Arial" w:eastAsia="Calibri" w:hAnsi="Arial" w:cs="Arial"/>
          <w:bCs/>
          <w:kern w:val="2"/>
          <w14:ligatures w14:val="standardContextual"/>
        </w:rPr>
        <w:t>edagog szkolny (</w:t>
      </w:r>
      <w:r w:rsidR="000845D3" w:rsidRPr="00FA4457">
        <w:rPr>
          <w:rFonts w:ascii="Arial" w:eastAsia="Calibri" w:hAnsi="Arial" w:cs="Arial"/>
          <w:bCs/>
          <w:kern w:val="2"/>
          <w14:ligatures w14:val="standardContextual"/>
        </w:rPr>
        <w:t>18</w:t>
      </w:r>
      <w:r w:rsidRPr="00FA4457">
        <w:rPr>
          <w:rFonts w:ascii="Arial" w:eastAsia="Calibri" w:hAnsi="Arial" w:cs="Arial"/>
          <w:bCs/>
          <w:kern w:val="2"/>
          <w14:ligatures w14:val="standardContextual"/>
        </w:rPr>
        <w:t>,</w:t>
      </w:r>
      <w:r w:rsidR="000845D3" w:rsidRPr="00FA4457">
        <w:rPr>
          <w:rFonts w:ascii="Arial" w:eastAsia="Calibri" w:hAnsi="Arial" w:cs="Arial"/>
          <w:bCs/>
          <w:kern w:val="2"/>
          <w14:ligatures w14:val="standardContextual"/>
        </w:rPr>
        <w:t>4</w:t>
      </w:r>
      <w:r w:rsidRPr="00FA4457">
        <w:rPr>
          <w:rFonts w:ascii="Arial" w:eastAsia="Calibri" w:hAnsi="Arial" w:cs="Arial"/>
          <w:bCs/>
          <w:kern w:val="2"/>
          <w14:ligatures w14:val="standardContextual"/>
        </w:rPr>
        <w:t>0%) są stosunkowo rzadziej wybierani jako osoby, do których uczniowie mogą zwrócić się o pomoc. To może sugerować, że relacje nauczyciel-uczeń nie zawsze sprzyjają otwartości na takie tematy, lub że uczniowie postrzegają te osoby bardziej formalnie. Niewielka grupa uczniów (17,20%) wskazuje inne osoby dorosłe (np. dalsza rodzina, sąsiedzi) jako potencjalne źródło pomocy, co może świadczyć o ograniczonej sieci wsparcia poza najbliższym kręgiem. Niepokojąca jest grupa uczniów, którzy uważają, że nie mają nikogo, do kogo mogliby się zwrócić (</w:t>
      </w:r>
      <w:r w:rsidR="000845D3" w:rsidRPr="00FA4457">
        <w:rPr>
          <w:rFonts w:ascii="Arial" w:eastAsia="Calibri" w:hAnsi="Arial" w:cs="Arial"/>
          <w:bCs/>
          <w:kern w:val="2"/>
          <w14:ligatures w14:val="standardContextual"/>
        </w:rPr>
        <w:t>10,90</w:t>
      </w:r>
      <w:r w:rsidRPr="00FA4457">
        <w:rPr>
          <w:rFonts w:ascii="Arial" w:eastAsia="Calibri" w:hAnsi="Arial" w:cs="Arial"/>
          <w:bCs/>
          <w:kern w:val="2"/>
          <w14:ligatures w14:val="standardContextual"/>
        </w:rPr>
        <w:t>%). Może to wskazywać na izolację emocjonalną lub brak zaufania do otoczenia. Grupa uczniów (10,</w:t>
      </w:r>
      <w:r w:rsidR="000845D3" w:rsidRPr="00FA4457">
        <w:rPr>
          <w:rFonts w:ascii="Arial" w:eastAsia="Calibri" w:hAnsi="Arial" w:cs="Arial"/>
          <w:bCs/>
          <w:kern w:val="2"/>
          <w14:ligatures w14:val="standardContextual"/>
        </w:rPr>
        <w:t>7</w:t>
      </w:r>
      <w:r w:rsidRPr="00FA4457">
        <w:rPr>
          <w:rFonts w:ascii="Arial" w:eastAsia="Calibri" w:hAnsi="Arial" w:cs="Arial"/>
          <w:bCs/>
          <w:kern w:val="2"/>
          <w14:ligatures w14:val="standardContextual"/>
        </w:rPr>
        <w:t>0%), która nie wie, do kogo mogłaby się zwrócić, co sugeruje, że mogą nie być świadomi dostępnych możliwości wsparcia lub nie mają pewności, komu mogą zaufać.</w:t>
      </w:r>
    </w:p>
    <w:p w14:paraId="66662D9E" w14:textId="3AD6F1F6"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lastRenderedPageBreak/>
        <w:t>Należy jednak zwrócić uwagę, że występuje pewna zależność. Osoby, które jako zaufaną osobę wskazują rodziców bądź przyjaciół, nie wskazują już pozostałej reszty. Świadczy to prawdopodobnie o tym, że mają oni dostateczną pomoc wśród swoich najbliższych. Natomiast dzieci i młodzież, które nie posiadają takiego wsparcia, w następnej kolejności jako osoby zaufane wskazują pedagogów, psychologów i nauczycieli.</w:t>
      </w:r>
    </w:p>
    <w:p w14:paraId="78F0E734" w14:textId="77777777" w:rsidR="0013702C" w:rsidRPr="002C3BA3" w:rsidRDefault="0013702C" w:rsidP="00650F43">
      <w:pPr>
        <w:spacing w:line="360" w:lineRule="auto"/>
        <w:rPr>
          <w:rFonts w:ascii="Arial" w:eastAsia="Calibri" w:hAnsi="Arial" w:cs="Arial"/>
          <w:b/>
          <w:kern w:val="2"/>
          <w14:ligatures w14:val="standardContextual"/>
        </w:rPr>
      </w:pPr>
      <w:r w:rsidRPr="002C3BA3">
        <w:rPr>
          <w:rFonts w:ascii="Arial" w:eastAsia="Calibri" w:hAnsi="Arial" w:cs="Arial"/>
          <w:b/>
          <w:kern w:val="2"/>
          <w14:ligatures w14:val="standardContextual"/>
        </w:rPr>
        <w:t>Wniosek:</w:t>
      </w:r>
    </w:p>
    <w:p w14:paraId="4CE2A9CE" w14:textId="1AD55EA3"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Najważniejszą rolę w systemie wsparcia dla młodzieży odgrywają relacje rówieśnicze oraz rodzina. Zaufanie do szkolnych specjalistów również występuje, jednak kierują się do nich głównie dzieci i młodzież, które nie mają wsparcia wśród swoich najbliższych. Obecność grupy uczniów, którzy nie mają nikogo, do kogo mogliby się zwrócić, jest sygnałem, że potrzebne są działania na rzecz budowania sieci wsparcia emocjonalnego w szkołach i społecznościach.</w:t>
      </w:r>
    </w:p>
    <w:p w14:paraId="2E991DAD" w14:textId="21CAFB12" w:rsidR="0013702C" w:rsidRPr="00FA4457" w:rsidRDefault="000845D3" w:rsidP="00650F43">
      <w:pPr>
        <w:spacing w:line="360" w:lineRule="auto"/>
        <w:rPr>
          <w:rFonts w:ascii="Arial" w:eastAsia="Calibri" w:hAnsi="Arial" w:cs="Arial"/>
          <w:bCs/>
          <w:kern w:val="2"/>
          <w14:ligatures w14:val="standardContextual"/>
        </w:rPr>
      </w:pPr>
      <w:r w:rsidRPr="00FA4457">
        <w:rPr>
          <w:rFonts w:ascii="Arial" w:hAnsi="Arial" w:cs="Arial"/>
          <w:bCs/>
          <w:noProof/>
        </w:rPr>
        <w:drawing>
          <wp:inline distT="0" distB="0" distL="0" distR="0" wp14:anchorId="030EB863" wp14:editId="3DD17FBB">
            <wp:extent cx="5753100" cy="2652395"/>
            <wp:effectExtent l="0" t="0" r="0" b="14605"/>
            <wp:docPr id="412087363" name="Wykres 1" descr="Wykres słupkowy przedstawia odpowiedzi na pytanie o posiadanie bliskiej osoby: 54,90% wskazuje koleżankę lub kolegę, 47% osobę dorosłą (np. matkę, ojca, nauczyciela, pedagoga lub psychologa), 32,60% inną osobę niż wymienione, natomiast 8,10% deklaruje, że nie ma takiej osoby.">
              <a:extLst xmlns:a="http://schemas.openxmlformats.org/drawingml/2006/main">
                <a:ext uri="{FF2B5EF4-FFF2-40B4-BE49-F238E27FC236}">
                  <a16:creationId xmlns:a16="http://schemas.microsoft.com/office/drawing/2014/main" id="{E0AC08A1-9B2B-5A5D-BFDF-0E0CA14D3F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C0892B4" w14:textId="5F58980E" w:rsidR="0013702C"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na pytanie: „Czy masz bliską sobie osobę?” wskazuje na istotne aspekty relacji społecznych i wsparcia emocjonalnego wśród młodzieży: Ponad połowa respondentów (54,90%) wskazuje na relacje rówieśnicze jako najważniejsze w ich życiu. To potwierdza znaczenie więzi z rówieśnikami, które często są kluczowe w okresie dorastania, zwłaszcza w kontekście wsparcia emocjonalnego, zrozumienia i codziennych interakcji.</w:t>
      </w:r>
    </w:p>
    <w:p w14:paraId="6FF0F7FA" w14:textId="0760D458" w:rsidR="0013702C"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Blisko połowa młodych ludzi (4</w:t>
      </w:r>
      <w:r w:rsidR="000845D3" w:rsidRPr="00FA4457">
        <w:rPr>
          <w:rFonts w:ascii="Arial" w:eastAsia="Calibri" w:hAnsi="Arial" w:cs="Arial"/>
          <w:bCs/>
          <w:kern w:val="2"/>
          <w14:ligatures w14:val="standardContextual"/>
        </w:rPr>
        <w:t>7</w:t>
      </w:r>
      <w:r w:rsidRPr="00FA4457">
        <w:rPr>
          <w:rFonts w:ascii="Arial" w:eastAsia="Calibri" w:hAnsi="Arial" w:cs="Arial"/>
          <w:bCs/>
          <w:kern w:val="2"/>
          <w14:ligatures w14:val="standardContextual"/>
        </w:rPr>
        <w:t>%) wskazuje, że ich bliską osobą jest dorosły, co obejmuje rodziców (matkę, ojca), ale także osoby związane z edukacją (nauczyciele, pedagodzy, psycholodzy). Ten wynik sugeruje, że młodzież często znajduje oparcie w autorytetach dorosłych, co jest pozytywnym sygnałem w kontekście wsparcia ze strony rodziny oraz instytucji szkolnych. Około jedna trzecia ankietowanych (32,</w:t>
      </w:r>
      <w:r w:rsidR="000845D3" w:rsidRPr="00FA4457">
        <w:rPr>
          <w:rFonts w:ascii="Arial" w:eastAsia="Calibri" w:hAnsi="Arial" w:cs="Arial"/>
          <w:bCs/>
          <w:kern w:val="2"/>
          <w14:ligatures w14:val="standardContextual"/>
        </w:rPr>
        <w:t>6</w:t>
      </w:r>
      <w:r w:rsidRPr="00FA4457">
        <w:rPr>
          <w:rFonts w:ascii="Arial" w:eastAsia="Calibri" w:hAnsi="Arial" w:cs="Arial"/>
          <w:bCs/>
          <w:kern w:val="2"/>
          <w14:ligatures w14:val="standardContextual"/>
        </w:rPr>
        <w:t xml:space="preserve">0%) wskazuje na inną osobę, której nie zakwalifikowali ani do grupy rówieśniczej, ani dorosłych (np. rodzeństwo, dalsza </w:t>
      </w:r>
      <w:r w:rsidRPr="00FA4457">
        <w:rPr>
          <w:rFonts w:ascii="Arial" w:eastAsia="Calibri" w:hAnsi="Arial" w:cs="Arial"/>
          <w:bCs/>
          <w:kern w:val="2"/>
          <w14:ligatures w14:val="standardContextual"/>
        </w:rPr>
        <w:lastRenderedPageBreak/>
        <w:t xml:space="preserve">rodzina lub znajomi spoza bezpośredniego otoczenia). Może to świadczyć o różnorodnych źródłach wsparcia emocjonalnego, które nie ograniczają się wyłącznie do najbliższej rodziny czy szkoły. Niepokojącym wynikiem jest fakt, że </w:t>
      </w:r>
      <w:r w:rsidR="000845D3" w:rsidRPr="00FA4457">
        <w:rPr>
          <w:rFonts w:ascii="Arial" w:eastAsia="Calibri" w:hAnsi="Arial" w:cs="Arial"/>
          <w:bCs/>
          <w:kern w:val="2"/>
          <w14:ligatures w14:val="standardContextual"/>
        </w:rPr>
        <w:t>8,10</w:t>
      </w:r>
      <w:r w:rsidRPr="00FA4457">
        <w:rPr>
          <w:rFonts w:ascii="Arial" w:eastAsia="Calibri" w:hAnsi="Arial" w:cs="Arial"/>
          <w:bCs/>
          <w:kern w:val="2"/>
          <w14:ligatures w14:val="standardContextual"/>
        </w:rPr>
        <w:t>% młodych ludzi nie ma bliskiej osoby, co może oznaczać izolację społeczną, brak zaufania lub trudności w nawiązywaniu relacji. To wyraźny sygnał, że część młodzieży może czuć się osamotniona i pozbawiona wsparcia.</w:t>
      </w:r>
    </w:p>
    <w:p w14:paraId="0A6623F1" w14:textId="77777777" w:rsidR="0013702C" w:rsidRPr="002C3BA3" w:rsidRDefault="0013702C" w:rsidP="00650F43">
      <w:pPr>
        <w:spacing w:line="360" w:lineRule="auto"/>
        <w:rPr>
          <w:rFonts w:ascii="Arial" w:eastAsia="Calibri" w:hAnsi="Arial" w:cs="Arial"/>
          <w:b/>
          <w:kern w:val="2"/>
          <w14:ligatures w14:val="standardContextual"/>
        </w:rPr>
      </w:pPr>
      <w:r w:rsidRPr="002C3BA3">
        <w:rPr>
          <w:rFonts w:ascii="Arial" w:eastAsia="Calibri" w:hAnsi="Arial" w:cs="Arial"/>
          <w:b/>
          <w:kern w:val="2"/>
          <w14:ligatures w14:val="standardContextual"/>
        </w:rPr>
        <w:t>Wniosek:</w:t>
      </w:r>
    </w:p>
    <w:p w14:paraId="67C75E02" w14:textId="738BC7D1" w:rsidR="0013702C" w:rsidRPr="00FA4457" w:rsidRDefault="0013702C" w:rsidP="00650F4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Relacje rówieśnicze są kluczowym źródłem wsparcia emocjonalnego dla młodzieży, co jest naturalne w tym wieku, kiedy młodzi ludzie najczęściej identyfikują się z rówieśnikami i szukają akceptacji. Wsparcie ze strony dorosłych, zwłaszcza rodziców, nadal odgrywa dużą rolę, co świadczy o sile więzi rodzinnych i znaczeniu osób dorosłych w życiu młodzieży. Istnieje grupa młodych ludzi, którzy czują się izolowani lub pozbawieni bliskich relacji, co może prowadzić do poczucia samotności. Ważne jest, aby instytucje, takie jak szkoły, zwracały uwagę na tych uczniów i oferowały im wsparcie.</w:t>
      </w:r>
    </w:p>
    <w:p w14:paraId="666E697C" w14:textId="77777777" w:rsidR="0013702C" w:rsidRPr="002C3BA3" w:rsidRDefault="0013702C" w:rsidP="00650F43">
      <w:pPr>
        <w:spacing w:line="360" w:lineRule="auto"/>
        <w:rPr>
          <w:rFonts w:ascii="Arial" w:eastAsia="Calibri" w:hAnsi="Arial" w:cs="Arial"/>
          <w:b/>
          <w:kern w:val="2"/>
          <w14:ligatures w14:val="standardContextual"/>
        </w:rPr>
      </w:pPr>
      <w:r w:rsidRPr="002C3BA3">
        <w:rPr>
          <w:rFonts w:ascii="Arial" w:eastAsia="Calibri" w:hAnsi="Arial" w:cs="Arial"/>
          <w:b/>
          <w:kern w:val="2"/>
          <w14:ligatures w14:val="standardContextual"/>
        </w:rPr>
        <w:t>Pytanie otwarte: Wypisz miejsca/instytucje, gdzie można szukać pomocy jak masz różnego typu problemy?</w:t>
      </w:r>
    </w:p>
    <w:p w14:paraId="34D1B66E" w14:textId="77777777"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Analiza odpowiedzi dzieci na pytanie dotyczące miejsc i instytucji, gdzie można szukać pomocy w przypadku problemów związanych ze zdrowiem psychicznym, wskazuje na kilka głównych wniosków. Najczęściej wymieniane miejsca pomocy:</w:t>
      </w:r>
    </w:p>
    <w:p w14:paraId="6C506184" w14:textId="547D9004" w:rsidR="0013702C" w:rsidRPr="00FA4457" w:rsidRDefault="0013702C" w:rsidP="00650F43">
      <w:pPr>
        <w:numPr>
          <w:ilvl w:val="0"/>
          <w:numId w:val="109"/>
        </w:numPr>
        <w:spacing w:line="360" w:lineRule="auto"/>
        <w:contextualSpacing/>
        <w:rPr>
          <w:rFonts w:ascii="Arial" w:eastAsia="Calibri" w:hAnsi="Arial" w:cs="Arial"/>
          <w:bCs/>
          <w:kern w:val="2"/>
          <w14:ligatures w14:val="standardContextual"/>
        </w:rPr>
      </w:pPr>
      <w:r w:rsidRPr="002C3BA3">
        <w:rPr>
          <w:rFonts w:ascii="Arial" w:eastAsia="Calibri" w:hAnsi="Arial" w:cs="Arial"/>
          <w:b/>
          <w:kern w:val="2"/>
          <w14:ligatures w14:val="standardContextual"/>
        </w:rPr>
        <w:t>Psycholog:</w:t>
      </w:r>
      <w:r w:rsidRPr="00FA4457">
        <w:rPr>
          <w:rFonts w:ascii="Arial" w:eastAsia="Calibri" w:hAnsi="Arial" w:cs="Arial"/>
          <w:bCs/>
          <w:kern w:val="2"/>
          <w14:ligatures w14:val="standardContextual"/>
        </w:rPr>
        <w:t xml:space="preserve"> Zdecydowanie najczęściej pojawiająca się odpowiedź, zarówno w kontekście szkolnym, jak i prywatnym. Wskazuje to na świadomość dzieci dotyczącą roli psychologa w udzielaniu wsparcia.</w:t>
      </w:r>
    </w:p>
    <w:p w14:paraId="62B9F0B3" w14:textId="77777777" w:rsidR="0013702C" w:rsidRPr="00FA4457" w:rsidRDefault="0013702C" w:rsidP="00650F43">
      <w:pPr>
        <w:numPr>
          <w:ilvl w:val="0"/>
          <w:numId w:val="109"/>
        </w:numPr>
        <w:spacing w:line="360" w:lineRule="auto"/>
        <w:contextualSpacing/>
        <w:rPr>
          <w:rFonts w:ascii="Arial" w:eastAsia="Calibri" w:hAnsi="Arial" w:cs="Arial"/>
          <w:bCs/>
          <w:kern w:val="2"/>
          <w14:ligatures w14:val="standardContextual"/>
        </w:rPr>
      </w:pPr>
      <w:r w:rsidRPr="002C3BA3">
        <w:rPr>
          <w:rFonts w:ascii="Arial" w:eastAsia="Calibri" w:hAnsi="Arial" w:cs="Arial"/>
          <w:b/>
          <w:kern w:val="2"/>
          <w14:ligatures w14:val="standardContextual"/>
        </w:rPr>
        <w:t>Szkoła:</w:t>
      </w:r>
      <w:r w:rsidRPr="00FA4457">
        <w:rPr>
          <w:rFonts w:ascii="Arial" w:eastAsia="Calibri" w:hAnsi="Arial" w:cs="Arial"/>
          <w:bCs/>
          <w:kern w:val="2"/>
          <w14:ligatures w14:val="standardContextual"/>
        </w:rPr>
        <w:t xml:space="preserve"> Często wymieniana instytucja, szczególnie w odniesieniu do szkolnych psychologów, pedagogów i nauczycieli. Młodzi ludzie postrzegają szkołę jako ważne miejsce, gdzie można uzyskać pomoc.</w:t>
      </w:r>
    </w:p>
    <w:p w14:paraId="1253E4A9" w14:textId="700AC34A" w:rsidR="0013702C" w:rsidRPr="00FA4457" w:rsidRDefault="0013702C" w:rsidP="00650F43">
      <w:pPr>
        <w:numPr>
          <w:ilvl w:val="0"/>
          <w:numId w:val="109"/>
        </w:numPr>
        <w:spacing w:line="360" w:lineRule="auto"/>
        <w:contextualSpacing/>
        <w:rPr>
          <w:rFonts w:ascii="Arial" w:eastAsia="Calibri" w:hAnsi="Arial" w:cs="Arial"/>
          <w:bCs/>
          <w:kern w:val="2"/>
          <w14:ligatures w14:val="standardContextual"/>
        </w:rPr>
      </w:pPr>
      <w:r w:rsidRPr="002C3BA3">
        <w:rPr>
          <w:rFonts w:ascii="Arial" w:eastAsia="Calibri" w:hAnsi="Arial" w:cs="Arial"/>
          <w:b/>
          <w:kern w:val="2"/>
          <w14:ligatures w14:val="standardContextual"/>
        </w:rPr>
        <w:t>Telefony zaufania:</w:t>
      </w:r>
      <w:r w:rsidRPr="00FA4457">
        <w:rPr>
          <w:rFonts w:ascii="Arial" w:eastAsia="Calibri" w:hAnsi="Arial" w:cs="Arial"/>
          <w:bCs/>
          <w:kern w:val="2"/>
          <w14:ligatures w14:val="standardContextual"/>
        </w:rPr>
        <w:t xml:space="preserve"> Dzieci również zdają sobie sprawę z istnienia linii wsparcia, np. „116 111”, co wskazuje na pewien poziom świadomości o dostępnych zdalnych formach pomocy.</w:t>
      </w:r>
    </w:p>
    <w:p w14:paraId="3777F4DF" w14:textId="1CCC2544" w:rsidR="0013702C" w:rsidRPr="00FA4457" w:rsidRDefault="0013702C" w:rsidP="002C3BA3">
      <w:pPr>
        <w:spacing w:before="240"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Ponadto, wiele odpowiedzi wskazuje na rodzinę i przyjaciół jako osoby, do których można się zwrócić w razie problemów. Choć rodzina i bliscy są ważni, część odpowiedzi sugeruje, że nie zawsze ich wsparcie jest wystarczające lub właściwe.</w:t>
      </w:r>
    </w:p>
    <w:p w14:paraId="0FF9E1D0" w14:textId="0AFC1857"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 xml:space="preserve">Wiele dzieci odpowiedziało „nie wiem” lub podkreśliło brak zaufania do dostępnych instytucji, szczególnie do publicznych placówek, takich jak NFZ. Niektóre odpowiedzi są </w:t>
      </w:r>
      <w:r w:rsidR="000845D3" w:rsidRPr="00FA4457">
        <w:rPr>
          <w:rFonts w:ascii="Arial" w:eastAsia="Calibri" w:hAnsi="Arial" w:cs="Arial"/>
          <w:bCs/>
          <w:kern w:val="2"/>
          <w14:ligatures w14:val="standardContextual"/>
        </w:rPr>
        <w:t>prześmiewcze</w:t>
      </w:r>
      <w:r w:rsidRPr="00FA4457">
        <w:rPr>
          <w:rFonts w:ascii="Arial" w:eastAsia="Calibri" w:hAnsi="Arial" w:cs="Arial"/>
          <w:bCs/>
          <w:kern w:val="2"/>
          <w14:ligatures w14:val="standardContextual"/>
        </w:rPr>
        <w:t xml:space="preserve"> („Wariatkowo”, „szkoła nic nie zrobi z tym”), co może wskazywać na </w:t>
      </w:r>
      <w:r w:rsidR="000845D3" w:rsidRPr="00FA4457">
        <w:rPr>
          <w:rFonts w:ascii="Arial" w:eastAsia="Calibri" w:hAnsi="Arial" w:cs="Arial"/>
          <w:bCs/>
          <w:kern w:val="2"/>
          <w14:ligatures w14:val="standardContextual"/>
        </w:rPr>
        <w:t>niską świadomość na temat</w:t>
      </w:r>
      <w:r w:rsidRPr="00FA4457">
        <w:rPr>
          <w:rFonts w:ascii="Arial" w:eastAsia="Calibri" w:hAnsi="Arial" w:cs="Arial"/>
          <w:bCs/>
          <w:kern w:val="2"/>
          <w14:ligatures w14:val="standardContextual"/>
        </w:rPr>
        <w:t xml:space="preserve"> wsparcia psychologicznego. Poza tradycyjnymi formami, pojawiają się też odpowiedzi </w:t>
      </w:r>
      <w:r w:rsidRPr="00FA4457">
        <w:rPr>
          <w:rFonts w:ascii="Arial" w:eastAsia="Calibri" w:hAnsi="Arial" w:cs="Arial"/>
          <w:bCs/>
          <w:kern w:val="2"/>
          <w14:ligatures w14:val="standardContextual"/>
        </w:rPr>
        <w:lastRenderedPageBreak/>
        <w:t>nietypowe, takie jak wskazanie miejsc typu „siłownia”, „bar”, czy „klub”, co może świadczyć o poszukiwaniach sposobów na odciągnięcie myśli od problemów.</w:t>
      </w:r>
    </w:p>
    <w:p w14:paraId="00589107" w14:textId="77777777" w:rsidR="0013702C" w:rsidRPr="00FA4457" w:rsidRDefault="0013702C" w:rsidP="002C3BA3">
      <w:pPr>
        <w:spacing w:line="360" w:lineRule="auto"/>
        <w:rPr>
          <w:rFonts w:ascii="Arial" w:eastAsia="Calibri" w:hAnsi="Arial" w:cs="Arial"/>
          <w:bCs/>
          <w:kern w:val="2"/>
          <w14:ligatures w14:val="standardContextual"/>
        </w:rPr>
      </w:pPr>
      <w:r w:rsidRPr="00FA4457">
        <w:rPr>
          <w:rFonts w:ascii="Arial" w:eastAsia="Calibri" w:hAnsi="Arial" w:cs="Arial"/>
          <w:bCs/>
          <w:kern w:val="2"/>
          <w14:ligatures w14:val="standardContextual"/>
        </w:rPr>
        <w:t>Odpowiedzi dzieci są bardzo zróżnicowane, co może wynikać z różnic w wieku, poziomie edukacji oraz osobistych doświadczeń. Widać zarówno odpowiedzi bardzo dojrzałe, jak i te świadczące o braku wiedzy lub świadomości.</w:t>
      </w:r>
    </w:p>
    <w:p w14:paraId="60C07050" w14:textId="77777777" w:rsidR="0013702C" w:rsidRPr="002C3BA3" w:rsidRDefault="0013702C" w:rsidP="00650F43">
      <w:pPr>
        <w:spacing w:line="360" w:lineRule="auto"/>
        <w:rPr>
          <w:rFonts w:ascii="Arial" w:eastAsia="Calibri" w:hAnsi="Arial" w:cs="Arial"/>
          <w:b/>
          <w:kern w:val="2"/>
          <w14:ligatures w14:val="standardContextual"/>
        </w:rPr>
      </w:pPr>
      <w:r w:rsidRPr="002C3BA3">
        <w:rPr>
          <w:rFonts w:ascii="Arial" w:eastAsia="Calibri" w:hAnsi="Arial" w:cs="Arial"/>
          <w:b/>
          <w:kern w:val="2"/>
          <w14:ligatures w14:val="standardContextual"/>
        </w:rPr>
        <w:t>Wniosek:</w:t>
      </w:r>
    </w:p>
    <w:p w14:paraId="51A1A4CC" w14:textId="77777777" w:rsidR="0013702C" w:rsidRPr="00FA4457" w:rsidRDefault="0013702C" w:rsidP="00650F43">
      <w:pPr>
        <w:numPr>
          <w:ilvl w:val="0"/>
          <w:numId w:val="110"/>
        </w:numPr>
        <w:spacing w:line="360" w:lineRule="auto"/>
        <w:contextualSpacing/>
        <w:rPr>
          <w:rFonts w:ascii="Arial" w:eastAsia="Calibri" w:hAnsi="Arial" w:cs="Arial"/>
          <w:bCs/>
          <w:kern w:val="2"/>
          <w14:ligatures w14:val="standardContextual"/>
        </w:rPr>
      </w:pPr>
      <w:r w:rsidRPr="00FA4457">
        <w:rPr>
          <w:rFonts w:ascii="Arial" w:eastAsia="Calibri" w:hAnsi="Arial" w:cs="Arial"/>
          <w:bCs/>
          <w:kern w:val="2"/>
          <w14:ligatures w14:val="standardContextual"/>
        </w:rPr>
        <w:t>Wysoka świadomość roli psychologa w pomocy psychologicznej, ale często ograniczana do szkolnego psychologa. Należy pracować nad rozwojem i zaufaniem do innych form wsparcia, np. poradni psychologicznej.</w:t>
      </w:r>
    </w:p>
    <w:p w14:paraId="413C1860" w14:textId="77777777" w:rsidR="0013702C" w:rsidRPr="00FA4457" w:rsidRDefault="0013702C" w:rsidP="00650F43">
      <w:pPr>
        <w:numPr>
          <w:ilvl w:val="0"/>
          <w:numId w:val="110"/>
        </w:numPr>
        <w:spacing w:line="360" w:lineRule="auto"/>
        <w:contextualSpacing/>
        <w:rPr>
          <w:rFonts w:ascii="Arial" w:eastAsia="Calibri" w:hAnsi="Arial" w:cs="Arial"/>
          <w:bCs/>
          <w:kern w:val="2"/>
          <w14:ligatures w14:val="standardContextual"/>
        </w:rPr>
      </w:pPr>
      <w:r w:rsidRPr="00FA4457">
        <w:rPr>
          <w:rFonts w:ascii="Arial" w:eastAsia="Calibri" w:hAnsi="Arial" w:cs="Arial"/>
          <w:bCs/>
          <w:kern w:val="2"/>
          <w14:ligatures w14:val="standardContextual"/>
        </w:rPr>
        <w:t>Rola szkoły jako miejsca pomocy jest istotna, ale istnieje pewne sceptyczne podejście co do skuteczności wsparcia w tym środowisku.</w:t>
      </w:r>
    </w:p>
    <w:p w14:paraId="397FF4CA" w14:textId="77777777" w:rsidR="0013702C" w:rsidRPr="00FA4457" w:rsidRDefault="0013702C" w:rsidP="00650F43">
      <w:pPr>
        <w:numPr>
          <w:ilvl w:val="0"/>
          <w:numId w:val="110"/>
        </w:numPr>
        <w:spacing w:line="360" w:lineRule="auto"/>
        <w:contextualSpacing/>
        <w:rPr>
          <w:rFonts w:ascii="Arial" w:eastAsia="Calibri" w:hAnsi="Arial" w:cs="Arial"/>
          <w:bCs/>
          <w:kern w:val="2"/>
          <w14:ligatures w14:val="standardContextual"/>
        </w:rPr>
      </w:pPr>
      <w:r w:rsidRPr="00FA4457">
        <w:rPr>
          <w:rFonts w:ascii="Arial" w:eastAsia="Calibri" w:hAnsi="Arial" w:cs="Arial"/>
          <w:bCs/>
          <w:kern w:val="2"/>
          <w14:ligatures w14:val="standardContextual"/>
        </w:rPr>
        <w:t>Brak wiedzy i niepewność co do dostępnych źródeł pomocy sugerują potrzebę edukacji na temat możliwości wsparcia, szczególnie w młodszych grupach wiekowych.</w:t>
      </w:r>
    </w:p>
    <w:p w14:paraId="0059AF88" w14:textId="291DF6DC" w:rsidR="00515298" w:rsidRPr="002C3BA3" w:rsidRDefault="0013702C" w:rsidP="00650F43">
      <w:pPr>
        <w:numPr>
          <w:ilvl w:val="0"/>
          <w:numId w:val="110"/>
        </w:numPr>
        <w:spacing w:line="360" w:lineRule="auto"/>
        <w:contextualSpacing/>
        <w:rPr>
          <w:rFonts w:ascii="Arial" w:eastAsia="Calibri" w:hAnsi="Arial" w:cs="Arial"/>
          <w:bCs/>
          <w:kern w:val="2"/>
          <w14:ligatures w14:val="standardContextual"/>
        </w:rPr>
      </w:pPr>
      <w:r w:rsidRPr="00FA4457">
        <w:rPr>
          <w:rFonts w:ascii="Arial" w:eastAsia="Calibri" w:hAnsi="Arial" w:cs="Arial"/>
          <w:bCs/>
          <w:kern w:val="2"/>
          <w14:ligatures w14:val="standardContextual"/>
        </w:rPr>
        <w:t>Wsparcie ze strony rodziny i przyjaciół jest ważne, ale nie zawsze wystarczające.</w:t>
      </w:r>
    </w:p>
    <w:p w14:paraId="05E1C040" w14:textId="207EC4B9" w:rsidR="00EF1CC5" w:rsidRPr="002C3BA3" w:rsidRDefault="00EC7542" w:rsidP="002C3BA3">
      <w:pPr>
        <w:pStyle w:val="Nagwek2"/>
        <w:numPr>
          <w:ilvl w:val="0"/>
          <w:numId w:val="48"/>
        </w:numPr>
        <w:spacing w:before="480" w:after="480" w:line="360" w:lineRule="auto"/>
        <w:ind w:left="714" w:hanging="357"/>
        <w:rPr>
          <w:rFonts w:ascii="Arial" w:hAnsi="Arial" w:cs="Arial"/>
          <w:color w:val="000000" w:themeColor="text1"/>
          <w:sz w:val="22"/>
          <w:szCs w:val="22"/>
        </w:rPr>
      </w:pPr>
      <w:bookmarkStart w:id="50" w:name="_Toc225320922"/>
      <w:r w:rsidRPr="002C3BA3">
        <w:rPr>
          <w:rFonts w:ascii="Arial" w:hAnsi="Arial" w:cs="Arial"/>
          <w:color w:val="000000" w:themeColor="text1"/>
          <w:sz w:val="22"/>
          <w:szCs w:val="22"/>
        </w:rPr>
        <w:t>Cele i zadania wynikające z Narodowego Programu Ochrony Zdrowia Psychicznego</w:t>
      </w:r>
      <w:bookmarkEnd w:id="50"/>
      <w:r w:rsidRPr="002C3BA3">
        <w:rPr>
          <w:rFonts w:ascii="Arial" w:hAnsi="Arial" w:cs="Arial"/>
          <w:color w:val="000000" w:themeColor="text1"/>
          <w:sz w:val="22"/>
          <w:szCs w:val="22"/>
        </w:rPr>
        <w:t xml:space="preserve"> </w:t>
      </w:r>
    </w:p>
    <w:p w14:paraId="7BCF50A2" w14:textId="6F75FF32" w:rsidR="00373BF8" w:rsidRPr="00FA4457" w:rsidRDefault="00373BF8" w:rsidP="002C3BA3">
      <w:pPr>
        <w:spacing w:line="360" w:lineRule="auto"/>
        <w:rPr>
          <w:rFonts w:ascii="Arial" w:hAnsi="Arial" w:cs="Arial"/>
          <w:bCs/>
          <w:color w:val="000000" w:themeColor="text1"/>
        </w:rPr>
      </w:pPr>
      <w:r w:rsidRPr="00FA4457">
        <w:rPr>
          <w:rFonts w:ascii="Arial" w:hAnsi="Arial" w:cs="Arial"/>
          <w:bCs/>
          <w:color w:val="000000" w:themeColor="text1"/>
        </w:rPr>
        <w:t>Narodowy Program Ochrony Zdrowia Psychicznego powstał na podstawie art. 2 ust. 6 ustawy z dnia 19 sierpnia 1994</w:t>
      </w:r>
      <w:r w:rsidR="00A96187" w:rsidRPr="00FA4457">
        <w:rPr>
          <w:rFonts w:ascii="Arial" w:hAnsi="Arial" w:cs="Arial"/>
          <w:bCs/>
          <w:color w:val="000000" w:themeColor="text1"/>
        </w:rPr>
        <w:t xml:space="preserve"> </w:t>
      </w:r>
      <w:r w:rsidRPr="00FA4457">
        <w:rPr>
          <w:rFonts w:ascii="Arial" w:hAnsi="Arial" w:cs="Arial"/>
          <w:bCs/>
          <w:color w:val="000000" w:themeColor="text1"/>
        </w:rPr>
        <w:t>r. o ochronie zdrowia psychicznego (</w:t>
      </w:r>
      <w:r w:rsidR="0076123C">
        <w:rPr>
          <w:rFonts w:ascii="Arial" w:hAnsi="Arial" w:cs="Arial"/>
          <w:bCs/>
          <w:color w:val="000000" w:themeColor="text1"/>
        </w:rPr>
        <w:t>Dziennik Ustaw</w:t>
      </w:r>
      <w:r w:rsidRPr="00FA4457">
        <w:rPr>
          <w:rFonts w:ascii="Arial" w:hAnsi="Arial" w:cs="Arial"/>
          <w:bCs/>
          <w:color w:val="000000" w:themeColor="text1"/>
        </w:rPr>
        <w:t>. z 202</w:t>
      </w:r>
      <w:r w:rsidR="00A04D3E" w:rsidRPr="00FA4457">
        <w:rPr>
          <w:rFonts w:ascii="Arial" w:hAnsi="Arial" w:cs="Arial"/>
          <w:bCs/>
          <w:color w:val="000000" w:themeColor="text1"/>
        </w:rPr>
        <w:t>4</w:t>
      </w:r>
      <w:r w:rsidRPr="00FA4457">
        <w:rPr>
          <w:rFonts w:ascii="Arial" w:hAnsi="Arial" w:cs="Arial"/>
          <w:bCs/>
          <w:color w:val="000000" w:themeColor="text1"/>
        </w:rPr>
        <w:t xml:space="preserve"> r.</w:t>
      </w:r>
      <w:r w:rsidR="0031723C" w:rsidRPr="00FA4457">
        <w:rPr>
          <w:rFonts w:ascii="Arial" w:hAnsi="Arial" w:cs="Arial"/>
          <w:bCs/>
          <w:color w:val="000000" w:themeColor="text1"/>
        </w:rPr>
        <w:t xml:space="preserve"> </w:t>
      </w:r>
      <w:r w:rsidRPr="00FA4457">
        <w:rPr>
          <w:rFonts w:ascii="Arial" w:hAnsi="Arial" w:cs="Arial"/>
          <w:bCs/>
          <w:color w:val="000000" w:themeColor="text1"/>
        </w:rPr>
        <w:t xml:space="preserve">poz. </w:t>
      </w:r>
      <w:r w:rsidR="00A04D3E" w:rsidRPr="00FA4457">
        <w:rPr>
          <w:rFonts w:ascii="Arial" w:hAnsi="Arial" w:cs="Arial"/>
          <w:bCs/>
          <w:color w:val="000000" w:themeColor="text1"/>
        </w:rPr>
        <w:t>917</w:t>
      </w:r>
      <w:r w:rsidRPr="00FA4457">
        <w:rPr>
          <w:rFonts w:ascii="Arial" w:hAnsi="Arial" w:cs="Arial"/>
          <w:bCs/>
          <w:color w:val="000000" w:themeColor="text1"/>
        </w:rPr>
        <w:t xml:space="preserve">). </w:t>
      </w:r>
      <w:r w:rsidR="00891A91" w:rsidRPr="00FA4457">
        <w:rPr>
          <w:rFonts w:ascii="Arial" w:hAnsi="Arial" w:cs="Arial"/>
          <w:bCs/>
          <w:color w:val="000000" w:themeColor="text1"/>
        </w:rPr>
        <w:t xml:space="preserve">Na podstawie §2 </w:t>
      </w:r>
      <w:r w:rsidR="00455E94" w:rsidRPr="00FA4457">
        <w:rPr>
          <w:rFonts w:ascii="Arial" w:hAnsi="Arial" w:cs="Arial"/>
          <w:bCs/>
          <w:color w:val="000000" w:themeColor="text1"/>
        </w:rPr>
        <w:t xml:space="preserve">ust. 1 pkt. </w:t>
      </w:r>
      <w:r w:rsidR="00752A3C" w:rsidRPr="00FA4457">
        <w:rPr>
          <w:rFonts w:ascii="Arial" w:hAnsi="Arial" w:cs="Arial"/>
          <w:bCs/>
          <w:color w:val="000000" w:themeColor="text1"/>
        </w:rPr>
        <w:t>8</w:t>
      </w:r>
      <w:r w:rsidR="00891A91" w:rsidRPr="00FA4457">
        <w:rPr>
          <w:rFonts w:ascii="Arial" w:hAnsi="Arial" w:cs="Arial"/>
          <w:bCs/>
          <w:color w:val="000000" w:themeColor="text1"/>
        </w:rPr>
        <w:t xml:space="preserve"> Rozporządzenia Rady Ministrów z dnia 30 października 2023</w:t>
      </w:r>
      <w:r w:rsidR="00A96187" w:rsidRPr="00FA4457">
        <w:rPr>
          <w:rFonts w:ascii="Arial" w:hAnsi="Arial" w:cs="Arial"/>
          <w:bCs/>
          <w:color w:val="000000" w:themeColor="text1"/>
        </w:rPr>
        <w:t xml:space="preserve"> </w:t>
      </w:r>
      <w:r w:rsidR="00891A91" w:rsidRPr="00FA4457">
        <w:rPr>
          <w:rFonts w:ascii="Arial" w:hAnsi="Arial" w:cs="Arial"/>
          <w:bCs/>
          <w:color w:val="000000" w:themeColor="text1"/>
        </w:rPr>
        <w:t xml:space="preserve">r. w sprawie Narodowego Programu Ochrony Zdrowia Psychicznego na lata 2023-2030 </w:t>
      </w:r>
      <w:r w:rsidRPr="00FA4457">
        <w:rPr>
          <w:rFonts w:ascii="Arial" w:hAnsi="Arial" w:cs="Arial"/>
          <w:bCs/>
          <w:color w:val="000000" w:themeColor="text1"/>
        </w:rPr>
        <w:t>(Dz</w:t>
      </w:r>
      <w:r w:rsidR="0076123C">
        <w:rPr>
          <w:rFonts w:ascii="Arial" w:hAnsi="Arial" w:cs="Arial"/>
          <w:bCs/>
          <w:color w:val="000000" w:themeColor="text1"/>
        </w:rPr>
        <w:t>iennik Ustaw</w:t>
      </w:r>
      <w:r w:rsidRPr="00FA4457">
        <w:rPr>
          <w:rFonts w:ascii="Arial" w:hAnsi="Arial" w:cs="Arial"/>
          <w:bCs/>
          <w:color w:val="000000" w:themeColor="text1"/>
        </w:rPr>
        <w:t xml:space="preserve"> z 2023r. poz. 2480) </w:t>
      </w:r>
      <w:r w:rsidR="00455E94" w:rsidRPr="00FA4457">
        <w:rPr>
          <w:rFonts w:ascii="Arial" w:hAnsi="Arial" w:cs="Arial"/>
          <w:bCs/>
          <w:color w:val="000000" w:themeColor="text1"/>
        </w:rPr>
        <w:t xml:space="preserve">realizatorami Programu są samorządy województw, powiatów i gmin. </w:t>
      </w:r>
      <w:r w:rsidR="007835CF" w:rsidRPr="00FA4457">
        <w:rPr>
          <w:rFonts w:ascii="Arial" w:hAnsi="Arial" w:cs="Arial"/>
          <w:bCs/>
          <w:color w:val="000000" w:themeColor="text1"/>
        </w:rPr>
        <w:t xml:space="preserve">W związku z tym, każda jednostka będąca realizatorem </w:t>
      </w:r>
      <w:r w:rsidR="002E44AC" w:rsidRPr="00FA4457">
        <w:rPr>
          <w:rFonts w:ascii="Arial" w:hAnsi="Arial" w:cs="Arial"/>
          <w:bCs/>
          <w:color w:val="000000" w:themeColor="text1"/>
        </w:rPr>
        <w:t>Programu</w:t>
      </w:r>
      <w:r w:rsidR="007835CF" w:rsidRPr="00FA4457">
        <w:rPr>
          <w:rFonts w:ascii="Arial" w:hAnsi="Arial" w:cs="Arial"/>
          <w:bCs/>
          <w:color w:val="000000" w:themeColor="text1"/>
        </w:rPr>
        <w:t xml:space="preserve">, ma ściśle określone </w:t>
      </w:r>
      <w:r w:rsidR="002E44AC" w:rsidRPr="00FA4457">
        <w:rPr>
          <w:rFonts w:ascii="Arial" w:hAnsi="Arial" w:cs="Arial"/>
          <w:bCs/>
          <w:color w:val="000000" w:themeColor="text1"/>
        </w:rPr>
        <w:t>cele</w:t>
      </w:r>
      <w:r w:rsidR="00EF1CC5" w:rsidRPr="00FA4457">
        <w:rPr>
          <w:rFonts w:ascii="Arial" w:hAnsi="Arial" w:cs="Arial"/>
          <w:bCs/>
          <w:color w:val="000000" w:themeColor="text1"/>
        </w:rPr>
        <w:t>.</w:t>
      </w:r>
    </w:p>
    <w:p w14:paraId="5B554CB6" w14:textId="1ABA2961" w:rsidR="001606C9" w:rsidRPr="00FA4457" w:rsidRDefault="00373BF8" w:rsidP="002C3BA3">
      <w:pPr>
        <w:spacing w:line="360" w:lineRule="auto"/>
        <w:rPr>
          <w:rFonts w:ascii="Arial" w:hAnsi="Arial" w:cs="Arial"/>
          <w:bCs/>
          <w:color w:val="000000" w:themeColor="text1"/>
        </w:rPr>
      </w:pPr>
      <w:r w:rsidRPr="00FA4457">
        <w:rPr>
          <w:rFonts w:ascii="Arial" w:hAnsi="Arial" w:cs="Arial"/>
          <w:bCs/>
          <w:color w:val="000000" w:themeColor="text1"/>
        </w:rPr>
        <w:t xml:space="preserve">W rozdziale drugim załącznika do Rozporządzenia wyznaczone są </w:t>
      </w:r>
      <w:r w:rsidRPr="00D92CBF">
        <w:rPr>
          <w:rFonts w:ascii="Arial" w:hAnsi="Arial" w:cs="Arial"/>
          <w:b/>
          <w:color w:val="000000" w:themeColor="text1"/>
        </w:rPr>
        <w:t>główne cele</w:t>
      </w:r>
      <w:r w:rsidRPr="00FA4457">
        <w:rPr>
          <w:rFonts w:ascii="Arial" w:hAnsi="Arial" w:cs="Arial"/>
          <w:bCs/>
          <w:color w:val="000000" w:themeColor="text1"/>
        </w:rPr>
        <w:t xml:space="preserve"> Narodowego Programu Ochrony Zdrowia Psychicznego </w:t>
      </w:r>
      <w:r w:rsidR="00BB7248" w:rsidRPr="00FA4457">
        <w:rPr>
          <w:rFonts w:ascii="Arial" w:hAnsi="Arial" w:cs="Arial"/>
          <w:bCs/>
          <w:color w:val="000000" w:themeColor="text1"/>
        </w:rPr>
        <w:t>na lata 2023-2030, czyli:</w:t>
      </w:r>
    </w:p>
    <w:p w14:paraId="726CD7AD" w14:textId="386F23B8" w:rsidR="00BB7248" w:rsidRPr="00FA4457" w:rsidRDefault="00BB7248" w:rsidP="00650F43">
      <w:pPr>
        <w:pStyle w:val="Akapitzlist"/>
        <w:numPr>
          <w:ilvl w:val="0"/>
          <w:numId w:val="44"/>
        </w:numPr>
        <w:spacing w:line="360" w:lineRule="auto"/>
        <w:rPr>
          <w:rFonts w:ascii="Arial" w:hAnsi="Arial" w:cs="Arial"/>
          <w:bCs/>
          <w:color w:val="000000" w:themeColor="text1"/>
        </w:rPr>
      </w:pPr>
      <w:r w:rsidRPr="00FA4457">
        <w:rPr>
          <w:rFonts w:ascii="Arial" w:hAnsi="Arial" w:cs="Arial"/>
          <w:bCs/>
          <w:color w:val="000000" w:themeColor="text1"/>
        </w:rPr>
        <w:t>„Zapewnienie osobom z zaburzeniami psychicznymi, w tym osobom uzależnionym oraz doświadczającym kryzysu psychicznego, wszechstronnej i kompleksowej opieki i wsparcia adekwatnych do ich potrzeb,</w:t>
      </w:r>
    </w:p>
    <w:p w14:paraId="7C9AE725" w14:textId="7D942C29" w:rsidR="00EF1CC5" w:rsidRPr="00FA4457" w:rsidRDefault="00BB7248" w:rsidP="00650F43">
      <w:pPr>
        <w:pStyle w:val="Akapitzlist"/>
        <w:numPr>
          <w:ilvl w:val="0"/>
          <w:numId w:val="44"/>
        </w:numPr>
        <w:spacing w:line="360" w:lineRule="auto"/>
        <w:rPr>
          <w:rFonts w:ascii="Arial" w:hAnsi="Arial" w:cs="Arial"/>
          <w:bCs/>
          <w:color w:val="000000" w:themeColor="text1"/>
        </w:rPr>
      </w:pPr>
      <w:r w:rsidRPr="00FA4457">
        <w:rPr>
          <w:rFonts w:ascii="Arial" w:hAnsi="Arial" w:cs="Arial"/>
          <w:bCs/>
          <w:color w:val="000000" w:themeColor="text1"/>
        </w:rPr>
        <w:t>Prowadzenie działań na rzecz zapobiegania stygmatyzacji i dyskryminacji osób z zaburzeniami psychicznymi”.</w:t>
      </w:r>
    </w:p>
    <w:p w14:paraId="5A880CC8" w14:textId="77777777" w:rsidR="00BB7248" w:rsidRPr="00FA4457" w:rsidRDefault="00BB7248" w:rsidP="00650F43">
      <w:pPr>
        <w:spacing w:line="360" w:lineRule="auto"/>
        <w:rPr>
          <w:rFonts w:ascii="Arial" w:hAnsi="Arial" w:cs="Arial"/>
          <w:bCs/>
          <w:color w:val="000000" w:themeColor="text1"/>
        </w:rPr>
      </w:pPr>
      <w:r w:rsidRPr="00FA4457">
        <w:rPr>
          <w:rFonts w:ascii="Arial" w:hAnsi="Arial" w:cs="Arial"/>
          <w:bCs/>
          <w:color w:val="000000" w:themeColor="text1"/>
        </w:rPr>
        <w:lastRenderedPageBreak/>
        <w:t xml:space="preserve">Ponadto są wyznaczone również </w:t>
      </w:r>
      <w:r w:rsidRPr="00D92CBF">
        <w:rPr>
          <w:rFonts w:ascii="Arial" w:hAnsi="Arial" w:cs="Arial"/>
          <w:b/>
          <w:color w:val="000000" w:themeColor="text1"/>
        </w:rPr>
        <w:t>cele szczegółowe</w:t>
      </w:r>
      <w:r w:rsidRPr="00FA4457">
        <w:rPr>
          <w:rFonts w:ascii="Arial" w:hAnsi="Arial" w:cs="Arial"/>
          <w:bCs/>
          <w:color w:val="000000" w:themeColor="text1"/>
        </w:rPr>
        <w:t xml:space="preserve"> Programu:</w:t>
      </w:r>
    </w:p>
    <w:p w14:paraId="305F3A69" w14:textId="0A0C2878" w:rsidR="00BB7248" w:rsidRPr="00FA4457" w:rsidRDefault="00BB7248" w:rsidP="00650F43">
      <w:pPr>
        <w:pStyle w:val="Akapitzlist"/>
        <w:numPr>
          <w:ilvl w:val="0"/>
          <w:numId w:val="45"/>
        </w:numPr>
        <w:spacing w:line="360" w:lineRule="auto"/>
        <w:rPr>
          <w:rFonts w:ascii="Arial" w:hAnsi="Arial" w:cs="Arial"/>
          <w:bCs/>
          <w:color w:val="000000" w:themeColor="text1"/>
        </w:rPr>
      </w:pPr>
      <w:r w:rsidRPr="00FA4457">
        <w:rPr>
          <w:rFonts w:ascii="Arial" w:hAnsi="Arial" w:cs="Arial"/>
          <w:bCs/>
          <w:color w:val="000000" w:themeColor="text1"/>
        </w:rPr>
        <w:t>„w zakresie zapewniania osobom z zaburzeniami psychicznymi, w tym osobom uzależnionym oraz doświadczającym kryzysu psychicznego, wszechstronnej i kompleksowej opieki i wsparcia adekwatnych do ich potrzeb:</w:t>
      </w:r>
    </w:p>
    <w:p w14:paraId="50509B3F"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upowszechnienie zintegrowanego i kompleksowego modelu ochrony zdrowia psychicznego w oparciu o model opieki środowiskowej,</w:t>
      </w:r>
    </w:p>
    <w:p w14:paraId="3F609634"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upowszechnienie nowego modelu ochrony zdrowia psychicznego dzieci i młodzieży opartego o trzy poziomy referencyjne,</w:t>
      </w:r>
    </w:p>
    <w:p w14:paraId="776F2C51"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upowszechnianie i zapewnienie dostępu do specjalistycznych programów terapeutycznych oraz procedur diagnostycznych,</w:t>
      </w:r>
    </w:p>
    <w:p w14:paraId="7F04210C"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upowszechnienie zróżnicowanych form pomocy i oparcia społecznego,</w:t>
      </w:r>
    </w:p>
    <w:p w14:paraId="5C74D2DA"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aktywizacja zawodowa i społeczna osób z zaburzeniami psychicznymi,</w:t>
      </w:r>
    </w:p>
    <w:p w14:paraId="08C9DB07"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skoordynowanie dostępnych form opieki i wsparcia,</w:t>
      </w:r>
    </w:p>
    <w:p w14:paraId="42E44940" w14:textId="0F793114"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udzielanie wsparcia psychologiczno-pedagogicznego dzieciom, uczniom, rodzicom i nauczycielom,</w:t>
      </w:r>
    </w:p>
    <w:p w14:paraId="4ADAEE72"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opracowanie i wdrożenie nowego, zintegrowanego i kompleksowego modelu opieki nad osobami uzależnionymi i ich bliskimi,</w:t>
      </w:r>
    </w:p>
    <w:p w14:paraId="4BFA6F38" w14:textId="77777777"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upowszechnienie rekomendowanych założeń do programów terapeutycznych dla dzieci i młodzieży problemowo korzystających z nowych technologii cyfrowych,</w:t>
      </w:r>
    </w:p>
    <w:p w14:paraId="61898F15" w14:textId="375C898F" w:rsidR="00BB7248" w:rsidRPr="00FA4457" w:rsidRDefault="00BB7248" w:rsidP="00650F43">
      <w:pPr>
        <w:pStyle w:val="Akapitzlist"/>
        <w:numPr>
          <w:ilvl w:val="0"/>
          <w:numId w:val="47"/>
        </w:numPr>
        <w:spacing w:line="360" w:lineRule="auto"/>
        <w:rPr>
          <w:rFonts w:ascii="Arial" w:hAnsi="Arial" w:cs="Arial"/>
          <w:bCs/>
          <w:color w:val="000000" w:themeColor="text1"/>
        </w:rPr>
      </w:pPr>
      <w:r w:rsidRPr="00FA4457">
        <w:rPr>
          <w:rFonts w:ascii="Arial" w:hAnsi="Arial" w:cs="Arial"/>
          <w:bCs/>
          <w:color w:val="000000" w:themeColor="text1"/>
        </w:rPr>
        <w:t>opracowanie we współpracy z towarzystwami naukowymi właściwymi w sprawach uzależnień oraz z podmiotami zrzeszającymi psychoterapeutów uzależnień, standardów lub rekomendacji postępowania medycznego, psychologicznego i psychoterapeutycznego w podmiotach prowadzących działalność leczniczą w zakresie leczenia uzależnień;</w:t>
      </w:r>
    </w:p>
    <w:p w14:paraId="75430D5D" w14:textId="77777777" w:rsidR="00BB7248" w:rsidRPr="00FA4457" w:rsidRDefault="00BB7248" w:rsidP="00650F43">
      <w:pPr>
        <w:pStyle w:val="Akapitzlist"/>
        <w:numPr>
          <w:ilvl w:val="0"/>
          <w:numId w:val="45"/>
        </w:numPr>
        <w:spacing w:line="360" w:lineRule="auto"/>
        <w:rPr>
          <w:rFonts w:ascii="Arial" w:hAnsi="Arial" w:cs="Arial"/>
          <w:bCs/>
          <w:color w:val="000000" w:themeColor="text1"/>
        </w:rPr>
      </w:pPr>
      <w:r w:rsidRPr="00FA4457">
        <w:rPr>
          <w:rFonts w:ascii="Arial" w:hAnsi="Arial" w:cs="Arial"/>
          <w:bCs/>
          <w:color w:val="000000" w:themeColor="text1"/>
        </w:rPr>
        <w:t>w zakresie prowadzenia działań na rzecz zapobiegania stygmatyzacji i dyskryminacji osób z zaburzeniami psychicznymi:</w:t>
      </w:r>
    </w:p>
    <w:p w14:paraId="2864A8D7" w14:textId="77777777" w:rsidR="00BB7248" w:rsidRPr="00FA4457" w:rsidRDefault="00BB7248" w:rsidP="00650F43">
      <w:pPr>
        <w:pStyle w:val="Akapitzlist"/>
        <w:numPr>
          <w:ilvl w:val="0"/>
          <w:numId w:val="46"/>
        </w:numPr>
        <w:spacing w:line="360" w:lineRule="auto"/>
        <w:rPr>
          <w:rFonts w:ascii="Arial" w:hAnsi="Arial" w:cs="Arial"/>
          <w:bCs/>
          <w:color w:val="000000" w:themeColor="text1"/>
        </w:rPr>
      </w:pPr>
      <w:r w:rsidRPr="00FA4457">
        <w:rPr>
          <w:rFonts w:ascii="Arial" w:hAnsi="Arial" w:cs="Arial"/>
          <w:bCs/>
          <w:color w:val="000000" w:themeColor="text1"/>
        </w:rPr>
        <w:t>prowadzenie działań informacyjno-edukacyjnych dotyczących przedstawiania wizerunku osób z zaburzeniami psychicznymi w mediach,</w:t>
      </w:r>
    </w:p>
    <w:p w14:paraId="06D9109D" w14:textId="25234E50" w:rsidR="00E9358A" w:rsidRPr="00FA4457" w:rsidRDefault="00BB7248" w:rsidP="00650F43">
      <w:pPr>
        <w:pStyle w:val="Akapitzlist"/>
        <w:numPr>
          <w:ilvl w:val="0"/>
          <w:numId w:val="46"/>
        </w:numPr>
        <w:spacing w:line="360" w:lineRule="auto"/>
        <w:rPr>
          <w:rFonts w:ascii="Arial" w:hAnsi="Arial" w:cs="Arial"/>
          <w:bCs/>
          <w:color w:val="000000" w:themeColor="text1"/>
        </w:rPr>
      </w:pPr>
      <w:r w:rsidRPr="00FA4457">
        <w:rPr>
          <w:rFonts w:ascii="Arial" w:hAnsi="Arial" w:cs="Arial"/>
          <w:bCs/>
          <w:color w:val="000000" w:themeColor="text1"/>
        </w:rPr>
        <w:t>prowadzenie działań informacyjno-edukacyjnych dotyczących konieczności respektowania praw osób z zaburzeniami psychicznymi”.</w:t>
      </w:r>
    </w:p>
    <w:p w14:paraId="6A2D0964" w14:textId="72D2386A" w:rsidR="00EF1CC5" w:rsidRPr="00FA4457" w:rsidRDefault="00285106" w:rsidP="002C3BA3">
      <w:pPr>
        <w:spacing w:line="360" w:lineRule="auto"/>
        <w:rPr>
          <w:rFonts w:ascii="Arial" w:hAnsi="Arial" w:cs="Arial"/>
          <w:bCs/>
          <w:color w:val="000000" w:themeColor="text1"/>
        </w:rPr>
      </w:pPr>
      <w:r w:rsidRPr="00FA4457">
        <w:rPr>
          <w:rFonts w:ascii="Arial" w:hAnsi="Arial" w:cs="Arial"/>
          <w:bCs/>
          <w:color w:val="000000" w:themeColor="text1"/>
        </w:rPr>
        <w:t xml:space="preserve">W rozdziale II pkt. 3 załącznika do Rozporządzenia Rady Ministrów z dnia 30 października 2023r. w sprawie Narodowego Programu Ochrony Zdrowia Psychicznego na lata 2023-2030 wyszczególnione są wszystkie cele główne, cele szczegółowe oraz zadania przypadające każdej z jednostek wymienionych w §2 ust. 1 Rozporządzenia. Poniżej przedstawiona jest tabela, w której zawarto wszystkie </w:t>
      </w:r>
      <w:r w:rsidR="00EC7542" w:rsidRPr="00FA4457">
        <w:rPr>
          <w:rFonts w:ascii="Arial" w:hAnsi="Arial" w:cs="Arial"/>
          <w:bCs/>
          <w:color w:val="000000" w:themeColor="text1"/>
        </w:rPr>
        <w:t>zadania zalecone samorządom powiatów oraz jednostkom samorządu terytorialnego.</w:t>
      </w:r>
    </w:p>
    <w:p w14:paraId="4804B4F2" w14:textId="51E14534" w:rsidR="00D95D5B" w:rsidRPr="002C3BA3" w:rsidRDefault="00EC7542" w:rsidP="00650F43">
      <w:pPr>
        <w:spacing w:line="360" w:lineRule="auto"/>
        <w:rPr>
          <w:rFonts w:ascii="Arial" w:hAnsi="Arial" w:cs="Arial"/>
          <w:b/>
          <w:color w:val="000000" w:themeColor="text1"/>
        </w:rPr>
      </w:pPr>
      <w:r w:rsidRPr="002C3BA3">
        <w:rPr>
          <w:rFonts w:ascii="Arial" w:hAnsi="Arial" w:cs="Arial"/>
          <w:b/>
          <w:color w:val="000000" w:themeColor="text1"/>
        </w:rPr>
        <w:lastRenderedPageBreak/>
        <w:t xml:space="preserve">Cel główny, cele szczegółowe oraz zadania dla samorządów powiatów: </w:t>
      </w:r>
    </w:p>
    <w:p w14:paraId="7DEFF906" w14:textId="2945FCA6" w:rsidR="002612EF" w:rsidRPr="002C3BA3" w:rsidRDefault="002C3BA3" w:rsidP="00650F43">
      <w:pPr>
        <w:spacing w:line="360" w:lineRule="auto"/>
        <w:rPr>
          <w:rFonts w:ascii="Arial" w:hAnsi="Arial" w:cs="Arial"/>
          <w:bCs/>
          <w:iCs/>
          <w:color w:val="000000" w:themeColor="text1"/>
        </w:rPr>
      </w:pPr>
      <w:r w:rsidRPr="002C3BA3">
        <w:rPr>
          <w:rFonts w:ascii="Arial" w:hAnsi="Arial" w:cs="Arial"/>
          <w:b/>
          <w:color w:val="000000" w:themeColor="text1"/>
        </w:rPr>
        <w:t>Cel główny</w:t>
      </w:r>
      <w:r w:rsidR="002612EF" w:rsidRPr="00FA4457">
        <w:rPr>
          <w:rFonts w:ascii="Arial" w:hAnsi="Arial" w:cs="Arial"/>
          <w:bCs/>
          <w:color w:val="000000" w:themeColor="text1"/>
        </w:rPr>
        <w:t xml:space="preserve">: </w:t>
      </w:r>
      <w:r w:rsidR="0031723C" w:rsidRPr="002C3BA3">
        <w:rPr>
          <w:rFonts w:ascii="Arial" w:hAnsi="Arial" w:cs="Arial"/>
          <w:bCs/>
          <w:iCs/>
          <w:color w:val="000000" w:themeColor="text1"/>
        </w:rPr>
        <w:t>zapewnienie osobom z zaburzeniami psychicznymi, w tym osobom uzależnionym oraz doświadczającym kryzysu psychicznego, wszechstronnej i kompleksowej opieki i wsparcia adekwatnych do ich potrzeb</w:t>
      </w:r>
    </w:p>
    <w:p w14:paraId="20C5B9A9" w14:textId="7A7D84DF" w:rsidR="002C3BA3" w:rsidRDefault="002C3BA3" w:rsidP="002C3BA3">
      <w:pPr>
        <w:spacing w:line="360" w:lineRule="auto"/>
        <w:rPr>
          <w:rFonts w:ascii="Arial" w:hAnsi="Arial" w:cs="Arial"/>
          <w:b/>
          <w:color w:val="000000" w:themeColor="text1"/>
        </w:rPr>
      </w:pPr>
      <w:r w:rsidRPr="002C3BA3">
        <w:rPr>
          <w:rFonts w:ascii="Arial" w:hAnsi="Arial" w:cs="Arial"/>
          <w:b/>
          <w:color w:val="000000" w:themeColor="text1"/>
        </w:rPr>
        <w:t>Cel szczegółowy numer 1: upowszechnienie zintegrowanego i kompleksowego modelu ochrony zdrowia psychicznego w oparciu o model opieki środowiskowej</w:t>
      </w:r>
    </w:p>
    <w:p w14:paraId="27E195BA" w14:textId="60891762" w:rsidR="00523990" w:rsidRDefault="00523990" w:rsidP="002C3BA3">
      <w:pPr>
        <w:spacing w:line="360" w:lineRule="auto"/>
        <w:rPr>
          <w:rFonts w:ascii="Arial" w:hAnsi="Arial" w:cs="Arial"/>
          <w:b/>
          <w:color w:val="000000" w:themeColor="text1"/>
        </w:rPr>
      </w:pPr>
      <w:r>
        <w:rPr>
          <w:rFonts w:ascii="Arial" w:hAnsi="Arial" w:cs="Arial"/>
          <w:b/>
          <w:color w:val="000000" w:themeColor="text1"/>
        </w:rPr>
        <w:t xml:space="preserve">Zadania: </w:t>
      </w:r>
    </w:p>
    <w:p w14:paraId="2F3F7079" w14:textId="039C9857" w:rsidR="00523990" w:rsidRPr="00523990" w:rsidRDefault="00523990" w:rsidP="00523990">
      <w:pPr>
        <w:pStyle w:val="Akapitzlist"/>
        <w:numPr>
          <w:ilvl w:val="0"/>
          <w:numId w:val="115"/>
        </w:numPr>
        <w:spacing w:line="360" w:lineRule="auto"/>
        <w:rPr>
          <w:rFonts w:ascii="Arial" w:hAnsi="Arial" w:cs="Arial"/>
          <w:b/>
          <w:color w:val="000000" w:themeColor="text1"/>
        </w:rPr>
      </w:pPr>
      <w:r w:rsidRPr="00523990">
        <w:rPr>
          <w:rFonts w:ascii="Arial" w:hAnsi="Arial" w:cs="Arial"/>
          <w:bCs/>
          <w:color w:val="000000" w:themeColor="text1"/>
        </w:rPr>
        <w:t xml:space="preserve">Opracowanie lokalnego programu zwiększenia dostępności i zmniejszenia nierówności w dostępie do różnych form środowiskowej psychiatrycznej opieki zdrowotnej, w tym rozwoju </w:t>
      </w:r>
      <w:r w:rsidR="00E12B74">
        <w:rPr>
          <w:rFonts w:ascii="Arial" w:hAnsi="Arial" w:cs="Arial"/>
          <w:bCs/>
          <w:color w:val="000000" w:themeColor="text1"/>
        </w:rPr>
        <w:t xml:space="preserve">Centrum Zdrowia Psychicznego (dalej: </w:t>
      </w:r>
      <w:r w:rsidRPr="00523990">
        <w:rPr>
          <w:rFonts w:ascii="Arial" w:hAnsi="Arial" w:cs="Arial"/>
          <w:bCs/>
          <w:color w:val="000000" w:themeColor="text1"/>
        </w:rPr>
        <w:t>CZP</w:t>
      </w:r>
      <w:r w:rsidR="00E12B74">
        <w:rPr>
          <w:rFonts w:ascii="Arial" w:hAnsi="Arial" w:cs="Arial"/>
          <w:bCs/>
          <w:color w:val="000000" w:themeColor="text1"/>
        </w:rPr>
        <w:t>)</w:t>
      </w:r>
      <w:r w:rsidRPr="00523990">
        <w:rPr>
          <w:rFonts w:ascii="Arial" w:hAnsi="Arial" w:cs="Arial"/>
          <w:bCs/>
          <w:color w:val="000000" w:themeColor="text1"/>
        </w:rPr>
        <w:t xml:space="preserve"> oraz placówek psychiatrycznej opieki zdrowotnej dla dzieci i młodzieży w powiecie lub gminie</w:t>
      </w:r>
    </w:p>
    <w:tbl>
      <w:tblPr>
        <w:tblStyle w:val="Tabela-Siatka"/>
        <w:tblW w:w="0" w:type="auto"/>
        <w:tblLook w:val="04A0" w:firstRow="1" w:lastRow="0" w:firstColumn="1" w:lastColumn="0" w:noHBand="0" w:noVBand="1"/>
        <w:tblDescription w:val="Wykonanie działań i realizator zadań z kategorii: Opracowanie lokalnego programu zwiększenia dostępności i zmniejszenia nierówności w dostępie do różnych form środowiskowej psychiatrycznej opieki zdrowotnej, w tym rozwoju Centrum Zdrowia Psychicznego (dalej: CZP) oraz placówek psychiatrycznej opieki zdrowotnej dla dzieci i młodzieży w powiecie lub gminie"/>
      </w:tblPr>
      <w:tblGrid>
        <w:gridCol w:w="5240"/>
        <w:gridCol w:w="3822"/>
      </w:tblGrid>
      <w:tr w:rsidR="00523990" w14:paraId="6D033FDB" w14:textId="77777777" w:rsidTr="00D92CBF">
        <w:tc>
          <w:tcPr>
            <w:tcW w:w="5240" w:type="dxa"/>
          </w:tcPr>
          <w:p w14:paraId="3CE4570D" w14:textId="7179772B" w:rsidR="00523990" w:rsidRDefault="00523990" w:rsidP="00523990">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822" w:type="dxa"/>
          </w:tcPr>
          <w:p w14:paraId="1EEC5EF3" w14:textId="5BDD9FB6" w:rsidR="00523990" w:rsidRDefault="00523990" w:rsidP="00523990">
            <w:pPr>
              <w:spacing w:line="276" w:lineRule="auto"/>
              <w:rPr>
                <w:rFonts w:ascii="Arial" w:hAnsi="Arial" w:cs="Arial"/>
                <w:b/>
                <w:color w:val="000000" w:themeColor="text1"/>
              </w:rPr>
            </w:pPr>
            <w:r w:rsidRPr="002C3BA3">
              <w:rPr>
                <w:rFonts w:ascii="Arial" w:hAnsi="Arial" w:cs="Arial"/>
                <w:b/>
                <w:color w:val="000000" w:themeColor="text1"/>
              </w:rPr>
              <w:t xml:space="preserve">Realizator: </w:t>
            </w:r>
          </w:p>
        </w:tc>
      </w:tr>
      <w:tr w:rsidR="00523990" w14:paraId="3CC4CB91" w14:textId="77777777" w:rsidTr="00D92CBF">
        <w:tc>
          <w:tcPr>
            <w:tcW w:w="5240" w:type="dxa"/>
          </w:tcPr>
          <w:p w14:paraId="30B59B83" w14:textId="2126FBE6" w:rsidR="00523990" w:rsidRPr="00523990" w:rsidRDefault="00523990" w:rsidP="00D92CBF">
            <w:pPr>
              <w:pStyle w:val="Bezodstpw"/>
              <w:numPr>
                <w:ilvl w:val="0"/>
                <w:numId w:val="118"/>
              </w:numPr>
              <w:spacing w:line="276" w:lineRule="auto"/>
              <w:rPr>
                <w:rFonts w:ascii="Arial" w:hAnsi="Arial" w:cs="Arial"/>
                <w:bCs/>
                <w:color w:val="000000" w:themeColor="text1"/>
              </w:rPr>
            </w:pPr>
            <w:r w:rsidRPr="00FA4457">
              <w:rPr>
                <w:rFonts w:ascii="Arial" w:hAnsi="Arial" w:cs="Arial"/>
                <w:bCs/>
                <w:color w:val="000000" w:themeColor="text1"/>
              </w:rPr>
              <w:t>Stworzenie bazy danych, która zawierałaby wszystkie dostępne formy pomocy i wsparcia w zakresie zdrowia psychicznego</w:t>
            </w:r>
          </w:p>
        </w:tc>
        <w:tc>
          <w:tcPr>
            <w:tcW w:w="3822" w:type="dxa"/>
          </w:tcPr>
          <w:p w14:paraId="421BBA3F" w14:textId="78082B7D" w:rsidR="00523990" w:rsidRDefault="00523990" w:rsidP="00523990">
            <w:pPr>
              <w:spacing w:line="276" w:lineRule="auto"/>
              <w:rPr>
                <w:rFonts w:ascii="Arial" w:hAnsi="Arial" w:cs="Arial"/>
                <w:b/>
                <w:color w:val="000000" w:themeColor="text1"/>
              </w:rPr>
            </w:pPr>
            <w:r w:rsidRPr="00FA4457">
              <w:rPr>
                <w:rFonts w:ascii="Arial" w:hAnsi="Arial" w:cs="Arial"/>
                <w:bCs/>
                <w:color w:val="000000" w:themeColor="text1"/>
              </w:rPr>
              <w:t>Zespół ds. Ochrony Zdrowia</w:t>
            </w:r>
          </w:p>
        </w:tc>
      </w:tr>
      <w:tr w:rsidR="00523990" w14:paraId="04811CCE" w14:textId="77777777" w:rsidTr="00D92CBF">
        <w:tc>
          <w:tcPr>
            <w:tcW w:w="5240" w:type="dxa"/>
          </w:tcPr>
          <w:p w14:paraId="64C25ADB" w14:textId="76C98556" w:rsidR="00523990" w:rsidRPr="00D92CBF" w:rsidRDefault="00523990" w:rsidP="00D92CBF">
            <w:pPr>
              <w:pStyle w:val="Akapitzlist"/>
              <w:numPr>
                <w:ilvl w:val="0"/>
                <w:numId w:val="118"/>
              </w:numPr>
              <w:spacing w:line="276" w:lineRule="auto"/>
              <w:rPr>
                <w:rFonts w:ascii="Arial" w:hAnsi="Arial" w:cs="Arial"/>
                <w:b/>
                <w:color w:val="000000" w:themeColor="text1"/>
              </w:rPr>
            </w:pPr>
            <w:r w:rsidRPr="00D92CBF">
              <w:rPr>
                <w:rFonts w:ascii="Arial" w:hAnsi="Arial" w:cs="Arial"/>
                <w:bCs/>
                <w:color w:val="000000" w:themeColor="text1"/>
              </w:rPr>
              <w:t>Organizacja regularnych spotkań koordynacyjnych między jednostkami oraz wspólnych szkoleń dla specjalistów, które pozwolą na lepsze zrozumienie potrzeb pacjentów i zapewnią kompleksowe wsparcie</w:t>
            </w:r>
          </w:p>
        </w:tc>
        <w:tc>
          <w:tcPr>
            <w:tcW w:w="3822" w:type="dxa"/>
          </w:tcPr>
          <w:p w14:paraId="0F2473F4" w14:textId="46E5C6CB" w:rsidR="00523990" w:rsidRDefault="00523990" w:rsidP="00523990">
            <w:pPr>
              <w:spacing w:line="276" w:lineRule="auto"/>
              <w:rPr>
                <w:rFonts w:ascii="Arial" w:hAnsi="Arial" w:cs="Arial"/>
                <w:b/>
                <w:color w:val="000000" w:themeColor="text1"/>
              </w:rPr>
            </w:pPr>
            <w:r w:rsidRPr="00FA4457">
              <w:rPr>
                <w:rFonts w:ascii="Arial" w:hAnsi="Arial" w:cs="Arial"/>
                <w:bCs/>
                <w:color w:val="000000" w:themeColor="text1"/>
              </w:rPr>
              <w:t>Zespół Koordynujący realizację i monitorowanie Powiatowego Programu Ochrony Zdrowia Psychicznego</w:t>
            </w:r>
          </w:p>
        </w:tc>
      </w:tr>
      <w:tr w:rsidR="00523990" w14:paraId="5975D30A" w14:textId="77777777" w:rsidTr="00D92CBF">
        <w:tc>
          <w:tcPr>
            <w:tcW w:w="5240" w:type="dxa"/>
          </w:tcPr>
          <w:p w14:paraId="683AB10C" w14:textId="354D2122" w:rsidR="00523990" w:rsidRPr="00D92CBF" w:rsidRDefault="00523990" w:rsidP="00D92CBF">
            <w:pPr>
              <w:pStyle w:val="Akapitzlist"/>
              <w:numPr>
                <w:ilvl w:val="0"/>
                <w:numId w:val="118"/>
              </w:numPr>
              <w:spacing w:line="276" w:lineRule="auto"/>
              <w:rPr>
                <w:rFonts w:ascii="Arial" w:hAnsi="Arial" w:cs="Arial"/>
                <w:b/>
                <w:color w:val="000000" w:themeColor="text1"/>
              </w:rPr>
            </w:pPr>
            <w:r w:rsidRPr="00D92CBF">
              <w:rPr>
                <w:rFonts w:ascii="Arial" w:hAnsi="Arial" w:cs="Arial"/>
                <w:bCs/>
                <w:color w:val="000000" w:themeColor="text1"/>
              </w:rPr>
              <w:t>Prowadzenie kampanii informacyjnych w społeczności lokalnej, aby zwiększyć świadomość na temat dostępnych usług oraz zmniejszyć stygmatyzację związaną z korzystaniem z pomocy w zakresie zdrowia psychicznego</w:t>
            </w:r>
          </w:p>
        </w:tc>
        <w:tc>
          <w:tcPr>
            <w:tcW w:w="3822" w:type="dxa"/>
          </w:tcPr>
          <w:p w14:paraId="2EA70BA0" w14:textId="46B02E29" w:rsidR="00523990" w:rsidRDefault="00523990" w:rsidP="00523990">
            <w:pPr>
              <w:spacing w:line="276" w:lineRule="auto"/>
              <w:rPr>
                <w:rFonts w:ascii="Arial" w:hAnsi="Arial" w:cs="Arial"/>
                <w:b/>
                <w:color w:val="000000" w:themeColor="text1"/>
              </w:rPr>
            </w:pPr>
            <w:r w:rsidRPr="00FA4457">
              <w:rPr>
                <w:rFonts w:ascii="Arial" w:hAnsi="Arial" w:cs="Arial"/>
                <w:bCs/>
                <w:color w:val="000000" w:themeColor="text1"/>
              </w:rPr>
              <w:t>Organizacja konkursu w zakresie pożytku publicznego na realizację zadań – Zespół Koordynujący oraz Zespół ds. Ochrony Zdrowia</w:t>
            </w:r>
          </w:p>
        </w:tc>
      </w:tr>
      <w:tr w:rsidR="00523990" w14:paraId="1B2CA2A1" w14:textId="77777777" w:rsidTr="00D92CBF">
        <w:tc>
          <w:tcPr>
            <w:tcW w:w="5240" w:type="dxa"/>
          </w:tcPr>
          <w:p w14:paraId="182DFF47" w14:textId="2946885D" w:rsidR="00523990" w:rsidRPr="00D92CBF" w:rsidRDefault="00523990" w:rsidP="00D92CBF">
            <w:pPr>
              <w:pStyle w:val="Akapitzlist"/>
              <w:numPr>
                <w:ilvl w:val="0"/>
                <w:numId w:val="118"/>
              </w:numPr>
              <w:spacing w:line="276" w:lineRule="auto"/>
              <w:rPr>
                <w:rFonts w:ascii="Arial" w:hAnsi="Arial" w:cs="Arial"/>
                <w:b/>
                <w:color w:val="000000" w:themeColor="text1"/>
              </w:rPr>
            </w:pPr>
            <w:r w:rsidRPr="00D92CBF">
              <w:rPr>
                <w:rFonts w:ascii="Arial" w:hAnsi="Arial" w:cs="Arial"/>
                <w:bCs/>
                <w:color w:val="000000" w:themeColor="text1"/>
              </w:rPr>
              <w:t xml:space="preserve">Szkolenia i spotkania m.in. dla asystentów osób z niepełnosprawnością bądź dla pracodawców zatrudniających osoby z zaburzeniami psychicznymi w celu łatwiejszej komunikacji międzyludzkiej </w:t>
            </w:r>
          </w:p>
        </w:tc>
        <w:tc>
          <w:tcPr>
            <w:tcW w:w="3822" w:type="dxa"/>
          </w:tcPr>
          <w:p w14:paraId="37A6F5B3" w14:textId="76737894" w:rsidR="00523990" w:rsidRDefault="00523990" w:rsidP="00523990">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 Centrum Zdrowia Psychicznego w Międzybrodziu Bialskim, Powiatowy Urząd Pracy w Żywcu</w:t>
            </w:r>
          </w:p>
        </w:tc>
      </w:tr>
      <w:tr w:rsidR="00523990" w14:paraId="0D251286" w14:textId="77777777" w:rsidTr="00D92CBF">
        <w:tc>
          <w:tcPr>
            <w:tcW w:w="5240" w:type="dxa"/>
          </w:tcPr>
          <w:p w14:paraId="1A67C2B9" w14:textId="06AD7301" w:rsidR="00523990" w:rsidRPr="00D92CBF" w:rsidRDefault="00523990" w:rsidP="00D92CBF">
            <w:pPr>
              <w:pStyle w:val="Akapitzlist"/>
              <w:numPr>
                <w:ilvl w:val="0"/>
                <w:numId w:val="118"/>
              </w:numPr>
              <w:spacing w:line="276" w:lineRule="auto"/>
              <w:rPr>
                <w:rFonts w:ascii="Arial" w:hAnsi="Arial" w:cs="Arial"/>
                <w:b/>
                <w:color w:val="000000" w:themeColor="text1"/>
              </w:rPr>
            </w:pPr>
            <w:r w:rsidRPr="00D92CBF">
              <w:rPr>
                <w:rFonts w:ascii="Arial" w:hAnsi="Arial" w:cs="Arial"/>
                <w:bCs/>
                <w:color w:val="000000" w:themeColor="text1"/>
              </w:rPr>
              <w:t>Współpraca z POZ na terenie Powiatu Żywieckiego w celu szkolenia lekarzy do wstępnej diagnozy i skierowania pacjenta do odpowiedniej jednostki zajmującej się wsparciem psychologicznym</w:t>
            </w:r>
          </w:p>
        </w:tc>
        <w:tc>
          <w:tcPr>
            <w:tcW w:w="3822" w:type="dxa"/>
          </w:tcPr>
          <w:p w14:paraId="19A5EA95" w14:textId="47219633" w:rsidR="00523990" w:rsidRPr="00D92CBF" w:rsidRDefault="00523990" w:rsidP="00D92CBF">
            <w:pPr>
              <w:pStyle w:val="Bezodstpw"/>
              <w:spacing w:line="276" w:lineRule="auto"/>
              <w:rPr>
                <w:rFonts w:ascii="Arial" w:hAnsi="Arial" w:cs="Arial"/>
                <w:bCs/>
                <w:color w:val="000000" w:themeColor="text1"/>
              </w:rPr>
            </w:pPr>
            <w:r w:rsidRPr="00FA4457">
              <w:rPr>
                <w:rFonts w:ascii="Arial" w:hAnsi="Arial" w:cs="Arial"/>
                <w:bCs/>
                <w:color w:val="000000" w:themeColor="text1"/>
              </w:rPr>
              <w:t>Zespół ds. Ochrony Zdrowia Centrum Zdrowia Psychicznego w Międzybrodziu Bialskim</w:t>
            </w:r>
          </w:p>
        </w:tc>
      </w:tr>
    </w:tbl>
    <w:p w14:paraId="205721C2" w14:textId="1C1E6D1B" w:rsidR="00523990" w:rsidRPr="00523990" w:rsidRDefault="00523990" w:rsidP="00523990">
      <w:pPr>
        <w:pStyle w:val="Akapitzlist"/>
        <w:numPr>
          <w:ilvl w:val="0"/>
          <w:numId w:val="115"/>
        </w:numPr>
        <w:spacing w:before="240" w:line="360" w:lineRule="auto"/>
        <w:rPr>
          <w:rFonts w:ascii="Arial" w:hAnsi="Arial" w:cs="Arial"/>
          <w:b/>
          <w:color w:val="000000" w:themeColor="text1"/>
        </w:rPr>
      </w:pPr>
      <w:r w:rsidRPr="00523990">
        <w:rPr>
          <w:rFonts w:ascii="Arial" w:hAnsi="Arial" w:cs="Arial"/>
          <w:bCs/>
          <w:color w:val="000000" w:themeColor="text1"/>
        </w:rPr>
        <w:t>Utworzenie CZP zgodnie z zasadami organizacyjnymi zawartymi w rozdziale 5 Programu</w:t>
      </w:r>
    </w:p>
    <w:tbl>
      <w:tblPr>
        <w:tblStyle w:val="Tabela-Siatka"/>
        <w:tblW w:w="0" w:type="auto"/>
        <w:tblLook w:val="04A0" w:firstRow="1" w:lastRow="0" w:firstColumn="1" w:lastColumn="0" w:noHBand="0" w:noVBand="1"/>
      </w:tblPr>
      <w:tblGrid>
        <w:gridCol w:w="5665"/>
        <w:gridCol w:w="3397"/>
      </w:tblGrid>
      <w:tr w:rsidR="00523990" w14:paraId="323C7A19" w14:textId="77777777" w:rsidTr="00D92CBF">
        <w:tc>
          <w:tcPr>
            <w:tcW w:w="5665" w:type="dxa"/>
          </w:tcPr>
          <w:p w14:paraId="2151E5F0" w14:textId="77777777" w:rsidR="00523990" w:rsidRDefault="00523990" w:rsidP="00F41E75">
            <w:pPr>
              <w:spacing w:line="276" w:lineRule="auto"/>
              <w:rPr>
                <w:rFonts w:ascii="Arial" w:hAnsi="Arial" w:cs="Arial"/>
                <w:b/>
                <w:color w:val="000000" w:themeColor="text1"/>
              </w:rPr>
            </w:pPr>
            <w:r w:rsidRPr="002C3BA3">
              <w:rPr>
                <w:rFonts w:ascii="Arial" w:hAnsi="Arial" w:cs="Arial"/>
                <w:b/>
                <w:color w:val="000000" w:themeColor="text1"/>
              </w:rPr>
              <w:lastRenderedPageBreak/>
              <w:t>Wykonanie działania przez powiat:</w:t>
            </w:r>
          </w:p>
        </w:tc>
        <w:tc>
          <w:tcPr>
            <w:tcW w:w="3397" w:type="dxa"/>
          </w:tcPr>
          <w:p w14:paraId="5DEEEE65" w14:textId="77777777" w:rsidR="00523990" w:rsidRDefault="00523990" w:rsidP="00F41E75">
            <w:pPr>
              <w:spacing w:line="276" w:lineRule="auto"/>
              <w:rPr>
                <w:rFonts w:ascii="Arial" w:hAnsi="Arial" w:cs="Arial"/>
                <w:b/>
                <w:color w:val="000000" w:themeColor="text1"/>
              </w:rPr>
            </w:pPr>
            <w:r w:rsidRPr="002C3BA3">
              <w:rPr>
                <w:rFonts w:ascii="Arial" w:hAnsi="Arial" w:cs="Arial"/>
                <w:b/>
                <w:color w:val="000000" w:themeColor="text1"/>
              </w:rPr>
              <w:t xml:space="preserve">Realizator: </w:t>
            </w:r>
          </w:p>
        </w:tc>
      </w:tr>
      <w:tr w:rsidR="00523990" w14:paraId="1E095CBD" w14:textId="77777777" w:rsidTr="00D92CBF">
        <w:tc>
          <w:tcPr>
            <w:tcW w:w="5665" w:type="dxa"/>
          </w:tcPr>
          <w:p w14:paraId="493B5F8A" w14:textId="77777777" w:rsidR="00523990" w:rsidRPr="00523990" w:rsidRDefault="00523990" w:rsidP="00523990">
            <w:pPr>
              <w:spacing w:line="276" w:lineRule="auto"/>
              <w:rPr>
                <w:rFonts w:ascii="Arial" w:hAnsi="Arial" w:cs="Arial"/>
                <w:bCs/>
                <w:color w:val="000000" w:themeColor="text1"/>
              </w:rPr>
            </w:pPr>
            <w:r w:rsidRPr="00523990">
              <w:rPr>
                <w:rFonts w:ascii="Arial" w:hAnsi="Arial" w:cs="Arial"/>
                <w:bCs/>
                <w:color w:val="000000" w:themeColor="text1"/>
              </w:rPr>
              <w:t>CZP realizuje środowiskową opiekę psychiatryczną, której celem jest:</w:t>
            </w:r>
          </w:p>
          <w:p w14:paraId="3C2BA124" w14:textId="0B1B6689" w:rsidR="00523990" w:rsidRPr="00523990" w:rsidRDefault="00523990" w:rsidP="00523990">
            <w:pPr>
              <w:pStyle w:val="Akapitzlist"/>
              <w:numPr>
                <w:ilvl w:val="0"/>
                <w:numId w:val="116"/>
              </w:numPr>
              <w:spacing w:line="276" w:lineRule="auto"/>
              <w:rPr>
                <w:rFonts w:ascii="Arial" w:hAnsi="Arial" w:cs="Arial"/>
                <w:bCs/>
                <w:color w:val="000000" w:themeColor="text1"/>
              </w:rPr>
            </w:pPr>
            <w:r w:rsidRPr="00523990">
              <w:rPr>
                <w:rFonts w:ascii="Arial" w:hAnsi="Arial" w:cs="Arial"/>
                <w:bCs/>
                <w:color w:val="000000" w:themeColor="text1"/>
              </w:rPr>
              <w:t>poprawa jakości leczenia psychiatrycznego i psychoterapii – jego dostępności, ciągłości, kompleksowości, dostosowania do potrzeb, możliwej do osiągnięcia skuteczności i standardu warunków świadczenia pomocy;</w:t>
            </w:r>
          </w:p>
          <w:p w14:paraId="3928B7C9" w14:textId="734B5594" w:rsidR="00523990" w:rsidRPr="00523990" w:rsidRDefault="00523990" w:rsidP="00523990">
            <w:pPr>
              <w:pStyle w:val="Akapitzlist"/>
              <w:numPr>
                <w:ilvl w:val="0"/>
                <w:numId w:val="116"/>
              </w:numPr>
              <w:spacing w:line="276" w:lineRule="auto"/>
              <w:rPr>
                <w:rFonts w:ascii="Arial" w:hAnsi="Arial" w:cs="Arial"/>
                <w:bCs/>
                <w:color w:val="000000" w:themeColor="text1"/>
              </w:rPr>
            </w:pPr>
            <w:r w:rsidRPr="00523990">
              <w:rPr>
                <w:rFonts w:ascii="Arial" w:hAnsi="Arial" w:cs="Arial"/>
                <w:bCs/>
                <w:color w:val="000000" w:themeColor="text1"/>
              </w:rPr>
              <w:t>pomoc osobom z zaburzeniami psychicznymi w odzyskiwaniu zdrowia, pozycji społecznej, oczekiwanej jakości życia;</w:t>
            </w:r>
          </w:p>
          <w:p w14:paraId="525F1F98" w14:textId="6946646B" w:rsidR="00523990" w:rsidRPr="00523990" w:rsidRDefault="00523990" w:rsidP="00523990">
            <w:pPr>
              <w:pStyle w:val="Akapitzlist"/>
              <w:numPr>
                <w:ilvl w:val="0"/>
                <w:numId w:val="116"/>
              </w:numPr>
              <w:spacing w:line="276" w:lineRule="auto"/>
              <w:rPr>
                <w:rFonts w:ascii="Arial" w:hAnsi="Arial" w:cs="Arial"/>
                <w:bCs/>
                <w:color w:val="000000" w:themeColor="text1"/>
              </w:rPr>
            </w:pPr>
            <w:r w:rsidRPr="00523990">
              <w:rPr>
                <w:rFonts w:ascii="Arial" w:hAnsi="Arial" w:cs="Arial"/>
                <w:bCs/>
                <w:color w:val="000000" w:themeColor="text1"/>
              </w:rPr>
              <w:t>tworzenie warunków do społecznej integracji osób z zaburzeniami psychicznymi oraz przeciwdziałanie stygmatyzacji i wykluczeniu;</w:t>
            </w:r>
          </w:p>
          <w:p w14:paraId="264BF54B" w14:textId="5D4084E2" w:rsidR="00523990" w:rsidRPr="00523990" w:rsidRDefault="00523990" w:rsidP="00523990">
            <w:pPr>
              <w:pStyle w:val="Akapitzlist"/>
              <w:numPr>
                <w:ilvl w:val="0"/>
                <w:numId w:val="116"/>
              </w:numPr>
              <w:spacing w:line="276" w:lineRule="auto"/>
              <w:rPr>
                <w:rFonts w:ascii="Arial" w:hAnsi="Arial" w:cs="Arial"/>
                <w:bCs/>
                <w:color w:val="000000" w:themeColor="text1"/>
              </w:rPr>
            </w:pPr>
            <w:r w:rsidRPr="00523990">
              <w:rPr>
                <w:rFonts w:ascii="Arial" w:hAnsi="Arial" w:cs="Arial"/>
                <w:bCs/>
                <w:color w:val="000000" w:themeColor="text1"/>
              </w:rPr>
              <w:t>ograniczenie częstości i długości czasu trwania hospitalizacji;</w:t>
            </w:r>
          </w:p>
          <w:p w14:paraId="5524F004" w14:textId="4F38E06C" w:rsidR="00523990" w:rsidRPr="00523990" w:rsidRDefault="00523990" w:rsidP="00523990">
            <w:pPr>
              <w:pStyle w:val="Bezodstpw"/>
              <w:numPr>
                <w:ilvl w:val="0"/>
                <w:numId w:val="116"/>
              </w:numPr>
              <w:spacing w:line="276" w:lineRule="auto"/>
              <w:rPr>
                <w:rFonts w:ascii="Arial" w:hAnsi="Arial" w:cs="Arial"/>
                <w:bCs/>
                <w:color w:val="000000" w:themeColor="text1"/>
              </w:rPr>
            </w:pPr>
            <w:r w:rsidRPr="00FA4457">
              <w:rPr>
                <w:rFonts w:ascii="Arial" w:hAnsi="Arial" w:cs="Arial"/>
                <w:bCs/>
                <w:color w:val="000000" w:themeColor="text1"/>
              </w:rPr>
              <w:t>uruchomienie inicjatyw i zasobów lokalnej społeczności na rzecz profilaktyki i ochrony zdrowia psychicznego</w:t>
            </w:r>
          </w:p>
        </w:tc>
        <w:tc>
          <w:tcPr>
            <w:tcW w:w="3397" w:type="dxa"/>
          </w:tcPr>
          <w:p w14:paraId="0518A89E" w14:textId="78579DFC" w:rsidR="00523990" w:rsidRPr="00523990" w:rsidRDefault="00523990" w:rsidP="00523990">
            <w:pPr>
              <w:pStyle w:val="Bezodstpw"/>
              <w:spacing w:line="276" w:lineRule="auto"/>
              <w:rPr>
                <w:rFonts w:ascii="Arial" w:hAnsi="Arial" w:cs="Arial"/>
                <w:bCs/>
                <w:color w:val="000000" w:themeColor="text1"/>
              </w:rPr>
            </w:pPr>
            <w:r w:rsidRPr="00FA4457">
              <w:rPr>
                <w:rFonts w:ascii="Arial" w:hAnsi="Arial" w:cs="Arial"/>
                <w:bCs/>
                <w:color w:val="000000" w:themeColor="text1"/>
              </w:rPr>
              <w:t xml:space="preserve">Zespół ds. Ochrony Zdrowia </w:t>
            </w:r>
            <w:r>
              <w:rPr>
                <w:rFonts w:ascii="Arial" w:hAnsi="Arial" w:cs="Arial"/>
                <w:bCs/>
                <w:color w:val="000000" w:themeColor="text1"/>
              </w:rPr>
              <w:t>C</w:t>
            </w:r>
            <w:r w:rsidRPr="00FA4457">
              <w:rPr>
                <w:rFonts w:ascii="Arial" w:hAnsi="Arial" w:cs="Arial"/>
                <w:bCs/>
                <w:color w:val="000000" w:themeColor="text1"/>
              </w:rPr>
              <w:t>entrum Zdrowia Psychicznego w Międzybrodziu Bialskim</w:t>
            </w:r>
          </w:p>
        </w:tc>
      </w:tr>
    </w:tbl>
    <w:p w14:paraId="2C9972D2" w14:textId="5AF6AEDE" w:rsidR="00D92CBF" w:rsidRDefault="00523990" w:rsidP="00D92CBF">
      <w:pPr>
        <w:spacing w:before="240" w:line="360" w:lineRule="auto"/>
        <w:rPr>
          <w:rFonts w:ascii="Arial" w:hAnsi="Arial" w:cs="Arial"/>
          <w:b/>
          <w:color w:val="000000" w:themeColor="text1"/>
        </w:rPr>
      </w:pPr>
      <w:r w:rsidRPr="002C3BA3">
        <w:rPr>
          <w:rFonts w:ascii="Arial" w:hAnsi="Arial" w:cs="Arial"/>
          <w:b/>
          <w:color w:val="000000" w:themeColor="text1"/>
        </w:rPr>
        <w:t xml:space="preserve">Cel szczegółowy numer </w:t>
      </w:r>
      <w:r w:rsidR="00EA0049">
        <w:rPr>
          <w:rFonts w:ascii="Arial" w:hAnsi="Arial" w:cs="Arial"/>
          <w:b/>
          <w:color w:val="000000" w:themeColor="text1"/>
        </w:rPr>
        <w:t>2</w:t>
      </w:r>
      <w:r w:rsidRPr="002C3BA3">
        <w:rPr>
          <w:rFonts w:ascii="Arial" w:hAnsi="Arial" w:cs="Arial"/>
          <w:b/>
          <w:color w:val="000000" w:themeColor="text1"/>
        </w:rPr>
        <w:t xml:space="preserve">: </w:t>
      </w:r>
      <w:r w:rsidRPr="00523990">
        <w:rPr>
          <w:rFonts w:ascii="Arial" w:hAnsi="Arial" w:cs="Arial"/>
          <w:b/>
          <w:color w:val="000000" w:themeColor="text1"/>
        </w:rPr>
        <w:t>upowszechnienie zróżnicowanych form pomocy i oparcia społecznego</w:t>
      </w:r>
    </w:p>
    <w:p w14:paraId="6DDDDBF2" w14:textId="58178862" w:rsidR="00F220F8" w:rsidRDefault="00F220F8" w:rsidP="00D92CBF">
      <w:pPr>
        <w:spacing w:before="240" w:line="360" w:lineRule="auto"/>
        <w:rPr>
          <w:rFonts w:ascii="Arial" w:hAnsi="Arial" w:cs="Arial"/>
          <w:b/>
          <w:color w:val="000000" w:themeColor="text1"/>
        </w:rPr>
      </w:pPr>
      <w:r>
        <w:rPr>
          <w:rFonts w:ascii="Arial" w:hAnsi="Arial" w:cs="Arial"/>
          <w:b/>
          <w:color w:val="000000" w:themeColor="text1"/>
        </w:rPr>
        <w:t>Zadania:</w:t>
      </w:r>
    </w:p>
    <w:p w14:paraId="4EA2DBEE" w14:textId="092F36DA" w:rsidR="00D92CBF" w:rsidRPr="00D92CBF" w:rsidRDefault="00D92CBF" w:rsidP="00D92CBF">
      <w:pPr>
        <w:pStyle w:val="Akapitzlist"/>
        <w:numPr>
          <w:ilvl w:val="0"/>
          <w:numId w:val="117"/>
        </w:numPr>
        <w:spacing w:before="240" w:line="360" w:lineRule="auto"/>
        <w:rPr>
          <w:rFonts w:ascii="Arial" w:hAnsi="Arial" w:cs="Arial"/>
          <w:b/>
          <w:color w:val="000000" w:themeColor="text1"/>
        </w:rPr>
      </w:pPr>
      <w:r w:rsidRPr="00D92CBF">
        <w:rPr>
          <w:rFonts w:ascii="Arial" w:hAnsi="Arial" w:cs="Arial"/>
          <w:bCs/>
          <w:color w:val="000000" w:themeColor="text1"/>
        </w:rPr>
        <w:t>Aktualizacja poszerzenia, zróżnicowania i unowocześniania pomocy i oparcia społecznego dla osób z zaburzeniami psychicznymi, w zakresie pomocy: bytowej, mieszkaniowej, stacjonarnej oraz samopomocy środowiskowej</w:t>
      </w:r>
    </w:p>
    <w:tbl>
      <w:tblPr>
        <w:tblStyle w:val="Tabela-Siatka"/>
        <w:tblW w:w="0" w:type="auto"/>
        <w:tblLook w:val="04A0" w:firstRow="1" w:lastRow="0" w:firstColumn="1" w:lastColumn="0" w:noHBand="0" w:noVBand="1"/>
        <w:tblDescription w:val="Wykonanie działań i realizator zadań z kategorii: Aktualizacja poszerzenia, zróżnicowania i unowocześniania pomocy i oparcia społecznego dla osób z zaburzeniami psychicznymi, w zakresie pomocy: bytowej, mieszkaniowej, stacjonarnej oraz samopomocy środowiskowej"/>
      </w:tblPr>
      <w:tblGrid>
        <w:gridCol w:w="4957"/>
        <w:gridCol w:w="4105"/>
      </w:tblGrid>
      <w:tr w:rsidR="00D92CBF" w14:paraId="4F4CD7AB" w14:textId="77777777" w:rsidTr="000637A5">
        <w:trPr>
          <w:tblHeader/>
        </w:trPr>
        <w:tc>
          <w:tcPr>
            <w:tcW w:w="4957" w:type="dxa"/>
          </w:tcPr>
          <w:p w14:paraId="7A093A71" w14:textId="77777777" w:rsidR="00D92CBF" w:rsidRDefault="00D92CBF" w:rsidP="00F41E75">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4105" w:type="dxa"/>
          </w:tcPr>
          <w:p w14:paraId="4F140D3E" w14:textId="67AD7F35" w:rsidR="00D92CBF" w:rsidRDefault="00D92CBF" w:rsidP="00F41E75">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D92CBF" w14:paraId="449D6702" w14:textId="77777777" w:rsidTr="000637A5">
        <w:tc>
          <w:tcPr>
            <w:tcW w:w="4957" w:type="dxa"/>
          </w:tcPr>
          <w:p w14:paraId="51FA9449" w14:textId="505DDB15"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t>Kontynuacja dofinansowania do turnusów rehabilitacyjnych dla osób z zaburzeniami psychicznymi</w:t>
            </w:r>
          </w:p>
        </w:tc>
        <w:tc>
          <w:tcPr>
            <w:tcW w:w="4105" w:type="dxa"/>
          </w:tcPr>
          <w:p w14:paraId="15179435" w14:textId="7D2C3888"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 xml:space="preserve">Powiatowe Centrum Pomocy Rodzinie w Żywcu </w:t>
            </w:r>
          </w:p>
        </w:tc>
      </w:tr>
      <w:tr w:rsidR="00D92CBF" w14:paraId="18C1CD9B" w14:textId="77777777" w:rsidTr="000637A5">
        <w:tc>
          <w:tcPr>
            <w:tcW w:w="4957" w:type="dxa"/>
          </w:tcPr>
          <w:p w14:paraId="53EB3561" w14:textId="395A4526"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t>Kontynuacja dofinansowania do zakupu przedmiotów ortopedycznych, środków pomocowych i sprzętu rehabilitacyjnego dla osób z zaburzeniami psychicznymi</w:t>
            </w:r>
          </w:p>
        </w:tc>
        <w:tc>
          <w:tcPr>
            <w:tcW w:w="4105" w:type="dxa"/>
          </w:tcPr>
          <w:p w14:paraId="016B9F10" w14:textId="1EA3940A"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r w:rsidR="00D92CBF" w14:paraId="2E014FEC" w14:textId="77777777" w:rsidTr="000637A5">
        <w:tc>
          <w:tcPr>
            <w:tcW w:w="4957" w:type="dxa"/>
          </w:tcPr>
          <w:p w14:paraId="4A5A2D7D" w14:textId="6E36CFBE"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t>Kontynuacja dofinansowania do likwidacji barier architektonicznych, w komunikowaniu się i technicznych dla osób z zaburzeniami psychicznymi</w:t>
            </w:r>
          </w:p>
        </w:tc>
        <w:tc>
          <w:tcPr>
            <w:tcW w:w="4105" w:type="dxa"/>
          </w:tcPr>
          <w:p w14:paraId="008FF6F2" w14:textId="4DEE2BC2"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r w:rsidR="00D92CBF" w14:paraId="725E757F" w14:textId="77777777" w:rsidTr="000637A5">
        <w:tc>
          <w:tcPr>
            <w:tcW w:w="4957" w:type="dxa"/>
          </w:tcPr>
          <w:p w14:paraId="694C63E6" w14:textId="1BCB326B"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t>Kontynuacja wsparcia w zakresie usług asystencji osobistej dla osób z zaburzeniami psychicznymi)</w:t>
            </w:r>
          </w:p>
        </w:tc>
        <w:tc>
          <w:tcPr>
            <w:tcW w:w="4105" w:type="dxa"/>
          </w:tcPr>
          <w:p w14:paraId="32A1559F" w14:textId="504DAF3D"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r w:rsidR="00D92CBF" w14:paraId="7BC5D41E" w14:textId="77777777" w:rsidTr="000637A5">
        <w:tc>
          <w:tcPr>
            <w:tcW w:w="4957" w:type="dxa"/>
          </w:tcPr>
          <w:p w14:paraId="6182408D" w14:textId="6A9871BD"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t xml:space="preserve">Konsultacje psychologiczne dla osób z zaburzeniami psychicznymi </w:t>
            </w:r>
          </w:p>
        </w:tc>
        <w:tc>
          <w:tcPr>
            <w:tcW w:w="4105" w:type="dxa"/>
          </w:tcPr>
          <w:p w14:paraId="5CF345B3" w14:textId="301485F9"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r w:rsidR="00D92CBF" w14:paraId="05F8FCC9" w14:textId="77777777" w:rsidTr="000637A5">
        <w:tc>
          <w:tcPr>
            <w:tcW w:w="4957" w:type="dxa"/>
          </w:tcPr>
          <w:p w14:paraId="76E54D1A" w14:textId="2E58D16B"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lastRenderedPageBreak/>
              <w:t xml:space="preserve">Prowadzenie punktu Interwencji Kryzysowej </w:t>
            </w:r>
          </w:p>
        </w:tc>
        <w:tc>
          <w:tcPr>
            <w:tcW w:w="4105" w:type="dxa"/>
          </w:tcPr>
          <w:p w14:paraId="55CBC95E" w14:textId="0CCFE755"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r w:rsidR="00D92CBF" w14:paraId="6341BD7F" w14:textId="77777777" w:rsidTr="000637A5">
        <w:tc>
          <w:tcPr>
            <w:tcW w:w="4957" w:type="dxa"/>
          </w:tcPr>
          <w:p w14:paraId="12F741A2" w14:textId="4B1FCDD3" w:rsidR="00D92CBF" w:rsidRPr="00523990" w:rsidRDefault="00D92CBF" w:rsidP="00D92CBF">
            <w:pPr>
              <w:pStyle w:val="Bezodstpw"/>
              <w:numPr>
                <w:ilvl w:val="0"/>
                <w:numId w:val="119"/>
              </w:numPr>
              <w:spacing w:line="276" w:lineRule="auto"/>
              <w:rPr>
                <w:rFonts w:ascii="Arial" w:hAnsi="Arial" w:cs="Arial"/>
                <w:bCs/>
                <w:color w:val="000000" w:themeColor="text1"/>
              </w:rPr>
            </w:pPr>
            <w:r w:rsidRPr="00FA4457">
              <w:rPr>
                <w:rFonts w:ascii="Arial" w:hAnsi="Arial" w:cs="Arial"/>
                <w:bCs/>
                <w:color w:val="000000" w:themeColor="text1"/>
              </w:rPr>
              <w:t>Organizacja opieki wytchnieniowej i</w:t>
            </w:r>
            <w:r w:rsidR="001273BE">
              <w:rPr>
                <w:rFonts w:ascii="Arial" w:hAnsi="Arial" w:cs="Arial"/>
                <w:bCs/>
                <w:color w:val="000000" w:themeColor="text1"/>
              </w:rPr>
              <w:t xml:space="preserve"> </w:t>
            </w:r>
            <w:r w:rsidRPr="00FA4457">
              <w:rPr>
                <w:rFonts w:ascii="Arial" w:hAnsi="Arial" w:cs="Arial"/>
                <w:bCs/>
                <w:color w:val="000000" w:themeColor="text1"/>
              </w:rPr>
              <w:t xml:space="preserve">samopomocowych grup wsparcia </w:t>
            </w:r>
          </w:p>
        </w:tc>
        <w:tc>
          <w:tcPr>
            <w:tcW w:w="4105" w:type="dxa"/>
          </w:tcPr>
          <w:p w14:paraId="20521D23" w14:textId="77777777" w:rsidR="00D92CBF" w:rsidRPr="00FA4457" w:rsidRDefault="00D92CBF" w:rsidP="00D92CBF">
            <w:pPr>
              <w:pStyle w:val="Bezodstpw"/>
              <w:spacing w:line="360" w:lineRule="auto"/>
              <w:rPr>
                <w:rFonts w:ascii="Arial" w:hAnsi="Arial" w:cs="Arial"/>
                <w:bCs/>
                <w:color w:val="000000" w:themeColor="text1"/>
              </w:rPr>
            </w:pPr>
            <w:r w:rsidRPr="00FA4457">
              <w:rPr>
                <w:rFonts w:ascii="Arial" w:hAnsi="Arial" w:cs="Arial"/>
                <w:bCs/>
                <w:color w:val="000000" w:themeColor="text1"/>
              </w:rPr>
              <w:t>Powiatowe Centrum Pomocy Rodzinie w Żywcu</w:t>
            </w:r>
          </w:p>
          <w:p w14:paraId="329D9AA0" w14:textId="09348EC0" w:rsidR="00D92CBF" w:rsidRDefault="00D92CBF" w:rsidP="00D92CBF">
            <w:pPr>
              <w:spacing w:line="276" w:lineRule="auto"/>
              <w:rPr>
                <w:rFonts w:ascii="Arial" w:hAnsi="Arial" w:cs="Arial"/>
                <w:b/>
                <w:color w:val="000000" w:themeColor="text1"/>
              </w:rPr>
            </w:pPr>
            <w:r w:rsidRPr="00FA4457">
              <w:rPr>
                <w:rFonts w:ascii="Arial" w:hAnsi="Arial" w:cs="Arial"/>
                <w:bCs/>
                <w:color w:val="000000" w:themeColor="text1"/>
              </w:rPr>
              <w:t>Centrum Rehabilitacyjno-Edukacyjne w Żywcu</w:t>
            </w:r>
          </w:p>
        </w:tc>
      </w:tr>
    </w:tbl>
    <w:p w14:paraId="3F195773" w14:textId="05636859" w:rsidR="00523990" w:rsidRPr="00EA0049" w:rsidRDefault="00EA0049" w:rsidP="00EA0049">
      <w:pPr>
        <w:pStyle w:val="Akapitzlist"/>
        <w:numPr>
          <w:ilvl w:val="0"/>
          <w:numId w:val="117"/>
        </w:numPr>
        <w:spacing w:before="240" w:line="360" w:lineRule="auto"/>
        <w:rPr>
          <w:rFonts w:ascii="Arial" w:hAnsi="Arial" w:cs="Arial"/>
          <w:b/>
          <w:color w:val="000000" w:themeColor="text1"/>
        </w:rPr>
      </w:pPr>
      <w:r w:rsidRPr="00EA0049">
        <w:rPr>
          <w:rFonts w:ascii="Arial" w:hAnsi="Arial" w:cs="Arial"/>
          <w:bCs/>
          <w:color w:val="000000" w:themeColor="text1"/>
        </w:rPr>
        <w:t>Wspieranie finansowe projektów organizacji pozarządowych służących rozwojowi form oparcia społecznego dla osób z zaburzeniami psychicznymi</w:t>
      </w:r>
    </w:p>
    <w:tbl>
      <w:tblPr>
        <w:tblStyle w:val="Tabela-Siatka"/>
        <w:tblW w:w="0" w:type="auto"/>
        <w:tblLook w:val="04A0" w:firstRow="1" w:lastRow="0" w:firstColumn="1" w:lastColumn="0" w:noHBand="0" w:noVBand="1"/>
        <w:tblDescription w:val="Wykonanie działań i realizator zadań z kategorii: Wspieranie finansowe projektów organizacji pozarządowych służących rozwojowi form oparcia społecznego dla osób z zaburzeniami psychicznymi"/>
      </w:tblPr>
      <w:tblGrid>
        <w:gridCol w:w="5807"/>
        <w:gridCol w:w="3255"/>
      </w:tblGrid>
      <w:tr w:rsidR="00EA0049" w14:paraId="38977B20" w14:textId="77777777" w:rsidTr="001803FF">
        <w:trPr>
          <w:tblHeader/>
        </w:trPr>
        <w:tc>
          <w:tcPr>
            <w:tcW w:w="5807" w:type="dxa"/>
          </w:tcPr>
          <w:p w14:paraId="5AD3A909" w14:textId="77777777" w:rsidR="00EA0049" w:rsidRDefault="00EA0049"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255" w:type="dxa"/>
          </w:tcPr>
          <w:p w14:paraId="0508AB12" w14:textId="77777777" w:rsidR="00EA0049" w:rsidRDefault="00EA0049"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B13EA6" w14:paraId="700099E9" w14:textId="77777777" w:rsidTr="001803FF">
        <w:tc>
          <w:tcPr>
            <w:tcW w:w="5807" w:type="dxa"/>
          </w:tcPr>
          <w:p w14:paraId="265B4D33" w14:textId="0D115751" w:rsidR="00B13EA6" w:rsidRPr="00523990" w:rsidRDefault="00B13EA6" w:rsidP="00B13EA6">
            <w:pPr>
              <w:pStyle w:val="Bezodstpw"/>
              <w:spacing w:line="276" w:lineRule="auto"/>
              <w:rPr>
                <w:rFonts w:ascii="Arial" w:hAnsi="Arial" w:cs="Arial"/>
                <w:bCs/>
                <w:color w:val="000000" w:themeColor="text1"/>
              </w:rPr>
            </w:pPr>
            <w:r w:rsidRPr="00FA4457">
              <w:rPr>
                <w:rFonts w:ascii="Arial" w:hAnsi="Arial" w:cs="Arial"/>
                <w:bCs/>
                <w:color w:val="000000" w:themeColor="text1"/>
              </w:rPr>
              <w:t>Utworzenie Centrum Wolontariatu Integracyjnego – partnerstwo CZP-JST-organizacja pozarządowa</w:t>
            </w:r>
          </w:p>
        </w:tc>
        <w:tc>
          <w:tcPr>
            <w:tcW w:w="3255" w:type="dxa"/>
          </w:tcPr>
          <w:p w14:paraId="17AD5773" w14:textId="6D4F66BD" w:rsidR="00B13EA6" w:rsidRDefault="00B13EA6" w:rsidP="00B13EA6">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bl>
    <w:p w14:paraId="633B6E74" w14:textId="53CDA735" w:rsidR="00D92CBF" w:rsidRPr="00B13EA6" w:rsidRDefault="00EA0049" w:rsidP="00F220F8">
      <w:pPr>
        <w:pStyle w:val="Akapitzlist"/>
        <w:numPr>
          <w:ilvl w:val="0"/>
          <w:numId w:val="117"/>
        </w:numPr>
        <w:spacing w:before="360" w:line="360" w:lineRule="auto"/>
        <w:ind w:left="714" w:hanging="357"/>
        <w:rPr>
          <w:rFonts w:ascii="Arial" w:hAnsi="Arial" w:cs="Arial"/>
          <w:b/>
          <w:color w:val="000000" w:themeColor="text1"/>
        </w:rPr>
      </w:pPr>
      <w:r w:rsidRPr="00EA0049">
        <w:rPr>
          <w:rFonts w:ascii="Arial" w:hAnsi="Arial" w:cs="Arial"/>
          <w:bCs/>
          <w:color w:val="000000" w:themeColor="text1"/>
        </w:rPr>
        <w:t>Zwiększenie udziału zagadnień pomocy osobom z zaburzeniami psychicznymi w działalności powiatowych centrów pomocy rodzinie</w:t>
      </w:r>
    </w:p>
    <w:tbl>
      <w:tblPr>
        <w:tblStyle w:val="Tabela-Siatka"/>
        <w:tblW w:w="0" w:type="auto"/>
        <w:tblLook w:val="04A0" w:firstRow="1" w:lastRow="0" w:firstColumn="1" w:lastColumn="0" w:noHBand="0" w:noVBand="1"/>
        <w:tblDescription w:val="Wykonanie działań i realizator zadań z kategorii: Zwiększenie udziału zagadnień pomocy osobom z zaburzeniami psychicznymi w działalności powiatowych centrów pomocy rodzinie"/>
      </w:tblPr>
      <w:tblGrid>
        <w:gridCol w:w="5807"/>
        <w:gridCol w:w="3255"/>
      </w:tblGrid>
      <w:tr w:rsidR="00F220F8" w14:paraId="4454151E" w14:textId="77777777" w:rsidTr="001803FF">
        <w:trPr>
          <w:tblHeader/>
        </w:trPr>
        <w:tc>
          <w:tcPr>
            <w:tcW w:w="5807" w:type="dxa"/>
          </w:tcPr>
          <w:p w14:paraId="621DAC60" w14:textId="77777777" w:rsidR="00F220F8" w:rsidRDefault="00F220F8"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255" w:type="dxa"/>
          </w:tcPr>
          <w:p w14:paraId="276AB951" w14:textId="77777777" w:rsidR="00F220F8" w:rsidRDefault="00F220F8"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F220F8" w14:paraId="0E2D780E" w14:textId="77777777" w:rsidTr="000637A5">
        <w:trPr>
          <w:trHeight w:val="891"/>
        </w:trPr>
        <w:tc>
          <w:tcPr>
            <w:tcW w:w="5807" w:type="dxa"/>
          </w:tcPr>
          <w:p w14:paraId="68BAFEAE" w14:textId="25767F84" w:rsidR="00F220F8" w:rsidRPr="00523990" w:rsidRDefault="00F220F8" w:rsidP="000637A5">
            <w:pPr>
              <w:spacing w:line="276" w:lineRule="auto"/>
              <w:rPr>
                <w:rFonts w:ascii="Arial" w:hAnsi="Arial" w:cs="Arial"/>
                <w:bCs/>
                <w:color w:val="000000" w:themeColor="text1"/>
              </w:rPr>
            </w:pPr>
            <w:r w:rsidRPr="00FA4457">
              <w:rPr>
                <w:rFonts w:ascii="Arial" w:hAnsi="Arial" w:cs="Arial"/>
                <w:bCs/>
                <w:color w:val="000000" w:themeColor="text1"/>
              </w:rPr>
              <w:t>Szkolenia kompetencyjne dla asystentów świadczących usługi asystencji osobistej na rzecz osób z zaburzeniami psychicznymi</w:t>
            </w:r>
          </w:p>
        </w:tc>
        <w:tc>
          <w:tcPr>
            <w:tcW w:w="3255" w:type="dxa"/>
          </w:tcPr>
          <w:p w14:paraId="68C950CB" w14:textId="67DD0786" w:rsidR="00F220F8" w:rsidRDefault="00F220F8" w:rsidP="000637A5">
            <w:pPr>
              <w:spacing w:line="276" w:lineRule="auto"/>
              <w:rPr>
                <w:rFonts w:ascii="Arial" w:hAnsi="Arial" w:cs="Arial"/>
                <w:b/>
                <w:color w:val="000000" w:themeColor="text1"/>
              </w:rPr>
            </w:pPr>
            <w:r w:rsidRPr="00FA4457">
              <w:rPr>
                <w:rFonts w:ascii="Arial" w:hAnsi="Arial" w:cs="Arial"/>
                <w:bCs/>
                <w:color w:val="000000" w:themeColor="text1"/>
              </w:rPr>
              <w:t>Powiatowe Centrum Pomocy Rodzinie w Żywcu</w:t>
            </w:r>
          </w:p>
        </w:tc>
      </w:tr>
    </w:tbl>
    <w:p w14:paraId="70CD3E8D" w14:textId="63F08D9B" w:rsidR="00F220F8" w:rsidRDefault="00F220F8" w:rsidP="00F220F8">
      <w:pPr>
        <w:spacing w:before="480" w:line="360" w:lineRule="auto"/>
        <w:rPr>
          <w:rFonts w:ascii="Arial" w:hAnsi="Arial" w:cs="Arial"/>
          <w:b/>
          <w:color w:val="000000" w:themeColor="text1"/>
        </w:rPr>
      </w:pPr>
      <w:r w:rsidRPr="002C3BA3">
        <w:rPr>
          <w:rFonts w:ascii="Arial" w:hAnsi="Arial" w:cs="Arial"/>
          <w:b/>
          <w:color w:val="000000" w:themeColor="text1"/>
        </w:rPr>
        <w:t xml:space="preserve">Cel szczegółowy numer </w:t>
      </w:r>
      <w:r>
        <w:rPr>
          <w:rFonts w:ascii="Arial" w:hAnsi="Arial" w:cs="Arial"/>
          <w:b/>
          <w:color w:val="000000" w:themeColor="text1"/>
        </w:rPr>
        <w:t>3</w:t>
      </w:r>
      <w:r w:rsidRPr="002C3BA3">
        <w:rPr>
          <w:rFonts w:ascii="Arial" w:hAnsi="Arial" w:cs="Arial"/>
          <w:b/>
          <w:color w:val="000000" w:themeColor="text1"/>
        </w:rPr>
        <w:t xml:space="preserve">: </w:t>
      </w:r>
      <w:r w:rsidRPr="00F220F8">
        <w:rPr>
          <w:rFonts w:ascii="Arial" w:hAnsi="Arial" w:cs="Arial"/>
          <w:b/>
          <w:color w:val="000000" w:themeColor="text1"/>
        </w:rPr>
        <w:t>aktywizacja zawodowa i społeczna osób z zaburzeniami psychicznymi</w:t>
      </w:r>
    </w:p>
    <w:p w14:paraId="5115546C" w14:textId="7F0E19FF" w:rsidR="000637A5" w:rsidRDefault="000637A5" w:rsidP="000637A5">
      <w:pPr>
        <w:spacing w:line="360" w:lineRule="auto"/>
        <w:rPr>
          <w:rFonts w:ascii="Arial" w:hAnsi="Arial" w:cs="Arial"/>
          <w:b/>
          <w:color w:val="000000" w:themeColor="text1"/>
        </w:rPr>
      </w:pPr>
      <w:r>
        <w:rPr>
          <w:rFonts w:ascii="Arial" w:hAnsi="Arial" w:cs="Arial"/>
          <w:b/>
          <w:color w:val="000000" w:themeColor="text1"/>
        </w:rPr>
        <w:t>Zadania:</w:t>
      </w:r>
    </w:p>
    <w:p w14:paraId="231C00F9" w14:textId="488F247A" w:rsidR="00B13EA6" w:rsidRPr="00A11F6D" w:rsidRDefault="00A11F6D" w:rsidP="00245518">
      <w:pPr>
        <w:pStyle w:val="Akapitzlist"/>
        <w:numPr>
          <w:ilvl w:val="0"/>
          <w:numId w:val="121"/>
        </w:numPr>
        <w:spacing w:before="240" w:line="360" w:lineRule="auto"/>
        <w:rPr>
          <w:rFonts w:ascii="Arial" w:hAnsi="Arial" w:cs="Arial"/>
          <w:b/>
          <w:color w:val="000000" w:themeColor="text1"/>
        </w:rPr>
      </w:pPr>
      <w:r w:rsidRPr="00A11F6D">
        <w:rPr>
          <w:rFonts w:ascii="Arial" w:hAnsi="Arial" w:cs="Arial"/>
          <w:bCs/>
          <w:color w:val="000000" w:themeColor="text1"/>
        </w:rPr>
        <w:t>Zwiększenie dostępności rehabilitacji zawodowej, organizacja poradnictwa zawodowego i szkoleń zawodowych dla osób z niepełnosprawnościami, w tym z zaburzeniami psychicznymi</w:t>
      </w:r>
    </w:p>
    <w:tbl>
      <w:tblPr>
        <w:tblStyle w:val="Tabela-Siatka"/>
        <w:tblW w:w="0" w:type="auto"/>
        <w:tblLook w:val="04A0" w:firstRow="1" w:lastRow="0" w:firstColumn="1" w:lastColumn="0" w:noHBand="0" w:noVBand="1"/>
        <w:tblDescription w:val="Wykonanie działań i realizator zadań z kategorii: Zwiększenie dostępności rehabilitacji zawodowej, organizacja poradnictwa zawodowego i szkoleń zawodowych dla osób z niepełnosprawnościami, w tym z zaburzeniami psychicznymi"/>
      </w:tblPr>
      <w:tblGrid>
        <w:gridCol w:w="5807"/>
        <w:gridCol w:w="3255"/>
      </w:tblGrid>
      <w:tr w:rsidR="00A11F6D" w14:paraId="4779CEBA" w14:textId="77777777" w:rsidTr="000637A5">
        <w:trPr>
          <w:tblHeader/>
        </w:trPr>
        <w:tc>
          <w:tcPr>
            <w:tcW w:w="5807" w:type="dxa"/>
          </w:tcPr>
          <w:p w14:paraId="192D58E1" w14:textId="77777777" w:rsidR="00A11F6D" w:rsidRDefault="00A11F6D" w:rsidP="00245518">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255" w:type="dxa"/>
          </w:tcPr>
          <w:p w14:paraId="7BB77113" w14:textId="77777777" w:rsidR="00A11F6D" w:rsidRDefault="00A11F6D" w:rsidP="00245518">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245518" w14:paraId="4CD97CC1" w14:textId="77777777" w:rsidTr="000637A5">
        <w:tc>
          <w:tcPr>
            <w:tcW w:w="5807" w:type="dxa"/>
          </w:tcPr>
          <w:p w14:paraId="26FC93E8" w14:textId="070B137C" w:rsidR="00245518" w:rsidRPr="00245518" w:rsidRDefault="00245518" w:rsidP="00245518">
            <w:pPr>
              <w:pStyle w:val="Akapitzlist"/>
              <w:numPr>
                <w:ilvl w:val="0"/>
                <w:numId w:val="122"/>
              </w:numPr>
              <w:spacing w:line="276" w:lineRule="auto"/>
              <w:rPr>
                <w:rFonts w:ascii="Arial" w:hAnsi="Arial" w:cs="Arial"/>
                <w:bCs/>
                <w:color w:val="000000" w:themeColor="text1"/>
              </w:rPr>
            </w:pPr>
            <w:r w:rsidRPr="00245518">
              <w:rPr>
                <w:rFonts w:ascii="Arial" w:hAnsi="Arial" w:cs="Arial"/>
                <w:bCs/>
                <w:color w:val="000000" w:themeColor="text1"/>
              </w:rPr>
              <w:t>Działania zwiększające dostęp do informacji dotyczących możliwości uzyskania wsparcia (stanowisko obsługi dedykowane osobom z niepełnosprawnościami, w tym z zaburzeniami psychicznymi, prenumerata i udostępnianie prasy skierowanej do osób z niepełnosprawnościami);</w:t>
            </w:r>
          </w:p>
        </w:tc>
        <w:tc>
          <w:tcPr>
            <w:tcW w:w="3255" w:type="dxa"/>
          </w:tcPr>
          <w:p w14:paraId="42C2F90F" w14:textId="52299FBC" w:rsidR="00245518" w:rsidRDefault="00245518" w:rsidP="00245518">
            <w:pPr>
              <w:spacing w:line="276" w:lineRule="auto"/>
              <w:rPr>
                <w:rFonts w:ascii="Arial" w:hAnsi="Arial" w:cs="Arial"/>
                <w:b/>
                <w:color w:val="000000" w:themeColor="text1"/>
              </w:rPr>
            </w:pPr>
            <w:r w:rsidRPr="00FA4457">
              <w:rPr>
                <w:rFonts w:ascii="Arial" w:hAnsi="Arial" w:cs="Arial"/>
                <w:bCs/>
                <w:color w:val="000000" w:themeColor="text1"/>
              </w:rPr>
              <w:t>Powiatowy Urząd Pracy w Żywcu</w:t>
            </w:r>
          </w:p>
        </w:tc>
      </w:tr>
      <w:tr w:rsidR="00245518" w14:paraId="6F767A4F" w14:textId="77777777" w:rsidTr="000637A5">
        <w:tc>
          <w:tcPr>
            <w:tcW w:w="5807" w:type="dxa"/>
          </w:tcPr>
          <w:p w14:paraId="6DA2E8CE" w14:textId="4EF7306C" w:rsidR="00245518" w:rsidRPr="00245518" w:rsidRDefault="00245518" w:rsidP="00245518">
            <w:pPr>
              <w:pStyle w:val="Akapitzlist"/>
              <w:numPr>
                <w:ilvl w:val="0"/>
                <w:numId w:val="122"/>
              </w:numPr>
              <w:spacing w:line="276" w:lineRule="auto"/>
              <w:rPr>
                <w:rFonts w:ascii="Arial" w:hAnsi="Arial" w:cs="Arial"/>
                <w:bCs/>
                <w:color w:val="000000" w:themeColor="text1"/>
              </w:rPr>
            </w:pPr>
            <w:r w:rsidRPr="00245518">
              <w:rPr>
                <w:rFonts w:ascii="Arial" w:hAnsi="Arial" w:cs="Arial"/>
                <w:bCs/>
                <w:color w:val="000000" w:themeColor="text1"/>
              </w:rPr>
              <w:t>Cykliczne porady grupowe dla osób z niepełnosprawnościami, w tym z zaburzeniami psychicznymi, dotyczące poruszania się po rynku pracy, metod poszukiwania pracy, badania predyspozycji i preferencji zawodowych;</w:t>
            </w:r>
          </w:p>
        </w:tc>
        <w:tc>
          <w:tcPr>
            <w:tcW w:w="3255" w:type="dxa"/>
          </w:tcPr>
          <w:p w14:paraId="1DCA283D" w14:textId="21E1DBDF" w:rsidR="00245518" w:rsidRDefault="00245518" w:rsidP="00245518">
            <w:pPr>
              <w:spacing w:line="276" w:lineRule="auto"/>
              <w:rPr>
                <w:rFonts w:ascii="Arial" w:hAnsi="Arial" w:cs="Arial"/>
                <w:b/>
                <w:color w:val="000000" w:themeColor="text1"/>
              </w:rPr>
            </w:pPr>
            <w:r w:rsidRPr="00FA4457">
              <w:rPr>
                <w:rFonts w:ascii="Arial" w:hAnsi="Arial" w:cs="Arial"/>
                <w:bCs/>
                <w:color w:val="000000" w:themeColor="text1"/>
              </w:rPr>
              <w:t>Powiatowy Urząd Pracy w Żywcu</w:t>
            </w:r>
          </w:p>
        </w:tc>
      </w:tr>
      <w:tr w:rsidR="00245518" w14:paraId="14C5DE02" w14:textId="77777777" w:rsidTr="000637A5">
        <w:tc>
          <w:tcPr>
            <w:tcW w:w="5807" w:type="dxa"/>
          </w:tcPr>
          <w:p w14:paraId="0BB2B9B7" w14:textId="4F4907C0" w:rsidR="00245518" w:rsidRPr="00245518" w:rsidRDefault="00245518" w:rsidP="00245518">
            <w:pPr>
              <w:pStyle w:val="Akapitzlist"/>
              <w:numPr>
                <w:ilvl w:val="0"/>
                <w:numId w:val="122"/>
              </w:numPr>
              <w:spacing w:line="276" w:lineRule="auto"/>
              <w:rPr>
                <w:rFonts w:ascii="Arial" w:hAnsi="Arial" w:cs="Arial"/>
                <w:bCs/>
                <w:color w:val="000000" w:themeColor="text1"/>
              </w:rPr>
            </w:pPr>
            <w:r w:rsidRPr="00245518">
              <w:rPr>
                <w:rFonts w:ascii="Arial" w:hAnsi="Arial" w:cs="Arial"/>
                <w:bCs/>
                <w:color w:val="000000" w:themeColor="text1"/>
              </w:rPr>
              <w:lastRenderedPageBreak/>
              <w:t>Spotkania informacyjne z przedstawicielami innych jednostek i podmiotów udzielających wsparcia osobom z niepełnosprawnościami, w tym z zaburzeniami psychicznymi (CZP, PCPR, OPS, CIS, ZUS, OWES, Podmioty Lecznicze);</w:t>
            </w:r>
          </w:p>
        </w:tc>
        <w:tc>
          <w:tcPr>
            <w:tcW w:w="3255" w:type="dxa"/>
          </w:tcPr>
          <w:p w14:paraId="628B4AEA" w14:textId="1245C1C7" w:rsidR="00245518" w:rsidRDefault="00245518" w:rsidP="00245518">
            <w:pPr>
              <w:spacing w:line="276" w:lineRule="auto"/>
              <w:rPr>
                <w:rFonts w:ascii="Arial" w:hAnsi="Arial" w:cs="Arial"/>
                <w:b/>
                <w:color w:val="000000" w:themeColor="text1"/>
              </w:rPr>
            </w:pPr>
            <w:r w:rsidRPr="00FA4457">
              <w:rPr>
                <w:rFonts w:ascii="Arial" w:hAnsi="Arial" w:cs="Arial"/>
                <w:bCs/>
                <w:color w:val="000000" w:themeColor="text1"/>
              </w:rPr>
              <w:t>Powiatowy Urząd Pracy w Żywcu</w:t>
            </w:r>
          </w:p>
        </w:tc>
      </w:tr>
    </w:tbl>
    <w:p w14:paraId="38DC32DB" w14:textId="26FE856E" w:rsidR="00EA0049" w:rsidRPr="00245518" w:rsidRDefault="00245518" w:rsidP="005625BF">
      <w:pPr>
        <w:pStyle w:val="Akapitzlist"/>
        <w:numPr>
          <w:ilvl w:val="0"/>
          <w:numId w:val="121"/>
        </w:numPr>
        <w:spacing w:before="600" w:line="360" w:lineRule="auto"/>
        <w:ind w:left="714" w:hanging="357"/>
        <w:rPr>
          <w:rFonts w:ascii="Arial" w:hAnsi="Arial" w:cs="Arial"/>
          <w:b/>
          <w:color w:val="000000" w:themeColor="text1"/>
        </w:rPr>
      </w:pPr>
      <w:r w:rsidRPr="00245518">
        <w:rPr>
          <w:rFonts w:ascii="Arial" w:hAnsi="Arial" w:cs="Arial"/>
          <w:bCs/>
          <w:color w:val="000000" w:themeColor="text1"/>
        </w:rPr>
        <w:t>Prowadzenie kampanii szkoleniowo-informacyjnej adresowanej do pracodawców promującej zatrudnianie osób z niepełnosprawnościami, w tym z zaburzeniami psychicznymi</w:t>
      </w:r>
    </w:p>
    <w:tbl>
      <w:tblPr>
        <w:tblStyle w:val="Tabela-Siatka"/>
        <w:tblW w:w="0" w:type="auto"/>
        <w:tblLook w:val="04A0" w:firstRow="1" w:lastRow="0" w:firstColumn="1" w:lastColumn="0" w:noHBand="0" w:noVBand="1"/>
        <w:tblDescription w:val="Wykonanie działań i realizator zadań z kategorii: Prowadzenie kampanii szkoleniowo-informacyjnej adresowanej do pracodawców promującej zatrudnianie osób z niepełnosprawnościami, w tym z zaburzeniami psychicznymi"/>
      </w:tblPr>
      <w:tblGrid>
        <w:gridCol w:w="5807"/>
        <w:gridCol w:w="3255"/>
      </w:tblGrid>
      <w:tr w:rsidR="00245518" w14:paraId="6E343A1C" w14:textId="77777777" w:rsidTr="001803FF">
        <w:trPr>
          <w:tblHeader/>
        </w:trPr>
        <w:tc>
          <w:tcPr>
            <w:tcW w:w="5807" w:type="dxa"/>
          </w:tcPr>
          <w:p w14:paraId="11663F9A" w14:textId="77777777" w:rsidR="00245518" w:rsidRDefault="00245518"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255" w:type="dxa"/>
          </w:tcPr>
          <w:p w14:paraId="1AA2AF85" w14:textId="77777777" w:rsidR="00245518" w:rsidRDefault="00245518"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245518" w14:paraId="37EEF9D5" w14:textId="77777777" w:rsidTr="001803FF">
        <w:tc>
          <w:tcPr>
            <w:tcW w:w="5807" w:type="dxa"/>
          </w:tcPr>
          <w:p w14:paraId="64A6383C" w14:textId="5697B1B6" w:rsidR="00245518" w:rsidRPr="00523990" w:rsidRDefault="00245518" w:rsidP="00245518">
            <w:pPr>
              <w:pStyle w:val="Bezodstpw"/>
              <w:numPr>
                <w:ilvl w:val="0"/>
                <w:numId w:val="125"/>
              </w:numPr>
              <w:spacing w:line="276" w:lineRule="auto"/>
              <w:rPr>
                <w:rFonts w:ascii="Arial" w:hAnsi="Arial" w:cs="Arial"/>
                <w:bCs/>
                <w:color w:val="000000" w:themeColor="text1"/>
              </w:rPr>
            </w:pPr>
            <w:r w:rsidRPr="00FA4457">
              <w:rPr>
                <w:rFonts w:ascii="Arial" w:hAnsi="Arial" w:cs="Arial"/>
                <w:bCs/>
                <w:color w:val="000000" w:themeColor="text1"/>
              </w:rPr>
              <w:t>Kampania informacyjno-promocyjna prowadzona poprzez stronę internetową Urzędu oraz w mediach społecznościowych dotycząca naboru wniosków na staż dla osób z niepełnosprawnościami, w tym z zaburzeniami psychicznymi, naborów wniosków o zwrot kosztów wyposażenia stanowiska pracy osoby niepełnosprawnej ze środków PFRON;</w:t>
            </w:r>
          </w:p>
        </w:tc>
        <w:tc>
          <w:tcPr>
            <w:tcW w:w="3255" w:type="dxa"/>
          </w:tcPr>
          <w:p w14:paraId="57C83D92" w14:textId="1C77400E" w:rsidR="00245518" w:rsidRDefault="00245518" w:rsidP="00245518">
            <w:pPr>
              <w:spacing w:line="276" w:lineRule="auto"/>
              <w:rPr>
                <w:rFonts w:ascii="Arial" w:hAnsi="Arial" w:cs="Arial"/>
                <w:b/>
                <w:color w:val="000000" w:themeColor="text1"/>
              </w:rPr>
            </w:pPr>
            <w:r w:rsidRPr="00FA4457">
              <w:rPr>
                <w:rFonts w:ascii="Arial" w:hAnsi="Arial" w:cs="Arial"/>
                <w:bCs/>
                <w:color w:val="000000" w:themeColor="text1"/>
              </w:rPr>
              <w:t>Powiatowy Urząd Pracy w Żywcu</w:t>
            </w:r>
          </w:p>
        </w:tc>
      </w:tr>
      <w:tr w:rsidR="00245518" w14:paraId="560010E2" w14:textId="77777777" w:rsidTr="001803FF">
        <w:tc>
          <w:tcPr>
            <w:tcW w:w="5807" w:type="dxa"/>
          </w:tcPr>
          <w:p w14:paraId="253D4624" w14:textId="775F4216" w:rsidR="00245518" w:rsidRPr="00FA4457" w:rsidRDefault="00245518" w:rsidP="00245518">
            <w:pPr>
              <w:pStyle w:val="Bezodstpw"/>
              <w:numPr>
                <w:ilvl w:val="0"/>
                <w:numId w:val="125"/>
              </w:numPr>
              <w:spacing w:line="276" w:lineRule="auto"/>
              <w:rPr>
                <w:rFonts w:ascii="Arial" w:hAnsi="Arial" w:cs="Arial"/>
                <w:bCs/>
                <w:color w:val="000000" w:themeColor="text1"/>
              </w:rPr>
            </w:pPr>
            <w:r w:rsidRPr="00FA4457">
              <w:rPr>
                <w:rFonts w:ascii="Arial" w:hAnsi="Arial" w:cs="Arial"/>
                <w:bCs/>
                <w:color w:val="000000" w:themeColor="text1"/>
              </w:rPr>
              <w:t>Zamieszczanie na stronie internetowej Urzędu oraz w mediach społecznościowych artykułów i odnośników do artykułów poruszających problematykę aktywności zawodowej osób z niepełnosprawnościami, w tym z zaburzeniami psychicznymi,</w:t>
            </w:r>
          </w:p>
        </w:tc>
        <w:tc>
          <w:tcPr>
            <w:tcW w:w="3255" w:type="dxa"/>
          </w:tcPr>
          <w:p w14:paraId="3AB89384" w14:textId="25E10884" w:rsidR="00245518" w:rsidRPr="00FA4457" w:rsidRDefault="00245518" w:rsidP="00245518">
            <w:pPr>
              <w:spacing w:line="276" w:lineRule="auto"/>
              <w:rPr>
                <w:rFonts w:ascii="Arial" w:hAnsi="Arial" w:cs="Arial"/>
                <w:bCs/>
                <w:color w:val="000000" w:themeColor="text1"/>
              </w:rPr>
            </w:pPr>
            <w:r w:rsidRPr="00FA4457">
              <w:rPr>
                <w:rFonts w:ascii="Arial" w:hAnsi="Arial" w:cs="Arial"/>
                <w:bCs/>
                <w:color w:val="000000" w:themeColor="text1"/>
              </w:rPr>
              <w:t>Powiatowy Urząd Pracy w Żywcu</w:t>
            </w:r>
          </w:p>
        </w:tc>
      </w:tr>
    </w:tbl>
    <w:p w14:paraId="2BA930B7" w14:textId="045164E9" w:rsidR="00245518" w:rsidRPr="005625BF" w:rsidRDefault="005625BF" w:rsidP="005625BF">
      <w:pPr>
        <w:pStyle w:val="Akapitzlist"/>
        <w:numPr>
          <w:ilvl w:val="0"/>
          <w:numId w:val="115"/>
        </w:numPr>
        <w:spacing w:before="600" w:line="360" w:lineRule="auto"/>
        <w:ind w:left="714" w:hanging="357"/>
        <w:rPr>
          <w:rFonts w:ascii="Arial" w:hAnsi="Arial" w:cs="Arial"/>
          <w:b/>
          <w:color w:val="000000" w:themeColor="text1"/>
        </w:rPr>
      </w:pPr>
      <w:r w:rsidRPr="005625BF">
        <w:rPr>
          <w:rFonts w:ascii="Arial" w:hAnsi="Arial" w:cs="Arial"/>
          <w:bCs/>
          <w:color w:val="000000" w:themeColor="text1"/>
        </w:rPr>
        <w:t>Zwiększenie udziału zatrudnienia osób z zaburzeniami psychicznymi w działalności powiatowych urzędów pracy</w:t>
      </w:r>
    </w:p>
    <w:tbl>
      <w:tblPr>
        <w:tblStyle w:val="Tabela-Siatka"/>
        <w:tblW w:w="0" w:type="auto"/>
        <w:tblLook w:val="04A0" w:firstRow="1" w:lastRow="0" w:firstColumn="1" w:lastColumn="0" w:noHBand="0" w:noVBand="1"/>
        <w:tblDescription w:val="Wykonanie działań i realizator zadań z kategorii: Zwiększenie udziału zatrudnienia osób z zaburzeniami psychicznymi w działalności powiatowych urzędów pracy"/>
      </w:tblPr>
      <w:tblGrid>
        <w:gridCol w:w="5807"/>
        <w:gridCol w:w="3255"/>
      </w:tblGrid>
      <w:tr w:rsidR="005625BF" w14:paraId="058841D9" w14:textId="77777777" w:rsidTr="001803FF">
        <w:trPr>
          <w:tblHeader/>
        </w:trPr>
        <w:tc>
          <w:tcPr>
            <w:tcW w:w="5807" w:type="dxa"/>
          </w:tcPr>
          <w:p w14:paraId="6B83D79C"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255" w:type="dxa"/>
          </w:tcPr>
          <w:p w14:paraId="3BF372CF"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5625BF" w14:paraId="59866554" w14:textId="77777777" w:rsidTr="001803FF">
        <w:tc>
          <w:tcPr>
            <w:tcW w:w="5807" w:type="dxa"/>
          </w:tcPr>
          <w:p w14:paraId="5752E2B8" w14:textId="143A6B0A" w:rsidR="005625BF" w:rsidRPr="00523990" w:rsidRDefault="005625BF" w:rsidP="005625BF">
            <w:pPr>
              <w:pStyle w:val="Bezodstpw"/>
              <w:numPr>
                <w:ilvl w:val="0"/>
                <w:numId w:val="127"/>
              </w:numPr>
              <w:spacing w:line="276" w:lineRule="auto"/>
              <w:rPr>
                <w:rFonts w:ascii="Arial" w:hAnsi="Arial" w:cs="Arial"/>
                <w:bCs/>
                <w:color w:val="000000" w:themeColor="text1"/>
              </w:rPr>
            </w:pPr>
            <w:r w:rsidRPr="00FA4457">
              <w:rPr>
                <w:rFonts w:ascii="Arial" w:hAnsi="Arial" w:cs="Arial"/>
                <w:bCs/>
                <w:color w:val="000000" w:themeColor="text1"/>
              </w:rPr>
              <w:t>Nabory wniosków na organizację staży dla osób z niepełnosprawnościami, w tym z zaburzeniami psychicznymi prowadzone w sposób ciągły;</w:t>
            </w:r>
          </w:p>
        </w:tc>
        <w:tc>
          <w:tcPr>
            <w:tcW w:w="3255" w:type="dxa"/>
          </w:tcPr>
          <w:p w14:paraId="21D09239" w14:textId="68C9DE87" w:rsidR="005625BF" w:rsidRDefault="005625BF" w:rsidP="005625BF">
            <w:pPr>
              <w:spacing w:line="276" w:lineRule="auto"/>
              <w:rPr>
                <w:rFonts w:ascii="Arial" w:hAnsi="Arial" w:cs="Arial"/>
                <w:b/>
                <w:color w:val="000000" w:themeColor="text1"/>
              </w:rPr>
            </w:pPr>
            <w:r w:rsidRPr="00FA4457">
              <w:rPr>
                <w:rFonts w:ascii="Arial" w:hAnsi="Arial" w:cs="Arial"/>
                <w:bCs/>
                <w:color w:val="000000" w:themeColor="text1"/>
              </w:rPr>
              <w:t>Powiatowy Urząd Pracy w Żywcu</w:t>
            </w:r>
          </w:p>
        </w:tc>
      </w:tr>
      <w:tr w:rsidR="005625BF" w:rsidRPr="00FA4457" w14:paraId="33E43B65" w14:textId="77777777" w:rsidTr="001803FF">
        <w:tc>
          <w:tcPr>
            <w:tcW w:w="5807" w:type="dxa"/>
          </w:tcPr>
          <w:p w14:paraId="13EA3271" w14:textId="0B3410F9" w:rsidR="005625BF" w:rsidRPr="00FA4457" w:rsidRDefault="005625BF" w:rsidP="005625BF">
            <w:pPr>
              <w:pStyle w:val="Bezodstpw"/>
              <w:numPr>
                <w:ilvl w:val="0"/>
                <w:numId w:val="127"/>
              </w:numPr>
              <w:spacing w:line="276" w:lineRule="auto"/>
              <w:rPr>
                <w:rFonts w:ascii="Arial" w:hAnsi="Arial" w:cs="Arial"/>
                <w:bCs/>
                <w:color w:val="000000" w:themeColor="text1"/>
              </w:rPr>
            </w:pPr>
            <w:r w:rsidRPr="00FA4457">
              <w:rPr>
                <w:rFonts w:ascii="Arial" w:hAnsi="Arial" w:cs="Arial"/>
                <w:bCs/>
                <w:color w:val="000000" w:themeColor="text1"/>
              </w:rPr>
              <w:t>Nabory wniosków na dotację na otworzenie działalności gospodarczej dla osób z niepełnosprawnościami, w tym z zaburzeniami psychicznymi, prowadzone w sposób ciągły.</w:t>
            </w:r>
          </w:p>
        </w:tc>
        <w:tc>
          <w:tcPr>
            <w:tcW w:w="3255" w:type="dxa"/>
          </w:tcPr>
          <w:p w14:paraId="1A9DD43F" w14:textId="236ADACE" w:rsidR="005625BF" w:rsidRPr="00FA4457" w:rsidRDefault="005625BF" w:rsidP="005625BF">
            <w:pPr>
              <w:spacing w:line="276" w:lineRule="auto"/>
              <w:rPr>
                <w:rFonts w:ascii="Arial" w:hAnsi="Arial" w:cs="Arial"/>
                <w:bCs/>
                <w:color w:val="000000" w:themeColor="text1"/>
              </w:rPr>
            </w:pPr>
            <w:r w:rsidRPr="00FA4457">
              <w:rPr>
                <w:rFonts w:ascii="Arial" w:hAnsi="Arial" w:cs="Arial"/>
                <w:bCs/>
                <w:color w:val="000000" w:themeColor="text1"/>
              </w:rPr>
              <w:t>Powiatowy Urząd Pracy w Żywcu</w:t>
            </w:r>
          </w:p>
        </w:tc>
      </w:tr>
      <w:tr w:rsidR="005625BF" w:rsidRPr="00FA4457" w14:paraId="77CD478F" w14:textId="77777777" w:rsidTr="001803FF">
        <w:tc>
          <w:tcPr>
            <w:tcW w:w="5807" w:type="dxa"/>
          </w:tcPr>
          <w:p w14:paraId="438B13BD" w14:textId="3E47EFDE" w:rsidR="005625BF" w:rsidRPr="00FA4457" w:rsidRDefault="005625BF" w:rsidP="005625BF">
            <w:pPr>
              <w:pStyle w:val="Bezodstpw"/>
              <w:numPr>
                <w:ilvl w:val="0"/>
                <w:numId w:val="127"/>
              </w:numPr>
              <w:spacing w:line="276" w:lineRule="auto"/>
              <w:rPr>
                <w:rFonts w:ascii="Arial" w:hAnsi="Arial" w:cs="Arial"/>
                <w:bCs/>
                <w:color w:val="000000" w:themeColor="text1"/>
              </w:rPr>
            </w:pPr>
            <w:r w:rsidRPr="00FA4457">
              <w:rPr>
                <w:rFonts w:ascii="Arial" w:hAnsi="Arial" w:cs="Arial"/>
                <w:bCs/>
                <w:color w:val="000000" w:themeColor="text1"/>
              </w:rPr>
              <w:t>Uwzględnienie w programach współfinansowanych ze środków Unii Europejskiej w ramach Europejskiego Funduszu Społecznego+ osób z zaburzeniami psychicznymi jako grupy docelowej.</w:t>
            </w:r>
          </w:p>
        </w:tc>
        <w:tc>
          <w:tcPr>
            <w:tcW w:w="3255" w:type="dxa"/>
          </w:tcPr>
          <w:p w14:paraId="49811346" w14:textId="5558CAAE" w:rsidR="005625BF" w:rsidRPr="00FA4457" w:rsidRDefault="005625BF" w:rsidP="005625BF">
            <w:pPr>
              <w:spacing w:line="276" w:lineRule="auto"/>
              <w:rPr>
                <w:rFonts w:ascii="Arial" w:hAnsi="Arial" w:cs="Arial"/>
                <w:bCs/>
                <w:color w:val="000000" w:themeColor="text1"/>
              </w:rPr>
            </w:pPr>
            <w:r w:rsidRPr="00FA4457">
              <w:rPr>
                <w:rFonts w:ascii="Arial" w:hAnsi="Arial" w:cs="Arial"/>
                <w:bCs/>
                <w:color w:val="000000" w:themeColor="text1"/>
              </w:rPr>
              <w:t>Powiatowy Urząd Pracy w Żywcu</w:t>
            </w:r>
          </w:p>
        </w:tc>
      </w:tr>
    </w:tbl>
    <w:p w14:paraId="0B265BA8" w14:textId="77777777" w:rsidR="005625BF" w:rsidRDefault="005625BF">
      <w:pPr>
        <w:rPr>
          <w:rFonts w:ascii="Arial" w:hAnsi="Arial" w:cs="Arial"/>
          <w:b/>
          <w:color w:val="000000" w:themeColor="text1"/>
        </w:rPr>
      </w:pPr>
      <w:r>
        <w:rPr>
          <w:rFonts w:ascii="Arial" w:hAnsi="Arial" w:cs="Arial"/>
          <w:b/>
          <w:color w:val="000000" w:themeColor="text1"/>
        </w:rPr>
        <w:br w:type="page"/>
      </w:r>
    </w:p>
    <w:p w14:paraId="5A1104A0" w14:textId="0BD4DB93" w:rsidR="005625BF" w:rsidRDefault="005625BF" w:rsidP="005625BF">
      <w:pPr>
        <w:spacing w:before="480" w:line="360" w:lineRule="auto"/>
        <w:rPr>
          <w:rFonts w:ascii="Arial" w:hAnsi="Arial" w:cs="Arial"/>
          <w:bCs/>
          <w:color w:val="000000" w:themeColor="text1"/>
        </w:rPr>
      </w:pPr>
      <w:r w:rsidRPr="002C3BA3">
        <w:rPr>
          <w:rFonts w:ascii="Arial" w:hAnsi="Arial" w:cs="Arial"/>
          <w:b/>
          <w:color w:val="000000" w:themeColor="text1"/>
        </w:rPr>
        <w:lastRenderedPageBreak/>
        <w:t xml:space="preserve">Cel szczegółowy numer </w:t>
      </w:r>
      <w:r>
        <w:rPr>
          <w:rFonts w:ascii="Arial" w:hAnsi="Arial" w:cs="Arial"/>
          <w:b/>
          <w:color w:val="000000" w:themeColor="text1"/>
        </w:rPr>
        <w:t>4</w:t>
      </w:r>
      <w:r w:rsidRPr="002C3BA3">
        <w:rPr>
          <w:rFonts w:ascii="Arial" w:hAnsi="Arial" w:cs="Arial"/>
          <w:b/>
          <w:color w:val="000000" w:themeColor="text1"/>
        </w:rPr>
        <w:t xml:space="preserve">: </w:t>
      </w:r>
      <w:r w:rsidRPr="00FA4457">
        <w:rPr>
          <w:rFonts w:ascii="Arial" w:hAnsi="Arial" w:cs="Arial"/>
          <w:bCs/>
          <w:color w:val="000000" w:themeColor="text1"/>
        </w:rPr>
        <w:t>Skoordynowanie dostępnych form opieki i pomocy</w:t>
      </w:r>
    </w:p>
    <w:p w14:paraId="03310D30" w14:textId="51833B5C" w:rsidR="000637A5" w:rsidRPr="000637A5" w:rsidRDefault="000637A5" w:rsidP="005625BF">
      <w:pPr>
        <w:spacing w:before="480" w:line="360" w:lineRule="auto"/>
        <w:rPr>
          <w:rFonts w:ascii="Arial" w:hAnsi="Arial" w:cs="Arial"/>
          <w:b/>
          <w:color w:val="000000" w:themeColor="text1"/>
        </w:rPr>
      </w:pPr>
      <w:r w:rsidRPr="000637A5">
        <w:rPr>
          <w:rFonts w:ascii="Arial" w:hAnsi="Arial" w:cs="Arial"/>
          <w:b/>
          <w:color w:val="000000" w:themeColor="text1"/>
        </w:rPr>
        <w:t>Zadania:</w:t>
      </w:r>
    </w:p>
    <w:p w14:paraId="6A30465F" w14:textId="39D4EAC0" w:rsidR="005625BF" w:rsidRPr="005625BF" w:rsidRDefault="005625BF" w:rsidP="005625BF">
      <w:pPr>
        <w:pStyle w:val="Akapitzlist"/>
        <w:numPr>
          <w:ilvl w:val="0"/>
          <w:numId w:val="128"/>
        </w:numPr>
        <w:spacing w:before="240" w:line="360" w:lineRule="auto"/>
        <w:rPr>
          <w:rFonts w:ascii="Arial" w:hAnsi="Arial" w:cs="Arial"/>
          <w:b/>
          <w:color w:val="000000" w:themeColor="text1"/>
        </w:rPr>
      </w:pPr>
      <w:r w:rsidRPr="005625BF">
        <w:rPr>
          <w:rFonts w:ascii="Arial" w:hAnsi="Arial" w:cs="Arial"/>
          <w:bCs/>
          <w:color w:val="000000" w:themeColor="text1"/>
        </w:rPr>
        <w:t>Powołanie lub kontynuacja działania lokalnego zespołu koordynującego realizację Programu; skład zespołu ustala się w sposób zapewniający właściwą reprezentację samorządu powiatu lub gminy, placówek realizujących zadania z zakresu ochrony zdrowia psychicznego, pozarządowych organizacji samopomocowych; zarząd powiatu zapewni działaniom niezbędną pomoc administracyjną</w:t>
      </w:r>
    </w:p>
    <w:tbl>
      <w:tblPr>
        <w:tblStyle w:val="Tabela-Siatka"/>
        <w:tblW w:w="0" w:type="auto"/>
        <w:tblLook w:val="04A0" w:firstRow="1" w:lastRow="0" w:firstColumn="1" w:lastColumn="0" w:noHBand="0" w:noVBand="1"/>
        <w:tblDescription w:val="Wykonanie działań i realizator zadań z kategorii: Powołanie lub kontynuacja działania lokalnego zespołu koordynującego realizację Programu; skład zespołu ustala się w sposób zapewniający właściwą reprezentację samorządu powiatu lub gminy, placówek realizujących zadania z zakresu ochrony zdrowia psychicznego, pozarządowych organizacji samopomocowych; zarząd powiatu zapewni działaniom niezbędną pomoc administracyjną"/>
      </w:tblPr>
      <w:tblGrid>
        <w:gridCol w:w="4957"/>
        <w:gridCol w:w="4105"/>
      </w:tblGrid>
      <w:tr w:rsidR="005625BF" w14:paraId="6B66B523" w14:textId="77777777" w:rsidTr="005625BF">
        <w:trPr>
          <w:tblHeader/>
        </w:trPr>
        <w:tc>
          <w:tcPr>
            <w:tcW w:w="4957" w:type="dxa"/>
          </w:tcPr>
          <w:p w14:paraId="0492E1FE"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4105" w:type="dxa"/>
          </w:tcPr>
          <w:p w14:paraId="11F47CDC"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5625BF" w14:paraId="79FAAD86" w14:textId="77777777" w:rsidTr="005625BF">
        <w:tc>
          <w:tcPr>
            <w:tcW w:w="4957" w:type="dxa"/>
          </w:tcPr>
          <w:p w14:paraId="5E3FFDA1" w14:textId="4A03D1C0" w:rsidR="005625BF" w:rsidRPr="00523990" w:rsidRDefault="005625BF" w:rsidP="005625BF">
            <w:pPr>
              <w:pStyle w:val="Bezodstpw"/>
              <w:spacing w:line="276" w:lineRule="auto"/>
              <w:rPr>
                <w:rFonts w:ascii="Arial" w:hAnsi="Arial" w:cs="Arial"/>
                <w:bCs/>
                <w:color w:val="000000" w:themeColor="text1"/>
              </w:rPr>
            </w:pPr>
            <w:r w:rsidRPr="00FA4457">
              <w:rPr>
                <w:rFonts w:ascii="Arial" w:hAnsi="Arial" w:cs="Arial"/>
                <w:bCs/>
                <w:color w:val="000000" w:themeColor="text1"/>
              </w:rPr>
              <w:t>Powołanie Zespołu Koordynującego opracowanie Programu – Uchwała Zarządu Powiatu w Żywcu Nr 67/24/VII z dnia 26 czerwca 2024r.</w:t>
            </w:r>
          </w:p>
        </w:tc>
        <w:tc>
          <w:tcPr>
            <w:tcW w:w="4105" w:type="dxa"/>
          </w:tcPr>
          <w:p w14:paraId="57F20019" w14:textId="35279174" w:rsidR="005625BF" w:rsidRDefault="005625BF" w:rsidP="005625BF">
            <w:pPr>
              <w:spacing w:line="276" w:lineRule="auto"/>
              <w:rPr>
                <w:rFonts w:ascii="Arial" w:hAnsi="Arial" w:cs="Arial"/>
                <w:b/>
                <w:color w:val="000000" w:themeColor="text1"/>
              </w:rPr>
            </w:pPr>
            <w:r w:rsidRPr="00FA4457">
              <w:rPr>
                <w:rFonts w:ascii="Arial" w:hAnsi="Arial" w:cs="Arial"/>
                <w:bCs/>
                <w:color w:val="000000" w:themeColor="text1"/>
              </w:rPr>
              <w:t>Zespół Koordynujący realizację i monitorowanie Powiatowego Programu Ochrony Zdrowia Psychicznego oraz Zespół ds. Ochrony Zdrowia</w:t>
            </w:r>
          </w:p>
        </w:tc>
      </w:tr>
    </w:tbl>
    <w:p w14:paraId="3C730CA7" w14:textId="27EB435E" w:rsidR="005625BF" w:rsidRPr="005625BF" w:rsidRDefault="005625BF" w:rsidP="005625BF">
      <w:pPr>
        <w:pStyle w:val="Akapitzlist"/>
        <w:numPr>
          <w:ilvl w:val="0"/>
          <w:numId w:val="128"/>
        </w:numPr>
        <w:spacing w:before="600" w:line="360" w:lineRule="auto"/>
        <w:ind w:left="1077" w:hanging="357"/>
        <w:rPr>
          <w:rFonts w:ascii="Arial" w:hAnsi="Arial" w:cs="Arial"/>
          <w:b/>
          <w:color w:val="000000" w:themeColor="text1"/>
        </w:rPr>
      </w:pPr>
      <w:r w:rsidRPr="005625BF">
        <w:rPr>
          <w:rFonts w:ascii="Arial" w:hAnsi="Arial" w:cs="Arial"/>
          <w:bCs/>
          <w:color w:val="000000" w:themeColor="text1"/>
        </w:rPr>
        <w:t>Opracowanie lub aktualizacja lokalnego programu ochrony zdrowia psychicznego, zawierającego szczegółowy plan zapewnienia mieszkańcom koordynowanych, medycznych i społecznych świadczeń.</w:t>
      </w:r>
    </w:p>
    <w:tbl>
      <w:tblPr>
        <w:tblStyle w:val="Tabela-Siatka"/>
        <w:tblW w:w="0" w:type="auto"/>
        <w:tblLook w:val="04A0" w:firstRow="1" w:lastRow="0" w:firstColumn="1" w:lastColumn="0" w:noHBand="0" w:noVBand="1"/>
        <w:tblDescription w:val="Wykonanie działań i realizator zadań z kategorii: Opracowanie lub aktualizacja lokalnego programu ochrony zdrowia psychicznego, zawierającego szczegółowy plan zapewnienia mieszkańcom koordynowanych, medycznych i społecznych świadczeń"/>
      </w:tblPr>
      <w:tblGrid>
        <w:gridCol w:w="4957"/>
        <w:gridCol w:w="4105"/>
      </w:tblGrid>
      <w:tr w:rsidR="005625BF" w14:paraId="18D0F702" w14:textId="77777777" w:rsidTr="005625BF">
        <w:trPr>
          <w:tblHeader/>
        </w:trPr>
        <w:tc>
          <w:tcPr>
            <w:tcW w:w="4957" w:type="dxa"/>
          </w:tcPr>
          <w:p w14:paraId="39FD8AB6"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4105" w:type="dxa"/>
          </w:tcPr>
          <w:p w14:paraId="4EBF37EA"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5625BF" w14:paraId="16F1FF46" w14:textId="77777777" w:rsidTr="005625BF">
        <w:tc>
          <w:tcPr>
            <w:tcW w:w="4957" w:type="dxa"/>
          </w:tcPr>
          <w:p w14:paraId="23A0C9E4" w14:textId="08025E27" w:rsidR="005625BF" w:rsidRPr="00523990" w:rsidRDefault="005625BF" w:rsidP="005625BF">
            <w:pPr>
              <w:pStyle w:val="Bezodstpw"/>
              <w:spacing w:line="276" w:lineRule="auto"/>
              <w:rPr>
                <w:rFonts w:ascii="Arial" w:hAnsi="Arial" w:cs="Arial"/>
                <w:bCs/>
                <w:color w:val="000000" w:themeColor="text1"/>
              </w:rPr>
            </w:pPr>
            <w:r w:rsidRPr="00FA4457">
              <w:rPr>
                <w:rFonts w:ascii="Arial" w:hAnsi="Arial" w:cs="Arial"/>
                <w:bCs/>
                <w:color w:val="000000" w:themeColor="text1"/>
              </w:rPr>
              <w:t>Opracowanie Powiatowego Programu Ochrony Zdrowia Psychicznego na lata 2025-2030</w:t>
            </w:r>
          </w:p>
        </w:tc>
        <w:tc>
          <w:tcPr>
            <w:tcW w:w="4105" w:type="dxa"/>
          </w:tcPr>
          <w:p w14:paraId="6A6DF236" w14:textId="028C6B1B" w:rsidR="005625BF" w:rsidRDefault="005625BF" w:rsidP="005625BF">
            <w:pPr>
              <w:spacing w:line="276" w:lineRule="auto"/>
              <w:rPr>
                <w:rFonts w:ascii="Arial" w:hAnsi="Arial" w:cs="Arial"/>
                <w:b/>
                <w:color w:val="000000" w:themeColor="text1"/>
              </w:rPr>
            </w:pPr>
            <w:r w:rsidRPr="00FA4457">
              <w:rPr>
                <w:rFonts w:ascii="Arial" w:hAnsi="Arial" w:cs="Arial"/>
                <w:bCs/>
                <w:color w:val="000000" w:themeColor="text1"/>
              </w:rPr>
              <w:t>Zespół Koordynujący realizację i monitorowanie Powiatowego Programu Ochrony Zdrowia Psychicznego oraz Zespół ds. Ochrony Zdrowia</w:t>
            </w:r>
          </w:p>
        </w:tc>
      </w:tr>
    </w:tbl>
    <w:p w14:paraId="6F3F50D2" w14:textId="7920B9F3" w:rsidR="005625BF" w:rsidRDefault="005625BF" w:rsidP="005625BF">
      <w:pPr>
        <w:pStyle w:val="Akapitzlist"/>
        <w:numPr>
          <w:ilvl w:val="0"/>
          <w:numId w:val="128"/>
        </w:numPr>
        <w:spacing w:before="600" w:line="360" w:lineRule="auto"/>
        <w:ind w:left="1077" w:hanging="357"/>
        <w:rPr>
          <w:rFonts w:ascii="Arial" w:hAnsi="Arial" w:cs="Arial"/>
          <w:bCs/>
          <w:color w:val="000000" w:themeColor="text1"/>
        </w:rPr>
      </w:pPr>
      <w:r w:rsidRPr="005625BF">
        <w:rPr>
          <w:rFonts w:ascii="Arial" w:hAnsi="Arial" w:cs="Arial"/>
          <w:bCs/>
          <w:color w:val="000000" w:themeColor="text1"/>
        </w:rPr>
        <w:t>Realizacja, koordynowanie i monitorowanie lokalnego programu ochrony zdrowia psychicznego</w:t>
      </w:r>
    </w:p>
    <w:tbl>
      <w:tblPr>
        <w:tblStyle w:val="Tabela-Siatka"/>
        <w:tblW w:w="0" w:type="auto"/>
        <w:tblLook w:val="04A0" w:firstRow="1" w:lastRow="0" w:firstColumn="1" w:lastColumn="0" w:noHBand="0" w:noVBand="1"/>
        <w:tblDescription w:val="Wykonanie działań i realizator zadań z kategorii: Realizacja, koordynowanie i monitorowanie lokalnego programu ochrony zdrowia psychicznego"/>
      </w:tblPr>
      <w:tblGrid>
        <w:gridCol w:w="4957"/>
        <w:gridCol w:w="4105"/>
      </w:tblGrid>
      <w:tr w:rsidR="005625BF" w14:paraId="308CDF8B" w14:textId="77777777" w:rsidTr="005625BF">
        <w:trPr>
          <w:tblHeader/>
        </w:trPr>
        <w:tc>
          <w:tcPr>
            <w:tcW w:w="4957" w:type="dxa"/>
          </w:tcPr>
          <w:p w14:paraId="0BB35B11"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4105" w:type="dxa"/>
          </w:tcPr>
          <w:p w14:paraId="7AB944AF"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5625BF" w14:paraId="2D593BDA" w14:textId="77777777" w:rsidTr="005625BF">
        <w:tc>
          <w:tcPr>
            <w:tcW w:w="4957" w:type="dxa"/>
          </w:tcPr>
          <w:p w14:paraId="2768959D" w14:textId="500F6D48" w:rsidR="005625BF" w:rsidRPr="00523990" w:rsidRDefault="005625BF" w:rsidP="005625BF">
            <w:pPr>
              <w:pStyle w:val="Bezodstpw"/>
              <w:spacing w:line="276" w:lineRule="auto"/>
              <w:rPr>
                <w:rFonts w:ascii="Arial" w:hAnsi="Arial" w:cs="Arial"/>
                <w:bCs/>
                <w:color w:val="000000" w:themeColor="text1"/>
              </w:rPr>
            </w:pPr>
            <w:r w:rsidRPr="00FA4457">
              <w:rPr>
                <w:rFonts w:ascii="Arial" w:hAnsi="Arial" w:cs="Arial"/>
                <w:bCs/>
                <w:color w:val="000000" w:themeColor="text1"/>
              </w:rPr>
              <w:t>Zgodnie z zapisami Powiatowego Programu Ochrony Zdrowia Psychicznego na lata 2025-2030</w:t>
            </w:r>
          </w:p>
        </w:tc>
        <w:tc>
          <w:tcPr>
            <w:tcW w:w="4105" w:type="dxa"/>
          </w:tcPr>
          <w:p w14:paraId="724071C3" w14:textId="7AE03EA4" w:rsidR="005625BF" w:rsidRDefault="005625BF" w:rsidP="005625BF">
            <w:pPr>
              <w:spacing w:line="276" w:lineRule="auto"/>
              <w:rPr>
                <w:rFonts w:ascii="Arial" w:hAnsi="Arial" w:cs="Arial"/>
                <w:b/>
                <w:color w:val="000000" w:themeColor="text1"/>
              </w:rPr>
            </w:pPr>
            <w:r w:rsidRPr="00FA4457">
              <w:rPr>
                <w:rFonts w:ascii="Arial" w:hAnsi="Arial" w:cs="Arial"/>
                <w:bCs/>
                <w:color w:val="000000" w:themeColor="text1"/>
              </w:rPr>
              <w:t>Zespół Koordynujący realizację i monitorowanie Powiatowego Programu Ochrony Zdrowia Psychicznego oraz Zespół ds. Ochrony Zdrowia</w:t>
            </w:r>
          </w:p>
        </w:tc>
      </w:tr>
    </w:tbl>
    <w:p w14:paraId="31FE01EF" w14:textId="77777777" w:rsidR="005625BF" w:rsidRDefault="005625BF">
      <w:pPr>
        <w:rPr>
          <w:rFonts w:ascii="Arial" w:hAnsi="Arial" w:cs="Arial"/>
          <w:bCs/>
          <w:color w:val="000000" w:themeColor="text1"/>
        </w:rPr>
      </w:pPr>
      <w:r>
        <w:rPr>
          <w:rFonts w:ascii="Arial" w:hAnsi="Arial" w:cs="Arial"/>
          <w:bCs/>
          <w:color w:val="000000" w:themeColor="text1"/>
        </w:rPr>
        <w:br w:type="page"/>
      </w:r>
    </w:p>
    <w:p w14:paraId="1DB8B08D" w14:textId="61E8908B" w:rsidR="005625BF" w:rsidRPr="005625BF" w:rsidRDefault="005625BF" w:rsidP="005625BF">
      <w:pPr>
        <w:pStyle w:val="Akapitzlist"/>
        <w:numPr>
          <w:ilvl w:val="0"/>
          <w:numId w:val="128"/>
        </w:numPr>
        <w:spacing w:before="240" w:line="360" w:lineRule="auto"/>
        <w:rPr>
          <w:rFonts w:ascii="Arial" w:hAnsi="Arial" w:cs="Arial"/>
          <w:b/>
          <w:color w:val="000000" w:themeColor="text1"/>
        </w:rPr>
      </w:pPr>
      <w:r w:rsidRPr="005625BF">
        <w:rPr>
          <w:rFonts w:ascii="Arial" w:hAnsi="Arial" w:cs="Arial"/>
          <w:bCs/>
          <w:color w:val="000000" w:themeColor="text1"/>
        </w:rPr>
        <w:lastRenderedPageBreak/>
        <w:t>Przygotowanie i udostepnienie mieszkańcom oraz samorządowi województwa aktualizowanego corocznie przewodnika informującego o lokalnie dostępnych formach opieki zdrowotnej, pomocy społecznej i aktywizacji zawodowej dla osób z zaburzeniami psychicznymi (w postaci papierowej lub elektronicznej)</w:t>
      </w:r>
    </w:p>
    <w:tbl>
      <w:tblPr>
        <w:tblStyle w:val="Tabela-Siatka"/>
        <w:tblW w:w="0" w:type="auto"/>
        <w:tblLook w:val="04A0" w:firstRow="1" w:lastRow="0" w:firstColumn="1" w:lastColumn="0" w:noHBand="0" w:noVBand="1"/>
        <w:tblDescription w:val="Wykonanie działań i realizator zadań z kategorii: Przygotowanie i udostepnienie mieszkańcom oraz samorządowi województwa aktualizowanego corocznie przewodnika informującego o lokalnie dostępnych formach opieki zdrowotnej"/>
      </w:tblPr>
      <w:tblGrid>
        <w:gridCol w:w="5665"/>
        <w:gridCol w:w="3397"/>
      </w:tblGrid>
      <w:tr w:rsidR="005625BF" w14:paraId="73A53191" w14:textId="77777777" w:rsidTr="005625BF">
        <w:trPr>
          <w:tblHeader/>
        </w:trPr>
        <w:tc>
          <w:tcPr>
            <w:tcW w:w="5665" w:type="dxa"/>
          </w:tcPr>
          <w:p w14:paraId="39A1E0A6"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397" w:type="dxa"/>
          </w:tcPr>
          <w:p w14:paraId="123418B9" w14:textId="77777777" w:rsidR="005625BF" w:rsidRDefault="005625BF"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5625BF" w14:paraId="44984DA3" w14:textId="77777777" w:rsidTr="005625BF">
        <w:tc>
          <w:tcPr>
            <w:tcW w:w="5665" w:type="dxa"/>
          </w:tcPr>
          <w:p w14:paraId="115588D2" w14:textId="4C0661C5" w:rsidR="005625BF" w:rsidRPr="00FA4457" w:rsidRDefault="005625BF" w:rsidP="005625BF">
            <w:pPr>
              <w:spacing w:after="160" w:line="276" w:lineRule="auto"/>
              <w:rPr>
                <w:rFonts w:ascii="Arial" w:hAnsi="Arial" w:cs="Arial"/>
                <w:bCs/>
                <w:color w:val="000000" w:themeColor="text1"/>
              </w:rPr>
            </w:pPr>
            <w:r w:rsidRPr="00FA4457">
              <w:rPr>
                <w:rFonts w:ascii="Arial" w:hAnsi="Arial" w:cs="Arial"/>
                <w:bCs/>
                <w:color w:val="000000" w:themeColor="text1"/>
              </w:rPr>
              <w:t>Opracowanie przewodnika w formie</w:t>
            </w:r>
            <w:r>
              <w:rPr>
                <w:rFonts w:ascii="Arial" w:hAnsi="Arial" w:cs="Arial"/>
                <w:bCs/>
                <w:color w:val="000000" w:themeColor="text1"/>
              </w:rPr>
              <w:t xml:space="preserve"> </w:t>
            </w:r>
            <w:r w:rsidRPr="00FA4457">
              <w:rPr>
                <w:rFonts w:ascii="Arial" w:hAnsi="Arial" w:cs="Arial"/>
                <w:bCs/>
                <w:color w:val="000000" w:themeColor="text1"/>
              </w:rPr>
              <w:t>elektronicznej oraz jego systematyczna</w:t>
            </w:r>
            <w:r>
              <w:rPr>
                <w:rFonts w:ascii="Arial" w:hAnsi="Arial" w:cs="Arial"/>
                <w:bCs/>
                <w:color w:val="000000" w:themeColor="text1"/>
              </w:rPr>
              <w:t xml:space="preserve"> </w:t>
            </w:r>
            <w:r w:rsidRPr="00FA4457">
              <w:rPr>
                <w:rFonts w:ascii="Arial" w:hAnsi="Arial" w:cs="Arial"/>
                <w:bCs/>
                <w:color w:val="000000" w:themeColor="text1"/>
              </w:rPr>
              <w:t xml:space="preserve">aktualizacja. </w:t>
            </w:r>
          </w:p>
          <w:p w14:paraId="236B8901" w14:textId="59613C73" w:rsidR="005625BF" w:rsidRPr="00523990" w:rsidRDefault="005625BF" w:rsidP="005625BF">
            <w:pPr>
              <w:pStyle w:val="Bezodstpw"/>
              <w:spacing w:line="276" w:lineRule="auto"/>
              <w:rPr>
                <w:rFonts w:ascii="Arial" w:hAnsi="Arial" w:cs="Arial"/>
                <w:bCs/>
                <w:color w:val="000000" w:themeColor="text1"/>
              </w:rPr>
            </w:pPr>
            <w:r w:rsidRPr="00FA4457">
              <w:rPr>
                <w:rFonts w:ascii="Arial" w:hAnsi="Arial" w:cs="Arial"/>
                <w:bCs/>
                <w:color w:val="000000" w:themeColor="text1"/>
              </w:rPr>
              <w:t>Zamieszczenie go na stronach internetowych Starostwa Powiatowego w Żywcu, Powiatowego Centrum Pomocy Rodzinie w Żywcu, Powiatowych Poradni Psychologiczno-Pedagogicznych w Żywcu oraz w Milówce, Urzędu Pracy w Żywcu, a także cykliczne udostępnianie na stronie Facebooka Starostwa Powiatowego w Żywcu, na stronach POZ na terenie Powiatu Żywieckiego oraz Urzędów Gmin.</w:t>
            </w:r>
          </w:p>
        </w:tc>
        <w:tc>
          <w:tcPr>
            <w:tcW w:w="3397" w:type="dxa"/>
          </w:tcPr>
          <w:p w14:paraId="6F73B29E" w14:textId="4304EDEB" w:rsidR="005625BF" w:rsidRDefault="005625BF" w:rsidP="005625BF">
            <w:pPr>
              <w:spacing w:line="276" w:lineRule="auto"/>
              <w:rPr>
                <w:rFonts w:ascii="Arial" w:hAnsi="Arial" w:cs="Arial"/>
                <w:b/>
                <w:color w:val="000000" w:themeColor="text1"/>
              </w:rPr>
            </w:pPr>
            <w:r w:rsidRPr="00FA4457">
              <w:rPr>
                <w:rFonts w:ascii="Arial" w:hAnsi="Arial" w:cs="Arial"/>
                <w:bCs/>
                <w:color w:val="000000" w:themeColor="text1"/>
              </w:rPr>
              <w:t>Zespół Koordynujący realizację i monitorowanie Powiatowego Programu Ochrony Zdrowia Psychicznego oraz Zespół ds. Ochrony Zdrowia</w:t>
            </w:r>
          </w:p>
        </w:tc>
      </w:tr>
    </w:tbl>
    <w:p w14:paraId="0CF90E6E" w14:textId="70BF90B6" w:rsidR="003B0627" w:rsidRPr="005625BF" w:rsidRDefault="003B0627" w:rsidP="005625BF">
      <w:pPr>
        <w:spacing w:before="720" w:line="360" w:lineRule="auto"/>
        <w:rPr>
          <w:rFonts w:ascii="Arial" w:hAnsi="Arial" w:cs="Arial"/>
          <w:b/>
          <w:color w:val="000000" w:themeColor="text1"/>
        </w:rPr>
      </w:pPr>
      <w:r w:rsidRPr="005625BF">
        <w:rPr>
          <w:rFonts w:ascii="Arial" w:hAnsi="Arial" w:cs="Arial"/>
          <w:b/>
          <w:color w:val="000000" w:themeColor="text1"/>
        </w:rPr>
        <w:t xml:space="preserve">Cel główny, cele szczegółowe oraz zadania dla jednostek samorządu terytorialnego: </w:t>
      </w:r>
    </w:p>
    <w:p w14:paraId="4B7E2BB4" w14:textId="425F7A66" w:rsidR="005625BF" w:rsidRDefault="005625BF" w:rsidP="00650F43">
      <w:pPr>
        <w:spacing w:line="360" w:lineRule="auto"/>
        <w:rPr>
          <w:rFonts w:ascii="Arial" w:hAnsi="Arial" w:cs="Arial"/>
          <w:b/>
          <w:color w:val="000000" w:themeColor="text1"/>
        </w:rPr>
      </w:pPr>
      <w:r w:rsidRPr="005625BF">
        <w:rPr>
          <w:rFonts w:ascii="Arial" w:hAnsi="Arial" w:cs="Arial"/>
          <w:b/>
          <w:color w:val="000000" w:themeColor="text1"/>
        </w:rPr>
        <w:t>Cel główny</w:t>
      </w:r>
      <w:r w:rsidR="003B0627" w:rsidRPr="005625BF">
        <w:rPr>
          <w:rFonts w:ascii="Arial" w:hAnsi="Arial" w:cs="Arial"/>
          <w:b/>
          <w:color w:val="000000" w:themeColor="text1"/>
        </w:rPr>
        <w:t xml:space="preserve">: </w:t>
      </w:r>
      <w:r w:rsidR="0031723C" w:rsidRPr="000637A5">
        <w:rPr>
          <w:rFonts w:ascii="Arial" w:hAnsi="Arial" w:cs="Arial"/>
          <w:bCs/>
          <w:color w:val="000000" w:themeColor="text1"/>
        </w:rPr>
        <w:t>zapewnienie osobom z zaburzeniami psychicznymi, w tym osobom uzależnionym oraz doświadczającym kryzysu psychicznego, wszechstronnej i kompleksowej opieki i wsparcia adekwatnych do ich potrzeb</w:t>
      </w:r>
    </w:p>
    <w:p w14:paraId="3F1AE248" w14:textId="397DAEF4" w:rsidR="005625BF" w:rsidRDefault="005625BF" w:rsidP="00650F43">
      <w:pPr>
        <w:spacing w:line="360" w:lineRule="auto"/>
        <w:rPr>
          <w:rFonts w:ascii="Arial" w:hAnsi="Arial" w:cs="Arial"/>
          <w:b/>
          <w:color w:val="000000" w:themeColor="text1"/>
        </w:rPr>
      </w:pPr>
      <w:r>
        <w:rPr>
          <w:rFonts w:ascii="Arial" w:hAnsi="Arial" w:cs="Arial"/>
          <w:b/>
          <w:color w:val="000000" w:themeColor="text1"/>
        </w:rPr>
        <w:t xml:space="preserve">Cel szczegółowy: </w:t>
      </w:r>
      <w:r w:rsidRPr="005625BF">
        <w:rPr>
          <w:rFonts w:ascii="Arial" w:hAnsi="Arial" w:cs="Arial"/>
          <w:b/>
          <w:color w:val="000000" w:themeColor="text1"/>
        </w:rPr>
        <w:t>udzielanie wsparcia psychologiczno-pedagogicznego dzieciom, uczniom, rodzicom i nauczycielom</w:t>
      </w:r>
    </w:p>
    <w:p w14:paraId="5EC80723" w14:textId="7DFA4637" w:rsidR="000637A5" w:rsidRDefault="000637A5" w:rsidP="00650F43">
      <w:pPr>
        <w:spacing w:line="360" w:lineRule="auto"/>
        <w:rPr>
          <w:rFonts w:ascii="Arial" w:hAnsi="Arial" w:cs="Arial"/>
          <w:b/>
          <w:color w:val="000000" w:themeColor="text1"/>
        </w:rPr>
      </w:pPr>
      <w:r>
        <w:rPr>
          <w:rFonts w:ascii="Arial" w:hAnsi="Arial" w:cs="Arial"/>
          <w:b/>
          <w:color w:val="000000" w:themeColor="text1"/>
        </w:rPr>
        <w:t>Zadania:</w:t>
      </w:r>
    </w:p>
    <w:p w14:paraId="72AF2721" w14:textId="63695EAA" w:rsidR="000637A5" w:rsidRDefault="000637A5" w:rsidP="000637A5">
      <w:pPr>
        <w:pStyle w:val="Akapitzlist"/>
        <w:numPr>
          <w:ilvl w:val="0"/>
          <w:numId w:val="133"/>
        </w:numPr>
        <w:spacing w:line="360" w:lineRule="auto"/>
        <w:rPr>
          <w:rFonts w:ascii="Arial" w:hAnsi="Arial" w:cs="Arial"/>
          <w:bCs/>
          <w:color w:val="000000" w:themeColor="text1"/>
        </w:rPr>
      </w:pPr>
      <w:r w:rsidRPr="000637A5">
        <w:rPr>
          <w:rFonts w:ascii="Arial" w:hAnsi="Arial" w:cs="Arial"/>
          <w:bCs/>
          <w:color w:val="000000" w:themeColor="text1"/>
        </w:rPr>
        <w:t>Zapewnienie wsparcia specjalistycznego dzieciom i uczniom, z uwzględnieniem ich zróżnicowanych potrzeb edukacyjnych i rozwojowych, ich rodzinom oraz nauczycielom przez poradnie psychologiczno-pedagogiczne przy współpracy z podmiotami działającymi na rzecz wsparcia dzieci, uczniów, rodzin, nauczycieli</w:t>
      </w:r>
    </w:p>
    <w:tbl>
      <w:tblPr>
        <w:tblStyle w:val="Tabela-Siatka"/>
        <w:tblW w:w="0" w:type="auto"/>
        <w:tblLook w:val="04A0" w:firstRow="1" w:lastRow="0" w:firstColumn="1" w:lastColumn="0" w:noHBand="0" w:noVBand="1"/>
        <w:tblDescription w:val="Wykonanie działań i realizator zadań z kategorii: Zapewnienie wsparcia specjalistycznego dzieciom i uczniom, z uwzględnieniem ich zróżnicowanych potrzeb edukacyjnych i rozwojowych, ich rodzinom oraz nauczycielom przez poradnie psychologiczno-pedagogiczne przy współpracy z podmiotami działającymi na rzecz wsparcia dzieci, uczniów, rodzin, nauczycieli"/>
      </w:tblPr>
      <w:tblGrid>
        <w:gridCol w:w="5665"/>
        <w:gridCol w:w="3397"/>
      </w:tblGrid>
      <w:tr w:rsidR="000637A5" w14:paraId="63625F3E" w14:textId="77777777" w:rsidTr="00C74864">
        <w:trPr>
          <w:cantSplit/>
          <w:tblHeader/>
        </w:trPr>
        <w:tc>
          <w:tcPr>
            <w:tcW w:w="5665" w:type="dxa"/>
          </w:tcPr>
          <w:p w14:paraId="453A15A2" w14:textId="77777777" w:rsidR="000637A5" w:rsidRDefault="000637A5"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397" w:type="dxa"/>
          </w:tcPr>
          <w:p w14:paraId="605CCE47" w14:textId="77777777" w:rsidR="000637A5" w:rsidRDefault="000637A5"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0637A5" w14:paraId="4BE32A26" w14:textId="77777777" w:rsidTr="00C74864">
        <w:trPr>
          <w:cantSplit/>
        </w:trPr>
        <w:tc>
          <w:tcPr>
            <w:tcW w:w="5665" w:type="dxa"/>
          </w:tcPr>
          <w:p w14:paraId="4A46EE1F" w14:textId="58D7B147" w:rsidR="000637A5" w:rsidRPr="00523990" w:rsidRDefault="000637A5" w:rsidP="000637A5">
            <w:pPr>
              <w:pStyle w:val="Bezodstpw"/>
              <w:numPr>
                <w:ilvl w:val="0"/>
                <w:numId w:val="134"/>
              </w:numPr>
              <w:spacing w:line="276" w:lineRule="auto"/>
              <w:rPr>
                <w:rFonts w:ascii="Arial" w:hAnsi="Arial" w:cs="Arial"/>
                <w:bCs/>
                <w:color w:val="000000" w:themeColor="text1"/>
              </w:rPr>
            </w:pPr>
            <w:r w:rsidRPr="00FA4457">
              <w:rPr>
                <w:rFonts w:ascii="Arial" w:hAnsi="Arial" w:cs="Arial"/>
                <w:bCs/>
                <w:color w:val="000000" w:themeColor="text1"/>
              </w:rPr>
              <w:t>Zorganizowanie cyklicznych spotkań promujących zdrowie psychiczne i poruszających problemy dzieci i młodzieży oraz ich rodzin</w:t>
            </w:r>
          </w:p>
        </w:tc>
        <w:tc>
          <w:tcPr>
            <w:tcW w:w="3397" w:type="dxa"/>
          </w:tcPr>
          <w:p w14:paraId="2E83B9EA" w14:textId="77777777" w:rsidR="000637A5" w:rsidRPr="00FA4457" w:rsidRDefault="000637A5" w:rsidP="000637A5">
            <w:pPr>
              <w:pStyle w:val="Bezodstpw"/>
              <w:spacing w:line="276" w:lineRule="auto"/>
              <w:rPr>
                <w:rFonts w:ascii="Arial" w:hAnsi="Arial" w:cs="Arial"/>
                <w:bCs/>
                <w:color w:val="000000" w:themeColor="text1"/>
              </w:rPr>
            </w:pPr>
            <w:r w:rsidRPr="00FA4457">
              <w:rPr>
                <w:rFonts w:ascii="Arial" w:hAnsi="Arial" w:cs="Arial"/>
                <w:bCs/>
                <w:color w:val="000000" w:themeColor="text1"/>
              </w:rPr>
              <w:t>Poradnie Psychologiczno-Pedagogiczne na terenie powiatu</w:t>
            </w:r>
          </w:p>
          <w:p w14:paraId="1E29FD32" w14:textId="120FBC96"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Wydział Oświaty i Wychowania</w:t>
            </w:r>
          </w:p>
        </w:tc>
      </w:tr>
      <w:tr w:rsidR="000637A5" w14:paraId="2556806D" w14:textId="77777777" w:rsidTr="00C74864">
        <w:trPr>
          <w:cantSplit/>
        </w:trPr>
        <w:tc>
          <w:tcPr>
            <w:tcW w:w="5665" w:type="dxa"/>
          </w:tcPr>
          <w:p w14:paraId="4EFD9C1D" w14:textId="65B8C8E8" w:rsidR="000637A5" w:rsidRPr="00523990" w:rsidRDefault="000637A5" w:rsidP="000637A5">
            <w:pPr>
              <w:pStyle w:val="Bezodstpw"/>
              <w:numPr>
                <w:ilvl w:val="0"/>
                <w:numId w:val="134"/>
              </w:numPr>
              <w:spacing w:line="276" w:lineRule="auto"/>
              <w:rPr>
                <w:rFonts w:ascii="Arial" w:hAnsi="Arial" w:cs="Arial"/>
                <w:bCs/>
                <w:color w:val="000000" w:themeColor="text1"/>
              </w:rPr>
            </w:pPr>
            <w:r w:rsidRPr="00FA4457">
              <w:rPr>
                <w:rFonts w:ascii="Arial" w:hAnsi="Arial" w:cs="Arial"/>
                <w:bCs/>
                <w:color w:val="000000" w:themeColor="text1"/>
              </w:rPr>
              <w:t>Stworzenie zakładki pn. „Ochrona Zdrowia Psychicznego” na oficjalnej stronie WWW Starostwa Powiatowego w Żywcu</w:t>
            </w:r>
          </w:p>
        </w:tc>
        <w:tc>
          <w:tcPr>
            <w:tcW w:w="3397" w:type="dxa"/>
          </w:tcPr>
          <w:p w14:paraId="725AED82" w14:textId="7D005D7F"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Zespół ds. Ochrony Zdrowia</w:t>
            </w:r>
          </w:p>
        </w:tc>
      </w:tr>
      <w:tr w:rsidR="000637A5" w14:paraId="5512D71E" w14:textId="77777777" w:rsidTr="00C74864">
        <w:trPr>
          <w:cantSplit/>
        </w:trPr>
        <w:tc>
          <w:tcPr>
            <w:tcW w:w="5665" w:type="dxa"/>
          </w:tcPr>
          <w:p w14:paraId="42E66B9D" w14:textId="57538228" w:rsidR="000637A5" w:rsidRPr="00523990" w:rsidRDefault="000637A5" w:rsidP="000637A5">
            <w:pPr>
              <w:pStyle w:val="Bezodstpw"/>
              <w:numPr>
                <w:ilvl w:val="0"/>
                <w:numId w:val="134"/>
              </w:numPr>
              <w:spacing w:line="276" w:lineRule="auto"/>
              <w:rPr>
                <w:rFonts w:ascii="Arial" w:hAnsi="Arial" w:cs="Arial"/>
                <w:bCs/>
                <w:color w:val="000000" w:themeColor="text1"/>
              </w:rPr>
            </w:pPr>
            <w:r w:rsidRPr="00FA4457">
              <w:rPr>
                <w:rFonts w:ascii="Arial" w:hAnsi="Arial" w:cs="Arial"/>
                <w:bCs/>
                <w:color w:val="000000" w:themeColor="text1"/>
              </w:rPr>
              <w:lastRenderedPageBreak/>
              <w:t xml:space="preserve">Coroczna organizacja wraz z Powiatem Bielskim, Powiatem Cieszyńskim, Miastem Bielsko-Biała i Uniwersytetem Bielsko-Bialskim Regionalnej Olimpiady Wiedzy o Zdrowiu Psychicznym </w:t>
            </w:r>
          </w:p>
        </w:tc>
        <w:tc>
          <w:tcPr>
            <w:tcW w:w="3397" w:type="dxa"/>
          </w:tcPr>
          <w:p w14:paraId="1CBB35FC" w14:textId="286A74FB"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Zespół ds. Ochrony Zdrowia</w:t>
            </w:r>
          </w:p>
        </w:tc>
      </w:tr>
      <w:tr w:rsidR="000637A5" w14:paraId="56AF30E2" w14:textId="77777777" w:rsidTr="00C74864">
        <w:trPr>
          <w:cantSplit/>
        </w:trPr>
        <w:tc>
          <w:tcPr>
            <w:tcW w:w="5665" w:type="dxa"/>
          </w:tcPr>
          <w:p w14:paraId="6CF787DD" w14:textId="1085DA1D" w:rsidR="000637A5" w:rsidRPr="00523990" w:rsidRDefault="000637A5" w:rsidP="000637A5">
            <w:pPr>
              <w:pStyle w:val="Bezodstpw"/>
              <w:numPr>
                <w:ilvl w:val="0"/>
                <w:numId w:val="134"/>
              </w:numPr>
              <w:spacing w:line="276" w:lineRule="auto"/>
              <w:rPr>
                <w:rFonts w:ascii="Arial" w:hAnsi="Arial" w:cs="Arial"/>
                <w:bCs/>
                <w:color w:val="000000" w:themeColor="text1"/>
              </w:rPr>
            </w:pPr>
            <w:r w:rsidRPr="00FA4457">
              <w:rPr>
                <w:rFonts w:ascii="Arial" w:hAnsi="Arial" w:cs="Arial"/>
                <w:bCs/>
                <w:color w:val="000000" w:themeColor="text1"/>
              </w:rPr>
              <w:t>Stworzenie oraz upowszechnianie filmików edukacyjnych, organizowanie kampanii promującej zdrowie psychiczne poprzez różne środki przekazu oraz coroczne spotkania dla młodzieży w celu budowania odporności psychicznej</w:t>
            </w:r>
          </w:p>
        </w:tc>
        <w:tc>
          <w:tcPr>
            <w:tcW w:w="3397" w:type="dxa"/>
          </w:tcPr>
          <w:p w14:paraId="6F2417BA" w14:textId="58ECEADC"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W ramach konkursu pożytku publicznego (odpowiedzialni za jego monitorowanie: Zespół ds. Ochrony Zdrowia, Wydział Oświaty i Wychowania, Wydział Turystyki, Kultury, Sportu i Promocji)</w:t>
            </w:r>
          </w:p>
        </w:tc>
      </w:tr>
    </w:tbl>
    <w:p w14:paraId="25DB4DB7" w14:textId="0828D098" w:rsidR="000637A5" w:rsidRDefault="000637A5" w:rsidP="000637A5">
      <w:pPr>
        <w:pStyle w:val="Akapitzlist"/>
        <w:numPr>
          <w:ilvl w:val="0"/>
          <w:numId w:val="133"/>
        </w:numPr>
        <w:spacing w:before="240" w:line="360" w:lineRule="auto"/>
        <w:rPr>
          <w:rFonts w:ascii="Arial" w:hAnsi="Arial" w:cs="Arial"/>
          <w:bCs/>
          <w:color w:val="000000" w:themeColor="text1"/>
        </w:rPr>
      </w:pPr>
      <w:r w:rsidRPr="000637A5">
        <w:rPr>
          <w:rFonts w:ascii="Arial" w:hAnsi="Arial" w:cs="Arial"/>
          <w:bCs/>
          <w:color w:val="000000" w:themeColor="text1"/>
        </w:rPr>
        <w:t>Udzielanie pomocy psychologiczno-pedagogicznej dzieciom i uczniom, z uwzględnieniem ich zróżnicowanych potrzeb edukacyjnych i rozwojowych, ich rodzinom oraz nauczycielom w jednostkach systemu oświaty</w:t>
      </w:r>
    </w:p>
    <w:tbl>
      <w:tblPr>
        <w:tblStyle w:val="Tabela-Siatka"/>
        <w:tblW w:w="0" w:type="auto"/>
        <w:tblLook w:val="04A0" w:firstRow="1" w:lastRow="0" w:firstColumn="1" w:lastColumn="0" w:noHBand="0" w:noVBand="1"/>
        <w:tblDescription w:val="Wykonanie działań i realizator zadań z kategorii: Udzielanie pomocy psychologiczno-pedagogicznej dzieciom i uczniom, z uwzględnieniem ich zróżnicowanych potrzeb edukacyjnych i rozwojowych, ich rodzinom oraz nauczycielom w jednostkach systemu oświaty"/>
      </w:tblPr>
      <w:tblGrid>
        <w:gridCol w:w="5524"/>
        <w:gridCol w:w="3538"/>
      </w:tblGrid>
      <w:tr w:rsidR="000637A5" w14:paraId="2BE43177" w14:textId="77777777" w:rsidTr="000637A5">
        <w:trPr>
          <w:tblHeader/>
        </w:trPr>
        <w:tc>
          <w:tcPr>
            <w:tcW w:w="5524" w:type="dxa"/>
          </w:tcPr>
          <w:p w14:paraId="02BEA05D" w14:textId="77777777" w:rsidR="000637A5" w:rsidRDefault="000637A5" w:rsidP="001803FF">
            <w:pPr>
              <w:spacing w:line="276" w:lineRule="auto"/>
              <w:rPr>
                <w:rFonts w:ascii="Arial" w:hAnsi="Arial" w:cs="Arial"/>
                <w:b/>
                <w:color w:val="000000" w:themeColor="text1"/>
              </w:rPr>
            </w:pPr>
            <w:r w:rsidRPr="002C3BA3">
              <w:rPr>
                <w:rFonts w:ascii="Arial" w:hAnsi="Arial" w:cs="Arial"/>
                <w:b/>
                <w:color w:val="000000" w:themeColor="text1"/>
              </w:rPr>
              <w:t>Wykonanie działania przez powiat:</w:t>
            </w:r>
          </w:p>
        </w:tc>
        <w:tc>
          <w:tcPr>
            <w:tcW w:w="3538" w:type="dxa"/>
          </w:tcPr>
          <w:p w14:paraId="661AC428" w14:textId="77777777" w:rsidR="000637A5" w:rsidRDefault="000637A5" w:rsidP="001803FF">
            <w:pPr>
              <w:spacing w:line="276" w:lineRule="auto"/>
              <w:rPr>
                <w:rFonts w:ascii="Arial" w:hAnsi="Arial" w:cs="Arial"/>
                <w:b/>
                <w:color w:val="000000" w:themeColor="text1"/>
              </w:rPr>
            </w:pPr>
            <w:r w:rsidRPr="002C3BA3">
              <w:rPr>
                <w:rFonts w:ascii="Arial" w:hAnsi="Arial" w:cs="Arial"/>
                <w:b/>
                <w:color w:val="000000" w:themeColor="text1"/>
              </w:rPr>
              <w:t>Realizator:</w:t>
            </w:r>
          </w:p>
        </w:tc>
      </w:tr>
      <w:tr w:rsidR="000637A5" w14:paraId="1F641F1B" w14:textId="77777777" w:rsidTr="000637A5">
        <w:tc>
          <w:tcPr>
            <w:tcW w:w="5524" w:type="dxa"/>
          </w:tcPr>
          <w:p w14:paraId="6C4A612B" w14:textId="4C31BC7D" w:rsidR="000637A5" w:rsidRPr="00523990" w:rsidRDefault="000637A5" w:rsidP="000637A5">
            <w:pPr>
              <w:pStyle w:val="Bezodstpw"/>
              <w:numPr>
                <w:ilvl w:val="0"/>
                <w:numId w:val="135"/>
              </w:numPr>
              <w:spacing w:line="276" w:lineRule="auto"/>
              <w:rPr>
                <w:rFonts w:ascii="Arial" w:hAnsi="Arial" w:cs="Arial"/>
                <w:bCs/>
                <w:color w:val="000000" w:themeColor="text1"/>
              </w:rPr>
            </w:pPr>
            <w:r w:rsidRPr="00FA4457">
              <w:rPr>
                <w:rFonts w:ascii="Arial" w:hAnsi="Arial" w:cs="Arial"/>
                <w:bCs/>
                <w:color w:val="000000" w:themeColor="text1"/>
              </w:rPr>
              <w:t xml:space="preserve"> Działania wobec pedagogów i psychologów ze szkół, dla których organem prowadzącym jest Powiat Żywiecki oraz pomoc psychologiczna i pedagogiczna, prowadzenie indywidualnego wsparcia, terapii i psychoterapii przez Poradnie Psychologiczno-Pedagogiczne w Żywcu oraz w Milówce</w:t>
            </w:r>
          </w:p>
        </w:tc>
        <w:tc>
          <w:tcPr>
            <w:tcW w:w="3538" w:type="dxa"/>
          </w:tcPr>
          <w:p w14:paraId="2098C256" w14:textId="1567DA63"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Poradnie Psychologiczno-Pedagogiczne na terenie powiatu</w:t>
            </w:r>
          </w:p>
        </w:tc>
      </w:tr>
      <w:tr w:rsidR="000637A5" w14:paraId="01157621" w14:textId="77777777" w:rsidTr="000637A5">
        <w:tc>
          <w:tcPr>
            <w:tcW w:w="5524" w:type="dxa"/>
          </w:tcPr>
          <w:p w14:paraId="5F0A1BAF" w14:textId="3A8E5394" w:rsidR="000637A5" w:rsidRPr="000637A5" w:rsidRDefault="000637A5" w:rsidP="000637A5">
            <w:pPr>
              <w:pStyle w:val="Bezodstpw"/>
              <w:numPr>
                <w:ilvl w:val="0"/>
                <w:numId w:val="135"/>
              </w:numPr>
              <w:spacing w:line="276" w:lineRule="auto"/>
              <w:rPr>
                <w:rFonts w:ascii="Arial" w:hAnsi="Arial" w:cs="Arial"/>
                <w:bCs/>
                <w:color w:val="000000" w:themeColor="text1"/>
              </w:rPr>
            </w:pPr>
            <w:r w:rsidRPr="00FA4457">
              <w:rPr>
                <w:rFonts w:ascii="Arial" w:hAnsi="Arial" w:cs="Arial"/>
                <w:bCs/>
                <w:color w:val="000000" w:themeColor="text1"/>
              </w:rPr>
              <w:t>Utworzenie stacjonarnego punktu</w:t>
            </w:r>
            <w:r>
              <w:rPr>
                <w:rFonts w:ascii="Arial" w:hAnsi="Arial" w:cs="Arial"/>
                <w:bCs/>
                <w:color w:val="000000" w:themeColor="text1"/>
              </w:rPr>
              <w:t xml:space="preserve"> </w:t>
            </w:r>
            <w:r w:rsidRPr="00FA4457">
              <w:rPr>
                <w:rFonts w:ascii="Arial" w:hAnsi="Arial" w:cs="Arial"/>
                <w:bCs/>
                <w:color w:val="000000" w:themeColor="text1"/>
              </w:rPr>
              <w:t>interwencyjnego (szybki kontakt z</w:t>
            </w:r>
            <w:r>
              <w:rPr>
                <w:rFonts w:ascii="Arial" w:hAnsi="Arial" w:cs="Arial"/>
                <w:bCs/>
                <w:color w:val="000000" w:themeColor="text1"/>
              </w:rPr>
              <w:t xml:space="preserve"> </w:t>
            </w:r>
            <w:r w:rsidRPr="00FA4457">
              <w:rPr>
                <w:rFonts w:ascii="Arial" w:hAnsi="Arial" w:cs="Arial"/>
                <w:bCs/>
                <w:color w:val="000000" w:themeColor="text1"/>
              </w:rPr>
              <w:t>psychologiem, natychmiastowa interwencja) oraz prowadzenie przez psychologa wsparcia kryzysowego</w:t>
            </w:r>
          </w:p>
        </w:tc>
        <w:tc>
          <w:tcPr>
            <w:tcW w:w="3538" w:type="dxa"/>
          </w:tcPr>
          <w:p w14:paraId="21D4F05A" w14:textId="75B755EA"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W ramach konkursu pożytku publicznego (odpowiedzialni za jego monitorowanie: Zespół ds. Ochrony Zdrowia, Wydział Oświaty i Wychowania, Wydział Turystyki, Kultury, Sportu i Promocji)</w:t>
            </w:r>
          </w:p>
        </w:tc>
      </w:tr>
      <w:tr w:rsidR="000637A5" w14:paraId="49FFE503" w14:textId="77777777" w:rsidTr="000637A5">
        <w:tc>
          <w:tcPr>
            <w:tcW w:w="5524" w:type="dxa"/>
          </w:tcPr>
          <w:p w14:paraId="6D2EF964" w14:textId="766BF010" w:rsidR="000637A5" w:rsidRPr="00523990" w:rsidRDefault="000637A5" w:rsidP="000637A5">
            <w:pPr>
              <w:pStyle w:val="Bezodstpw"/>
              <w:numPr>
                <w:ilvl w:val="0"/>
                <w:numId w:val="135"/>
              </w:numPr>
              <w:spacing w:line="276" w:lineRule="auto"/>
              <w:rPr>
                <w:rFonts w:ascii="Arial" w:hAnsi="Arial" w:cs="Arial"/>
                <w:bCs/>
                <w:color w:val="000000" w:themeColor="text1"/>
              </w:rPr>
            </w:pPr>
            <w:r w:rsidRPr="00FA4457">
              <w:rPr>
                <w:rFonts w:ascii="Arial" w:hAnsi="Arial" w:cs="Arial"/>
                <w:bCs/>
                <w:color w:val="000000" w:themeColor="text1"/>
              </w:rPr>
              <w:t>Zatrudnienie psychologa w Poradni Psychologiczno-Pedagogicznej jako wsparcie dla pedagogów i psychologów szkolnych</w:t>
            </w:r>
          </w:p>
        </w:tc>
        <w:tc>
          <w:tcPr>
            <w:tcW w:w="3538" w:type="dxa"/>
          </w:tcPr>
          <w:p w14:paraId="3E226EC2" w14:textId="428B5136" w:rsidR="000637A5" w:rsidRDefault="000637A5" w:rsidP="000637A5">
            <w:pPr>
              <w:spacing w:line="276" w:lineRule="auto"/>
              <w:rPr>
                <w:rFonts w:ascii="Arial" w:hAnsi="Arial" w:cs="Arial"/>
                <w:b/>
                <w:color w:val="000000" w:themeColor="text1"/>
              </w:rPr>
            </w:pPr>
            <w:r w:rsidRPr="00FA4457">
              <w:rPr>
                <w:rFonts w:ascii="Arial" w:hAnsi="Arial" w:cs="Arial"/>
                <w:bCs/>
                <w:color w:val="000000" w:themeColor="text1"/>
              </w:rPr>
              <w:t>Poradnie Psychologiczno-Pedagogiczne na terenie Powiatu Żywieckiego</w:t>
            </w:r>
          </w:p>
        </w:tc>
      </w:tr>
    </w:tbl>
    <w:p w14:paraId="121396CA" w14:textId="25E58FA6" w:rsidR="00CA5A65" w:rsidRPr="000637A5" w:rsidRDefault="00CA5A65" w:rsidP="000637A5">
      <w:pPr>
        <w:spacing w:before="480" w:line="360" w:lineRule="auto"/>
        <w:rPr>
          <w:rFonts w:ascii="Arial" w:hAnsi="Arial" w:cs="Arial"/>
          <w:b/>
          <w:color w:val="000000" w:themeColor="text1"/>
        </w:rPr>
      </w:pPr>
      <w:r w:rsidRPr="000637A5">
        <w:rPr>
          <w:rFonts w:ascii="Arial" w:hAnsi="Arial" w:cs="Arial"/>
          <w:b/>
          <w:color w:val="000000" w:themeColor="text1"/>
        </w:rPr>
        <w:t>Monitoring i sprawozdawczość:</w:t>
      </w:r>
    </w:p>
    <w:p w14:paraId="6B9961DA" w14:textId="2565744D" w:rsidR="00E02568" w:rsidRPr="00FA4457" w:rsidRDefault="00CA5A65" w:rsidP="000637A5">
      <w:pPr>
        <w:spacing w:line="360" w:lineRule="auto"/>
        <w:rPr>
          <w:rFonts w:ascii="Arial" w:hAnsi="Arial" w:cs="Arial"/>
          <w:bCs/>
          <w:color w:val="000000" w:themeColor="text1"/>
        </w:rPr>
      </w:pPr>
      <w:r w:rsidRPr="00FA4457">
        <w:rPr>
          <w:rFonts w:ascii="Arial" w:hAnsi="Arial" w:cs="Arial"/>
          <w:bCs/>
          <w:color w:val="000000" w:themeColor="text1"/>
        </w:rPr>
        <w:t>Monitorowanie realizacji Programu będzie opierać się na corocznych sprawozdaniach sporządzanych przez podmioty zaangażowane w jego realizację, które zostały wskazane w harmonogramie zadań PPOZP jako odpowiedzialne jednostki. Każdego roku, w ramach monitoringu, Zespół Koordynujący realizację Powiatowego Programu Ochrony Zdrowia Psychicznego na lata 202</w:t>
      </w:r>
      <w:r w:rsidR="003A0BAD" w:rsidRPr="00FA4457">
        <w:rPr>
          <w:rFonts w:ascii="Arial" w:hAnsi="Arial" w:cs="Arial"/>
          <w:bCs/>
          <w:color w:val="000000" w:themeColor="text1"/>
        </w:rPr>
        <w:t>5</w:t>
      </w:r>
      <w:r w:rsidRPr="00FA4457">
        <w:rPr>
          <w:rFonts w:ascii="Arial" w:hAnsi="Arial" w:cs="Arial"/>
          <w:bCs/>
          <w:color w:val="000000" w:themeColor="text1"/>
        </w:rPr>
        <w:t xml:space="preserve">-2030 przeprowadzi szczegółową analizę wdrażania programu. </w:t>
      </w:r>
      <w:r w:rsidRPr="00FA4457">
        <w:rPr>
          <w:rFonts w:ascii="Arial" w:hAnsi="Arial" w:cs="Arial"/>
          <w:bCs/>
          <w:color w:val="000000" w:themeColor="text1"/>
        </w:rPr>
        <w:lastRenderedPageBreak/>
        <w:t xml:space="preserve">Przewodniczący Zespołu Koordynującego odpowiada za przedstawienie raportu z realizacji Programu za poprzedni rok Staroście </w:t>
      </w:r>
      <w:r w:rsidR="005A3750" w:rsidRPr="00FA4457">
        <w:rPr>
          <w:rFonts w:ascii="Arial" w:hAnsi="Arial" w:cs="Arial"/>
          <w:bCs/>
          <w:color w:val="000000" w:themeColor="text1"/>
        </w:rPr>
        <w:t>Żywieckiemu</w:t>
      </w:r>
      <w:r w:rsidRPr="00FA4457">
        <w:rPr>
          <w:rFonts w:ascii="Arial" w:hAnsi="Arial" w:cs="Arial"/>
          <w:bCs/>
          <w:color w:val="000000" w:themeColor="text1"/>
        </w:rPr>
        <w:t xml:space="preserve"> do </w:t>
      </w:r>
      <w:r w:rsidR="00596502" w:rsidRPr="00FA4457">
        <w:rPr>
          <w:rFonts w:ascii="Arial" w:hAnsi="Arial" w:cs="Arial"/>
          <w:bCs/>
          <w:color w:val="000000" w:themeColor="text1"/>
        </w:rPr>
        <w:t>30 czerwca każdego roku.</w:t>
      </w:r>
    </w:p>
    <w:p w14:paraId="1D8943E2" w14:textId="167681DC" w:rsidR="00CA5A65" w:rsidRPr="00FA4457" w:rsidRDefault="00CA5A65" w:rsidP="00650F43">
      <w:pPr>
        <w:spacing w:line="360" w:lineRule="auto"/>
        <w:rPr>
          <w:rFonts w:ascii="Arial" w:hAnsi="Arial" w:cs="Arial"/>
          <w:bCs/>
          <w:color w:val="000000" w:themeColor="text1"/>
        </w:rPr>
      </w:pPr>
      <w:r w:rsidRPr="00FA4457">
        <w:rPr>
          <w:rFonts w:ascii="Arial" w:hAnsi="Arial" w:cs="Arial"/>
          <w:bCs/>
          <w:color w:val="000000" w:themeColor="text1"/>
        </w:rPr>
        <w:t>Podmioty uczestniczące</w:t>
      </w:r>
      <w:r w:rsidR="00E234AA" w:rsidRPr="00FA4457">
        <w:rPr>
          <w:rFonts w:ascii="Arial" w:hAnsi="Arial" w:cs="Arial"/>
          <w:bCs/>
          <w:color w:val="000000" w:themeColor="text1"/>
        </w:rPr>
        <w:t xml:space="preserve"> i monitorujące</w:t>
      </w:r>
      <w:r w:rsidRPr="00FA4457">
        <w:rPr>
          <w:rFonts w:ascii="Arial" w:hAnsi="Arial" w:cs="Arial"/>
          <w:bCs/>
          <w:color w:val="000000" w:themeColor="text1"/>
        </w:rPr>
        <w:t>:</w:t>
      </w:r>
    </w:p>
    <w:p w14:paraId="1552275E" w14:textId="5B60A34C" w:rsidR="00CA5A65" w:rsidRPr="00FA4457" w:rsidRDefault="00551630"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Starostwo Powiatowe w Żywcu,</w:t>
      </w:r>
    </w:p>
    <w:p w14:paraId="0E8E9FDC" w14:textId="1259B4B7" w:rsidR="00551630" w:rsidRPr="00FA4457" w:rsidRDefault="00551630"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Powiatowe Centrum Pomocy Rodzinie w Żywcu,</w:t>
      </w:r>
    </w:p>
    <w:p w14:paraId="2DCD9795" w14:textId="50C43608" w:rsidR="00551630" w:rsidRPr="00FA4457" w:rsidRDefault="00551630"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Powiatowy Urząd Pracy w Żywcu,</w:t>
      </w:r>
    </w:p>
    <w:p w14:paraId="301602E3" w14:textId="2F7C5B38" w:rsidR="00551630" w:rsidRPr="00FA4457" w:rsidRDefault="00551630"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Poradnia Psychologiczno-Pedagogiczna w Żywcu,</w:t>
      </w:r>
    </w:p>
    <w:p w14:paraId="7FFE307D" w14:textId="01E45422" w:rsidR="00551630" w:rsidRPr="00FA4457" w:rsidRDefault="00551630"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Poradnia Psychologiczno-Pedagogiczna w Milówce,</w:t>
      </w:r>
    </w:p>
    <w:p w14:paraId="39EBBAEB" w14:textId="7D42AC99" w:rsidR="00551630" w:rsidRPr="00FA4457" w:rsidRDefault="00C9454A"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Specjalny Ośrodek Szkolno-Wychowawczy w Żywcu,</w:t>
      </w:r>
    </w:p>
    <w:p w14:paraId="03E63F31" w14:textId="6CC08928" w:rsidR="00C9454A" w:rsidRPr="00FA4457" w:rsidRDefault="00C9454A"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PZOL Sp. z o.o. Beskidzkie Centrum Zdrowia Psychicznego,</w:t>
      </w:r>
    </w:p>
    <w:p w14:paraId="4A92FF0F" w14:textId="315AA397" w:rsidR="00C9454A" w:rsidRPr="00FA4457" w:rsidRDefault="00C9454A"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NZOZ „Asertywność” Żywieckie Centrum Psychiatrii i Psychoterapii,</w:t>
      </w:r>
    </w:p>
    <w:p w14:paraId="6507DA09" w14:textId="07F568C2" w:rsidR="00C9454A" w:rsidRPr="00FA4457" w:rsidRDefault="00C9454A"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Śląska Fundacja Błękitny Krzyż,</w:t>
      </w:r>
    </w:p>
    <w:p w14:paraId="4EB4176D" w14:textId="649A920D" w:rsidR="00C9454A" w:rsidRPr="00FA4457" w:rsidRDefault="00C9454A"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Centrum Rehabilitacyjno-Edukacyjne w Żywcu,</w:t>
      </w:r>
    </w:p>
    <w:p w14:paraId="6B6AB038" w14:textId="402B71B5" w:rsidR="00C9454A" w:rsidRPr="00FA4457" w:rsidRDefault="00C9454A" w:rsidP="00650F43">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Żywiecka Fundacja Rozwoju,</w:t>
      </w:r>
    </w:p>
    <w:p w14:paraId="70FD966D" w14:textId="3EC38200" w:rsidR="00730AEA" w:rsidRPr="000637A5" w:rsidRDefault="00C9454A" w:rsidP="000637A5">
      <w:pPr>
        <w:pStyle w:val="Akapitzlist"/>
        <w:numPr>
          <w:ilvl w:val="0"/>
          <w:numId w:val="60"/>
        </w:numPr>
        <w:spacing w:line="360" w:lineRule="auto"/>
        <w:rPr>
          <w:rFonts w:ascii="Arial" w:hAnsi="Arial" w:cs="Arial"/>
          <w:bCs/>
          <w:color w:val="000000" w:themeColor="text1"/>
        </w:rPr>
      </w:pPr>
      <w:r w:rsidRPr="00FA4457">
        <w:rPr>
          <w:rFonts w:ascii="Arial" w:hAnsi="Arial" w:cs="Arial"/>
          <w:bCs/>
          <w:color w:val="000000" w:themeColor="text1"/>
        </w:rPr>
        <w:t>Fundacja na Szczycie</w:t>
      </w:r>
      <w:r w:rsidR="001D3093" w:rsidRPr="00FA4457">
        <w:rPr>
          <w:rFonts w:ascii="Arial" w:hAnsi="Arial" w:cs="Arial"/>
          <w:bCs/>
          <w:color w:val="000000" w:themeColor="text1"/>
        </w:rPr>
        <w:t>.</w:t>
      </w:r>
    </w:p>
    <w:p w14:paraId="514C771F" w14:textId="0B017839" w:rsidR="00BC4293" w:rsidRPr="000637A5" w:rsidRDefault="00CA5A65" w:rsidP="000637A5">
      <w:pPr>
        <w:pStyle w:val="Nagwek2"/>
        <w:numPr>
          <w:ilvl w:val="0"/>
          <w:numId w:val="48"/>
        </w:numPr>
        <w:spacing w:before="480" w:after="240" w:line="360" w:lineRule="auto"/>
        <w:ind w:left="714" w:hanging="357"/>
        <w:rPr>
          <w:rFonts w:ascii="Arial" w:hAnsi="Arial" w:cs="Arial"/>
          <w:color w:val="000000" w:themeColor="text1"/>
          <w:sz w:val="22"/>
          <w:szCs w:val="22"/>
        </w:rPr>
      </w:pPr>
      <w:bookmarkStart w:id="51" w:name="_Toc225320923"/>
      <w:r w:rsidRPr="000637A5">
        <w:rPr>
          <w:rFonts w:ascii="Arial" w:hAnsi="Arial" w:cs="Arial"/>
          <w:color w:val="000000" w:themeColor="text1"/>
          <w:sz w:val="22"/>
          <w:szCs w:val="22"/>
        </w:rPr>
        <w:t>P</w:t>
      </w:r>
      <w:r w:rsidR="00BC4293" w:rsidRPr="000637A5">
        <w:rPr>
          <w:rFonts w:ascii="Arial" w:hAnsi="Arial" w:cs="Arial"/>
          <w:color w:val="000000" w:themeColor="text1"/>
          <w:sz w:val="22"/>
          <w:szCs w:val="22"/>
        </w:rPr>
        <w:t>rofilaktyka i edukacja jako działanie dbające o ochronę zdrowia psychicznego mieszkańców powiatu</w:t>
      </w:r>
      <w:bookmarkEnd w:id="51"/>
      <w:r w:rsidR="00BC4293" w:rsidRPr="000637A5">
        <w:rPr>
          <w:rFonts w:ascii="Arial" w:hAnsi="Arial" w:cs="Arial"/>
          <w:color w:val="000000" w:themeColor="text1"/>
          <w:sz w:val="22"/>
          <w:szCs w:val="22"/>
        </w:rPr>
        <w:t xml:space="preserve"> </w:t>
      </w:r>
    </w:p>
    <w:p w14:paraId="1980DC43" w14:textId="5C1BE879" w:rsidR="00BC4293" w:rsidRPr="00FA4457" w:rsidRDefault="00BC4293" w:rsidP="000637A5">
      <w:pPr>
        <w:spacing w:line="360" w:lineRule="auto"/>
        <w:rPr>
          <w:rFonts w:ascii="Arial" w:hAnsi="Arial" w:cs="Arial"/>
          <w:bCs/>
          <w:color w:val="000000" w:themeColor="text1"/>
        </w:rPr>
      </w:pPr>
      <w:r w:rsidRPr="00FA4457">
        <w:rPr>
          <w:rFonts w:ascii="Arial" w:hAnsi="Arial" w:cs="Arial"/>
          <w:bCs/>
          <w:color w:val="000000" w:themeColor="text1"/>
        </w:rPr>
        <w:t>Profilaktyka i edukacja odgrywają kluczową rolę w dbaniu o zdrowie psychiczne mieszkańców. Współczesne społeczeństwo staje przed wieloma wyzwaniami, takimi jak stres, presja zawodowa czy problemy rodzinne, które mogą negatywnie wpływać na zdrowie psychiczne. Działania profilaktyczne, takie jak warsztaty, seminaria oraz kampanie informacyjne, pozwalają zwiększyć świadomość mieszkańców na temat znaczenia zdrowia psychicznego oraz sposobów jego utrzymania. Edukacja na temat zdrowia psychicznego powinna być dostępna już od najmłodszych lat, w szkołach, by dzieci i młodzież rozwija</w:t>
      </w:r>
      <w:r w:rsidR="001D3093" w:rsidRPr="00FA4457">
        <w:rPr>
          <w:rFonts w:ascii="Arial" w:hAnsi="Arial" w:cs="Arial"/>
          <w:bCs/>
          <w:color w:val="000000" w:themeColor="text1"/>
        </w:rPr>
        <w:t>ła</w:t>
      </w:r>
      <w:r w:rsidRPr="00FA4457">
        <w:rPr>
          <w:rFonts w:ascii="Arial" w:hAnsi="Arial" w:cs="Arial"/>
          <w:bCs/>
          <w:color w:val="000000" w:themeColor="text1"/>
        </w:rPr>
        <w:t xml:space="preserve"> umiejętności radzenia sobie ze stresem i trudnymi emocjami.</w:t>
      </w:r>
    </w:p>
    <w:p w14:paraId="01D48379" w14:textId="2983B838" w:rsidR="00730AEA" w:rsidRPr="00FA4457" w:rsidRDefault="00BC4293" w:rsidP="000637A5">
      <w:pPr>
        <w:spacing w:line="360" w:lineRule="auto"/>
        <w:rPr>
          <w:rFonts w:ascii="Arial" w:hAnsi="Arial" w:cs="Arial"/>
          <w:bCs/>
          <w:color w:val="000000" w:themeColor="text1"/>
        </w:rPr>
      </w:pPr>
      <w:r w:rsidRPr="00FA4457">
        <w:rPr>
          <w:rFonts w:ascii="Arial" w:hAnsi="Arial" w:cs="Arial"/>
          <w:bCs/>
          <w:color w:val="000000" w:themeColor="text1"/>
        </w:rPr>
        <w:t>Istotnym elementem profilaktyki jest również eliminowanie stygmatyzacji związanej z problemami psychicznymi, co sprzyja otwartemu rozmawianiu o tych kwestiach i szukaniu pomocy w razie potrzeby. Regularne szkolenia dla pracowników służby zdrowia, nauczycieli i innych kluczowych grup zawodowych pomagają wcześnie identyfikować objawy problemów psychicznych i odpowiednio reagować. Ważne jest także tworzenie łatwego dostępu do usług wsparcia psychologicznego oraz budowanie sieci wsparcia społecznego, która może obejmować grupy wsparcia, terapeutyczne sesje grupowe i inne formy pomocy.</w:t>
      </w:r>
    </w:p>
    <w:p w14:paraId="06223CE6" w14:textId="77777777" w:rsidR="00EC7542" w:rsidRPr="000637A5" w:rsidRDefault="00EC7542" w:rsidP="000637A5">
      <w:pPr>
        <w:pStyle w:val="Nagwek2"/>
        <w:numPr>
          <w:ilvl w:val="0"/>
          <w:numId w:val="48"/>
        </w:numPr>
        <w:spacing w:after="240" w:line="360" w:lineRule="auto"/>
        <w:rPr>
          <w:rFonts w:ascii="Arial" w:hAnsi="Arial" w:cs="Arial"/>
          <w:color w:val="000000" w:themeColor="text1"/>
          <w:sz w:val="22"/>
          <w:szCs w:val="22"/>
        </w:rPr>
      </w:pPr>
      <w:bookmarkStart w:id="52" w:name="_Toc225320924"/>
      <w:r w:rsidRPr="000637A5">
        <w:rPr>
          <w:rFonts w:ascii="Arial" w:hAnsi="Arial" w:cs="Arial"/>
          <w:color w:val="000000" w:themeColor="text1"/>
          <w:sz w:val="22"/>
          <w:szCs w:val="22"/>
        </w:rPr>
        <w:lastRenderedPageBreak/>
        <w:t>Olimpiada Wiedzy o Zdrowiu Psychicznym</w:t>
      </w:r>
      <w:bookmarkEnd w:id="52"/>
      <w:r w:rsidRPr="000637A5">
        <w:rPr>
          <w:rFonts w:ascii="Arial" w:hAnsi="Arial" w:cs="Arial"/>
          <w:color w:val="000000" w:themeColor="text1"/>
          <w:sz w:val="22"/>
          <w:szCs w:val="22"/>
        </w:rPr>
        <w:t xml:space="preserve"> </w:t>
      </w:r>
    </w:p>
    <w:p w14:paraId="570A7C37" w14:textId="72C49444" w:rsidR="004D4A4D" w:rsidRPr="00FA4457" w:rsidRDefault="007D5C31" w:rsidP="000637A5">
      <w:pPr>
        <w:spacing w:line="360" w:lineRule="auto"/>
        <w:rPr>
          <w:rFonts w:ascii="Arial" w:hAnsi="Arial" w:cs="Arial"/>
          <w:bCs/>
          <w:color w:val="000000" w:themeColor="text1"/>
        </w:rPr>
      </w:pPr>
      <w:r w:rsidRPr="00FA4457">
        <w:rPr>
          <w:rFonts w:ascii="Arial" w:hAnsi="Arial" w:cs="Arial"/>
          <w:bCs/>
          <w:color w:val="000000" w:themeColor="text1"/>
        </w:rPr>
        <w:t xml:space="preserve">Powiat Żywiecki </w:t>
      </w:r>
      <w:r w:rsidR="00B42800" w:rsidRPr="00FA4457">
        <w:rPr>
          <w:rFonts w:ascii="Arial" w:hAnsi="Arial" w:cs="Arial"/>
          <w:bCs/>
          <w:color w:val="000000" w:themeColor="text1"/>
        </w:rPr>
        <w:t>od 12 lat aktywnie organizuje wraz z Powiatem Cieszyńskim, Powiatem Bielskim, Miastem Bielsko-Biała oraz Uniwersytetem Bielsko-Bialskim Regionalną Olimpiadę o Zdrowiu Psychicznym</w:t>
      </w:r>
      <w:r w:rsidR="001B3934" w:rsidRPr="00FA4457">
        <w:rPr>
          <w:rFonts w:ascii="Arial" w:hAnsi="Arial" w:cs="Arial"/>
          <w:bCs/>
          <w:color w:val="000000" w:themeColor="text1"/>
        </w:rPr>
        <w:t xml:space="preserve"> dla uczniów szkół ponadpodstawowych</w:t>
      </w:r>
      <w:r w:rsidR="00B42800" w:rsidRPr="00FA4457">
        <w:rPr>
          <w:rFonts w:ascii="Arial" w:hAnsi="Arial" w:cs="Arial"/>
          <w:bCs/>
          <w:color w:val="000000" w:themeColor="text1"/>
        </w:rPr>
        <w:t>. Składa się ona z trzech etapów:</w:t>
      </w:r>
    </w:p>
    <w:p w14:paraId="484C2B50" w14:textId="462AB1A8" w:rsidR="004D4A4D" w:rsidRPr="00FA4457" w:rsidRDefault="00B42800" w:rsidP="00650F43">
      <w:pPr>
        <w:pStyle w:val="Akapitzlist"/>
        <w:numPr>
          <w:ilvl w:val="0"/>
          <w:numId w:val="49"/>
        </w:numPr>
        <w:spacing w:line="360" w:lineRule="auto"/>
        <w:rPr>
          <w:rFonts w:ascii="Arial" w:hAnsi="Arial" w:cs="Arial"/>
          <w:bCs/>
          <w:color w:val="000000" w:themeColor="text1"/>
        </w:rPr>
      </w:pPr>
      <w:r w:rsidRPr="000637A5">
        <w:rPr>
          <w:rFonts w:ascii="Arial" w:hAnsi="Arial" w:cs="Arial"/>
          <w:b/>
          <w:color w:val="000000" w:themeColor="text1"/>
        </w:rPr>
        <w:t>etap szkolny</w:t>
      </w:r>
      <w:r w:rsidR="004D4A4D" w:rsidRPr="00FA4457">
        <w:rPr>
          <w:rFonts w:ascii="Arial" w:hAnsi="Arial" w:cs="Arial"/>
          <w:bCs/>
          <w:color w:val="000000" w:themeColor="text1"/>
        </w:rPr>
        <w:t xml:space="preserve"> – w każdej szkole, która zgłosiła chęć udziału w olimpiadzie</w:t>
      </w:r>
      <w:r w:rsidRPr="00FA4457">
        <w:rPr>
          <w:rFonts w:ascii="Arial" w:hAnsi="Arial" w:cs="Arial"/>
          <w:bCs/>
          <w:color w:val="000000" w:themeColor="text1"/>
        </w:rPr>
        <w:t>,</w:t>
      </w:r>
      <w:r w:rsidR="004D4A4D" w:rsidRPr="00FA4457">
        <w:rPr>
          <w:rFonts w:ascii="Arial" w:hAnsi="Arial" w:cs="Arial"/>
          <w:bCs/>
          <w:color w:val="000000" w:themeColor="text1"/>
        </w:rPr>
        <w:t xml:space="preserve"> w określonym terminie i o określonej godzinie odbywa się pierwsza część olimpiady. Do tego etapu może przystąpić każdy zainteresowany uczeń i ilość miejsc nie jest ograniczona.</w:t>
      </w:r>
    </w:p>
    <w:p w14:paraId="2D267408" w14:textId="2C52B971" w:rsidR="004D4A4D" w:rsidRPr="00FA4457" w:rsidRDefault="004D4A4D" w:rsidP="00650F43">
      <w:pPr>
        <w:pStyle w:val="Akapitzlist"/>
        <w:numPr>
          <w:ilvl w:val="0"/>
          <w:numId w:val="49"/>
        </w:numPr>
        <w:spacing w:line="360" w:lineRule="auto"/>
        <w:rPr>
          <w:rFonts w:ascii="Arial" w:hAnsi="Arial" w:cs="Arial"/>
          <w:bCs/>
          <w:color w:val="000000" w:themeColor="text1"/>
        </w:rPr>
      </w:pPr>
      <w:r w:rsidRPr="000637A5">
        <w:rPr>
          <w:rFonts w:ascii="Arial" w:hAnsi="Arial" w:cs="Arial"/>
          <w:b/>
          <w:color w:val="000000" w:themeColor="text1"/>
        </w:rPr>
        <w:t>etap powiatowy</w:t>
      </w:r>
      <w:r w:rsidRPr="00FA4457">
        <w:rPr>
          <w:rFonts w:ascii="Arial" w:hAnsi="Arial" w:cs="Arial"/>
          <w:bCs/>
          <w:color w:val="000000" w:themeColor="text1"/>
        </w:rPr>
        <w:t xml:space="preserve"> –</w:t>
      </w:r>
      <w:r w:rsidR="00285106" w:rsidRPr="00FA4457">
        <w:rPr>
          <w:rFonts w:ascii="Arial" w:hAnsi="Arial" w:cs="Arial"/>
          <w:bCs/>
          <w:color w:val="000000" w:themeColor="text1"/>
        </w:rPr>
        <w:t xml:space="preserve"> w Starostwie Powiatowym w Żywcu, Urzędzie Miasta Bielsko-Biała, w Starostwie Powiatowym w Cieszynie oraz w Starostwie Powiatowym w Bielsku – Białej określonego dnia i o określonej godzinie odbywa się druga cześć olimpiady. Przystępuje do niej trzech uczniów z każdej szkoły, którzy uzyskali najlepszy wynik.</w:t>
      </w:r>
    </w:p>
    <w:p w14:paraId="373E13D3" w14:textId="5DB60E62" w:rsidR="007D5C31" w:rsidRPr="00FA4457" w:rsidRDefault="00B42800" w:rsidP="00650F43">
      <w:pPr>
        <w:pStyle w:val="Akapitzlist"/>
        <w:numPr>
          <w:ilvl w:val="0"/>
          <w:numId w:val="49"/>
        </w:numPr>
        <w:spacing w:line="360" w:lineRule="auto"/>
        <w:rPr>
          <w:rFonts w:ascii="Arial" w:hAnsi="Arial" w:cs="Arial"/>
          <w:bCs/>
          <w:color w:val="000000" w:themeColor="text1"/>
        </w:rPr>
      </w:pPr>
      <w:r w:rsidRPr="000637A5">
        <w:rPr>
          <w:rFonts w:ascii="Arial" w:hAnsi="Arial" w:cs="Arial"/>
          <w:b/>
          <w:color w:val="000000" w:themeColor="text1"/>
        </w:rPr>
        <w:t>etap regionalny</w:t>
      </w:r>
      <w:r w:rsidR="00285106" w:rsidRPr="00FA4457">
        <w:rPr>
          <w:rFonts w:ascii="Arial" w:hAnsi="Arial" w:cs="Arial"/>
          <w:bCs/>
          <w:color w:val="000000" w:themeColor="text1"/>
        </w:rPr>
        <w:t xml:space="preserve"> – miejsce etapu regionalnego corocznie się zmienia, w zależności od ustaleń organizatorów</w:t>
      </w:r>
      <w:r w:rsidRPr="00FA4457">
        <w:rPr>
          <w:rFonts w:ascii="Arial" w:hAnsi="Arial" w:cs="Arial"/>
          <w:bCs/>
          <w:color w:val="000000" w:themeColor="text1"/>
        </w:rPr>
        <w:t>.</w:t>
      </w:r>
      <w:r w:rsidR="00285106" w:rsidRPr="00FA4457">
        <w:rPr>
          <w:rFonts w:ascii="Arial" w:hAnsi="Arial" w:cs="Arial"/>
          <w:bCs/>
          <w:color w:val="000000" w:themeColor="text1"/>
        </w:rPr>
        <w:t xml:space="preserve"> Do tego etapu przystępują po trzy osoby z każdego powiatu i miasta, które osiągnęły najlepszy wynik.</w:t>
      </w:r>
    </w:p>
    <w:p w14:paraId="638B52FA" w14:textId="6EEE572A" w:rsidR="00B42800" w:rsidRPr="00FA4457" w:rsidRDefault="00B42800" w:rsidP="00094E70">
      <w:pPr>
        <w:spacing w:line="360" w:lineRule="auto"/>
        <w:rPr>
          <w:rFonts w:ascii="Arial" w:hAnsi="Arial" w:cs="Arial"/>
          <w:bCs/>
          <w:color w:val="000000" w:themeColor="text1"/>
        </w:rPr>
      </w:pPr>
      <w:r w:rsidRPr="00FA4457">
        <w:rPr>
          <w:rFonts w:ascii="Arial" w:hAnsi="Arial" w:cs="Arial"/>
          <w:bCs/>
          <w:color w:val="000000" w:themeColor="text1"/>
        </w:rPr>
        <w:t xml:space="preserve">Każda organizowana olimpiada co roku ma swój temat przewodni wraz z określoną literaturą, na podstawie której tworzone są pytania testowe. W każdej edycji oprócz uczniów i przedstawicieli organizatorów olimpiady, biorą udział również osoby związane z tematem psychologii, m.in. psycholodzy z poradni psychologiczno-pedagogicznej, dziekan Wydziału Nauk o Zdrowiu z Uniwersytetu Bielsko-Bialskiego, Konsultant Wojewódzki w dziedzinie Psychiatrii i Dzieci i Młodzieży. </w:t>
      </w:r>
      <w:r w:rsidR="00B07AE7" w:rsidRPr="00FA4457">
        <w:rPr>
          <w:rFonts w:ascii="Arial" w:hAnsi="Arial" w:cs="Arial"/>
          <w:bCs/>
          <w:color w:val="000000" w:themeColor="text1"/>
        </w:rPr>
        <w:t>Głównym celem tego przedsięwzięcia jest przede wszystkim nakłonienie młodzieży do pogłębiania wiedzy z dziedziny psychiatrii i psychologii, świadomość o konieczności dbania o zdrowie psychiczne, nauka wstępnej diagnozy bądź zidentyfikowania istnienia problemu, naukę reakcji na pojawiające się zaburzenia u innych bądź u samego siebie. Konkurs, zachęcający również nagrodami ufundowanymi przez organizatorów oraz dzięki patronatowi Województwa Śląskiego, ma na celu szerzyć edukację i zdobywanie wiedzy w tak istotnym zakresie.</w:t>
      </w:r>
    </w:p>
    <w:p w14:paraId="433DCFC1" w14:textId="6232D313" w:rsidR="00730AEA" w:rsidRPr="00094E70" w:rsidRDefault="00B07AE7" w:rsidP="00650F43">
      <w:pPr>
        <w:spacing w:line="360" w:lineRule="auto"/>
        <w:rPr>
          <w:rFonts w:ascii="Arial" w:hAnsi="Arial" w:cs="Arial"/>
          <w:bCs/>
          <w:color w:val="000000" w:themeColor="text1"/>
        </w:rPr>
      </w:pPr>
      <w:r w:rsidRPr="00FA4457">
        <w:rPr>
          <w:rFonts w:ascii="Arial" w:hAnsi="Arial" w:cs="Arial"/>
          <w:bCs/>
          <w:color w:val="000000" w:themeColor="text1"/>
        </w:rPr>
        <w:t>Dzięki Olimpiadzie, około 500-600 uczniów z regionu co roku przystępuje do olimpiady</w:t>
      </w:r>
      <w:r w:rsidR="004D4A4D" w:rsidRPr="00FA4457">
        <w:rPr>
          <w:rFonts w:ascii="Arial" w:hAnsi="Arial" w:cs="Arial"/>
          <w:bCs/>
          <w:color w:val="000000" w:themeColor="text1"/>
        </w:rPr>
        <w:t xml:space="preserve"> jednocześnie pogłębiając swoją wiedzę z zakresu psychologii i psychiatry</w:t>
      </w:r>
      <w:r w:rsidRPr="00FA4457">
        <w:rPr>
          <w:rFonts w:ascii="Arial" w:hAnsi="Arial" w:cs="Arial"/>
          <w:bCs/>
          <w:color w:val="000000" w:themeColor="text1"/>
        </w:rPr>
        <w:t xml:space="preserve">. </w:t>
      </w:r>
      <w:r w:rsidR="004D4A4D" w:rsidRPr="00FA4457">
        <w:rPr>
          <w:rFonts w:ascii="Arial" w:hAnsi="Arial" w:cs="Arial"/>
          <w:bCs/>
          <w:color w:val="000000" w:themeColor="text1"/>
        </w:rPr>
        <w:t>To ukazuje,</w:t>
      </w:r>
      <w:r w:rsidR="0031723C" w:rsidRPr="00FA4457">
        <w:rPr>
          <w:rFonts w:ascii="Arial" w:hAnsi="Arial" w:cs="Arial"/>
          <w:bCs/>
          <w:color w:val="000000" w:themeColor="text1"/>
        </w:rPr>
        <w:t xml:space="preserve"> </w:t>
      </w:r>
      <w:r w:rsidR="004D4A4D" w:rsidRPr="00FA4457">
        <w:rPr>
          <w:rFonts w:ascii="Arial" w:hAnsi="Arial" w:cs="Arial"/>
          <w:bCs/>
          <w:color w:val="000000" w:themeColor="text1"/>
        </w:rPr>
        <w:t>jak organizacja takiego przedsięwzięcia pozytywnie wpływa na uświadamianie młodego społeczeństwa.</w:t>
      </w:r>
      <w:r w:rsidR="00094E70">
        <w:rPr>
          <w:rFonts w:ascii="Arial" w:hAnsi="Arial" w:cs="Arial"/>
          <w:bCs/>
          <w:color w:val="000000" w:themeColor="text1"/>
        </w:rPr>
        <w:br w:type="page"/>
      </w:r>
    </w:p>
    <w:p w14:paraId="66FF130F" w14:textId="77777777" w:rsidR="00E67CF5" w:rsidRPr="00094E70" w:rsidRDefault="00E67CF5" w:rsidP="00094E70">
      <w:pPr>
        <w:pStyle w:val="Nagwek1"/>
        <w:numPr>
          <w:ilvl w:val="0"/>
          <w:numId w:val="2"/>
        </w:numPr>
        <w:spacing w:after="240" w:line="360" w:lineRule="auto"/>
        <w:ind w:left="1077"/>
        <w:rPr>
          <w:rFonts w:ascii="Arial" w:hAnsi="Arial" w:cs="Arial"/>
          <w:color w:val="auto"/>
          <w:sz w:val="22"/>
          <w:szCs w:val="22"/>
        </w:rPr>
      </w:pPr>
      <w:bookmarkStart w:id="53" w:name="_Hlk169513451"/>
      <w:bookmarkStart w:id="54" w:name="_Toc225320925"/>
      <w:r w:rsidRPr="00094E70">
        <w:rPr>
          <w:rFonts w:ascii="Arial" w:hAnsi="Arial" w:cs="Arial"/>
          <w:color w:val="auto"/>
          <w:sz w:val="22"/>
          <w:szCs w:val="22"/>
        </w:rPr>
        <w:lastRenderedPageBreak/>
        <w:t>Przewodnik informacyjny – ośrodki i miejsca świadczące pomoc dla osób z zaburzeniami psychicznymi</w:t>
      </w:r>
      <w:bookmarkEnd w:id="54"/>
    </w:p>
    <w:p w14:paraId="4ABDF579" w14:textId="4892DDFE" w:rsidR="001D3093" w:rsidRPr="00FA4457" w:rsidRDefault="00DB41CC" w:rsidP="00094E70">
      <w:pPr>
        <w:spacing w:line="360" w:lineRule="auto"/>
        <w:rPr>
          <w:rFonts w:ascii="Arial" w:hAnsi="Arial" w:cs="Arial"/>
          <w:bCs/>
        </w:rPr>
      </w:pPr>
      <w:r w:rsidRPr="00FA4457">
        <w:rPr>
          <w:rFonts w:ascii="Arial" w:hAnsi="Arial" w:cs="Arial"/>
          <w:bCs/>
        </w:rPr>
        <w:t>Poniżej przedstawiono wszelkie miejsca, ośrodki oraz poradnie, wraz z danymi kontaktowymi oraz adresami, gdzie osoba z zaburzeniami psychicznymi może się zgłosić po pomoc oraz uzyskać niezbędne informacje w celu dalszych możliwości rozwiązania problemu.</w:t>
      </w:r>
    </w:p>
    <w:p w14:paraId="44E25956" w14:textId="585ADE1F" w:rsidR="00E67CF5" w:rsidRPr="00537A7D" w:rsidRDefault="00E67CF5" w:rsidP="00537A7D">
      <w:pPr>
        <w:pStyle w:val="Akapitzlist"/>
        <w:numPr>
          <w:ilvl w:val="0"/>
          <w:numId w:val="29"/>
        </w:numPr>
        <w:spacing w:before="480" w:after="360" w:line="360" w:lineRule="auto"/>
        <w:ind w:left="1077"/>
        <w:contextualSpacing w:val="0"/>
        <w:rPr>
          <w:rFonts w:ascii="Arial" w:hAnsi="Arial" w:cs="Arial"/>
          <w:b/>
        </w:rPr>
      </w:pPr>
      <w:r w:rsidRPr="00537A7D">
        <w:rPr>
          <w:rFonts w:ascii="Arial" w:hAnsi="Arial" w:cs="Arial"/>
          <w:b/>
        </w:rPr>
        <w:t>Opieka psychiatryczna i leczenie uzależnień:</w:t>
      </w:r>
    </w:p>
    <w:p w14:paraId="3A8A1A2D" w14:textId="0CD812EE" w:rsidR="00E67CF5" w:rsidRPr="00537A7D" w:rsidRDefault="00E67CF5" w:rsidP="00537A7D">
      <w:pPr>
        <w:pStyle w:val="Akapitzlist"/>
        <w:numPr>
          <w:ilvl w:val="0"/>
          <w:numId w:val="30"/>
        </w:numPr>
        <w:spacing w:before="480" w:after="360" w:line="360" w:lineRule="auto"/>
        <w:rPr>
          <w:rFonts w:ascii="Arial" w:hAnsi="Arial" w:cs="Arial"/>
          <w:b/>
        </w:rPr>
      </w:pPr>
      <w:r w:rsidRPr="00537A7D">
        <w:rPr>
          <w:rFonts w:ascii="Arial" w:hAnsi="Arial" w:cs="Arial"/>
          <w:b/>
        </w:rPr>
        <w:t>Leczenie środowiskowe (domowe):</w:t>
      </w:r>
    </w:p>
    <w:p w14:paraId="77ED44DE" w14:textId="1A5F80D8" w:rsidR="00094E70" w:rsidRDefault="00E67CF5" w:rsidP="00650F43">
      <w:pPr>
        <w:pStyle w:val="Bezodstpw"/>
        <w:numPr>
          <w:ilvl w:val="0"/>
          <w:numId w:val="32"/>
        </w:numPr>
        <w:spacing w:line="360" w:lineRule="auto"/>
        <w:rPr>
          <w:rFonts w:ascii="Arial" w:hAnsi="Arial" w:cs="Arial"/>
          <w:bCs/>
        </w:rPr>
      </w:pPr>
      <w:r w:rsidRPr="00FA4457">
        <w:rPr>
          <w:rFonts w:ascii="Arial" w:hAnsi="Arial" w:cs="Arial"/>
          <w:bCs/>
        </w:rPr>
        <w:t>PZOL Sp. z o.o. Beskidzkie Centrum Zdrowia Psychicznego</w:t>
      </w:r>
    </w:p>
    <w:p w14:paraId="55437F2C" w14:textId="77777777" w:rsidR="00094E70" w:rsidRDefault="006E6769" w:rsidP="00094E70">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Graniczna 7, 34-312 Międzybrodzie Bialskie</w:t>
      </w:r>
    </w:p>
    <w:p w14:paraId="5B6502AA" w14:textId="77777777" w:rsidR="00094E70" w:rsidRDefault="00E67CF5" w:rsidP="00094E70">
      <w:pPr>
        <w:pStyle w:val="Bezodstpw"/>
        <w:spacing w:line="360" w:lineRule="auto"/>
        <w:ind w:left="720"/>
        <w:rPr>
          <w:rFonts w:ascii="Arial" w:hAnsi="Arial" w:cs="Arial"/>
          <w:bCs/>
        </w:rPr>
      </w:pPr>
      <w:r w:rsidRPr="00FA4457">
        <w:rPr>
          <w:rFonts w:ascii="Arial" w:hAnsi="Arial" w:cs="Arial"/>
          <w:bCs/>
        </w:rPr>
        <w:t>Telefon: 3</w:t>
      </w:r>
      <w:r w:rsidR="00094E70">
        <w:rPr>
          <w:rFonts w:ascii="Arial" w:hAnsi="Arial" w:cs="Arial"/>
          <w:bCs/>
        </w:rPr>
        <w:t>3</w:t>
      </w:r>
      <w:r w:rsidRPr="00FA4457">
        <w:rPr>
          <w:rFonts w:ascii="Arial" w:hAnsi="Arial" w:cs="Arial"/>
          <w:bCs/>
        </w:rPr>
        <w:t>8661349</w:t>
      </w:r>
    </w:p>
    <w:p w14:paraId="392CE238" w14:textId="6378A260" w:rsidR="00094E70" w:rsidRDefault="00E67CF5" w:rsidP="00094E70">
      <w:pPr>
        <w:pStyle w:val="Bezodstpw"/>
        <w:spacing w:line="360" w:lineRule="auto"/>
        <w:ind w:left="720"/>
        <w:rPr>
          <w:rFonts w:ascii="Arial" w:hAnsi="Arial" w:cs="Arial"/>
          <w:bCs/>
        </w:rPr>
      </w:pPr>
      <w:r w:rsidRPr="00FA4457">
        <w:rPr>
          <w:rFonts w:ascii="Arial" w:hAnsi="Arial" w:cs="Arial"/>
          <w:bCs/>
        </w:rPr>
        <w:t xml:space="preserve">Strona www: </w:t>
      </w:r>
      <w:hyperlink r:id="rId76" w:history="1">
        <w:r w:rsidR="00537A7D" w:rsidRPr="00635AA8">
          <w:rPr>
            <w:rStyle w:val="Hipercze"/>
            <w:rFonts w:ascii="Arial" w:hAnsi="Arial" w:cs="Arial"/>
            <w:bCs/>
          </w:rPr>
          <w:t>http://www.pzol.pl</w:t>
        </w:r>
      </w:hyperlink>
    </w:p>
    <w:p w14:paraId="1CA011B8" w14:textId="5688D929" w:rsidR="00094E70" w:rsidRDefault="00E67CF5" w:rsidP="00094E70">
      <w:pPr>
        <w:pStyle w:val="Bezodstpw"/>
        <w:spacing w:line="360" w:lineRule="auto"/>
        <w:ind w:left="720"/>
        <w:rPr>
          <w:rFonts w:ascii="Arial" w:hAnsi="Arial" w:cs="Arial"/>
          <w:bCs/>
          <w:lang w:val="en-GB"/>
        </w:rPr>
      </w:pPr>
      <w:r w:rsidRPr="00094E70">
        <w:rPr>
          <w:rFonts w:ascii="Arial" w:hAnsi="Arial" w:cs="Arial"/>
          <w:bCs/>
          <w:lang w:val="en-GB"/>
        </w:rPr>
        <w:t xml:space="preserve">E-mail: e-mail: </w:t>
      </w:r>
      <w:hyperlink r:id="rId77" w:history="1">
        <w:r w:rsidR="00E8706C" w:rsidRPr="00094E70">
          <w:rPr>
            <w:rStyle w:val="Hipercze"/>
            <w:rFonts w:ascii="Arial" w:hAnsi="Arial" w:cs="Arial"/>
            <w:bCs/>
            <w:color w:val="auto"/>
            <w:lang w:val="en-GB"/>
          </w:rPr>
          <w:t>sekretariat@pzol.pl</w:t>
        </w:r>
      </w:hyperlink>
    </w:p>
    <w:p w14:paraId="6EF9B7A4" w14:textId="695ADB70" w:rsidR="006E6769" w:rsidRPr="00094E70" w:rsidRDefault="00E67CF5" w:rsidP="005F3CBB">
      <w:pPr>
        <w:pStyle w:val="Bezodstpw"/>
        <w:spacing w:line="360" w:lineRule="auto"/>
        <w:ind w:left="720"/>
        <w:rPr>
          <w:rFonts w:ascii="Arial" w:hAnsi="Arial" w:cs="Arial"/>
          <w:bCs/>
          <w:lang w:val="en-GB"/>
        </w:rPr>
      </w:pPr>
      <w:r w:rsidRPr="00094E70">
        <w:rPr>
          <w:rFonts w:ascii="Arial" w:hAnsi="Arial" w:cs="Arial"/>
          <w:bCs/>
          <w:lang w:val="en-GB"/>
        </w:rPr>
        <w:t xml:space="preserve">Czynne: </w:t>
      </w:r>
      <w:r w:rsidR="0076123C">
        <w:rPr>
          <w:rFonts w:ascii="Arial" w:hAnsi="Arial" w:cs="Arial"/>
          <w:bCs/>
          <w:lang w:val="en-GB"/>
        </w:rPr>
        <w:t>od 8:00 do 18:00</w:t>
      </w:r>
    </w:p>
    <w:p w14:paraId="094E60B3" w14:textId="742068C0" w:rsidR="00E67CF5" w:rsidRPr="005F3CBB" w:rsidRDefault="00E67CF5" w:rsidP="005F3CBB">
      <w:pPr>
        <w:pStyle w:val="Bezodstpw"/>
        <w:numPr>
          <w:ilvl w:val="0"/>
          <w:numId w:val="30"/>
        </w:numPr>
        <w:spacing w:before="480" w:after="360" w:line="360" w:lineRule="auto"/>
        <w:ind w:left="714" w:hanging="357"/>
        <w:rPr>
          <w:rFonts w:ascii="Arial" w:hAnsi="Arial" w:cs="Arial"/>
          <w:b/>
        </w:rPr>
      </w:pPr>
      <w:r w:rsidRPr="005F3CBB">
        <w:rPr>
          <w:rFonts w:ascii="Arial" w:hAnsi="Arial" w:cs="Arial"/>
          <w:b/>
        </w:rPr>
        <w:t>Leczenie uzależnień:</w:t>
      </w:r>
    </w:p>
    <w:p w14:paraId="383BC628" w14:textId="77777777" w:rsidR="005F3CBB" w:rsidRDefault="00E67CF5" w:rsidP="00650F43">
      <w:pPr>
        <w:pStyle w:val="Bezodstpw"/>
        <w:numPr>
          <w:ilvl w:val="0"/>
          <w:numId w:val="31"/>
        </w:numPr>
        <w:spacing w:line="360" w:lineRule="auto"/>
        <w:rPr>
          <w:rFonts w:ascii="Arial" w:hAnsi="Arial" w:cs="Arial"/>
          <w:bCs/>
        </w:rPr>
      </w:pPr>
      <w:r w:rsidRPr="00FA4457">
        <w:rPr>
          <w:rFonts w:ascii="Arial" w:hAnsi="Arial" w:cs="Arial"/>
          <w:bCs/>
        </w:rPr>
        <w:t>Śląska Fundacja Błękitny Krzyż Ośrodek Leczenia Uzależnień</w:t>
      </w:r>
    </w:p>
    <w:p w14:paraId="3966DB87" w14:textId="77777777" w:rsidR="005F3CBB" w:rsidRDefault="006E6769" w:rsidP="005F3CBB">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Legionów 1, 34-300 Żywiec</w:t>
      </w:r>
    </w:p>
    <w:p w14:paraId="568E9332" w14:textId="6D385A72" w:rsidR="005F3CBB" w:rsidRDefault="00E67CF5" w:rsidP="005F3CBB">
      <w:pPr>
        <w:pStyle w:val="Bezodstpw"/>
        <w:spacing w:line="360" w:lineRule="auto"/>
        <w:ind w:left="720"/>
        <w:rPr>
          <w:rFonts w:ascii="Arial" w:hAnsi="Arial" w:cs="Arial"/>
          <w:bCs/>
        </w:rPr>
      </w:pPr>
      <w:r w:rsidRPr="00FA4457">
        <w:rPr>
          <w:rFonts w:ascii="Arial" w:hAnsi="Arial" w:cs="Arial"/>
          <w:bCs/>
        </w:rPr>
        <w:t>Telefon: 33</w:t>
      </w:r>
      <w:r w:rsidR="00537A7D">
        <w:rPr>
          <w:rFonts w:ascii="Arial" w:hAnsi="Arial" w:cs="Arial"/>
          <w:bCs/>
        </w:rPr>
        <w:t> </w:t>
      </w:r>
      <w:r w:rsidRPr="00FA4457">
        <w:rPr>
          <w:rFonts w:ascii="Arial" w:hAnsi="Arial" w:cs="Arial"/>
          <w:bCs/>
        </w:rPr>
        <w:t>861</w:t>
      </w:r>
      <w:r w:rsidR="00537A7D">
        <w:rPr>
          <w:rFonts w:ascii="Arial" w:hAnsi="Arial" w:cs="Arial"/>
          <w:bCs/>
        </w:rPr>
        <w:t> </w:t>
      </w:r>
      <w:r w:rsidRPr="00FA4457">
        <w:rPr>
          <w:rFonts w:ascii="Arial" w:hAnsi="Arial" w:cs="Arial"/>
          <w:bCs/>
        </w:rPr>
        <w:t>00</w:t>
      </w:r>
      <w:r w:rsidR="00537A7D">
        <w:rPr>
          <w:rFonts w:ascii="Arial" w:hAnsi="Arial" w:cs="Arial"/>
          <w:bCs/>
        </w:rPr>
        <w:t> </w:t>
      </w:r>
      <w:r w:rsidRPr="00FA4457">
        <w:rPr>
          <w:rFonts w:ascii="Arial" w:hAnsi="Arial" w:cs="Arial"/>
          <w:bCs/>
        </w:rPr>
        <w:t>83</w:t>
      </w:r>
    </w:p>
    <w:p w14:paraId="3DDE8E91" w14:textId="4E419026" w:rsidR="005F3CBB" w:rsidRDefault="00E67CF5" w:rsidP="005F3CBB">
      <w:pPr>
        <w:pStyle w:val="Bezodstpw"/>
        <w:spacing w:line="360" w:lineRule="auto"/>
        <w:ind w:left="720"/>
        <w:rPr>
          <w:rFonts w:ascii="Arial" w:hAnsi="Arial" w:cs="Arial"/>
          <w:bCs/>
        </w:rPr>
      </w:pPr>
      <w:r w:rsidRPr="00FA4457">
        <w:rPr>
          <w:rFonts w:ascii="Arial" w:hAnsi="Arial" w:cs="Arial"/>
          <w:bCs/>
        </w:rPr>
        <w:t xml:space="preserve">Strona www: </w:t>
      </w:r>
      <w:hyperlink r:id="rId78" w:history="1">
        <w:r w:rsidR="005F3CBB" w:rsidRPr="00635AA8">
          <w:rPr>
            <w:rStyle w:val="Hipercze"/>
            <w:rFonts w:ascii="Arial" w:hAnsi="Arial" w:cs="Arial"/>
            <w:bCs/>
          </w:rPr>
          <w:t>http://www.bk-europe.pl</w:t>
        </w:r>
      </w:hyperlink>
    </w:p>
    <w:p w14:paraId="2B729656" w14:textId="77777777" w:rsidR="005F3CBB" w:rsidRPr="005F3CBB" w:rsidRDefault="00E67CF5" w:rsidP="005F3CBB">
      <w:pPr>
        <w:pStyle w:val="Bezodstpw"/>
        <w:spacing w:line="360" w:lineRule="auto"/>
        <w:ind w:left="720"/>
        <w:rPr>
          <w:rFonts w:ascii="Arial" w:hAnsi="Arial" w:cs="Arial"/>
          <w:bCs/>
          <w:lang w:val="en-GB"/>
        </w:rPr>
      </w:pPr>
      <w:r w:rsidRPr="005F3CBB">
        <w:rPr>
          <w:rFonts w:ascii="Arial" w:hAnsi="Arial" w:cs="Arial"/>
          <w:bCs/>
          <w:lang w:val="en-GB"/>
        </w:rPr>
        <w:t xml:space="preserve">E-mail: </w:t>
      </w:r>
      <w:hyperlink r:id="rId79" w:history="1">
        <w:r w:rsidR="00E8706C" w:rsidRPr="005F3CBB">
          <w:rPr>
            <w:rStyle w:val="Hipercze"/>
            <w:rFonts w:ascii="Arial" w:hAnsi="Arial" w:cs="Arial"/>
            <w:bCs/>
            <w:color w:val="auto"/>
            <w:lang w:val="en-GB"/>
          </w:rPr>
          <w:t>olu@bk-europe.pl</w:t>
        </w:r>
      </w:hyperlink>
    </w:p>
    <w:p w14:paraId="744143F8" w14:textId="77777777" w:rsidR="005F3CBB" w:rsidRDefault="00E67CF5" w:rsidP="005F3CBB">
      <w:pPr>
        <w:pStyle w:val="Bezodstpw"/>
        <w:spacing w:line="360" w:lineRule="auto"/>
        <w:ind w:left="720"/>
        <w:rPr>
          <w:rFonts w:ascii="Arial" w:hAnsi="Arial" w:cs="Arial"/>
          <w:bCs/>
        </w:rPr>
      </w:pPr>
      <w:r w:rsidRPr="00FA4457">
        <w:rPr>
          <w:rFonts w:ascii="Arial" w:hAnsi="Arial" w:cs="Arial"/>
          <w:bCs/>
        </w:rPr>
        <w:t>Rejestracja: 8.00-16.00</w:t>
      </w:r>
    </w:p>
    <w:p w14:paraId="1FA9ECFB" w14:textId="47CD860D" w:rsidR="00E67CF5" w:rsidRPr="005F3CBB" w:rsidRDefault="00E67CF5" w:rsidP="005F3CBB">
      <w:pPr>
        <w:pStyle w:val="Bezodstpw"/>
        <w:spacing w:line="360" w:lineRule="auto"/>
        <w:ind w:left="720"/>
        <w:rPr>
          <w:rFonts w:ascii="Arial" w:hAnsi="Arial" w:cs="Arial"/>
          <w:bCs/>
        </w:rPr>
      </w:pPr>
      <w:r w:rsidRPr="00FA4457">
        <w:rPr>
          <w:rFonts w:ascii="Arial" w:hAnsi="Arial" w:cs="Arial"/>
          <w:bCs/>
        </w:rPr>
        <w:t xml:space="preserve">Czynne: </w:t>
      </w:r>
      <w:r w:rsidR="0076123C">
        <w:rPr>
          <w:rFonts w:ascii="Arial" w:hAnsi="Arial" w:cs="Arial"/>
          <w:bCs/>
        </w:rPr>
        <w:t>od 8:00 do 19:00</w:t>
      </w:r>
    </w:p>
    <w:p w14:paraId="599FCDCC" w14:textId="36D803C0" w:rsidR="00E67CF5" w:rsidRPr="005F3CBB" w:rsidRDefault="00E67CF5" w:rsidP="005F3CBB">
      <w:pPr>
        <w:pStyle w:val="Bezodstpw"/>
        <w:numPr>
          <w:ilvl w:val="0"/>
          <w:numId w:val="30"/>
        </w:numPr>
        <w:spacing w:before="480" w:after="360" w:line="360" w:lineRule="auto"/>
        <w:ind w:left="714" w:hanging="357"/>
        <w:rPr>
          <w:rFonts w:ascii="Arial" w:hAnsi="Arial" w:cs="Arial"/>
          <w:b/>
        </w:rPr>
      </w:pPr>
      <w:r w:rsidRPr="005F3CBB">
        <w:rPr>
          <w:rFonts w:ascii="Arial" w:hAnsi="Arial" w:cs="Arial"/>
          <w:b/>
        </w:rPr>
        <w:t>Świadczenia dzienne psychiatryczne dla dorosłych:</w:t>
      </w:r>
    </w:p>
    <w:p w14:paraId="7946674C" w14:textId="77777777" w:rsidR="005F3CBB" w:rsidRDefault="00E67CF5" w:rsidP="00650F43">
      <w:pPr>
        <w:pStyle w:val="Bezodstpw"/>
        <w:numPr>
          <w:ilvl w:val="0"/>
          <w:numId w:val="31"/>
        </w:numPr>
        <w:spacing w:line="360" w:lineRule="auto"/>
        <w:rPr>
          <w:rFonts w:ascii="Arial" w:hAnsi="Arial" w:cs="Arial"/>
          <w:bCs/>
        </w:rPr>
      </w:pPr>
      <w:r w:rsidRPr="00FA4457">
        <w:rPr>
          <w:rFonts w:ascii="Arial" w:hAnsi="Arial" w:cs="Arial"/>
          <w:bCs/>
        </w:rPr>
        <w:t>NZOZ ASERTYWNOŚĆ Żywieckie Centrum Psychiatrii i Psychoterapii</w:t>
      </w:r>
    </w:p>
    <w:p w14:paraId="01C4DDAE" w14:textId="77777777" w:rsidR="005F3CBB" w:rsidRDefault="006E6769" w:rsidP="005F3CBB">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J. Piłsudskiego 76, 34-300 Żywiec</w:t>
      </w:r>
    </w:p>
    <w:p w14:paraId="6D37E22A" w14:textId="024AB1E9" w:rsidR="005F3CBB" w:rsidRDefault="00E67CF5" w:rsidP="005F3CBB">
      <w:pPr>
        <w:pStyle w:val="Bezodstpw"/>
        <w:spacing w:line="360" w:lineRule="auto"/>
        <w:ind w:left="720"/>
        <w:rPr>
          <w:rFonts w:ascii="Arial" w:hAnsi="Arial" w:cs="Arial"/>
          <w:bCs/>
        </w:rPr>
      </w:pPr>
      <w:r w:rsidRPr="00FA4457">
        <w:rPr>
          <w:rFonts w:ascii="Arial" w:hAnsi="Arial" w:cs="Arial"/>
          <w:bCs/>
        </w:rPr>
        <w:t>Telefon: 33</w:t>
      </w:r>
      <w:r w:rsidR="005F3CBB">
        <w:rPr>
          <w:rFonts w:ascii="Arial" w:hAnsi="Arial" w:cs="Arial"/>
          <w:bCs/>
        </w:rPr>
        <w:t> </w:t>
      </w:r>
      <w:r w:rsidRPr="00FA4457">
        <w:rPr>
          <w:rFonts w:ascii="Arial" w:hAnsi="Arial" w:cs="Arial"/>
          <w:bCs/>
        </w:rPr>
        <w:t>861</w:t>
      </w:r>
      <w:r w:rsidR="005F3CBB">
        <w:rPr>
          <w:rFonts w:ascii="Arial" w:hAnsi="Arial" w:cs="Arial"/>
          <w:bCs/>
        </w:rPr>
        <w:t> </w:t>
      </w:r>
      <w:r w:rsidRPr="00FA4457">
        <w:rPr>
          <w:rFonts w:ascii="Arial" w:hAnsi="Arial" w:cs="Arial"/>
          <w:bCs/>
        </w:rPr>
        <w:t>00</w:t>
      </w:r>
      <w:r w:rsidR="005F3CBB">
        <w:rPr>
          <w:rFonts w:ascii="Arial" w:hAnsi="Arial" w:cs="Arial"/>
          <w:bCs/>
        </w:rPr>
        <w:t> </w:t>
      </w:r>
      <w:r w:rsidRPr="00FA4457">
        <w:rPr>
          <w:rFonts w:ascii="Arial" w:hAnsi="Arial" w:cs="Arial"/>
          <w:bCs/>
        </w:rPr>
        <w:t>89</w:t>
      </w:r>
    </w:p>
    <w:p w14:paraId="2A87CDD5" w14:textId="20BBAEFD" w:rsidR="005F3CBB" w:rsidRDefault="00E67CF5" w:rsidP="005F3CBB">
      <w:pPr>
        <w:pStyle w:val="Bezodstpw"/>
        <w:spacing w:line="360" w:lineRule="auto"/>
        <w:ind w:left="720"/>
        <w:rPr>
          <w:rFonts w:ascii="Arial" w:hAnsi="Arial" w:cs="Arial"/>
          <w:bCs/>
        </w:rPr>
      </w:pPr>
      <w:r w:rsidRPr="00FA4457">
        <w:rPr>
          <w:rFonts w:ascii="Arial" w:hAnsi="Arial" w:cs="Arial"/>
          <w:bCs/>
        </w:rPr>
        <w:t xml:space="preserve">Strona www: </w:t>
      </w:r>
      <w:hyperlink r:id="rId80" w:history="1">
        <w:r w:rsidR="005F3CBB" w:rsidRPr="00635AA8">
          <w:rPr>
            <w:rStyle w:val="Hipercze"/>
            <w:rFonts w:ascii="Arial" w:hAnsi="Arial" w:cs="Arial"/>
            <w:bCs/>
          </w:rPr>
          <w:t>http://www.nzoz-asertywnosc.pl</w:t>
        </w:r>
      </w:hyperlink>
    </w:p>
    <w:p w14:paraId="3790311D" w14:textId="5C49D9E8" w:rsidR="00E67CF5" w:rsidRPr="005F3CBB" w:rsidRDefault="00E67CF5" w:rsidP="005F3CBB">
      <w:pPr>
        <w:pStyle w:val="Bezodstpw"/>
        <w:spacing w:after="240" w:line="360" w:lineRule="auto"/>
        <w:ind w:left="720"/>
        <w:rPr>
          <w:rFonts w:ascii="Arial" w:hAnsi="Arial" w:cs="Arial"/>
          <w:bCs/>
        </w:rPr>
      </w:pPr>
      <w:r w:rsidRPr="00FA4457">
        <w:rPr>
          <w:rFonts w:ascii="Arial" w:hAnsi="Arial" w:cs="Arial"/>
          <w:bCs/>
        </w:rPr>
        <w:t xml:space="preserve">Czynne: </w:t>
      </w:r>
      <w:r w:rsidR="0076123C">
        <w:rPr>
          <w:rFonts w:ascii="Arial" w:hAnsi="Arial" w:cs="Arial"/>
          <w:bCs/>
        </w:rPr>
        <w:t>od 7:00 do 15:00</w:t>
      </w:r>
    </w:p>
    <w:p w14:paraId="20651209" w14:textId="73FC9297" w:rsidR="005F3CBB" w:rsidRPr="005F3CBB" w:rsidRDefault="00E67CF5" w:rsidP="005F3CBB">
      <w:pPr>
        <w:pStyle w:val="Bezodstpw"/>
        <w:numPr>
          <w:ilvl w:val="0"/>
          <w:numId w:val="31"/>
        </w:numPr>
        <w:spacing w:line="360" w:lineRule="auto"/>
        <w:rPr>
          <w:rFonts w:ascii="Arial" w:hAnsi="Arial" w:cs="Arial"/>
          <w:bCs/>
        </w:rPr>
      </w:pPr>
      <w:r w:rsidRPr="00FA4457">
        <w:rPr>
          <w:rFonts w:ascii="Arial" w:hAnsi="Arial" w:cs="Arial"/>
          <w:bCs/>
        </w:rPr>
        <w:lastRenderedPageBreak/>
        <w:t>PZOL Sp. z o.o. Beskidzkie Centrum Zdrowia Psychicznego</w:t>
      </w:r>
    </w:p>
    <w:p w14:paraId="7BE47182" w14:textId="069C50F6" w:rsidR="005F3CBB" w:rsidRDefault="006E6769" w:rsidP="005F3CBB">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Garbarska 3, 34-300 Żywiec</w:t>
      </w:r>
    </w:p>
    <w:p w14:paraId="37776816" w14:textId="4A92E82A" w:rsidR="005F3CBB" w:rsidRDefault="00E67CF5" w:rsidP="005F3CBB">
      <w:pPr>
        <w:pStyle w:val="Bezodstpw"/>
        <w:spacing w:line="360" w:lineRule="auto"/>
        <w:ind w:left="720"/>
        <w:rPr>
          <w:rFonts w:ascii="Arial" w:hAnsi="Arial" w:cs="Arial"/>
          <w:bCs/>
        </w:rPr>
      </w:pPr>
      <w:r w:rsidRPr="00FA4457">
        <w:rPr>
          <w:rFonts w:ascii="Arial" w:hAnsi="Arial" w:cs="Arial"/>
          <w:bCs/>
        </w:rPr>
        <w:t>Telefon: 33</w:t>
      </w:r>
      <w:r w:rsidR="005F3CBB">
        <w:rPr>
          <w:rFonts w:ascii="Arial" w:hAnsi="Arial" w:cs="Arial"/>
          <w:bCs/>
        </w:rPr>
        <w:t> </w:t>
      </w:r>
      <w:r w:rsidRPr="00FA4457">
        <w:rPr>
          <w:rFonts w:ascii="Arial" w:hAnsi="Arial" w:cs="Arial"/>
          <w:bCs/>
        </w:rPr>
        <w:t>432</w:t>
      </w:r>
      <w:r w:rsidR="005F3CBB">
        <w:rPr>
          <w:rFonts w:ascii="Arial" w:hAnsi="Arial" w:cs="Arial"/>
          <w:bCs/>
        </w:rPr>
        <w:t> </w:t>
      </w:r>
      <w:r w:rsidRPr="00FA4457">
        <w:rPr>
          <w:rFonts w:ascii="Arial" w:hAnsi="Arial" w:cs="Arial"/>
          <w:bCs/>
        </w:rPr>
        <w:t>28</w:t>
      </w:r>
      <w:r w:rsidR="005F3CBB">
        <w:rPr>
          <w:rFonts w:ascii="Arial" w:hAnsi="Arial" w:cs="Arial"/>
          <w:bCs/>
        </w:rPr>
        <w:t> </w:t>
      </w:r>
      <w:r w:rsidRPr="00FA4457">
        <w:rPr>
          <w:rFonts w:ascii="Arial" w:hAnsi="Arial" w:cs="Arial"/>
          <w:bCs/>
        </w:rPr>
        <w:t>46</w:t>
      </w:r>
    </w:p>
    <w:p w14:paraId="0802605B" w14:textId="1EE4C209" w:rsidR="005F3CBB" w:rsidRDefault="00E67CF5" w:rsidP="005F3CBB">
      <w:pPr>
        <w:pStyle w:val="Bezodstpw"/>
        <w:spacing w:line="360" w:lineRule="auto"/>
        <w:ind w:left="720"/>
        <w:rPr>
          <w:rFonts w:ascii="Arial" w:hAnsi="Arial" w:cs="Arial"/>
          <w:bCs/>
        </w:rPr>
      </w:pPr>
      <w:r w:rsidRPr="00FA4457">
        <w:rPr>
          <w:rFonts w:ascii="Arial" w:hAnsi="Arial" w:cs="Arial"/>
          <w:bCs/>
        </w:rPr>
        <w:t xml:space="preserve">Strona www: </w:t>
      </w:r>
      <w:hyperlink r:id="rId81" w:history="1">
        <w:r w:rsidR="005F3CBB" w:rsidRPr="00635AA8">
          <w:rPr>
            <w:rStyle w:val="Hipercze"/>
            <w:rFonts w:ascii="Arial" w:hAnsi="Arial" w:cs="Arial"/>
            <w:bCs/>
          </w:rPr>
          <w:t>http://www.pzol.pl</w:t>
        </w:r>
      </w:hyperlink>
    </w:p>
    <w:p w14:paraId="6B53AF7B" w14:textId="77777777" w:rsidR="005F3CBB" w:rsidRDefault="00E67CF5" w:rsidP="005F3CBB">
      <w:pPr>
        <w:pStyle w:val="Bezodstpw"/>
        <w:spacing w:line="360" w:lineRule="auto"/>
        <w:ind w:left="720"/>
        <w:rPr>
          <w:rFonts w:ascii="Arial" w:hAnsi="Arial" w:cs="Arial"/>
          <w:bCs/>
          <w:lang w:val="en-GB"/>
        </w:rPr>
      </w:pPr>
      <w:r w:rsidRPr="005F3CBB">
        <w:rPr>
          <w:rFonts w:ascii="Arial" w:hAnsi="Arial" w:cs="Arial"/>
          <w:bCs/>
          <w:lang w:val="en-GB"/>
        </w:rPr>
        <w:t xml:space="preserve">E-mail: e-mail: </w:t>
      </w:r>
      <w:hyperlink r:id="rId82" w:history="1">
        <w:r w:rsidR="00E8706C" w:rsidRPr="005F3CBB">
          <w:rPr>
            <w:rStyle w:val="Hipercze"/>
            <w:rFonts w:ascii="Arial" w:hAnsi="Arial" w:cs="Arial"/>
            <w:bCs/>
            <w:color w:val="auto"/>
            <w:lang w:val="en-GB"/>
          </w:rPr>
          <w:t>sekretariat@pzol.pl</w:t>
        </w:r>
      </w:hyperlink>
    </w:p>
    <w:p w14:paraId="31B8FDA7" w14:textId="08189FB2" w:rsidR="00E67CF5" w:rsidRPr="005F3CBB" w:rsidRDefault="00E67CF5" w:rsidP="005F3CBB">
      <w:pPr>
        <w:pStyle w:val="Bezodstpw"/>
        <w:spacing w:line="360" w:lineRule="auto"/>
        <w:ind w:left="720"/>
        <w:rPr>
          <w:rFonts w:ascii="Arial" w:hAnsi="Arial" w:cs="Arial"/>
          <w:bCs/>
          <w:lang w:val="en-GB"/>
        </w:rPr>
      </w:pPr>
      <w:r w:rsidRPr="005F3CBB">
        <w:rPr>
          <w:rFonts w:ascii="Arial" w:hAnsi="Arial" w:cs="Arial"/>
          <w:bCs/>
          <w:lang w:val="en-GB"/>
        </w:rPr>
        <w:t xml:space="preserve">Czynne: </w:t>
      </w:r>
      <w:r w:rsidR="0076123C">
        <w:rPr>
          <w:rFonts w:ascii="Arial" w:hAnsi="Arial" w:cs="Arial"/>
          <w:bCs/>
          <w:lang w:val="en-GB"/>
        </w:rPr>
        <w:t>od 8:00 do 15:00</w:t>
      </w:r>
    </w:p>
    <w:p w14:paraId="74EB6BC3" w14:textId="04800184" w:rsidR="00E67CF5" w:rsidRPr="005F3CBB" w:rsidRDefault="00E67CF5" w:rsidP="0076123C">
      <w:pPr>
        <w:pStyle w:val="Bezodstpw"/>
        <w:numPr>
          <w:ilvl w:val="0"/>
          <w:numId w:val="30"/>
        </w:numPr>
        <w:spacing w:before="480" w:after="240" w:line="360" w:lineRule="auto"/>
        <w:ind w:left="714" w:hanging="357"/>
        <w:rPr>
          <w:rFonts w:ascii="Arial" w:hAnsi="Arial" w:cs="Arial"/>
          <w:b/>
        </w:rPr>
      </w:pPr>
      <w:r w:rsidRPr="005F3CBB">
        <w:rPr>
          <w:rFonts w:ascii="Arial" w:hAnsi="Arial" w:cs="Arial"/>
          <w:b/>
        </w:rPr>
        <w:t>Świadczenia dzienne psychiatryczne rehabilitacyjne dla dorosłych:</w:t>
      </w:r>
    </w:p>
    <w:p w14:paraId="34B9D0D3" w14:textId="578CED97" w:rsidR="005F3CBB" w:rsidRDefault="00E67CF5" w:rsidP="005F3CBB">
      <w:pPr>
        <w:pStyle w:val="Bezodstpw"/>
        <w:numPr>
          <w:ilvl w:val="0"/>
          <w:numId w:val="33"/>
        </w:numPr>
        <w:spacing w:line="360" w:lineRule="auto"/>
        <w:rPr>
          <w:rFonts w:ascii="Arial" w:hAnsi="Arial" w:cs="Arial"/>
          <w:bCs/>
        </w:rPr>
      </w:pPr>
      <w:r w:rsidRPr="00FA4457">
        <w:rPr>
          <w:rFonts w:ascii="Arial" w:hAnsi="Arial" w:cs="Arial"/>
          <w:bCs/>
        </w:rPr>
        <w:t>NZOZ ASERTYWNOŚĆ Żywieckie Centrum Psychiatrii i Psychoterapii</w:t>
      </w:r>
    </w:p>
    <w:p w14:paraId="2C14EA19" w14:textId="77777777" w:rsidR="005F3CBB" w:rsidRDefault="006E6769" w:rsidP="005F3CBB">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J. Piłsudskiego 76, 34-300 Żywiec</w:t>
      </w:r>
    </w:p>
    <w:p w14:paraId="46E026AE" w14:textId="0896F07B" w:rsidR="005F3CBB" w:rsidRDefault="00E67CF5" w:rsidP="005F3CBB">
      <w:pPr>
        <w:pStyle w:val="Bezodstpw"/>
        <w:spacing w:line="360" w:lineRule="auto"/>
        <w:ind w:left="720"/>
        <w:rPr>
          <w:rFonts w:ascii="Arial" w:hAnsi="Arial" w:cs="Arial"/>
          <w:bCs/>
        </w:rPr>
      </w:pPr>
      <w:r w:rsidRPr="00FA4457">
        <w:rPr>
          <w:rFonts w:ascii="Arial" w:hAnsi="Arial" w:cs="Arial"/>
          <w:bCs/>
        </w:rPr>
        <w:t>Telefon: 33</w:t>
      </w:r>
      <w:r w:rsidR="005F3CBB">
        <w:rPr>
          <w:rFonts w:ascii="Arial" w:hAnsi="Arial" w:cs="Arial"/>
          <w:bCs/>
        </w:rPr>
        <w:t> </w:t>
      </w:r>
      <w:r w:rsidRPr="00FA4457">
        <w:rPr>
          <w:rFonts w:ascii="Arial" w:hAnsi="Arial" w:cs="Arial"/>
          <w:bCs/>
        </w:rPr>
        <w:t>861</w:t>
      </w:r>
      <w:r w:rsidR="005F3CBB">
        <w:rPr>
          <w:rFonts w:ascii="Arial" w:hAnsi="Arial" w:cs="Arial"/>
          <w:bCs/>
        </w:rPr>
        <w:t> </w:t>
      </w:r>
      <w:r w:rsidRPr="00FA4457">
        <w:rPr>
          <w:rFonts w:ascii="Arial" w:hAnsi="Arial" w:cs="Arial"/>
          <w:bCs/>
        </w:rPr>
        <w:t>00</w:t>
      </w:r>
      <w:r w:rsidR="005F3CBB">
        <w:rPr>
          <w:rFonts w:ascii="Arial" w:hAnsi="Arial" w:cs="Arial"/>
          <w:bCs/>
        </w:rPr>
        <w:t> </w:t>
      </w:r>
      <w:r w:rsidRPr="00FA4457">
        <w:rPr>
          <w:rFonts w:ascii="Arial" w:hAnsi="Arial" w:cs="Arial"/>
          <w:bCs/>
        </w:rPr>
        <w:t>89</w:t>
      </w:r>
    </w:p>
    <w:p w14:paraId="7158F209" w14:textId="621DA63B" w:rsidR="005F3CBB" w:rsidRDefault="00E67CF5" w:rsidP="005F3CBB">
      <w:pPr>
        <w:pStyle w:val="Bezodstpw"/>
        <w:spacing w:line="360" w:lineRule="auto"/>
        <w:ind w:left="720"/>
        <w:rPr>
          <w:rFonts w:ascii="Arial" w:hAnsi="Arial" w:cs="Arial"/>
          <w:bCs/>
        </w:rPr>
      </w:pPr>
      <w:r w:rsidRPr="00FA4457">
        <w:rPr>
          <w:rFonts w:ascii="Arial" w:hAnsi="Arial" w:cs="Arial"/>
          <w:bCs/>
        </w:rPr>
        <w:t xml:space="preserve">Strona www: </w:t>
      </w:r>
      <w:hyperlink r:id="rId83" w:history="1">
        <w:r w:rsidR="005F3CBB" w:rsidRPr="00635AA8">
          <w:rPr>
            <w:rStyle w:val="Hipercze"/>
            <w:rFonts w:ascii="Arial" w:hAnsi="Arial" w:cs="Arial"/>
            <w:bCs/>
          </w:rPr>
          <w:t>http://www.nzoz-asertywnosc.pl</w:t>
        </w:r>
      </w:hyperlink>
    </w:p>
    <w:p w14:paraId="506D88BB" w14:textId="2F25FDBC" w:rsidR="006D73FA" w:rsidRPr="005F3CBB" w:rsidRDefault="00E67CF5" w:rsidP="005F3CBB">
      <w:pPr>
        <w:pStyle w:val="Bezodstpw"/>
        <w:spacing w:line="360" w:lineRule="auto"/>
        <w:ind w:left="720"/>
        <w:rPr>
          <w:rFonts w:ascii="Arial" w:hAnsi="Arial" w:cs="Arial"/>
          <w:bCs/>
        </w:rPr>
      </w:pPr>
      <w:r w:rsidRPr="00FA4457">
        <w:rPr>
          <w:rFonts w:ascii="Arial" w:hAnsi="Arial" w:cs="Arial"/>
          <w:bCs/>
        </w:rPr>
        <w:t xml:space="preserve">Czynne: </w:t>
      </w:r>
      <w:r w:rsidR="0076123C">
        <w:rPr>
          <w:rFonts w:ascii="Arial" w:hAnsi="Arial" w:cs="Arial"/>
          <w:bCs/>
        </w:rPr>
        <w:t>od 7:00 do 15:00</w:t>
      </w:r>
    </w:p>
    <w:p w14:paraId="62AB1EF5" w14:textId="267F0CC3" w:rsidR="00E67CF5" w:rsidRPr="005F3CBB" w:rsidRDefault="00E67CF5" w:rsidP="0076123C">
      <w:pPr>
        <w:pStyle w:val="Bezodstpw"/>
        <w:numPr>
          <w:ilvl w:val="0"/>
          <w:numId w:val="30"/>
        </w:numPr>
        <w:spacing w:before="480" w:after="240" w:line="360" w:lineRule="auto"/>
        <w:ind w:left="714" w:hanging="357"/>
        <w:rPr>
          <w:rFonts w:ascii="Arial" w:hAnsi="Arial" w:cs="Arial"/>
          <w:b/>
        </w:rPr>
      </w:pPr>
      <w:r w:rsidRPr="005F3CBB">
        <w:rPr>
          <w:rFonts w:ascii="Arial" w:hAnsi="Arial" w:cs="Arial"/>
          <w:b/>
        </w:rPr>
        <w:t>Świadczenia dzienne terapii uzależnienia od alkoholu:</w:t>
      </w:r>
    </w:p>
    <w:p w14:paraId="7B4BFED6" w14:textId="77777777" w:rsidR="005F3CBB" w:rsidRDefault="00E67CF5" w:rsidP="00650F43">
      <w:pPr>
        <w:pStyle w:val="Bezodstpw"/>
        <w:numPr>
          <w:ilvl w:val="0"/>
          <w:numId w:val="33"/>
        </w:numPr>
        <w:spacing w:line="360" w:lineRule="auto"/>
        <w:rPr>
          <w:rFonts w:ascii="Arial" w:hAnsi="Arial" w:cs="Arial"/>
          <w:bCs/>
        </w:rPr>
      </w:pPr>
      <w:bookmarkStart w:id="55" w:name="_Hlk174442475"/>
      <w:r w:rsidRPr="00FA4457">
        <w:rPr>
          <w:rFonts w:ascii="Arial" w:hAnsi="Arial" w:cs="Arial"/>
          <w:bCs/>
        </w:rPr>
        <w:t>Śląska Fundacja Błękitny Krz</w:t>
      </w:r>
      <w:r w:rsidR="00DB41CC" w:rsidRPr="00FA4457">
        <w:rPr>
          <w:rFonts w:ascii="Arial" w:hAnsi="Arial" w:cs="Arial"/>
          <w:bCs/>
        </w:rPr>
        <w:t>yż Ośrodek Leczenia Uzależnień</w:t>
      </w:r>
    </w:p>
    <w:p w14:paraId="353E604F" w14:textId="77777777" w:rsidR="005F3CBB" w:rsidRDefault="006E6769" w:rsidP="005F3CBB">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Legionów 1, 34-300 Żywiec</w:t>
      </w:r>
    </w:p>
    <w:p w14:paraId="124F64C0" w14:textId="3021FCF8" w:rsidR="005F3CBB" w:rsidRDefault="00DB41CC" w:rsidP="005F3CBB">
      <w:pPr>
        <w:pStyle w:val="Bezodstpw"/>
        <w:spacing w:line="360" w:lineRule="auto"/>
        <w:ind w:left="720"/>
        <w:rPr>
          <w:rFonts w:ascii="Arial" w:hAnsi="Arial" w:cs="Arial"/>
          <w:bCs/>
        </w:rPr>
      </w:pPr>
      <w:r w:rsidRPr="00FA4457">
        <w:rPr>
          <w:rFonts w:ascii="Arial" w:hAnsi="Arial" w:cs="Arial"/>
          <w:bCs/>
        </w:rPr>
        <w:t>Telefon: 33</w:t>
      </w:r>
      <w:r w:rsidR="005F3CBB">
        <w:rPr>
          <w:rFonts w:ascii="Arial" w:hAnsi="Arial" w:cs="Arial"/>
          <w:bCs/>
        </w:rPr>
        <w:t> </w:t>
      </w:r>
      <w:r w:rsidRPr="00FA4457">
        <w:rPr>
          <w:rFonts w:ascii="Arial" w:hAnsi="Arial" w:cs="Arial"/>
          <w:bCs/>
        </w:rPr>
        <w:t>861</w:t>
      </w:r>
      <w:r w:rsidR="005F3CBB">
        <w:rPr>
          <w:rFonts w:ascii="Arial" w:hAnsi="Arial" w:cs="Arial"/>
          <w:bCs/>
        </w:rPr>
        <w:t> </w:t>
      </w:r>
      <w:r w:rsidRPr="00FA4457">
        <w:rPr>
          <w:rFonts w:ascii="Arial" w:hAnsi="Arial" w:cs="Arial"/>
          <w:bCs/>
        </w:rPr>
        <w:t>00</w:t>
      </w:r>
      <w:r w:rsidR="005F3CBB">
        <w:rPr>
          <w:rFonts w:ascii="Arial" w:hAnsi="Arial" w:cs="Arial"/>
          <w:bCs/>
        </w:rPr>
        <w:t> </w:t>
      </w:r>
      <w:r w:rsidRPr="00FA4457">
        <w:rPr>
          <w:rFonts w:ascii="Arial" w:hAnsi="Arial" w:cs="Arial"/>
          <w:bCs/>
        </w:rPr>
        <w:t>83</w:t>
      </w:r>
    </w:p>
    <w:p w14:paraId="0E3C00B1" w14:textId="4A3EABEA" w:rsidR="005F3CBB" w:rsidRDefault="00E67CF5" w:rsidP="005F3CBB">
      <w:pPr>
        <w:pStyle w:val="Bezodstpw"/>
        <w:spacing w:line="360" w:lineRule="auto"/>
        <w:ind w:left="720"/>
        <w:rPr>
          <w:rFonts w:ascii="Arial" w:hAnsi="Arial" w:cs="Arial"/>
          <w:bCs/>
        </w:rPr>
      </w:pPr>
      <w:r w:rsidRPr="00FA4457">
        <w:rPr>
          <w:rFonts w:ascii="Arial" w:hAnsi="Arial" w:cs="Arial"/>
          <w:bCs/>
        </w:rPr>
        <w:t xml:space="preserve">Strona www: </w:t>
      </w:r>
      <w:hyperlink r:id="rId84" w:history="1">
        <w:r w:rsidR="005F3CBB" w:rsidRPr="00635AA8">
          <w:rPr>
            <w:rStyle w:val="Hipercze"/>
            <w:rFonts w:ascii="Arial" w:hAnsi="Arial" w:cs="Arial"/>
            <w:bCs/>
          </w:rPr>
          <w:t>http://www.bk-europe.pl</w:t>
        </w:r>
      </w:hyperlink>
    </w:p>
    <w:p w14:paraId="0623617E" w14:textId="2EF33429" w:rsidR="006D73FA" w:rsidRPr="005F3CBB" w:rsidRDefault="00E67CF5" w:rsidP="005F3CBB">
      <w:pPr>
        <w:pStyle w:val="Bezodstpw"/>
        <w:spacing w:line="360" w:lineRule="auto"/>
        <w:ind w:left="720"/>
        <w:rPr>
          <w:rFonts w:ascii="Arial" w:hAnsi="Arial" w:cs="Arial"/>
          <w:bCs/>
          <w:lang w:val="en-GB"/>
        </w:rPr>
      </w:pPr>
      <w:r w:rsidRPr="005F3CBB">
        <w:rPr>
          <w:rFonts w:ascii="Arial" w:hAnsi="Arial" w:cs="Arial"/>
          <w:bCs/>
          <w:lang w:val="en-GB"/>
        </w:rPr>
        <w:t xml:space="preserve">E-mail: </w:t>
      </w:r>
      <w:hyperlink r:id="rId85" w:history="1">
        <w:r w:rsidR="00E8706C" w:rsidRPr="005F3CBB">
          <w:rPr>
            <w:rStyle w:val="Hipercze"/>
            <w:rFonts w:ascii="Arial" w:hAnsi="Arial" w:cs="Arial"/>
            <w:bCs/>
            <w:color w:val="auto"/>
            <w:lang w:val="en-GB"/>
          </w:rPr>
          <w:t>olu@bk-europe.pl</w:t>
        </w:r>
      </w:hyperlink>
      <w:bookmarkEnd w:id="55"/>
    </w:p>
    <w:p w14:paraId="1263EA3A" w14:textId="34082586" w:rsidR="00E67CF5" w:rsidRPr="005F3CBB" w:rsidRDefault="00E67CF5" w:rsidP="005F3CBB">
      <w:pPr>
        <w:pStyle w:val="Bezodstpw"/>
        <w:numPr>
          <w:ilvl w:val="0"/>
          <w:numId w:val="30"/>
        </w:numPr>
        <w:spacing w:before="480" w:after="360" w:line="360" w:lineRule="auto"/>
        <w:ind w:left="714" w:hanging="357"/>
        <w:rPr>
          <w:rFonts w:ascii="Arial" w:hAnsi="Arial" w:cs="Arial"/>
          <w:b/>
        </w:rPr>
      </w:pPr>
      <w:r w:rsidRPr="005F3CBB">
        <w:rPr>
          <w:rFonts w:ascii="Arial" w:hAnsi="Arial" w:cs="Arial"/>
          <w:b/>
        </w:rPr>
        <w:t>Świadczenia psychiatryczne ambulatoryjne dla dorosłych:</w:t>
      </w:r>
    </w:p>
    <w:p w14:paraId="561C8D50" w14:textId="77777777" w:rsidR="005F3CBB" w:rsidRDefault="00E67CF5" w:rsidP="00650F43">
      <w:pPr>
        <w:pStyle w:val="Bezodstpw"/>
        <w:numPr>
          <w:ilvl w:val="0"/>
          <w:numId w:val="33"/>
        </w:numPr>
        <w:spacing w:line="360" w:lineRule="auto"/>
        <w:rPr>
          <w:rFonts w:ascii="Arial" w:hAnsi="Arial" w:cs="Arial"/>
          <w:bCs/>
        </w:rPr>
      </w:pPr>
      <w:r w:rsidRPr="00FA4457">
        <w:rPr>
          <w:rFonts w:ascii="Arial" w:hAnsi="Arial" w:cs="Arial"/>
          <w:bCs/>
        </w:rPr>
        <w:t>NZOZ ASERTYWNOŚĆ Żywieckie Centr</w:t>
      </w:r>
      <w:r w:rsidR="00DB41CC" w:rsidRPr="00FA4457">
        <w:rPr>
          <w:rFonts w:ascii="Arial" w:hAnsi="Arial" w:cs="Arial"/>
          <w:bCs/>
        </w:rPr>
        <w:t>um Psychiatrii i Psychoterapii</w:t>
      </w:r>
    </w:p>
    <w:p w14:paraId="51FE2D49" w14:textId="77777777" w:rsidR="005F3CBB" w:rsidRDefault="006E6769" w:rsidP="005F3CBB">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J. </w:t>
      </w:r>
      <w:r w:rsidR="00DB41CC" w:rsidRPr="00FA4457">
        <w:rPr>
          <w:rFonts w:ascii="Arial" w:hAnsi="Arial" w:cs="Arial"/>
          <w:bCs/>
        </w:rPr>
        <w:t>Piłsudskiego 76, 34-300 Żywiec</w:t>
      </w:r>
    </w:p>
    <w:p w14:paraId="7074445C" w14:textId="3E07811D" w:rsidR="005F3CBB" w:rsidRDefault="00DB41CC" w:rsidP="005F3CBB">
      <w:pPr>
        <w:pStyle w:val="Bezodstpw"/>
        <w:spacing w:line="360" w:lineRule="auto"/>
        <w:ind w:left="720"/>
        <w:rPr>
          <w:rFonts w:ascii="Arial" w:hAnsi="Arial" w:cs="Arial"/>
          <w:bCs/>
        </w:rPr>
      </w:pPr>
      <w:r w:rsidRPr="00FA4457">
        <w:rPr>
          <w:rFonts w:ascii="Arial" w:hAnsi="Arial" w:cs="Arial"/>
          <w:bCs/>
        </w:rPr>
        <w:t>Telefon: 33</w:t>
      </w:r>
      <w:r w:rsidR="005F3CBB">
        <w:rPr>
          <w:rFonts w:ascii="Arial" w:hAnsi="Arial" w:cs="Arial"/>
          <w:bCs/>
        </w:rPr>
        <w:t> </w:t>
      </w:r>
      <w:r w:rsidRPr="00FA4457">
        <w:rPr>
          <w:rFonts w:ascii="Arial" w:hAnsi="Arial" w:cs="Arial"/>
          <w:bCs/>
        </w:rPr>
        <w:t>861</w:t>
      </w:r>
      <w:r w:rsidR="005F3CBB">
        <w:rPr>
          <w:rFonts w:ascii="Arial" w:hAnsi="Arial" w:cs="Arial"/>
          <w:bCs/>
        </w:rPr>
        <w:t> </w:t>
      </w:r>
      <w:r w:rsidRPr="00FA4457">
        <w:rPr>
          <w:rFonts w:ascii="Arial" w:hAnsi="Arial" w:cs="Arial"/>
          <w:bCs/>
        </w:rPr>
        <w:t>00</w:t>
      </w:r>
      <w:r w:rsidR="005F3CBB">
        <w:rPr>
          <w:rFonts w:ascii="Arial" w:hAnsi="Arial" w:cs="Arial"/>
          <w:bCs/>
        </w:rPr>
        <w:t> </w:t>
      </w:r>
      <w:r w:rsidRPr="00FA4457">
        <w:rPr>
          <w:rFonts w:ascii="Arial" w:hAnsi="Arial" w:cs="Arial"/>
          <w:bCs/>
        </w:rPr>
        <w:t>89</w:t>
      </w:r>
    </w:p>
    <w:p w14:paraId="7302B1C2" w14:textId="2CE7DA21" w:rsidR="005F3CBB" w:rsidRDefault="00E67CF5" w:rsidP="005F3CBB">
      <w:pPr>
        <w:pStyle w:val="Bezodstpw"/>
        <w:spacing w:line="360" w:lineRule="auto"/>
        <w:ind w:left="720"/>
        <w:rPr>
          <w:rFonts w:ascii="Arial" w:hAnsi="Arial" w:cs="Arial"/>
          <w:bCs/>
        </w:rPr>
      </w:pPr>
      <w:r w:rsidRPr="00FA4457">
        <w:rPr>
          <w:rFonts w:ascii="Arial" w:hAnsi="Arial" w:cs="Arial"/>
          <w:bCs/>
        </w:rPr>
        <w:t xml:space="preserve">Strona www: </w:t>
      </w:r>
      <w:hyperlink r:id="rId86" w:history="1">
        <w:r w:rsidR="005F3CBB" w:rsidRPr="00635AA8">
          <w:rPr>
            <w:rStyle w:val="Hipercze"/>
            <w:rFonts w:ascii="Arial" w:hAnsi="Arial" w:cs="Arial"/>
            <w:bCs/>
          </w:rPr>
          <w:t>http://www.nzoz-asertywnosc.pl</w:t>
        </w:r>
      </w:hyperlink>
    </w:p>
    <w:p w14:paraId="6BFED77B" w14:textId="14AFFF50" w:rsidR="00E67CF5" w:rsidRPr="00FA4457" w:rsidRDefault="00DB41CC" w:rsidP="005F3CBB">
      <w:pPr>
        <w:pStyle w:val="Bezodstpw"/>
        <w:spacing w:after="240" w:line="360" w:lineRule="auto"/>
        <w:ind w:left="720"/>
        <w:rPr>
          <w:rFonts w:ascii="Arial" w:hAnsi="Arial" w:cs="Arial"/>
          <w:bCs/>
        </w:rPr>
      </w:pPr>
      <w:r w:rsidRPr="00FA4457">
        <w:rPr>
          <w:rFonts w:ascii="Arial" w:hAnsi="Arial" w:cs="Arial"/>
          <w:bCs/>
        </w:rPr>
        <w:t xml:space="preserve">Czynne: </w:t>
      </w:r>
      <w:r w:rsidR="0076123C">
        <w:rPr>
          <w:rFonts w:ascii="Arial" w:hAnsi="Arial" w:cs="Arial"/>
          <w:bCs/>
        </w:rPr>
        <w:t>od 7:00 do 15:00</w:t>
      </w:r>
    </w:p>
    <w:p w14:paraId="18603A89" w14:textId="72AFDA1E" w:rsidR="00AE12C2" w:rsidRPr="00AE12C2" w:rsidRDefault="00E67CF5" w:rsidP="00AE12C2">
      <w:pPr>
        <w:pStyle w:val="Bezodstpw"/>
        <w:numPr>
          <w:ilvl w:val="0"/>
          <w:numId w:val="33"/>
        </w:numPr>
        <w:spacing w:line="360" w:lineRule="auto"/>
        <w:rPr>
          <w:rFonts w:ascii="Arial" w:hAnsi="Arial" w:cs="Arial"/>
          <w:bCs/>
        </w:rPr>
      </w:pPr>
      <w:r w:rsidRPr="00FA4457">
        <w:rPr>
          <w:rFonts w:ascii="Arial" w:hAnsi="Arial" w:cs="Arial"/>
          <w:bCs/>
        </w:rPr>
        <w:t>PZOL Sp. z o.o. Beskidzki</w:t>
      </w:r>
      <w:r w:rsidR="00DB41CC" w:rsidRPr="00FA4457">
        <w:rPr>
          <w:rFonts w:ascii="Arial" w:hAnsi="Arial" w:cs="Arial"/>
          <w:bCs/>
        </w:rPr>
        <w:t>e Centrum Zdrowia Psychicznego</w:t>
      </w:r>
    </w:p>
    <w:p w14:paraId="7285283C" w14:textId="77777777" w:rsidR="00AE12C2" w:rsidRDefault="006E6769" w:rsidP="00AE12C2">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Graniczna 7</w:t>
      </w:r>
      <w:r w:rsidR="00DB41CC" w:rsidRPr="00FA4457">
        <w:rPr>
          <w:rFonts w:ascii="Arial" w:hAnsi="Arial" w:cs="Arial"/>
          <w:bCs/>
        </w:rPr>
        <w:t>, 34-312 Międzybrodzie Bialskie</w:t>
      </w:r>
    </w:p>
    <w:p w14:paraId="5D871988" w14:textId="24C13337" w:rsidR="00AE12C2" w:rsidRDefault="00DB41CC" w:rsidP="00AE12C2">
      <w:pPr>
        <w:pStyle w:val="Bezodstpw"/>
        <w:spacing w:line="360" w:lineRule="auto"/>
        <w:ind w:left="720"/>
        <w:rPr>
          <w:rFonts w:ascii="Arial" w:hAnsi="Arial" w:cs="Arial"/>
          <w:bCs/>
        </w:rPr>
      </w:pPr>
      <w:r w:rsidRPr="00FA4457">
        <w:rPr>
          <w:rFonts w:ascii="Arial" w:hAnsi="Arial" w:cs="Arial"/>
          <w:bCs/>
        </w:rPr>
        <w:t>Telefon: 33</w:t>
      </w:r>
      <w:r w:rsidR="005F3CBB">
        <w:rPr>
          <w:rFonts w:ascii="Arial" w:hAnsi="Arial" w:cs="Arial"/>
          <w:bCs/>
        </w:rPr>
        <w:t> </w:t>
      </w:r>
      <w:r w:rsidRPr="00FA4457">
        <w:rPr>
          <w:rFonts w:ascii="Arial" w:hAnsi="Arial" w:cs="Arial"/>
          <w:bCs/>
        </w:rPr>
        <w:t>866</w:t>
      </w:r>
      <w:r w:rsidR="005F3CBB">
        <w:rPr>
          <w:rFonts w:ascii="Arial" w:hAnsi="Arial" w:cs="Arial"/>
          <w:bCs/>
        </w:rPr>
        <w:t> </w:t>
      </w:r>
      <w:r w:rsidRPr="00FA4457">
        <w:rPr>
          <w:rFonts w:ascii="Arial" w:hAnsi="Arial" w:cs="Arial"/>
          <w:bCs/>
        </w:rPr>
        <w:t>13</w:t>
      </w:r>
      <w:r w:rsidR="005F3CBB">
        <w:rPr>
          <w:rFonts w:ascii="Arial" w:hAnsi="Arial" w:cs="Arial"/>
          <w:bCs/>
        </w:rPr>
        <w:t> </w:t>
      </w:r>
      <w:r w:rsidRPr="00FA4457">
        <w:rPr>
          <w:rFonts w:ascii="Arial" w:hAnsi="Arial" w:cs="Arial"/>
          <w:bCs/>
        </w:rPr>
        <w:t>49</w:t>
      </w:r>
    </w:p>
    <w:p w14:paraId="2B18FC01" w14:textId="71E09638" w:rsidR="00AE12C2" w:rsidRDefault="00DB41CC" w:rsidP="00AE12C2">
      <w:pPr>
        <w:pStyle w:val="Bezodstpw"/>
        <w:spacing w:line="360" w:lineRule="auto"/>
        <w:ind w:left="720"/>
        <w:rPr>
          <w:rFonts w:ascii="Arial" w:hAnsi="Arial" w:cs="Arial"/>
          <w:bCs/>
        </w:rPr>
      </w:pPr>
      <w:r w:rsidRPr="00FA4457">
        <w:rPr>
          <w:rFonts w:ascii="Arial" w:hAnsi="Arial" w:cs="Arial"/>
          <w:bCs/>
        </w:rPr>
        <w:t xml:space="preserve">Strona www: </w:t>
      </w:r>
      <w:hyperlink r:id="rId87" w:history="1">
        <w:r w:rsidR="00AE12C2" w:rsidRPr="00635AA8">
          <w:rPr>
            <w:rStyle w:val="Hipercze"/>
            <w:rFonts w:ascii="Arial" w:hAnsi="Arial" w:cs="Arial"/>
            <w:bCs/>
          </w:rPr>
          <w:t>http://www.pzol.pl</w:t>
        </w:r>
      </w:hyperlink>
    </w:p>
    <w:p w14:paraId="1BF79DA5" w14:textId="77777777" w:rsidR="00AE12C2" w:rsidRPr="004223DC" w:rsidRDefault="00E67CF5" w:rsidP="00AE12C2">
      <w:pPr>
        <w:pStyle w:val="Bezodstpw"/>
        <w:spacing w:line="360" w:lineRule="auto"/>
        <w:ind w:left="720"/>
        <w:rPr>
          <w:rFonts w:ascii="Arial" w:hAnsi="Arial" w:cs="Arial"/>
          <w:bCs/>
        </w:rPr>
      </w:pPr>
      <w:r w:rsidRPr="004223DC">
        <w:rPr>
          <w:rFonts w:ascii="Arial" w:hAnsi="Arial" w:cs="Arial"/>
          <w:bCs/>
        </w:rPr>
        <w:t>E-mail</w:t>
      </w:r>
      <w:r w:rsidR="00DB41CC" w:rsidRPr="004223DC">
        <w:rPr>
          <w:rFonts w:ascii="Arial" w:hAnsi="Arial" w:cs="Arial"/>
          <w:bCs/>
        </w:rPr>
        <w:t xml:space="preserve">: </w:t>
      </w:r>
      <w:hyperlink r:id="rId88" w:history="1">
        <w:r w:rsidR="00E8706C" w:rsidRPr="004223DC">
          <w:rPr>
            <w:rStyle w:val="Hipercze"/>
            <w:rFonts w:ascii="Arial" w:hAnsi="Arial" w:cs="Arial"/>
            <w:bCs/>
            <w:color w:val="auto"/>
          </w:rPr>
          <w:t>sekretariat@pzol.pl</w:t>
        </w:r>
      </w:hyperlink>
    </w:p>
    <w:p w14:paraId="780A8348" w14:textId="6927EC46" w:rsidR="00E67CF5" w:rsidRPr="004223DC" w:rsidRDefault="00E67CF5" w:rsidP="005F3CBB">
      <w:pPr>
        <w:pStyle w:val="Bezodstpw"/>
        <w:spacing w:after="240" w:line="360" w:lineRule="auto"/>
        <w:ind w:left="720"/>
        <w:rPr>
          <w:rFonts w:ascii="Arial" w:hAnsi="Arial" w:cs="Arial"/>
          <w:bCs/>
        </w:rPr>
      </w:pPr>
      <w:r w:rsidRPr="004223DC">
        <w:rPr>
          <w:rFonts w:ascii="Arial" w:hAnsi="Arial" w:cs="Arial"/>
          <w:bCs/>
        </w:rPr>
        <w:t>Czynne:</w:t>
      </w:r>
      <w:r w:rsidR="0076123C" w:rsidRPr="004223DC">
        <w:rPr>
          <w:rFonts w:ascii="Arial" w:hAnsi="Arial" w:cs="Arial"/>
          <w:bCs/>
        </w:rPr>
        <w:t xml:space="preserve"> od 8:00 do 18:00</w:t>
      </w:r>
    </w:p>
    <w:p w14:paraId="52006B28" w14:textId="48C6CFA4" w:rsidR="00AE12C2" w:rsidRPr="00AE12C2" w:rsidRDefault="00E67CF5" w:rsidP="00AE12C2">
      <w:pPr>
        <w:pStyle w:val="Bezodstpw"/>
        <w:numPr>
          <w:ilvl w:val="0"/>
          <w:numId w:val="33"/>
        </w:numPr>
        <w:spacing w:line="360" w:lineRule="auto"/>
        <w:rPr>
          <w:rFonts w:ascii="Arial" w:hAnsi="Arial" w:cs="Arial"/>
          <w:bCs/>
        </w:rPr>
      </w:pPr>
      <w:r w:rsidRPr="00FA4457">
        <w:rPr>
          <w:rFonts w:ascii="Arial" w:hAnsi="Arial" w:cs="Arial"/>
          <w:bCs/>
        </w:rPr>
        <w:lastRenderedPageBreak/>
        <w:t>PZOL Sp. z o.o. Beskidzki</w:t>
      </w:r>
      <w:r w:rsidR="00DB41CC" w:rsidRPr="00FA4457">
        <w:rPr>
          <w:rFonts w:ascii="Arial" w:hAnsi="Arial" w:cs="Arial"/>
          <w:bCs/>
        </w:rPr>
        <w:t>e Centrum Zdrowia Psychicznego</w:t>
      </w:r>
    </w:p>
    <w:p w14:paraId="0E0BB44E" w14:textId="07EC9A7C" w:rsidR="00AE12C2" w:rsidRDefault="006E6769" w:rsidP="00AE12C2">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Garbarska 3, 34-300 Żywiec</w:t>
      </w:r>
    </w:p>
    <w:p w14:paraId="39CD7865" w14:textId="7B22019C" w:rsidR="00AE12C2" w:rsidRDefault="00DB41CC" w:rsidP="00AE12C2">
      <w:pPr>
        <w:pStyle w:val="Bezodstpw"/>
        <w:spacing w:line="360" w:lineRule="auto"/>
        <w:ind w:left="720"/>
        <w:rPr>
          <w:rFonts w:ascii="Arial" w:hAnsi="Arial" w:cs="Arial"/>
          <w:bCs/>
        </w:rPr>
      </w:pPr>
      <w:r w:rsidRPr="00FA4457">
        <w:rPr>
          <w:rFonts w:ascii="Arial" w:hAnsi="Arial" w:cs="Arial"/>
          <w:bCs/>
        </w:rPr>
        <w:t>Telefon: 33</w:t>
      </w:r>
      <w:r w:rsidR="00AE12C2">
        <w:rPr>
          <w:rFonts w:ascii="Arial" w:hAnsi="Arial" w:cs="Arial"/>
          <w:bCs/>
        </w:rPr>
        <w:t> </w:t>
      </w:r>
      <w:r w:rsidRPr="00FA4457">
        <w:rPr>
          <w:rFonts w:ascii="Arial" w:hAnsi="Arial" w:cs="Arial"/>
          <w:bCs/>
        </w:rPr>
        <w:t>432</w:t>
      </w:r>
      <w:r w:rsidR="00AE12C2">
        <w:rPr>
          <w:rFonts w:ascii="Arial" w:hAnsi="Arial" w:cs="Arial"/>
          <w:bCs/>
        </w:rPr>
        <w:t> </w:t>
      </w:r>
      <w:r w:rsidRPr="00FA4457">
        <w:rPr>
          <w:rFonts w:ascii="Arial" w:hAnsi="Arial" w:cs="Arial"/>
          <w:bCs/>
        </w:rPr>
        <w:t>28</w:t>
      </w:r>
      <w:r w:rsidR="00AE12C2">
        <w:rPr>
          <w:rFonts w:ascii="Arial" w:hAnsi="Arial" w:cs="Arial"/>
          <w:bCs/>
        </w:rPr>
        <w:t> </w:t>
      </w:r>
      <w:r w:rsidRPr="00FA4457">
        <w:rPr>
          <w:rFonts w:ascii="Arial" w:hAnsi="Arial" w:cs="Arial"/>
          <w:bCs/>
        </w:rPr>
        <w:t>46</w:t>
      </w:r>
    </w:p>
    <w:p w14:paraId="6E38E746" w14:textId="2CF569FA" w:rsidR="00AE12C2" w:rsidRDefault="00DB41CC" w:rsidP="00AE12C2">
      <w:pPr>
        <w:pStyle w:val="Bezodstpw"/>
        <w:spacing w:line="360" w:lineRule="auto"/>
        <w:ind w:left="720"/>
        <w:rPr>
          <w:rFonts w:ascii="Arial" w:hAnsi="Arial" w:cs="Arial"/>
          <w:bCs/>
        </w:rPr>
      </w:pPr>
      <w:r w:rsidRPr="00FA4457">
        <w:rPr>
          <w:rFonts w:ascii="Arial" w:hAnsi="Arial" w:cs="Arial"/>
          <w:bCs/>
        </w:rPr>
        <w:t xml:space="preserve">Strona www: </w:t>
      </w:r>
      <w:hyperlink r:id="rId89" w:history="1">
        <w:r w:rsidR="00AE12C2" w:rsidRPr="00635AA8">
          <w:rPr>
            <w:rStyle w:val="Hipercze"/>
            <w:rFonts w:ascii="Arial" w:hAnsi="Arial" w:cs="Arial"/>
            <w:bCs/>
          </w:rPr>
          <w:t>http://www.pzol.pl</w:t>
        </w:r>
      </w:hyperlink>
    </w:p>
    <w:p w14:paraId="5F8F9E9C" w14:textId="77777777" w:rsidR="00AE12C2" w:rsidRPr="004223DC" w:rsidRDefault="00E67CF5" w:rsidP="00AE12C2">
      <w:pPr>
        <w:pStyle w:val="Bezodstpw"/>
        <w:spacing w:line="360" w:lineRule="auto"/>
        <w:ind w:left="720"/>
        <w:rPr>
          <w:rFonts w:ascii="Arial" w:hAnsi="Arial" w:cs="Arial"/>
          <w:bCs/>
        </w:rPr>
      </w:pPr>
      <w:r w:rsidRPr="004223DC">
        <w:rPr>
          <w:rFonts w:ascii="Arial" w:hAnsi="Arial" w:cs="Arial"/>
          <w:bCs/>
        </w:rPr>
        <w:t>E-mail</w:t>
      </w:r>
      <w:r w:rsidR="00DB41CC" w:rsidRPr="004223DC">
        <w:rPr>
          <w:rFonts w:ascii="Arial" w:hAnsi="Arial" w:cs="Arial"/>
          <w:bCs/>
        </w:rPr>
        <w:t xml:space="preserve">: </w:t>
      </w:r>
      <w:hyperlink r:id="rId90" w:history="1">
        <w:r w:rsidR="00E8706C" w:rsidRPr="004223DC">
          <w:rPr>
            <w:rStyle w:val="Hipercze"/>
            <w:rFonts w:ascii="Arial" w:hAnsi="Arial" w:cs="Arial"/>
            <w:bCs/>
            <w:color w:val="auto"/>
          </w:rPr>
          <w:t>sekretariat@pzol.pl</w:t>
        </w:r>
      </w:hyperlink>
    </w:p>
    <w:p w14:paraId="0EE90526" w14:textId="551DB357" w:rsidR="006D73FA" w:rsidRPr="004223DC" w:rsidRDefault="00E67CF5" w:rsidP="00AE12C2">
      <w:pPr>
        <w:pStyle w:val="Bezodstpw"/>
        <w:spacing w:line="360" w:lineRule="auto"/>
        <w:ind w:left="720"/>
        <w:rPr>
          <w:rFonts w:ascii="Arial" w:hAnsi="Arial" w:cs="Arial"/>
          <w:bCs/>
        </w:rPr>
      </w:pPr>
      <w:r w:rsidRPr="004223DC">
        <w:rPr>
          <w:rFonts w:ascii="Arial" w:hAnsi="Arial" w:cs="Arial"/>
          <w:bCs/>
        </w:rPr>
        <w:t xml:space="preserve">Czynne: </w:t>
      </w:r>
      <w:r w:rsidR="0076123C" w:rsidRPr="004223DC">
        <w:rPr>
          <w:rFonts w:ascii="Arial" w:hAnsi="Arial" w:cs="Arial"/>
          <w:bCs/>
        </w:rPr>
        <w:t>od 8:00 do18:00</w:t>
      </w:r>
    </w:p>
    <w:p w14:paraId="6923ACD5" w14:textId="1CC2EB06" w:rsidR="00E67CF5" w:rsidRPr="00AE12C2" w:rsidRDefault="00E67CF5" w:rsidP="00AE12C2">
      <w:pPr>
        <w:pStyle w:val="Bezodstpw"/>
        <w:numPr>
          <w:ilvl w:val="0"/>
          <w:numId w:val="30"/>
        </w:numPr>
        <w:spacing w:before="480" w:after="360" w:line="360" w:lineRule="auto"/>
        <w:ind w:left="714" w:hanging="357"/>
        <w:rPr>
          <w:rFonts w:ascii="Arial" w:hAnsi="Arial" w:cs="Arial"/>
          <w:b/>
        </w:rPr>
      </w:pPr>
      <w:r w:rsidRPr="00AE12C2">
        <w:rPr>
          <w:rFonts w:ascii="Arial" w:hAnsi="Arial" w:cs="Arial"/>
          <w:b/>
        </w:rPr>
        <w:t>Świadczenia w izbie przyjęć szpitala:</w:t>
      </w:r>
    </w:p>
    <w:p w14:paraId="4FD08282" w14:textId="0D2B937D" w:rsidR="00AE12C2" w:rsidRDefault="00E67CF5" w:rsidP="00650F43">
      <w:pPr>
        <w:pStyle w:val="Bezodstpw"/>
        <w:numPr>
          <w:ilvl w:val="0"/>
          <w:numId w:val="34"/>
        </w:numPr>
        <w:spacing w:line="360" w:lineRule="auto"/>
        <w:rPr>
          <w:rFonts w:ascii="Arial" w:hAnsi="Arial" w:cs="Arial"/>
          <w:bCs/>
        </w:rPr>
      </w:pPr>
      <w:r w:rsidRPr="00FA4457">
        <w:rPr>
          <w:rFonts w:ascii="Arial" w:hAnsi="Arial" w:cs="Arial"/>
          <w:bCs/>
        </w:rPr>
        <w:t>PZOL Sp. z o.o. Beskidzki</w:t>
      </w:r>
      <w:r w:rsidR="00DB41CC" w:rsidRPr="00FA4457">
        <w:rPr>
          <w:rFonts w:ascii="Arial" w:hAnsi="Arial" w:cs="Arial"/>
          <w:bCs/>
        </w:rPr>
        <w:t>e Centrum Zdrowia Psychicznego</w:t>
      </w:r>
    </w:p>
    <w:p w14:paraId="1965CAE6" w14:textId="77777777" w:rsidR="00AE12C2" w:rsidRDefault="006E6769" w:rsidP="00AE12C2">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Graniczna 7</w:t>
      </w:r>
      <w:r w:rsidR="00DB41CC" w:rsidRPr="00FA4457">
        <w:rPr>
          <w:rFonts w:ascii="Arial" w:hAnsi="Arial" w:cs="Arial"/>
          <w:bCs/>
        </w:rPr>
        <w:t>, 34-312 Międzybrodzie Bialskie</w:t>
      </w:r>
    </w:p>
    <w:p w14:paraId="16EF1A19" w14:textId="0DC0A450" w:rsidR="00AE12C2" w:rsidRDefault="00E67CF5" w:rsidP="00AE12C2">
      <w:pPr>
        <w:pStyle w:val="Bezodstpw"/>
        <w:spacing w:line="360" w:lineRule="auto"/>
        <w:ind w:left="720"/>
        <w:rPr>
          <w:rFonts w:ascii="Arial" w:hAnsi="Arial" w:cs="Arial"/>
          <w:bCs/>
        </w:rPr>
      </w:pPr>
      <w:r w:rsidRPr="00FA4457">
        <w:rPr>
          <w:rFonts w:ascii="Arial" w:hAnsi="Arial" w:cs="Arial"/>
          <w:bCs/>
        </w:rPr>
        <w:t>Telefon: 33</w:t>
      </w:r>
      <w:r w:rsidR="00AE12C2">
        <w:rPr>
          <w:rFonts w:ascii="Arial" w:hAnsi="Arial" w:cs="Arial"/>
          <w:bCs/>
        </w:rPr>
        <w:t> </w:t>
      </w:r>
      <w:r w:rsidRPr="00FA4457">
        <w:rPr>
          <w:rFonts w:ascii="Arial" w:hAnsi="Arial" w:cs="Arial"/>
          <w:bCs/>
        </w:rPr>
        <w:t>866</w:t>
      </w:r>
      <w:r w:rsidR="00AE12C2">
        <w:rPr>
          <w:rFonts w:ascii="Arial" w:hAnsi="Arial" w:cs="Arial"/>
          <w:bCs/>
        </w:rPr>
        <w:t> </w:t>
      </w:r>
      <w:r w:rsidRPr="00FA4457">
        <w:rPr>
          <w:rFonts w:ascii="Arial" w:hAnsi="Arial" w:cs="Arial"/>
          <w:bCs/>
        </w:rPr>
        <w:t>13</w:t>
      </w:r>
      <w:r w:rsidR="00AE12C2">
        <w:rPr>
          <w:rFonts w:ascii="Arial" w:hAnsi="Arial" w:cs="Arial"/>
          <w:bCs/>
        </w:rPr>
        <w:t> </w:t>
      </w:r>
      <w:r w:rsidRPr="00FA4457">
        <w:rPr>
          <w:rFonts w:ascii="Arial" w:hAnsi="Arial" w:cs="Arial"/>
          <w:bCs/>
        </w:rPr>
        <w:t>49</w:t>
      </w:r>
    </w:p>
    <w:p w14:paraId="541DAA1D" w14:textId="20A901F8" w:rsidR="00AE12C2" w:rsidRDefault="00DB41CC" w:rsidP="00AE12C2">
      <w:pPr>
        <w:pStyle w:val="Bezodstpw"/>
        <w:spacing w:line="360" w:lineRule="auto"/>
        <w:ind w:left="720"/>
        <w:rPr>
          <w:rFonts w:ascii="Arial" w:hAnsi="Arial" w:cs="Arial"/>
          <w:bCs/>
        </w:rPr>
      </w:pPr>
      <w:r w:rsidRPr="00FA4457">
        <w:rPr>
          <w:rFonts w:ascii="Arial" w:hAnsi="Arial" w:cs="Arial"/>
          <w:bCs/>
        </w:rPr>
        <w:t xml:space="preserve">Strona www: </w:t>
      </w:r>
      <w:hyperlink r:id="rId91" w:history="1">
        <w:r w:rsidR="00AE12C2" w:rsidRPr="00635AA8">
          <w:rPr>
            <w:rStyle w:val="Hipercze"/>
            <w:rFonts w:ascii="Arial" w:hAnsi="Arial" w:cs="Arial"/>
            <w:bCs/>
          </w:rPr>
          <w:t>http://www.pzol.pl</w:t>
        </w:r>
      </w:hyperlink>
    </w:p>
    <w:p w14:paraId="289B91A1" w14:textId="77777777" w:rsidR="00AE12C2" w:rsidRDefault="00E67CF5" w:rsidP="00AE12C2">
      <w:pPr>
        <w:pStyle w:val="Bezodstpw"/>
        <w:spacing w:line="360" w:lineRule="auto"/>
        <w:ind w:left="720"/>
        <w:rPr>
          <w:rFonts w:ascii="Arial" w:hAnsi="Arial" w:cs="Arial"/>
          <w:bCs/>
        </w:rPr>
      </w:pPr>
      <w:r w:rsidRPr="00FA4457">
        <w:rPr>
          <w:rFonts w:ascii="Arial" w:hAnsi="Arial" w:cs="Arial"/>
          <w:bCs/>
        </w:rPr>
        <w:t>E-mail</w:t>
      </w:r>
      <w:r w:rsidR="00DB41CC" w:rsidRPr="00FA4457">
        <w:rPr>
          <w:rFonts w:ascii="Arial" w:hAnsi="Arial" w:cs="Arial"/>
          <w:bCs/>
        </w:rPr>
        <w:t xml:space="preserve">: </w:t>
      </w:r>
      <w:hyperlink r:id="rId92" w:history="1">
        <w:r w:rsidR="00E8706C" w:rsidRPr="00FA4457">
          <w:rPr>
            <w:rStyle w:val="Hipercze"/>
            <w:rFonts w:ascii="Arial" w:hAnsi="Arial" w:cs="Arial"/>
            <w:bCs/>
            <w:color w:val="auto"/>
          </w:rPr>
          <w:t>sekretariat@pzol.pl</w:t>
        </w:r>
      </w:hyperlink>
    </w:p>
    <w:p w14:paraId="26054756" w14:textId="57DBDC34" w:rsidR="006D73FA" w:rsidRPr="00AE12C2" w:rsidRDefault="00E67CF5" w:rsidP="00AE12C2">
      <w:pPr>
        <w:pStyle w:val="Bezodstpw"/>
        <w:spacing w:line="360" w:lineRule="auto"/>
        <w:ind w:left="720"/>
        <w:rPr>
          <w:rFonts w:ascii="Arial" w:hAnsi="Arial" w:cs="Arial"/>
          <w:bCs/>
        </w:rPr>
      </w:pPr>
      <w:r w:rsidRPr="00FA4457">
        <w:rPr>
          <w:rFonts w:ascii="Arial" w:hAnsi="Arial" w:cs="Arial"/>
          <w:bCs/>
        </w:rPr>
        <w:t>Czynne: całą dobę</w:t>
      </w:r>
    </w:p>
    <w:p w14:paraId="0BFC9EE1" w14:textId="37FC3D46" w:rsidR="00E67CF5" w:rsidRPr="00AE12C2" w:rsidRDefault="00E67CF5" w:rsidP="00AE12C2">
      <w:pPr>
        <w:pStyle w:val="Bezodstpw"/>
        <w:numPr>
          <w:ilvl w:val="0"/>
          <w:numId w:val="30"/>
        </w:numPr>
        <w:spacing w:before="480" w:after="360" w:line="360" w:lineRule="auto"/>
        <w:ind w:left="714" w:hanging="357"/>
        <w:rPr>
          <w:rFonts w:ascii="Arial" w:hAnsi="Arial" w:cs="Arial"/>
          <w:b/>
        </w:rPr>
      </w:pPr>
      <w:r w:rsidRPr="00AE12C2">
        <w:rPr>
          <w:rFonts w:ascii="Arial" w:hAnsi="Arial" w:cs="Arial"/>
          <w:b/>
        </w:rPr>
        <w:t>Świadczenia Opiekuńczo-Lecznicze Psychiatryczne dla dorosłych:</w:t>
      </w:r>
    </w:p>
    <w:p w14:paraId="6E7AAF00" w14:textId="4CA0EFD6" w:rsidR="00AE12C2" w:rsidRDefault="00E67CF5" w:rsidP="00650F43">
      <w:pPr>
        <w:pStyle w:val="Bezodstpw"/>
        <w:numPr>
          <w:ilvl w:val="0"/>
          <w:numId w:val="34"/>
        </w:numPr>
        <w:spacing w:line="360" w:lineRule="auto"/>
        <w:rPr>
          <w:rFonts w:ascii="Arial" w:hAnsi="Arial" w:cs="Arial"/>
          <w:bCs/>
        </w:rPr>
      </w:pPr>
      <w:r w:rsidRPr="00FA4457">
        <w:rPr>
          <w:rFonts w:ascii="Arial" w:hAnsi="Arial" w:cs="Arial"/>
          <w:bCs/>
        </w:rPr>
        <w:t>PZOL Sp. z o.o. Beskidzki</w:t>
      </w:r>
      <w:r w:rsidR="00DB41CC" w:rsidRPr="00FA4457">
        <w:rPr>
          <w:rFonts w:ascii="Arial" w:hAnsi="Arial" w:cs="Arial"/>
          <w:bCs/>
        </w:rPr>
        <w:t>e Centrum Zdrowia Psychicznego</w:t>
      </w:r>
    </w:p>
    <w:p w14:paraId="24F1F691" w14:textId="77777777" w:rsidR="00AE12C2" w:rsidRDefault="006E6769" w:rsidP="00AE12C2">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Graniczna 7</w:t>
      </w:r>
      <w:r w:rsidR="00DB41CC" w:rsidRPr="00FA4457">
        <w:rPr>
          <w:rFonts w:ascii="Arial" w:hAnsi="Arial" w:cs="Arial"/>
          <w:bCs/>
        </w:rPr>
        <w:t>, 34-312 Międzybrodzie Bialskie</w:t>
      </w:r>
    </w:p>
    <w:p w14:paraId="48D4BF9F" w14:textId="449D5C4D" w:rsidR="00AE12C2" w:rsidRDefault="00DB41CC" w:rsidP="00AE12C2">
      <w:pPr>
        <w:pStyle w:val="Bezodstpw"/>
        <w:spacing w:line="360" w:lineRule="auto"/>
        <w:ind w:left="720"/>
        <w:rPr>
          <w:rFonts w:ascii="Arial" w:hAnsi="Arial" w:cs="Arial"/>
          <w:bCs/>
        </w:rPr>
      </w:pPr>
      <w:r w:rsidRPr="00FA4457">
        <w:rPr>
          <w:rFonts w:ascii="Arial" w:hAnsi="Arial" w:cs="Arial"/>
          <w:bCs/>
        </w:rPr>
        <w:t>Telefon: 33</w:t>
      </w:r>
      <w:r w:rsidR="00AE12C2">
        <w:rPr>
          <w:rFonts w:ascii="Arial" w:hAnsi="Arial" w:cs="Arial"/>
          <w:bCs/>
        </w:rPr>
        <w:t> </w:t>
      </w:r>
      <w:r w:rsidRPr="00FA4457">
        <w:rPr>
          <w:rFonts w:ascii="Arial" w:hAnsi="Arial" w:cs="Arial"/>
          <w:bCs/>
        </w:rPr>
        <w:t>866</w:t>
      </w:r>
      <w:r w:rsidR="00AE12C2">
        <w:rPr>
          <w:rFonts w:ascii="Arial" w:hAnsi="Arial" w:cs="Arial"/>
          <w:bCs/>
        </w:rPr>
        <w:t> </w:t>
      </w:r>
      <w:r w:rsidRPr="00FA4457">
        <w:rPr>
          <w:rFonts w:ascii="Arial" w:hAnsi="Arial" w:cs="Arial"/>
          <w:bCs/>
        </w:rPr>
        <w:t>13</w:t>
      </w:r>
      <w:r w:rsidR="00AE12C2">
        <w:rPr>
          <w:rFonts w:ascii="Arial" w:hAnsi="Arial" w:cs="Arial"/>
          <w:bCs/>
        </w:rPr>
        <w:t> </w:t>
      </w:r>
      <w:r w:rsidRPr="00FA4457">
        <w:rPr>
          <w:rFonts w:ascii="Arial" w:hAnsi="Arial" w:cs="Arial"/>
          <w:bCs/>
        </w:rPr>
        <w:t>49</w:t>
      </w:r>
    </w:p>
    <w:p w14:paraId="655A6BCF" w14:textId="30869675" w:rsidR="00AE12C2" w:rsidRDefault="00DB41CC" w:rsidP="00AE12C2">
      <w:pPr>
        <w:pStyle w:val="Bezodstpw"/>
        <w:spacing w:line="360" w:lineRule="auto"/>
        <w:ind w:left="720"/>
        <w:rPr>
          <w:rFonts w:ascii="Arial" w:hAnsi="Arial" w:cs="Arial"/>
          <w:bCs/>
        </w:rPr>
      </w:pPr>
      <w:r w:rsidRPr="00FA4457">
        <w:rPr>
          <w:rFonts w:ascii="Arial" w:hAnsi="Arial" w:cs="Arial"/>
          <w:bCs/>
        </w:rPr>
        <w:t xml:space="preserve">Strona www: </w:t>
      </w:r>
      <w:hyperlink r:id="rId93" w:history="1">
        <w:r w:rsidR="00AE12C2" w:rsidRPr="00635AA8">
          <w:rPr>
            <w:rStyle w:val="Hipercze"/>
            <w:rFonts w:ascii="Arial" w:hAnsi="Arial" w:cs="Arial"/>
            <w:bCs/>
          </w:rPr>
          <w:t>http://www.pzol.pl</w:t>
        </w:r>
      </w:hyperlink>
    </w:p>
    <w:p w14:paraId="01C7D596" w14:textId="095B6B6F" w:rsidR="00AE12C2" w:rsidRDefault="00E67CF5" w:rsidP="00AE12C2">
      <w:pPr>
        <w:pStyle w:val="Bezodstpw"/>
        <w:spacing w:line="360" w:lineRule="auto"/>
        <w:ind w:left="720"/>
        <w:rPr>
          <w:rFonts w:ascii="Arial" w:hAnsi="Arial" w:cs="Arial"/>
          <w:bCs/>
        </w:rPr>
      </w:pPr>
      <w:r w:rsidRPr="00FA4457">
        <w:rPr>
          <w:rFonts w:ascii="Arial" w:hAnsi="Arial" w:cs="Arial"/>
          <w:bCs/>
        </w:rPr>
        <w:t>E-mail</w:t>
      </w:r>
      <w:r w:rsidR="00DB41CC" w:rsidRPr="00FA4457">
        <w:rPr>
          <w:rFonts w:ascii="Arial" w:hAnsi="Arial" w:cs="Arial"/>
          <w:bCs/>
        </w:rPr>
        <w:t xml:space="preserve">: </w:t>
      </w:r>
      <w:hyperlink r:id="rId94" w:history="1">
        <w:r w:rsidR="00E8706C" w:rsidRPr="00FA4457">
          <w:rPr>
            <w:rStyle w:val="Hipercze"/>
            <w:rFonts w:ascii="Arial" w:hAnsi="Arial" w:cs="Arial"/>
            <w:bCs/>
            <w:color w:val="auto"/>
          </w:rPr>
          <w:t>sekretariat@pzol.pl</w:t>
        </w:r>
      </w:hyperlink>
    </w:p>
    <w:p w14:paraId="7BE25800" w14:textId="4C26A655" w:rsidR="006D73FA" w:rsidRPr="00AE12C2" w:rsidRDefault="00E67CF5" w:rsidP="00AE12C2">
      <w:pPr>
        <w:pStyle w:val="Bezodstpw"/>
        <w:spacing w:line="360" w:lineRule="auto"/>
        <w:ind w:left="720"/>
        <w:rPr>
          <w:rFonts w:ascii="Arial" w:hAnsi="Arial" w:cs="Arial"/>
          <w:bCs/>
        </w:rPr>
      </w:pPr>
      <w:r w:rsidRPr="00FA4457">
        <w:rPr>
          <w:rFonts w:ascii="Arial" w:hAnsi="Arial" w:cs="Arial"/>
          <w:bCs/>
        </w:rPr>
        <w:t>Czynne: całą dobę</w:t>
      </w:r>
    </w:p>
    <w:p w14:paraId="0D0596E0" w14:textId="01C6C1AC" w:rsidR="00DB41CC" w:rsidRPr="00AE12C2" w:rsidRDefault="00E67CF5" w:rsidP="00AE12C2">
      <w:pPr>
        <w:pStyle w:val="Bezodstpw"/>
        <w:numPr>
          <w:ilvl w:val="0"/>
          <w:numId w:val="30"/>
        </w:numPr>
        <w:spacing w:before="480" w:after="360" w:line="360" w:lineRule="auto"/>
        <w:ind w:left="714" w:hanging="357"/>
        <w:rPr>
          <w:rFonts w:ascii="Arial" w:hAnsi="Arial" w:cs="Arial"/>
          <w:b/>
        </w:rPr>
      </w:pPr>
      <w:r w:rsidRPr="00AE12C2">
        <w:rPr>
          <w:rFonts w:ascii="Arial" w:hAnsi="Arial" w:cs="Arial"/>
          <w:b/>
        </w:rPr>
        <w:t>Psychiatria dla dzieci:</w:t>
      </w:r>
    </w:p>
    <w:p w14:paraId="4E7EEDF2" w14:textId="2A1D99C5" w:rsidR="00AE12C2" w:rsidRDefault="00E67CF5" w:rsidP="00650F43">
      <w:pPr>
        <w:pStyle w:val="Bezodstpw"/>
        <w:numPr>
          <w:ilvl w:val="0"/>
          <w:numId w:val="34"/>
        </w:numPr>
        <w:spacing w:line="360" w:lineRule="auto"/>
        <w:rPr>
          <w:rFonts w:ascii="Arial" w:hAnsi="Arial" w:cs="Arial"/>
          <w:bCs/>
        </w:rPr>
      </w:pPr>
      <w:r w:rsidRPr="00FA4457">
        <w:rPr>
          <w:rFonts w:ascii="Arial" w:hAnsi="Arial" w:cs="Arial"/>
          <w:bCs/>
        </w:rPr>
        <w:t>Ośrodek Środowiskowej Opieki Psychologicznej i Ps</w:t>
      </w:r>
      <w:r w:rsidR="00DB41CC" w:rsidRPr="00FA4457">
        <w:rPr>
          <w:rFonts w:ascii="Arial" w:hAnsi="Arial" w:cs="Arial"/>
          <w:bCs/>
        </w:rPr>
        <w:t>ychoterapeutycznej Dla Dzieci i</w:t>
      </w:r>
      <w:r w:rsidR="00750C5C" w:rsidRPr="00FA4457">
        <w:rPr>
          <w:rFonts w:ascii="Arial" w:hAnsi="Arial" w:cs="Arial"/>
          <w:bCs/>
        </w:rPr>
        <w:t xml:space="preserve"> </w:t>
      </w:r>
      <w:r w:rsidRPr="00FA4457">
        <w:rPr>
          <w:rFonts w:ascii="Arial" w:hAnsi="Arial" w:cs="Arial"/>
          <w:bCs/>
        </w:rPr>
        <w:t>Mło</w:t>
      </w:r>
      <w:r w:rsidR="00DB41CC" w:rsidRPr="00FA4457">
        <w:rPr>
          <w:rFonts w:ascii="Arial" w:hAnsi="Arial" w:cs="Arial"/>
          <w:bCs/>
        </w:rPr>
        <w:t>dzieży – I poziom referencyjny</w:t>
      </w:r>
    </w:p>
    <w:p w14:paraId="1A1FDEBA" w14:textId="52C35195" w:rsidR="00AE12C2" w:rsidRDefault="00E67CF5" w:rsidP="00AE12C2">
      <w:pPr>
        <w:pStyle w:val="Bezodstpw"/>
        <w:spacing w:line="360" w:lineRule="auto"/>
        <w:ind w:left="720"/>
        <w:rPr>
          <w:rFonts w:ascii="Arial" w:hAnsi="Arial" w:cs="Arial"/>
          <w:bCs/>
        </w:rPr>
      </w:pPr>
      <w:r w:rsidRPr="00FA4457">
        <w:rPr>
          <w:rFonts w:ascii="Arial" w:hAnsi="Arial" w:cs="Arial"/>
          <w:bCs/>
        </w:rPr>
        <w:t>Śląska Fundacja Błękitny Krz</w:t>
      </w:r>
      <w:r w:rsidR="00DB41CC" w:rsidRPr="00FA4457">
        <w:rPr>
          <w:rFonts w:ascii="Arial" w:hAnsi="Arial" w:cs="Arial"/>
          <w:bCs/>
        </w:rPr>
        <w:t>yż Ośrodek Leczenia Uzależnień</w:t>
      </w:r>
    </w:p>
    <w:p w14:paraId="61516424" w14:textId="77777777" w:rsidR="00AE12C2" w:rsidRDefault="006E6769" w:rsidP="00AE12C2">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Legionów 1, 34-300 Żywiec</w:t>
      </w:r>
    </w:p>
    <w:p w14:paraId="6C4C3D92" w14:textId="753A25A6" w:rsidR="00AE12C2" w:rsidRDefault="00DB41CC" w:rsidP="00AE12C2">
      <w:pPr>
        <w:pStyle w:val="Bezodstpw"/>
        <w:spacing w:line="360" w:lineRule="auto"/>
        <w:ind w:left="720"/>
        <w:rPr>
          <w:rFonts w:ascii="Arial" w:hAnsi="Arial" w:cs="Arial"/>
          <w:bCs/>
        </w:rPr>
      </w:pPr>
      <w:r w:rsidRPr="00FA4457">
        <w:rPr>
          <w:rFonts w:ascii="Arial" w:hAnsi="Arial" w:cs="Arial"/>
          <w:bCs/>
        </w:rPr>
        <w:t>Telefon: 33</w:t>
      </w:r>
      <w:r w:rsidR="00AE12C2">
        <w:rPr>
          <w:rFonts w:ascii="Arial" w:hAnsi="Arial" w:cs="Arial"/>
          <w:bCs/>
        </w:rPr>
        <w:t> </w:t>
      </w:r>
      <w:r w:rsidRPr="00FA4457">
        <w:rPr>
          <w:rFonts w:ascii="Arial" w:hAnsi="Arial" w:cs="Arial"/>
          <w:bCs/>
        </w:rPr>
        <w:t>861</w:t>
      </w:r>
      <w:r w:rsidR="00AE12C2">
        <w:rPr>
          <w:rFonts w:ascii="Arial" w:hAnsi="Arial" w:cs="Arial"/>
          <w:bCs/>
        </w:rPr>
        <w:t> </w:t>
      </w:r>
      <w:r w:rsidRPr="00FA4457">
        <w:rPr>
          <w:rFonts w:ascii="Arial" w:hAnsi="Arial" w:cs="Arial"/>
          <w:bCs/>
        </w:rPr>
        <w:t>00</w:t>
      </w:r>
      <w:r w:rsidR="00AE12C2">
        <w:rPr>
          <w:rFonts w:ascii="Arial" w:hAnsi="Arial" w:cs="Arial"/>
          <w:bCs/>
        </w:rPr>
        <w:t> </w:t>
      </w:r>
      <w:r w:rsidRPr="00FA4457">
        <w:rPr>
          <w:rFonts w:ascii="Arial" w:hAnsi="Arial" w:cs="Arial"/>
          <w:bCs/>
        </w:rPr>
        <w:t>83</w:t>
      </w:r>
    </w:p>
    <w:p w14:paraId="3E333439" w14:textId="170B6A1E" w:rsidR="00AE12C2" w:rsidRDefault="00E67CF5" w:rsidP="00AE12C2">
      <w:pPr>
        <w:pStyle w:val="Bezodstpw"/>
        <w:spacing w:line="360" w:lineRule="auto"/>
        <w:ind w:left="720"/>
        <w:rPr>
          <w:rFonts w:ascii="Arial" w:hAnsi="Arial" w:cs="Arial"/>
          <w:bCs/>
        </w:rPr>
      </w:pPr>
      <w:r w:rsidRPr="00FA4457">
        <w:rPr>
          <w:rFonts w:ascii="Arial" w:hAnsi="Arial" w:cs="Arial"/>
          <w:bCs/>
        </w:rPr>
        <w:t>Stron</w:t>
      </w:r>
      <w:r w:rsidR="00DB41CC" w:rsidRPr="00FA4457">
        <w:rPr>
          <w:rFonts w:ascii="Arial" w:hAnsi="Arial" w:cs="Arial"/>
          <w:bCs/>
        </w:rPr>
        <w:t xml:space="preserve">a www: </w:t>
      </w:r>
      <w:hyperlink r:id="rId95" w:history="1">
        <w:r w:rsidR="00AE12C2" w:rsidRPr="00635AA8">
          <w:rPr>
            <w:rStyle w:val="Hipercze"/>
            <w:rFonts w:ascii="Arial" w:hAnsi="Arial" w:cs="Arial"/>
            <w:bCs/>
          </w:rPr>
          <w:t>http://www.bk-europe.pl</w:t>
        </w:r>
      </w:hyperlink>
    </w:p>
    <w:p w14:paraId="1D7CA820" w14:textId="2BF2CBF1" w:rsidR="00E67CF5" w:rsidRPr="00AE12C2" w:rsidRDefault="00E67CF5" w:rsidP="00AE12C2">
      <w:pPr>
        <w:pStyle w:val="Bezodstpw"/>
        <w:spacing w:line="360" w:lineRule="auto"/>
        <w:ind w:left="720"/>
        <w:rPr>
          <w:rFonts w:ascii="Arial" w:hAnsi="Arial" w:cs="Arial"/>
          <w:bCs/>
          <w:lang w:val="en-GB"/>
        </w:rPr>
      </w:pPr>
      <w:r w:rsidRPr="00AE12C2">
        <w:rPr>
          <w:rFonts w:ascii="Arial" w:hAnsi="Arial" w:cs="Arial"/>
          <w:bCs/>
          <w:lang w:val="en-GB"/>
        </w:rPr>
        <w:t xml:space="preserve">E-mail: </w:t>
      </w:r>
      <w:hyperlink r:id="rId96" w:history="1">
        <w:r w:rsidR="00E8706C" w:rsidRPr="00AE12C2">
          <w:rPr>
            <w:rStyle w:val="Hipercze"/>
            <w:rFonts w:ascii="Arial" w:hAnsi="Arial" w:cs="Arial"/>
            <w:bCs/>
            <w:color w:val="auto"/>
            <w:lang w:val="en-GB"/>
          </w:rPr>
          <w:t>olu@bk-europe.pl</w:t>
        </w:r>
      </w:hyperlink>
    </w:p>
    <w:p w14:paraId="524AA393" w14:textId="0B87FF8F" w:rsidR="00E67CF5" w:rsidRPr="00AE12C2" w:rsidRDefault="00E67CF5" w:rsidP="00AE12C2">
      <w:pPr>
        <w:pStyle w:val="Bezodstpw"/>
        <w:spacing w:before="240" w:line="360" w:lineRule="auto"/>
        <w:rPr>
          <w:rFonts w:ascii="Arial" w:hAnsi="Arial" w:cs="Arial"/>
          <w:b/>
        </w:rPr>
      </w:pPr>
      <w:r w:rsidRPr="00FA4457">
        <w:rPr>
          <w:rFonts w:ascii="Arial" w:hAnsi="Arial" w:cs="Arial"/>
          <w:bCs/>
        </w:rPr>
        <w:lastRenderedPageBreak/>
        <w:t xml:space="preserve">Najbliższy Oddział Psychiatryczny dla dzieci znajduje się w </w:t>
      </w:r>
      <w:r w:rsidRPr="00AE12C2">
        <w:rPr>
          <w:rFonts w:ascii="Arial" w:hAnsi="Arial" w:cs="Arial"/>
          <w:b/>
        </w:rPr>
        <w:t>Szpitalu Pediatrycznym w Bielsku – Białej.</w:t>
      </w:r>
    </w:p>
    <w:p w14:paraId="32EBCAB2" w14:textId="7AF26057" w:rsidR="00154F76" w:rsidRDefault="00E67CF5" w:rsidP="00650F43">
      <w:pPr>
        <w:pStyle w:val="Bezodstpw"/>
        <w:numPr>
          <w:ilvl w:val="0"/>
          <w:numId w:val="34"/>
        </w:numPr>
        <w:spacing w:line="360" w:lineRule="auto"/>
        <w:rPr>
          <w:rFonts w:ascii="Arial" w:hAnsi="Arial" w:cs="Arial"/>
          <w:bCs/>
        </w:rPr>
      </w:pPr>
      <w:r w:rsidRPr="00FA4457">
        <w:rPr>
          <w:rFonts w:ascii="Arial" w:hAnsi="Arial" w:cs="Arial"/>
          <w:bCs/>
        </w:rPr>
        <w:t>Szpital P</w:t>
      </w:r>
      <w:r w:rsidR="00DB41CC" w:rsidRPr="00FA4457">
        <w:rPr>
          <w:rFonts w:ascii="Arial" w:hAnsi="Arial" w:cs="Arial"/>
          <w:bCs/>
        </w:rPr>
        <w:t>ediatryczny w Bielsku – Białej</w:t>
      </w:r>
    </w:p>
    <w:p w14:paraId="0D463085" w14:textId="1ACBD1CD" w:rsidR="00154F76" w:rsidRDefault="006E6769" w:rsidP="00154F76">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67CF5" w:rsidRPr="00FA4457">
        <w:rPr>
          <w:rFonts w:ascii="Arial" w:hAnsi="Arial" w:cs="Arial"/>
          <w:bCs/>
        </w:rPr>
        <w:t xml:space="preserve"> Sobieskiego 83, 43-300 Bielsko – Biał</w:t>
      </w:r>
      <w:r w:rsidR="00DB41CC" w:rsidRPr="00FA4457">
        <w:rPr>
          <w:rFonts w:ascii="Arial" w:hAnsi="Arial" w:cs="Arial"/>
          <w:bCs/>
        </w:rPr>
        <w:t>a</w:t>
      </w:r>
    </w:p>
    <w:p w14:paraId="6AD687F9" w14:textId="7F51E7E8" w:rsidR="00154F76" w:rsidRDefault="00DB41CC" w:rsidP="00154F76">
      <w:pPr>
        <w:pStyle w:val="Bezodstpw"/>
        <w:spacing w:line="360" w:lineRule="auto"/>
        <w:ind w:left="720"/>
        <w:rPr>
          <w:rFonts w:ascii="Arial" w:hAnsi="Arial" w:cs="Arial"/>
          <w:bCs/>
        </w:rPr>
      </w:pPr>
      <w:r w:rsidRPr="00FA4457">
        <w:rPr>
          <w:rFonts w:ascii="Arial" w:hAnsi="Arial" w:cs="Arial"/>
          <w:bCs/>
        </w:rPr>
        <w:t>Telefon: 33</w:t>
      </w:r>
      <w:r w:rsidR="00154F76">
        <w:rPr>
          <w:rFonts w:ascii="Arial" w:hAnsi="Arial" w:cs="Arial"/>
          <w:bCs/>
        </w:rPr>
        <w:t> </w:t>
      </w:r>
      <w:r w:rsidRPr="00FA4457">
        <w:rPr>
          <w:rFonts w:ascii="Arial" w:hAnsi="Arial" w:cs="Arial"/>
          <w:bCs/>
        </w:rPr>
        <w:t>828</w:t>
      </w:r>
      <w:r w:rsidR="00154F76">
        <w:rPr>
          <w:rFonts w:ascii="Arial" w:hAnsi="Arial" w:cs="Arial"/>
          <w:bCs/>
        </w:rPr>
        <w:t> </w:t>
      </w:r>
      <w:r w:rsidRPr="00FA4457">
        <w:rPr>
          <w:rFonts w:ascii="Arial" w:hAnsi="Arial" w:cs="Arial"/>
          <w:bCs/>
        </w:rPr>
        <w:t>40</w:t>
      </w:r>
      <w:r w:rsidR="00154F76">
        <w:rPr>
          <w:rFonts w:ascii="Arial" w:hAnsi="Arial" w:cs="Arial"/>
          <w:bCs/>
        </w:rPr>
        <w:t> </w:t>
      </w:r>
      <w:r w:rsidRPr="00FA4457">
        <w:rPr>
          <w:rFonts w:ascii="Arial" w:hAnsi="Arial" w:cs="Arial"/>
          <w:bCs/>
        </w:rPr>
        <w:t>00</w:t>
      </w:r>
    </w:p>
    <w:p w14:paraId="30DC5317" w14:textId="3769A472" w:rsidR="00126E10" w:rsidRPr="00154F76" w:rsidRDefault="00E67CF5" w:rsidP="00154F76">
      <w:pPr>
        <w:pStyle w:val="Bezodstpw"/>
        <w:spacing w:line="360" w:lineRule="auto"/>
        <w:ind w:left="720"/>
        <w:rPr>
          <w:rFonts w:ascii="Arial" w:hAnsi="Arial" w:cs="Arial"/>
          <w:bCs/>
          <w:lang w:val="en-GB"/>
        </w:rPr>
      </w:pPr>
      <w:r w:rsidRPr="00154F76">
        <w:rPr>
          <w:rFonts w:ascii="Arial" w:hAnsi="Arial" w:cs="Arial"/>
          <w:bCs/>
          <w:lang w:val="en-GB"/>
        </w:rPr>
        <w:t xml:space="preserve">E-mail: </w:t>
      </w:r>
      <w:hyperlink r:id="rId97" w:history="1">
        <w:r w:rsidR="00E8706C" w:rsidRPr="00154F76">
          <w:rPr>
            <w:rStyle w:val="Hipercze"/>
            <w:rFonts w:ascii="Arial" w:hAnsi="Arial" w:cs="Arial"/>
            <w:bCs/>
            <w:color w:val="auto"/>
            <w:lang w:val="en-GB"/>
          </w:rPr>
          <w:t>szpital@szpitalpediatryczny.pl</w:t>
        </w:r>
      </w:hyperlink>
    </w:p>
    <w:p w14:paraId="2D097086" w14:textId="0E88E649" w:rsidR="00DB41CC" w:rsidRPr="00154F76" w:rsidRDefault="00DB41CC" w:rsidP="00154F76">
      <w:pPr>
        <w:pStyle w:val="Bezodstpw"/>
        <w:numPr>
          <w:ilvl w:val="0"/>
          <w:numId w:val="29"/>
        </w:numPr>
        <w:spacing w:before="480" w:after="360" w:line="360" w:lineRule="auto"/>
        <w:rPr>
          <w:rFonts w:ascii="Arial" w:hAnsi="Arial" w:cs="Arial"/>
          <w:b/>
        </w:rPr>
      </w:pPr>
      <w:r w:rsidRPr="00154F76">
        <w:rPr>
          <w:rFonts w:ascii="Arial" w:hAnsi="Arial" w:cs="Arial"/>
          <w:b/>
        </w:rPr>
        <w:t xml:space="preserve">Jednostki organizacyjne pomocy społecznej </w:t>
      </w:r>
    </w:p>
    <w:p w14:paraId="3C030E52" w14:textId="5FDD558A" w:rsidR="00DB41CC" w:rsidRPr="00154F76" w:rsidRDefault="00DB41CC" w:rsidP="00154F76">
      <w:pPr>
        <w:pStyle w:val="Bezodstpw"/>
        <w:numPr>
          <w:ilvl w:val="0"/>
          <w:numId w:val="36"/>
        </w:numPr>
        <w:spacing w:before="480" w:after="360" w:line="360" w:lineRule="auto"/>
        <w:rPr>
          <w:rFonts w:ascii="Arial" w:hAnsi="Arial" w:cs="Arial"/>
          <w:b/>
        </w:rPr>
      </w:pPr>
      <w:r w:rsidRPr="00154F76">
        <w:rPr>
          <w:rFonts w:ascii="Arial" w:hAnsi="Arial" w:cs="Arial"/>
          <w:b/>
        </w:rPr>
        <w:t>Ośrodki Pomocy Społecznej na terenie powiatu żywieckiego:</w:t>
      </w:r>
    </w:p>
    <w:tbl>
      <w:tblPr>
        <w:tblStyle w:val="Tabela-Siatka"/>
        <w:tblW w:w="10490" w:type="dxa"/>
        <w:tblInd w:w="-714" w:type="dxa"/>
        <w:tblLayout w:type="fixed"/>
        <w:tblLook w:val="04A0" w:firstRow="1" w:lastRow="0" w:firstColumn="1" w:lastColumn="0" w:noHBand="0" w:noVBand="1"/>
        <w:tblDescription w:val="Dane kontaktowe ośrodków pomocy społecznej w powiecie żywieckim"/>
      </w:tblPr>
      <w:tblGrid>
        <w:gridCol w:w="851"/>
        <w:gridCol w:w="1701"/>
        <w:gridCol w:w="1985"/>
        <w:gridCol w:w="1559"/>
        <w:gridCol w:w="2126"/>
        <w:gridCol w:w="2268"/>
      </w:tblGrid>
      <w:tr w:rsidR="006E6769" w:rsidRPr="00FA4457" w14:paraId="619B0DF9" w14:textId="77777777" w:rsidTr="007240B8">
        <w:tc>
          <w:tcPr>
            <w:tcW w:w="851" w:type="dxa"/>
          </w:tcPr>
          <w:p w14:paraId="5C493F3F" w14:textId="77777777" w:rsidR="00DB41CC" w:rsidRPr="00154F76" w:rsidRDefault="00DB41CC" w:rsidP="00154F76">
            <w:pPr>
              <w:spacing w:line="276" w:lineRule="auto"/>
              <w:rPr>
                <w:rFonts w:ascii="Arial" w:hAnsi="Arial" w:cs="Arial"/>
                <w:b/>
              </w:rPr>
            </w:pPr>
            <w:r w:rsidRPr="00154F76">
              <w:rPr>
                <w:rFonts w:ascii="Arial" w:hAnsi="Arial" w:cs="Arial"/>
                <w:b/>
              </w:rPr>
              <w:t>LP.</w:t>
            </w:r>
          </w:p>
        </w:tc>
        <w:tc>
          <w:tcPr>
            <w:tcW w:w="1701" w:type="dxa"/>
          </w:tcPr>
          <w:p w14:paraId="010C3D77" w14:textId="77777777" w:rsidR="00DB41CC" w:rsidRPr="00154F76" w:rsidRDefault="00DB41CC" w:rsidP="00154F76">
            <w:pPr>
              <w:spacing w:line="276" w:lineRule="auto"/>
              <w:rPr>
                <w:rFonts w:ascii="Arial" w:hAnsi="Arial" w:cs="Arial"/>
                <w:b/>
              </w:rPr>
            </w:pPr>
            <w:r w:rsidRPr="00154F76">
              <w:rPr>
                <w:rFonts w:ascii="Arial" w:hAnsi="Arial" w:cs="Arial"/>
                <w:b/>
              </w:rPr>
              <w:t>Nazwa</w:t>
            </w:r>
          </w:p>
        </w:tc>
        <w:tc>
          <w:tcPr>
            <w:tcW w:w="1985" w:type="dxa"/>
          </w:tcPr>
          <w:p w14:paraId="4D9EAF15" w14:textId="77777777" w:rsidR="00DB41CC" w:rsidRPr="00154F76" w:rsidRDefault="00DB41CC" w:rsidP="00154F76">
            <w:pPr>
              <w:spacing w:line="276" w:lineRule="auto"/>
              <w:rPr>
                <w:rFonts w:ascii="Arial" w:hAnsi="Arial" w:cs="Arial"/>
                <w:b/>
              </w:rPr>
            </w:pPr>
            <w:r w:rsidRPr="00154F76">
              <w:rPr>
                <w:rFonts w:ascii="Arial" w:hAnsi="Arial" w:cs="Arial"/>
                <w:b/>
              </w:rPr>
              <w:t>Adres</w:t>
            </w:r>
          </w:p>
        </w:tc>
        <w:tc>
          <w:tcPr>
            <w:tcW w:w="1559" w:type="dxa"/>
          </w:tcPr>
          <w:p w14:paraId="5BAFA2F4" w14:textId="77777777" w:rsidR="00DB41CC" w:rsidRPr="00154F76" w:rsidRDefault="00DB41CC" w:rsidP="00154F76">
            <w:pPr>
              <w:spacing w:line="276" w:lineRule="auto"/>
              <w:rPr>
                <w:rFonts w:ascii="Arial" w:hAnsi="Arial" w:cs="Arial"/>
                <w:b/>
              </w:rPr>
            </w:pPr>
            <w:r w:rsidRPr="00154F76">
              <w:rPr>
                <w:rFonts w:ascii="Arial" w:hAnsi="Arial" w:cs="Arial"/>
                <w:b/>
              </w:rPr>
              <w:t>Nr tel.</w:t>
            </w:r>
          </w:p>
        </w:tc>
        <w:tc>
          <w:tcPr>
            <w:tcW w:w="2126" w:type="dxa"/>
          </w:tcPr>
          <w:p w14:paraId="7C0B4646" w14:textId="77777777" w:rsidR="00DB41CC" w:rsidRPr="00154F76" w:rsidRDefault="00DB41CC" w:rsidP="00154F76">
            <w:pPr>
              <w:spacing w:line="276" w:lineRule="auto"/>
              <w:rPr>
                <w:rFonts w:ascii="Arial" w:hAnsi="Arial" w:cs="Arial"/>
                <w:b/>
              </w:rPr>
            </w:pPr>
            <w:r w:rsidRPr="00154F76">
              <w:rPr>
                <w:rFonts w:ascii="Arial" w:hAnsi="Arial" w:cs="Arial"/>
                <w:b/>
              </w:rPr>
              <w:t>Adres strony internetowej</w:t>
            </w:r>
          </w:p>
        </w:tc>
        <w:tc>
          <w:tcPr>
            <w:tcW w:w="2268" w:type="dxa"/>
          </w:tcPr>
          <w:p w14:paraId="5793F140" w14:textId="4AB037FD" w:rsidR="00DB41CC" w:rsidRPr="00154F76" w:rsidRDefault="00DB41CC" w:rsidP="00154F76">
            <w:pPr>
              <w:spacing w:line="276" w:lineRule="auto"/>
              <w:rPr>
                <w:rFonts w:ascii="Arial" w:hAnsi="Arial" w:cs="Arial"/>
                <w:b/>
              </w:rPr>
            </w:pPr>
            <w:r w:rsidRPr="00154F76">
              <w:rPr>
                <w:rFonts w:ascii="Arial" w:hAnsi="Arial" w:cs="Arial"/>
                <w:b/>
              </w:rPr>
              <w:t>Adres e-mail:</w:t>
            </w:r>
          </w:p>
        </w:tc>
      </w:tr>
      <w:tr w:rsidR="006E6769" w:rsidRPr="00FA4457" w14:paraId="138B51FE" w14:textId="77777777" w:rsidTr="007240B8">
        <w:tc>
          <w:tcPr>
            <w:tcW w:w="851" w:type="dxa"/>
          </w:tcPr>
          <w:p w14:paraId="1473EE9D"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3E95B8C1" w14:textId="77777777" w:rsidR="00DB41CC" w:rsidRPr="00FA4457" w:rsidRDefault="00DB41CC" w:rsidP="00154F76">
            <w:pPr>
              <w:spacing w:line="276" w:lineRule="auto"/>
              <w:rPr>
                <w:rFonts w:ascii="Arial" w:hAnsi="Arial" w:cs="Arial"/>
                <w:bCs/>
              </w:rPr>
            </w:pPr>
            <w:r w:rsidRPr="00FA4457">
              <w:rPr>
                <w:rFonts w:ascii="Arial" w:hAnsi="Arial" w:cs="Arial"/>
                <w:bCs/>
              </w:rPr>
              <w:t>GOPS w Czernichowie</w:t>
            </w:r>
          </w:p>
        </w:tc>
        <w:tc>
          <w:tcPr>
            <w:tcW w:w="1985" w:type="dxa"/>
          </w:tcPr>
          <w:p w14:paraId="10DD950A" w14:textId="4079A9B6"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Strażacka 6, 34-311 Czernichów </w:t>
            </w:r>
          </w:p>
        </w:tc>
        <w:tc>
          <w:tcPr>
            <w:tcW w:w="1559" w:type="dxa"/>
          </w:tcPr>
          <w:p w14:paraId="1FAB5AB4" w14:textId="1A70E988"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866</w:t>
            </w:r>
            <w:r w:rsidR="00154F76">
              <w:rPr>
                <w:rFonts w:ascii="Arial" w:hAnsi="Arial" w:cs="Arial"/>
                <w:bCs/>
              </w:rPr>
              <w:t> </w:t>
            </w:r>
            <w:r w:rsidRPr="00FA4457">
              <w:rPr>
                <w:rFonts w:ascii="Arial" w:hAnsi="Arial" w:cs="Arial"/>
                <w:bCs/>
              </w:rPr>
              <w:t>13</w:t>
            </w:r>
            <w:r w:rsidR="00154F76">
              <w:rPr>
                <w:rFonts w:ascii="Arial" w:hAnsi="Arial" w:cs="Arial"/>
                <w:bCs/>
              </w:rPr>
              <w:t> </w:t>
            </w:r>
            <w:r w:rsidRPr="00FA4457">
              <w:rPr>
                <w:rFonts w:ascii="Arial" w:hAnsi="Arial" w:cs="Arial"/>
                <w:bCs/>
              </w:rPr>
              <w:t>38</w:t>
            </w:r>
          </w:p>
        </w:tc>
        <w:tc>
          <w:tcPr>
            <w:tcW w:w="2126" w:type="dxa"/>
          </w:tcPr>
          <w:p w14:paraId="0BC37C77" w14:textId="2A6B1455" w:rsidR="00DB41CC" w:rsidRPr="00FA4457" w:rsidRDefault="00154F76" w:rsidP="00154F76">
            <w:pPr>
              <w:spacing w:line="276" w:lineRule="auto"/>
              <w:rPr>
                <w:rFonts w:ascii="Arial" w:hAnsi="Arial" w:cs="Arial"/>
                <w:bCs/>
              </w:rPr>
            </w:pPr>
            <w:hyperlink r:id="rId98" w:history="1">
              <w:r w:rsidRPr="00635AA8">
                <w:rPr>
                  <w:rStyle w:val="Hipercze"/>
                  <w:rFonts w:ascii="Arial" w:hAnsi="Arial" w:cs="Arial"/>
                  <w:bCs/>
                </w:rPr>
                <w:t>http://gops.czernichow.com.pl/</w:t>
              </w:r>
            </w:hyperlink>
            <w:r w:rsidR="00DB41CC" w:rsidRPr="00FA4457">
              <w:rPr>
                <w:rFonts w:ascii="Arial" w:hAnsi="Arial" w:cs="Arial"/>
                <w:bCs/>
              </w:rPr>
              <w:t xml:space="preserve"> </w:t>
            </w:r>
          </w:p>
        </w:tc>
        <w:tc>
          <w:tcPr>
            <w:tcW w:w="2268" w:type="dxa"/>
          </w:tcPr>
          <w:p w14:paraId="658AA93C" w14:textId="77777777" w:rsidR="00DB41CC" w:rsidRPr="00FA4457" w:rsidRDefault="00DB41CC" w:rsidP="00154F76">
            <w:pPr>
              <w:spacing w:line="276" w:lineRule="auto"/>
              <w:rPr>
                <w:rFonts w:ascii="Arial" w:hAnsi="Arial" w:cs="Arial"/>
                <w:bCs/>
              </w:rPr>
            </w:pPr>
            <w:hyperlink r:id="rId99" w:history="1">
              <w:r w:rsidRPr="00FA4457">
                <w:rPr>
                  <w:rStyle w:val="Hipercze"/>
                  <w:rFonts w:ascii="Arial" w:hAnsi="Arial" w:cs="Arial"/>
                  <w:bCs/>
                  <w:color w:val="auto"/>
                  <w:u w:val="none"/>
                </w:rPr>
                <w:t>sekretariat@gops.czernichow.com.pl</w:t>
              </w:r>
            </w:hyperlink>
          </w:p>
        </w:tc>
      </w:tr>
      <w:tr w:rsidR="006E6769" w:rsidRPr="00FA4457" w14:paraId="6905F6DC" w14:textId="77777777" w:rsidTr="007240B8">
        <w:tc>
          <w:tcPr>
            <w:tcW w:w="851" w:type="dxa"/>
          </w:tcPr>
          <w:p w14:paraId="62D54607"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2AEC62B2" w14:textId="77777777" w:rsidR="00DB41CC" w:rsidRPr="00FA4457" w:rsidRDefault="00DB41CC" w:rsidP="00154F76">
            <w:pPr>
              <w:spacing w:line="276" w:lineRule="auto"/>
              <w:rPr>
                <w:rFonts w:ascii="Arial" w:hAnsi="Arial" w:cs="Arial"/>
                <w:bCs/>
              </w:rPr>
            </w:pPr>
            <w:r w:rsidRPr="00FA4457">
              <w:rPr>
                <w:rFonts w:ascii="Arial" w:hAnsi="Arial" w:cs="Arial"/>
                <w:bCs/>
              </w:rPr>
              <w:t>GOPS w Gilowicach</w:t>
            </w:r>
          </w:p>
        </w:tc>
        <w:tc>
          <w:tcPr>
            <w:tcW w:w="1985" w:type="dxa"/>
          </w:tcPr>
          <w:p w14:paraId="49930C92" w14:textId="77A925A7"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Strażacka 2, 34-322 Gilowice</w:t>
            </w:r>
          </w:p>
        </w:tc>
        <w:tc>
          <w:tcPr>
            <w:tcW w:w="1559" w:type="dxa"/>
          </w:tcPr>
          <w:p w14:paraId="295628F0" w14:textId="1055F479"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865</w:t>
            </w:r>
            <w:r w:rsidR="00154F76">
              <w:rPr>
                <w:rFonts w:ascii="Arial" w:hAnsi="Arial" w:cs="Arial"/>
                <w:bCs/>
              </w:rPr>
              <w:t> </w:t>
            </w:r>
            <w:r w:rsidRPr="00FA4457">
              <w:rPr>
                <w:rFonts w:ascii="Arial" w:hAnsi="Arial" w:cs="Arial"/>
                <w:bCs/>
              </w:rPr>
              <w:t>35</w:t>
            </w:r>
            <w:r w:rsidR="00154F76">
              <w:rPr>
                <w:rFonts w:ascii="Arial" w:hAnsi="Arial" w:cs="Arial"/>
                <w:bCs/>
              </w:rPr>
              <w:t> </w:t>
            </w:r>
            <w:r w:rsidRPr="00FA4457">
              <w:rPr>
                <w:rFonts w:ascii="Arial" w:hAnsi="Arial" w:cs="Arial"/>
                <w:bCs/>
              </w:rPr>
              <w:t>56</w:t>
            </w:r>
          </w:p>
        </w:tc>
        <w:tc>
          <w:tcPr>
            <w:tcW w:w="2126" w:type="dxa"/>
          </w:tcPr>
          <w:p w14:paraId="696D483E" w14:textId="5E4F3826" w:rsidR="00DB41CC" w:rsidRPr="00FA4457" w:rsidRDefault="00154F76" w:rsidP="00154F76">
            <w:pPr>
              <w:spacing w:line="276" w:lineRule="auto"/>
              <w:rPr>
                <w:rFonts w:ascii="Arial" w:hAnsi="Arial" w:cs="Arial"/>
                <w:bCs/>
              </w:rPr>
            </w:pPr>
            <w:hyperlink r:id="rId100" w:history="1">
              <w:r w:rsidRPr="00635AA8">
                <w:rPr>
                  <w:rStyle w:val="Hipercze"/>
                  <w:rFonts w:ascii="Arial" w:hAnsi="Arial" w:cs="Arial"/>
                  <w:bCs/>
                </w:rPr>
                <w:t>https://gopsgilowice.naszops.pl</w:t>
              </w:r>
            </w:hyperlink>
          </w:p>
        </w:tc>
        <w:tc>
          <w:tcPr>
            <w:tcW w:w="2268" w:type="dxa"/>
          </w:tcPr>
          <w:p w14:paraId="20795030" w14:textId="5084A51D" w:rsidR="00DB41CC" w:rsidRPr="00FA4457" w:rsidRDefault="00DB41CC" w:rsidP="00154F76">
            <w:pPr>
              <w:spacing w:line="276" w:lineRule="auto"/>
              <w:rPr>
                <w:rFonts w:ascii="Arial" w:hAnsi="Arial" w:cs="Arial"/>
                <w:bCs/>
              </w:rPr>
            </w:pPr>
            <w:hyperlink r:id="rId101" w:history="1">
              <w:r w:rsidRPr="00FA4457">
                <w:rPr>
                  <w:rStyle w:val="Hipercze"/>
                  <w:rFonts w:ascii="Arial" w:hAnsi="Arial" w:cs="Arial"/>
                  <w:bCs/>
                  <w:color w:val="auto"/>
                  <w:u w:val="none"/>
                </w:rPr>
                <w:t>gops@gilowice.pl</w:t>
              </w:r>
            </w:hyperlink>
          </w:p>
        </w:tc>
      </w:tr>
      <w:tr w:rsidR="006E6769" w:rsidRPr="00FA4457" w14:paraId="5C990A9A" w14:textId="77777777" w:rsidTr="007240B8">
        <w:tc>
          <w:tcPr>
            <w:tcW w:w="851" w:type="dxa"/>
          </w:tcPr>
          <w:p w14:paraId="24DC4352"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310F5BC2" w14:textId="77777777" w:rsidR="00DB41CC" w:rsidRPr="00FA4457" w:rsidRDefault="00DB41CC" w:rsidP="00154F76">
            <w:pPr>
              <w:spacing w:line="276" w:lineRule="auto"/>
              <w:rPr>
                <w:rFonts w:ascii="Arial" w:hAnsi="Arial" w:cs="Arial"/>
                <w:bCs/>
              </w:rPr>
            </w:pPr>
            <w:r w:rsidRPr="00FA4457">
              <w:rPr>
                <w:rFonts w:ascii="Arial" w:hAnsi="Arial" w:cs="Arial"/>
                <w:bCs/>
              </w:rPr>
              <w:t>GOPS w Jeleśni</w:t>
            </w:r>
          </w:p>
        </w:tc>
        <w:tc>
          <w:tcPr>
            <w:tcW w:w="1985" w:type="dxa"/>
          </w:tcPr>
          <w:p w14:paraId="353FF972" w14:textId="0B3E008E"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Plebańska 5, 34-340 Jeleśnia</w:t>
            </w:r>
          </w:p>
        </w:tc>
        <w:tc>
          <w:tcPr>
            <w:tcW w:w="1559" w:type="dxa"/>
          </w:tcPr>
          <w:p w14:paraId="72514754" w14:textId="7841D359"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861</w:t>
            </w:r>
            <w:r w:rsidR="00154F76">
              <w:rPr>
                <w:rFonts w:ascii="Arial" w:hAnsi="Arial" w:cs="Arial"/>
                <w:bCs/>
              </w:rPr>
              <w:t> </w:t>
            </w:r>
            <w:r w:rsidRPr="00FA4457">
              <w:rPr>
                <w:rFonts w:ascii="Arial" w:hAnsi="Arial" w:cs="Arial"/>
                <w:bCs/>
              </w:rPr>
              <w:t>95</w:t>
            </w:r>
            <w:r w:rsidR="00154F76">
              <w:rPr>
                <w:rFonts w:ascii="Arial" w:hAnsi="Arial" w:cs="Arial"/>
                <w:bCs/>
              </w:rPr>
              <w:t> </w:t>
            </w:r>
            <w:r w:rsidRPr="00FA4457">
              <w:rPr>
                <w:rFonts w:ascii="Arial" w:hAnsi="Arial" w:cs="Arial"/>
                <w:bCs/>
              </w:rPr>
              <w:t>75</w:t>
            </w:r>
          </w:p>
        </w:tc>
        <w:tc>
          <w:tcPr>
            <w:tcW w:w="2126" w:type="dxa"/>
          </w:tcPr>
          <w:p w14:paraId="332A5535" w14:textId="2DF5A9B6" w:rsidR="00DB41CC" w:rsidRPr="00FA4457" w:rsidRDefault="00154F76" w:rsidP="00154F76">
            <w:pPr>
              <w:spacing w:line="276" w:lineRule="auto"/>
              <w:rPr>
                <w:rFonts w:ascii="Arial" w:hAnsi="Arial" w:cs="Arial"/>
                <w:bCs/>
              </w:rPr>
            </w:pPr>
            <w:hyperlink r:id="rId102" w:history="1">
              <w:r w:rsidRPr="00635AA8">
                <w:rPr>
                  <w:rStyle w:val="Hipercze"/>
                  <w:rFonts w:ascii="Arial" w:hAnsi="Arial" w:cs="Arial"/>
                  <w:bCs/>
                </w:rPr>
                <w:t>https://gopsjelesnia.naszops.pl/</w:t>
              </w:r>
            </w:hyperlink>
          </w:p>
        </w:tc>
        <w:tc>
          <w:tcPr>
            <w:tcW w:w="2268" w:type="dxa"/>
          </w:tcPr>
          <w:p w14:paraId="7A13971C" w14:textId="3B2333BD" w:rsidR="00DB41CC" w:rsidRPr="00FA4457" w:rsidRDefault="00DB41CC" w:rsidP="00154F76">
            <w:pPr>
              <w:spacing w:line="276" w:lineRule="auto"/>
              <w:rPr>
                <w:rFonts w:ascii="Arial" w:hAnsi="Arial" w:cs="Arial"/>
                <w:bCs/>
              </w:rPr>
            </w:pPr>
            <w:hyperlink r:id="rId103" w:history="1">
              <w:r w:rsidRPr="00FA4457">
                <w:rPr>
                  <w:rStyle w:val="Hipercze"/>
                  <w:rFonts w:ascii="Arial" w:hAnsi="Arial" w:cs="Arial"/>
                  <w:bCs/>
                  <w:color w:val="auto"/>
                  <w:u w:val="none"/>
                </w:rPr>
                <w:t>sekretariat@gopsjelesnia.eu</w:t>
              </w:r>
            </w:hyperlink>
          </w:p>
        </w:tc>
      </w:tr>
      <w:tr w:rsidR="006E6769" w:rsidRPr="00FA4457" w14:paraId="6B126760" w14:textId="77777777" w:rsidTr="007240B8">
        <w:tc>
          <w:tcPr>
            <w:tcW w:w="851" w:type="dxa"/>
          </w:tcPr>
          <w:p w14:paraId="7638927B"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73585F08" w14:textId="2EFF601C" w:rsidR="00DB41CC" w:rsidRPr="00FA4457" w:rsidRDefault="00DB41CC" w:rsidP="00154F76">
            <w:pPr>
              <w:spacing w:line="276" w:lineRule="auto"/>
              <w:rPr>
                <w:rFonts w:ascii="Arial" w:hAnsi="Arial" w:cs="Arial"/>
                <w:bCs/>
              </w:rPr>
            </w:pPr>
            <w:r w:rsidRPr="00FA4457">
              <w:rPr>
                <w:rFonts w:ascii="Arial" w:hAnsi="Arial" w:cs="Arial"/>
                <w:bCs/>
              </w:rPr>
              <w:t>GOPS w Koszarawie</w:t>
            </w:r>
          </w:p>
        </w:tc>
        <w:tc>
          <w:tcPr>
            <w:tcW w:w="1985" w:type="dxa"/>
          </w:tcPr>
          <w:p w14:paraId="2042BAE8" w14:textId="1E11E710"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Koszarawa 17 34-332 Koszarawa</w:t>
            </w:r>
          </w:p>
        </w:tc>
        <w:tc>
          <w:tcPr>
            <w:tcW w:w="1559" w:type="dxa"/>
          </w:tcPr>
          <w:p w14:paraId="3B0919A4" w14:textId="728E999E"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863</w:t>
            </w:r>
            <w:r w:rsidR="00154F76">
              <w:rPr>
                <w:rFonts w:ascii="Arial" w:hAnsi="Arial" w:cs="Arial"/>
                <w:bCs/>
              </w:rPr>
              <w:t> </w:t>
            </w:r>
            <w:r w:rsidRPr="00FA4457">
              <w:rPr>
                <w:rFonts w:ascii="Arial" w:hAnsi="Arial" w:cs="Arial"/>
                <w:bCs/>
              </w:rPr>
              <w:t>94</w:t>
            </w:r>
            <w:r w:rsidR="00154F76">
              <w:rPr>
                <w:rFonts w:ascii="Arial" w:hAnsi="Arial" w:cs="Arial"/>
                <w:bCs/>
              </w:rPr>
              <w:t> </w:t>
            </w:r>
            <w:r w:rsidRPr="00FA4457">
              <w:rPr>
                <w:rFonts w:ascii="Arial" w:hAnsi="Arial" w:cs="Arial"/>
                <w:bCs/>
              </w:rPr>
              <w:t>13</w:t>
            </w:r>
          </w:p>
        </w:tc>
        <w:tc>
          <w:tcPr>
            <w:tcW w:w="2126" w:type="dxa"/>
          </w:tcPr>
          <w:p w14:paraId="67298DBB" w14:textId="77777777" w:rsidR="00DB41CC" w:rsidRPr="00FA4457" w:rsidRDefault="00DB41CC" w:rsidP="00154F76">
            <w:pPr>
              <w:spacing w:line="276" w:lineRule="auto"/>
              <w:rPr>
                <w:rFonts w:ascii="Arial" w:hAnsi="Arial" w:cs="Arial"/>
                <w:bCs/>
              </w:rPr>
            </w:pPr>
            <w:r w:rsidRPr="00FA4457">
              <w:rPr>
                <w:rFonts w:ascii="Arial" w:hAnsi="Arial" w:cs="Arial"/>
                <w:bCs/>
              </w:rPr>
              <w:t xml:space="preserve">b.d. </w:t>
            </w:r>
          </w:p>
        </w:tc>
        <w:tc>
          <w:tcPr>
            <w:tcW w:w="2268" w:type="dxa"/>
          </w:tcPr>
          <w:p w14:paraId="402F2104" w14:textId="1B0F285F" w:rsidR="00DB41CC" w:rsidRPr="00FA4457" w:rsidRDefault="00DB41CC" w:rsidP="00154F76">
            <w:pPr>
              <w:spacing w:line="276" w:lineRule="auto"/>
              <w:rPr>
                <w:rFonts w:ascii="Arial" w:hAnsi="Arial" w:cs="Arial"/>
                <w:bCs/>
              </w:rPr>
            </w:pPr>
            <w:hyperlink r:id="rId104" w:history="1">
              <w:r w:rsidRPr="00FA4457">
                <w:rPr>
                  <w:rStyle w:val="Hipercze"/>
                  <w:rFonts w:ascii="Arial" w:hAnsi="Arial" w:cs="Arial"/>
                  <w:bCs/>
                  <w:color w:val="auto"/>
                  <w:u w:val="none"/>
                </w:rPr>
                <w:t>gops.koszarawa@vp.pl</w:t>
              </w:r>
            </w:hyperlink>
          </w:p>
        </w:tc>
      </w:tr>
      <w:tr w:rsidR="006E6769" w:rsidRPr="00FA4457" w14:paraId="47CCB2E3" w14:textId="77777777" w:rsidTr="007240B8">
        <w:tc>
          <w:tcPr>
            <w:tcW w:w="851" w:type="dxa"/>
          </w:tcPr>
          <w:p w14:paraId="3C14AE4F"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006FDDDA" w14:textId="77777777" w:rsidR="00DB41CC" w:rsidRPr="00FA4457" w:rsidRDefault="00DB41CC" w:rsidP="00154F76">
            <w:pPr>
              <w:spacing w:line="276" w:lineRule="auto"/>
              <w:rPr>
                <w:rFonts w:ascii="Arial" w:hAnsi="Arial" w:cs="Arial"/>
                <w:bCs/>
              </w:rPr>
            </w:pPr>
            <w:r w:rsidRPr="00FA4457">
              <w:rPr>
                <w:rFonts w:ascii="Arial" w:hAnsi="Arial" w:cs="Arial"/>
                <w:bCs/>
              </w:rPr>
              <w:t>GOPS w Lipowej</w:t>
            </w:r>
          </w:p>
        </w:tc>
        <w:tc>
          <w:tcPr>
            <w:tcW w:w="1985" w:type="dxa"/>
          </w:tcPr>
          <w:p w14:paraId="5E9E9CCE" w14:textId="5939C42F"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Wiejska 40, 34-324 Lipowa</w:t>
            </w:r>
          </w:p>
        </w:tc>
        <w:tc>
          <w:tcPr>
            <w:tcW w:w="1559" w:type="dxa"/>
          </w:tcPr>
          <w:p w14:paraId="05F275EA" w14:textId="1779996B"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867</w:t>
            </w:r>
            <w:r w:rsidR="00154F76">
              <w:rPr>
                <w:rFonts w:ascii="Arial" w:hAnsi="Arial" w:cs="Arial"/>
                <w:bCs/>
              </w:rPr>
              <w:t> </w:t>
            </w:r>
            <w:r w:rsidRPr="00FA4457">
              <w:rPr>
                <w:rFonts w:ascii="Arial" w:hAnsi="Arial" w:cs="Arial"/>
                <w:bCs/>
              </w:rPr>
              <w:t>13</w:t>
            </w:r>
            <w:r w:rsidR="00154F76">
              <w:rPr>
                <w:rFonts w:ascii="Arial" w:hAnsi="Arial" w:cs="Arial"/>
                <w:bCs/>
              </w:rPr>
              <w:t> </w:t>
            </w:r>
            <w:r w:rsidRPr="00FA4457">
              <w:rPr>
                <w:rFonts w:ascii="Arial" w:hAnsi="Arial" w:cs="Arial"/>
                <w:bCs/>
              </w:rPr>
              <w:t>29</w:t>
            </w:r>
          </w:p>
        </w:tc>
        <w:tc>
          <w:tcPr>
            <w:tcW w:w="2126" w:type="dxa"/>
          </w:tcPr>
          <w:p w14:paraId="41A2403D" w14:textId="19C258D3" w:rsidR="00DB41CC" w:rsidRPr="00FA4457" w:rsidRDefault="00154F76" w:rsidP="00154F76">
            <w:pPr>
              <w:spacing w:line="276" w:lineRule="auto"/>
              <w:rPr>
                <w:rFonts w:ascii="Arial" w:hAnsi="Arial" w:cs="Arial"/>
                <w:bCs/>
              </w:rPr>
            </w:pPr>
            <w:hyperlink r:id="rId105" w:history="1">
              <w:r w:rsidRPr="00635AA8">
                <w:rPr>
                  <w:rStyle w:val="Hipercze"/>
                  <w:rFonts w:ascii="Arial" w:hAnsi="Arial" w:cs="Arial"/>
                  <w:bCs/>
                </w:rPr>
                <w:t>http://www.gopslipowa.naszops.pl/</w:t>
              </w:r>
            </w:hyperlink>
          </w:p>
        </w:tc>
        <w:tc>
          <w:tcPr>
            <w:tcW w:w="2268" w:type="dxa"/>
          </w:tcPr>
          <w:p w14:paraId="088740C6" w14:textId="2F8C79A3" w:rsidR="00DB41CC" w:rsidRPr="00FA4457" w:rsidRDefault="00DB41CC" w:rsidP="00154F76">
            <w:pPr>
              <w:spacing w:line="276" w:lineRule="auto"/>
              <w:rPr>
                <w:rFonts w:ascii="Arial" w:hAnsi="Arial" w:cs="Arial"/>
                <w:bCs/>
              </w:rPr>
            </w:pPr>
            <w:hyperlink r:id="rId106" w:history="1">
              <w:r w:rsidRPr="00FA4457">
                <w:rPr>
                  <w:rStyle w:val="Hipercze"/>
                  <w:rFonts w:ascii="Arial" w:hAnsi="Arial" w:cs="Arial"/>
                  <w:bCs/>
                  <w:color w:val="auto"/>
                  <w:u w:val="none"/>
                </w:rPr>
                <w:t>gops@lipowa.pl</w:t>
              </w:r>
            </w:hyperlink>
          </w:p>
        </w:tc>
      </w:tr>
      <w:tr w:rsidR="006E6769" w:rsidRPr="00FA4457" w14:paraId="7AD5F8F1" w14:textId="77777777" w:rsidTr="007240B8">
        <w:tc>
          <w:tcPr>
            <w:tcW w:w="851" w:type="dxa"/>
          </w:tcPr>
          <w:p w14:paraId="12F788D5"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3D49091A" w14:textId="77777777" w:rsidR="00DB41CC" w:rsidRPr="00FA4457" w:rsidRDefault="00DB41CC" w:rsidP="00154F76">
            <w:pPr>
              <w:spacing w:line="276" w:lineRule="auto"/>
              <w:rPr>
                <w:rFonts w:ascii="Arial" w:hAnsi="Arial" w:cs="Arial"/>
                <w:bCs/>
              </w:rPr>
            </w:pPr>
            <w:r w:rsidRPr="00FA4457">
              <w:rPr>
                <w:rFonts w:ascii="Arial" w:hAnsi="Arial" w:cs="Arial"/>
                <w:bCs/>
              </w:rPr>
              <w:t>GOPS w Łękawicy</w:t>
            </w:r>
          </w:p>
        </w:tc>
        <w:tc>
          <w:tcPr>
            <w:tcW w:w="1985" w:type="dxa"/>
          </w:tcPr>
          <w:p w14:paraId="35EF0D5A" w14:textId="4A12DA08" w:rsidR="00DB41CC" w:rsidRPr="00FA4457" w:rsidRDefault="006E6769" w:rsidP="00154F76">
            <w:pPr>
              <w:spacing w:line="276" w:lineRule="auto"/>
              <w:rPr>
                <w:rFonts w:ascii="Arial" w:hAnsi="Arial" w:cs="Arial"/>
                <w:bCs/>
              </w:rPr>
            </w:pPr>
            <w:r w:rsidRPr="00FA4457">
              <w:rPr>
                <w:rFonts w:ascii="Arial" w:hAnsi="Arial" w:cs="Arial"/>
                <w:bCs/>
              </w:rPr>
              <w:t>ul</w:t>
            </w:r>
            <w:r w:rsidR="001E0BB9" w:rsidRPr="00FA4457">
              <w:rPr>
                <w:rFonts w:ascii="Arial" w:hAnsi="Arial" w:cs="Arial"/>
                <w:bCs/>
              </w:rPr>
              <w:t>.</w:t>
            </w:r>
            <w:r w:rsidR="00DB41CC" w:rsidRPr="00FA4457">
              <w:rPr>
                <w:rFonts w:ascii="Arial" w:hAnsi="Arial" w:cs="Arial"/>
                <w:bCs/>
              </w:rPr>
              <w:t xml:space="preserve"> Żywiecka 52, 34-321 Łękawica </w:t>
            </w:r>
          </w:p>
        </w:tc>
        <w:tc>
          <w:tcPr>
            <w:tcW w:w="1559" w:type="dxa"/>
          </w:tcPr>
          <w:p w14:paraId="2EE0068B" w14:textId="59149FC6"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862</w:t>
            </w:r>
            <w:r w:rsidR="00154F76">
              <w:rPr>
                <w:rFonts w:ascii="Arial" w:hAnsi="Arial" w:cs="Arial"/>
                <w:bCs/>
              </w:rPr>
              <w:t> </w:t>
            </w:r>
            <w:r w:rsidRPr="00FA4457">
              <w:rPr>
                <w:rFonts w:ascii="Arial" w:hAnsi="Arial" w:cs="Arial"/>
                <w:bCs/>
              </w:rPr>
              <w:t>25</w:t>
            </w:r>
            <w:r w:rsidR="00154F76">
              <w:rPr>
                <w:rFonts w:ascii="Arial" w:hAnsi="Arial" w:cs="Arial"/>
                <w:bCs/>
              </w:rPr>
              <w:t> </w:t>
            </w:r>
            <w:r w:rsidRPr="00FA4457">
              <w:rPr>
                <w:rFonts w:ascii="Arial" w:hAnsi="Arial" w:cs="Arial"/>
                <w:bCs/>
              </w:rPr>
              <w:t>77</w:t>
            </w:r>
          </w:p>
        </w:tc>
        <w:tc>
          <w:tcPr>
            <w:tcW w:w="2126" w:type="dxa"/>
          </w:tcPr>
          <w:p w14:paraId="6367DBF5" w14:textId="3160617A" w:rsidR="00DB41CC" w:rsidRPr="00FA4457" w:rsidRDefault="00154F76" w:rsidP="00154F76">
            <w:pPr>
              <w:spacing w:line="276" w:lineRule="auto"/>
              <w:rPr>
                <w:rFonts w:ascii="Arial" w:hAnsi="Arial" w:cs="Arial"/>
                <w:bCs/>
              </w:rPr>
            </w:pPr>
            <w:hyperlink r:id="rId107" w:history="1">
              <w:r w:rsidRPr="00635AA8">
                <w:rPr>
                  <w:rStyle w:val="Hipercze"/>
                  <w:rFonts w:ascii="Arial" w:hAnsi="Arial" w:cs="Arial"/>
                  <w:bCs/>
                </w:rPr>
                <w:t>https://lekawica.naszops.pl</w:t>
              </w:r>
            </w:hyperlink>
          </w:p>
        </w:tc>
        <w:tc>
          <w:tcPr>
            <w:tcW w:w="2268" w:type="dxa"/>
          </w:tcPr>
          <w:p w14:paraId="226E4190" w14:textId="79A71CF7" w:rsidR="00DB41CC" w:rsidRPr="00FA4457" w:rsidRDefault="00DB41CC" w:rsidP="00154F76">
            <w:pPr>
              <w:spacing w:line="276" w:lineRule="auto"/>
              <w:rPr>
                <w:rFonts w:ascii="Arial" w:hAnsi="Arial" w:cs="Arial"/>
                <w:bCs/>
              </w:rPr>
            </w:pPr>
            <w:hyperlink r:id="rId108" w:history="1">
              <w:r w:rsidRPr="00FA4457">
                <w:rPr>
                  <w:rStyle w:val="Hipercze"/>
                  <w:rFonts w:ascii="Arial" w:hAnsi="Arial" w:cs="Arial"/>
                  <w:bCs/>
                  <w:color w:val="auto"/>
                  <w:u w:val="none"/>
                </w:rPr>
                <w:t>gops@lekawica.com.pl</w:t>
              </w:r>
            </w:hyperlink>
          </w:p>
        </w:tc>
      </w:tr>
      <w:tr w:rsidR="006E6769" w:rsidRPr="00FA4457" w14:paraId="5C961691" w14:textId="77777777" w:rsidTr="007240B8">
        <w:tc>
          <w:tcPr>
            <w:tcW w:w="851" w:type="dxa"/>
          </w:tcPr>
          <w:p w14:paraId="7DBC2843"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36619624" w14:textId="77777777" w:rsidR="00DB41CC" w:rsidRPr="00FA4457" w:rsidRDefault="00DB41CC" w:rsidP="00154F76">
            <w:pPr>
              <w:spacing w:line="276" w:lineRule="auto"/>
              <w:rPr>
                <w:rFonts w:ascii="Arial" w:hAnsi="Arial" w:cs="Arial"/>
                <w:bCs/>
              </w:rPr>
            </w:pPr>
            <w:r w:rsidRPr="00FA4457">
              <w:rPr>
                <w:rFonts w:ascii="Arial" w:hAnsi="Arial" w:cs="Arial"/>
                <w:bCs/>
              </w:rPr>
              <w:t>GOPS w Łodygowicach</w:t>
            </w:r>
          </w:p>
        </w:tc>
        <w:tc>
          <w:tcPr>
            <w:tcW w:w="1985" w:type="dxa"/>
          </w:tcPr>
          <w:p w14:paraId="58C9AA09" w14:textId="22937FA5"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Królowej Jadwigi 6, 34-325 Łodygowice</w:t>
            </w:r>
          </w:p>
        </w:tc>
        <w:tc>
          <w:tcPr>
            <w:tcW w:w="1559" w:type="dxa"/>
          </w:tcPr>
          <w:p w14:paraId="4B8CF5A2" w14:textId="0E44962C"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863</w:t>
            </w:r>
            <w:r w:rsidR="00154F76">
              <w:rPr>
                <w:rFonts w:ascii="Arial" w:hAnsi="Arial" w:cs="Arial"/>
                <w:bCs/>
              </w:rPr>
              <w:t> </w:t>
            </w:r>
            <w:r w:rsidRPr="00FA4457">
              <w:rPr>
                <w:rFonts w:ascii="Arial" w:hAnsi="Arial" w:cs="Arial"/>
                <w:bCs/>
              </w:rPr>
              <w:t>18</w:t>
            </w:r>
            <w:r w:rsidR="00154F76">
              <w:rPr>
                <w:rFonts w:ascii="Arial" w:hAnsi="Arial" w:cs="Arial"/>
                <w:bCs/>
              </w:rPr>
              <w:t> </w:t>
            </w:r>
            <w:r w:rsidRPr="00FA4457">
              <w:rPr>
                <w:rFonts w:ascii="Arial" w:hAnsi="Arial" w:cs="Arial"/>
                <w:bCs/>
              </w:rPr>
              <w:t>54</w:t>
            </w:r>
          </w:p>
        </w:tc>
        <w:tc>
          <w:tcPr>
            <w:tcW w:w="2126" w:type="dxa"/>
          </w:tcPr>
          <w:p w14:paraId="79B823EF" w14:textId="156B5F98" w:rsidR="00DB41CC" w:rsidRPr="00FA4457" w:rsidRDefault="00154F76" w:rsidP="00154F76">
            <w:pPr>
              <w:spacing w:line="276" w:lineRule="auto"/>
              <w:rPr>
                <w:rFonts w:ascii="Arial" w:hAnsi="Arial" w:cs="Arial"/>
                <w:bCs/>
              </w:rPr>
            </w:pPr>
            <w:hyperlink r:id="rId109" w:history="1">
              <w:r w:rsidRPr="00635AA8">
                <w:rPr>
                  <w:rStyle w:val="Hipercze"/>
                  <w:rFonts w:ascii="Arial" w:hAnsi="Arial" w:cs="Arial"/>
                  <w:bCs/>
                </w:rPr>
                <w:t>http://gopslodygowice.pl/</w:t>
              </w:r>
            </w:hyperlink>
          </w:p>
        </w:tc>
        <w:tc>
          <w:tcPr>
            <w:tcW w:w="2268" w:type="dxa"/>
          </w:tcPr>
          <w:p w14:paraId="28479118" w14:textId="01E6430E" w:rsidR="00DB41CC" w:rsidRPr="00FA4457" w:rsidRDefault="00DB41CC" w:rsidP="00154F76">
            <w:pPr>
              <w:spacing w:line="276" w:lineRule="auto"/>
              <w:rPr>
                <w:rFonts w:ascii="Arial" w:hAnsi="Arial" w:cs="Arial"/>
                <w:bCs/>
              </w:rPr>
            </w:pPr>
            <w:hyperlink r:id="rId110" w:history="1">
              <w:r w:rsidRPr="00FA4457">
                <w:rPr>
                  <w:rStyle w:val="Hipercze"/>
                  <w:rFonts w:ascii="Arial" w:hAnsi="Arial" w:cs="Arial"/>
                  <w:bCs/>
                  <w:color w:val="auto"/>
                  <w:u w:val="none"/>
                </w:rPr>
                <w:t>kierownik@gopslodygowice.pl</w:t>
              </w:r>
            </w:hyperlink>
          </w:p>
        </w:tc>
      </w:tr>
      <w:tr w:rsidR="006E6769" w:rsidRPr="00FA4457" w14:paraId="0395D2CD" w14:textId="77777777" w:rsidTr="007240B8">
        <w:tc>
          <w:tcPr>
            <w:tcW w:w="851" w:type="dxa"/>
          </w:tcPr>
          <w:p w14:paraId="04EC9225"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02AF4447" w14:textId="1616DB88" w:rsidR="00DB41CC" w:rsidRPr="00FA4457" w:rsidRDefault="00DB41CC" w:rsidP="00154F76">
            <w:pPr>
              <w:spacing w:line="276" w:lineRule="auto"/>
              <w:rPr>
                <w:rFonts w:ascii="Arial" w:hAnsi="Arial" w:cs="Arial"/>
                <w:bCs/>
              </w:rPr>
            </w:pPr>
            <w:r w:rsidRPr="00FA4457">
              <w:rPr>
                <w:rFonts w:ascii="Arial" w:hAnsi="Arial" w:cs="Arial"/>
                <w:bCs/>
              </w:rPr>
              <w:t>GOPS w Milówce</w:t>
            </w:r>
          </w:p>
        </w:tc>
        <w:tc>
          <w:tcPr>
            <w:tcW w:w="1985" w:type="dxa"/>
          </w:tcPr>
          <w:p w14:paraId="18DAF910" w14:textId="4FF3A7C4"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J. Kazimierza 121, 34-360 Milówka</w:t>
            </w:r>
          </w:p>
        </w:tc>
        <w:tc>
          <w:tcPr>
            <w:tcW w:w="1559" w:type="dxa"/>
          </w:tcPr>
          <w:p w14:paraId="2391A72B" w14:textId="3E3B915E"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863</w:t>
            </w:r>
            <w:r w:rsidR="00154F76">
              <w:rPr>
                <w:rFonts w:ascii="Arial" w:hAnsi="Arial" w:cs="Arial"/>
                <w:bCs/>
              </w:rPr>
              <w:t> </w:t>
            </w:r>
            <w:r w:rsidRPr="00FA4457">
              <w:rPr>
                <w:rFonts w:ascii="Arial" w:hAnsi="Arial" w:cs="Arial"/>
                <w:bCs/>
              </w:rPr>
              <w:t>77</w:t>
            </w:r>
            <w:r w:rsidR="00154F76">
              <w:rPr>
                <w:rFonts w:ascii="Arial" w:hAnsi="Arial" w:cs="Arial"/>
                <w:bCs/>
              </w:rPr>
              <w:t> </w:t>
            </w:r>
            <w:r w:rsidRPr="00FA4457">
              <w:rPr>
                <w:rFonts w:ascii="Arial" w:hAnsi="Arial" w:cs="Arial"/>
                <w:bCs/>
              </w:rPr>
              <w:t>67</w:t>
            </w:r>
          </w:p>
        </w:tc>
        <w:tc>
          <w:tcPr>
            <w:tcW w:w="2126" w:type="dxa"/>
          </w:tcPr>
          <w:p w14:paraId="25C6EAA0" w14:textId="04AA79D4" w:rsidR="00DB41CC" w:rsidRPr="00FA4457" w:rsidRDefault="00154F76" w:rsidP="00154F76">
            <w:pPr>
              <w:spacing w:line="276" w:lineRule="auto"/>
              <w:rPr>
                <w:rFonts w:ascii="Arial" w:hAnsi="Arial" w:cs="Arial"/>
                <w:bCs/>
              </w:rPr>
            </w:pPr>
            <w:hyperlink r:id="rId111" w:history="1">
              <w:r w:rsidRPr="00635AA8">
                <w:rPr>
                  <w:rStyle w:val="Hipercze"/>
                  <w:rFonts w:ascii="Arial" w:hAnsi="Arial" w:cs="Arial"/>
                  <w:bCs/>
                </w:rPr>
                <w:t>http://www.gopsmilowka.naszops.pl/</w:t>
              </w:r>
            </w:hyperlink>
          </w:p>
        </w:tc>
        <w:tc>
          <w:tcPr>
            <w:tcW w:w="2268" w:type="dxa"/>
          </w:tcPr>
          <w:p w14:paraId="5B23B2F9" w14:textId="7ACC1248" w:rsidR="00DB41CC" w:rsidRPr="00FA4457" w:rsidRDefault="00DB41CC" w:rsidP="00154F76">
            <w:pPr>
              <w:spacing w:line="276" w:lineRule="auto"/>
              <w:rPr>
                <w:rFonts w:ascii="Arial" w:hAnsi="Arial" w:cs="Arial"/>
                <w:bCs/>
              </w:rPr>
            </w:pPr>
            <w:hyperlink r:id="rId112" w:history="1">
              <w:r w:rsidRPr="00FA4457">
                <w:rPr>
                  <w:rStyle w:val="Hipercze"/>
                  <w:rFonts w:ascii="Arial" w:hAnsi="Arial" w:cs="Arial"/>
                  <w:bCs/>
                  <w:color w:val="auto"/>
                  <w:u w:val="none"/>
                </w:rPr>
                <w:t>gopsmilowka@milowka.com.pl</w:t>
              </w:r>
            </w:hyperlink>
          </w:p>
        </w:tc>
      </w:tr>
      <w:tr w:rsidR="006E6769" w:rsidRPr="00FA4457" w14:paraId="5684892D" w14:textId="77777777" w:rsidTr="007240B8">
        <w:tc>
          <w:tcPr>
            <w:tcW w:w="851" w:type="dxa"/>
          </w:tcPr>
          <w:p w14:paraId="25C4BBDF"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076812BC" w14:textId="77777777" w:rsidR="00DB41CC" w:rsidRPr="00FA4457" w:rsidRDefault="00DB41CC" w:rsidP="00154F76">
            <w:pPr>
              <w:spacing w:line="276" w:lineRule="auto"/>
              <w:rPr>
                <w:rFonts w:ascii="Arial" w:hAnsi="Arial" w:cs="Arial"/>
                <w:bCs/>
              </w:rPr>
            </w:pPr>
            <w:r w:rsidRPr="00FA4457">
              <w:rPr>
                <w:rFonts w:ascii="Arial" w:hAnsi="Arial" w:cs="Arial"/>
                <w:bCs/>
              </w:rPr>
              <w:t>GOPS w Radziechowach-Wieprzu</w:t>
            </w:r>
          </w:p>
        </w:tc>
        <w:tc>
          <w:tcPr>
            <w:tcW w:w="1985" w:type="dxa"/>
          </w:tcPr>
          <w:p w14:paraId="3EA37D08" w14:textId="010F592E"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Radziechowy 700, 34-381 Radziechowy Wieprz</w:t>
            </w:r>
          </w:p>
        </w:tc>
        <w:tc>
          <w:tcPr>
            <w:tcW w:w="1559" w:type="dxa"/>
          </w:tcPr>
          <w:p w14:paraId="2100615E" w14:textId="6A5BFC64"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867</w:t>
            </w:r>
            <w:r w:rsidR="00154F76">
              <w:rPr>
                <w:rFonts w:ascii="Arial" w:hAnsi="Arial" w:cs="Arial"/>
                <w:bCs/>
              </w:rPr>
              <w:t> </w:t>
            </w:r>
            <w:r w:rsidRPr="00FA4457">
              <w:rPr>
                <w:rFonts w:ascii="Arial" w:hAnsi="Arial" w:cs="Arial"/>
                <w:bCs/>
              </w:rPr>
              <w:t>66</w:t>
            </w:r>
            <w:r w:rsidR="00154F76">
              <w:rPr>
                <w:rFonts w:ascii="Arial" w:hAnsi="Arial" w:cs="Arial"/>
                <w:bCs/>
              </w:rPr>
              <w:t> </w:t>
            </w:r>
            <w:r w:rsidRPr="00FA4457">
              <w:rPr>
                <w:rFonts w:ascii="Arial" w:hAnsi="Arial" w:cs="Arial"/>
                <w:bCs/>
              </w:rPr>
              <w:t>15</w:t>
            </w:r>
          </w:p>
        </w:tc>
        <w:tc>
          <w:tcPr>
            <w:tcW w:w="2126" w:type="dxa"/>
          </w:tcPr>
          <w:p w14:paraId="26A4153D" w14:textId="7188B771" w:rsidR="00DB41CC" w:rsidRPr="00FA4457" w:rsidRDefault="00154F76" w:rsidP="00154F76">
            <w:pPr>
              <w:spacing w:line="276" w:lineRule="auto"/>
              <w:rPr>
                <w:rFonts w:ascii="Arial" w:hAnsi="Arial" w:cs="Arial"/>
                <w:bCs/>
              </w:rPr>
            </w:pPr>
            <w:hyperlink r:id="rId113" w:history="1">
              <w:r w:rsidRPr="00635AA8">
                <w:rPr>
                  <w:rStyle w:val="Hipercze"/>
                  <w:rFonts w:ascii="Arial" w:hAnsi="Arial" w:cs="Arial"/>
                  <w:bCs/>
                </w:rPr>
                <w:t>https://gopsradziechowy-wieprz.naszops.pl/</w:t>
              </w:r>
            </w:hyperlink>
          </w:p>
        </w:tc>
        <w:tc>
          <w:tcPr>
            <w:tcW w:w="2268" w:type="dxa"/>
          </w:tcPr>
          <w:p w14:paraId="7FCF8093" w14:textId="05F09D38" w:rsidR="00DB41CC" w:rsidRPr="00FA4457" w:rsidRDefault="00DB41CC" w:rsidP="00154F76">
            <w:pPr>
              <w:spacing w:line="276" w:lineRule="auto"/>
              <w:rPr>
                <w:rFonts w:ascii="Arial" w:hAnsi="Arial" w:cs="Arial"/>
                <w:bCs/>
              </w:rPr>
            </w:pPr>
            <w:hyperlink r:id="rId114" w:history="1">
              <w:r w:rsidRPr="00FA4457">
                <w:rPr>
                  <w:rStyle w:val="Hipercze"/>
                  <w:rFonts w:ascii="Arial" w:hAnsi="Arial" w:cs="Arial"/>
                  <w:bCs/>
                  <w:color w:val="auto"/>
                  <w:u w:val="none"/>
                </w:rPr>
                <w:t>gops@radziechowy-wieprz.pl</w:t>
              </w:r>
            </w:hyperlink>
          </w:p>
        </w:tc>
      </w:tr>
      <w:tr w:rsidR="006E6769" w:rsidRPr="00FA4457" w14:paraId="21715182" w14:textId="77777777" w:rsidTr="007240B8">
        <w:tc>
          <w:tcPr>
            <w:tcW w:w="851" w:type="dxa"/>
          </w:tcPr>
          <w:p w14:paraId="358F7444"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5B6C2447" w14:textId="77777777" w:rsidR="00DB41CC" w:rsidRPr="00FA4457" w:rsidRDefault="00DB41CC" w:rsidP="00154F76">
            <w:pPr>
              <w:spacing w:line="276" w:lineRule="auto"/>
              <w:rPr>
                <w:rFonts w:ascii="Arial" w:hAnsi="Arial" w:cs="Arial"/>
                <w:bCs/>
              </w:rPr>
            </w:pPr>
            <w:r w:rsidRPr="00FA4457">
              <w:rPr>
                <w:rFonts w:ascii="Arial" w:hAnsi="Arial" w:cs="Arial"/>
                <w:bCs/>
              </w:rPr>
              <w:t>GOPS w Rajczy</w:t>
            </w:r>
          </w:p>
        </w:tc>
        <w:tc>
          <w:tcPr>
            <w:tcW w:w="1985" w:type="dxa"/>
          </w:tcPr>
          <w:p w14:paraId="5EB88DE2" w14:textId="3702CE56" w:rsidR="00DB41CC" w:rsidRPr="00FA4457" w:rsidRDefault="006E6769" w:rsidP="00154F76">
            <w:pPr>
              <w:spacing w:line="276" w:lineRule="auto"/>
              <w:rPr>
                <w:rFonts w:ascii="Arial" w:hAnsi="Arial" w:cs="Arial"/>
                <w:bCs/>
              </w:rPr>
            </w:pPr>
            <w:r w:rsidRPr="00FA4457">
              <w:rPr>
                <w:rFonts w:ascii="Arial" w:hAnsi="Arial" w:cs="Arial"/>
                <w:bCs/>
              </w:rPr>
              <w:t>ul</w:t>
            </w:r>
            <w:r w:rsidR="001E0BB9" w:rsidRPr="00FA4457">
              <w:rPr>
                <w:rFonts w:ascii="Arial" w:hAnsi="Arial" w:cs="Arial"/>
                <w:bCs/>
              </w:rPr>
              <w:t>.</w:t>
            </w:r>
            <w:r w:rsidR="00DB41CC" w:rsidRPr="00FA4457">
              <w:rPr>
                <w:rFonts w:ascii="Arial" w:hAnsi="Arial" w:cs="Arial"/>
                <w:bCs/>
              </w:rPr>
              <w:t xml:space="preserve"> Górska 1, 34-370 Rajcza</w:t>
            </w:r>
          </w:p>
        </w:tc>
        <w:tc>
          <w:tcPr>
            <w:tcW w:w="1559" w:type="dxa"/>
          </w:tcPr>
          <w:p w14:paraId="69280BFD" w14:textId="5ED16819"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864</w:t>
            </w:r>
            <w:r w:rsidR="00154F76">
              <w:rPr>
                <w:rFonts w:ascii="Arial" w:hAnsi="Arial" w:cs="Arial"/>
                <w:bCs/>
              </w:rPr>
              <w:t> </w:t>
            </w:r>
            <w:r w:rsidRPr="00FA4457">
              <w:rPr>
                <w:rFonts w:ascii="Arial" w:hAnsi="Arial" w:cs="Arial"/>
                <w:bCs/>
              </w:rPr>
              <w:t>31</w:t>
            </w:r>
            <w:r w:rsidR="00154F76">
              <w:rPr>
                <w:rFonts w:ascii="Arial" w:hAnsi="Arial" w:cs="Arial"/>
                <w:bCs/>
              </w:rPr>
              <w:t> </w:t>
            </w:r>
            <w:r w:rsidRPr="00FA4457">
              <w:rPr>
                <w:rFonts w:ascii="Arial" w:hAnsi="Arial" w:cs="Arial"/>
                <w:bCs/>
              </w:rPr>
              <w:t>55</w:t>
            </w:r>
          </w:p>
        </w:tc>
        <w:tc>
          <w:tcPr>
            <w:tcW w:w="2126" w:type="dxa"/>
          </w:tcPr>
          <w:p w14:paraId="4060D089" w14:textId="1C7BC63D" w:rsidR="00DB41CC" w:rsidRPr="00FA4457" w:rsidRDefault="007240B8" w:rsidP="00154F76">
            <w:pPr>
              <w:spacing w:line="276" w:lineRule="auto"/>
              <w:rPr>
                <w:rFonts w:ascii="Arial" w:hAnsi="Arial" w:cs="Arial"/>
                <w:bCs/>
              </w:rPr>
            </w:pPr>
            <w:hyperlink r:id="rId115" w:history="1">
              <w:r w:rsidRPr="00635AA8">
                <w:rPr>
                  <w:rStyle w:val="Hipercze"/>
                  <w:rFonts w:ascii="Arial" w:hAnsi="Arial" w:cs="Arial"/>
                  <w:bCs/>
                </w:rPr>
                <w:t>http://rajcza.naszops.pl/</w:t>
              </w:r>
            </w:hyperlink>
          </w:p>
        </w:tc>
        <w:tc>
          <w:tcPr>
            <w:tcW w:w="2268" w:type="dxa"/>
          </w:tcPr>
          <w:p w14:paraId="5D2CF9A0" w14:textId="5015663B" w:rsidR="00DB41CC" w:rsidRPr="00FA4457" w:rsidRDefault="00DB41CC" w:rsidP="00154F76">
            <w:pPr>
              <w:spacing w:line="276" w:lineRule="auto"/>
              <w:rPr>
                <w:rFonts w:ascii="Arial" w:hAnsi="Arial" w:cs="Arial"/>
                <w:bCs/>
              </w:rPr>
            </w:pPr>
            <w:hyperlink r:id="rId116" w:history="1">
              <w:r w:rsidRPr="00FA4457">
                <w:rPr>
                  <w:rStyle w:val="Hipercze"/>
                  <w:rFonts w:ascii="Arial" w:hAnsi="Arial" w:cs="Arial"/>
                  <w:bCs/>
                  <w:color w:val="auto"/>
                  <w:u w:val="none"/>
                </w:rPr>
                <w:t>gops@rajcza.com.pl</w:t>
              </w:r>
            </w:hyperlink>
          </w:p>
        </w:tc>
      </w:tr>
      <w:tr w:rsidR="006E6769" w:rsidRPr="00FA4457" w14:paraId="053A63E8" w14:textId="77777777" w:rsidTr="007240B8">
        <w:tc>
          <w:tcPr>
            <w:tcW w:w="851" w:type="dxa"/>
          </w:tcPr>
          <w:p w14:paraId="1350AEAA"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19495959" w14:textId="77777777" w:rsidR="00DB41CC" w:rsidRPr="00FA4457" w:rsidRDefault="00DB41CC" w:rsidP="00154F76">
            <w:pPr>
              <w:spacing w:line="276" w:lineRule="auto"/>
              <w:rPr>
                <w:rFonts w:ascii="Arial" w:hAnsi="Arial" w:cs="Arial"/>
                <w:bCs/>
              </w:rPr>
            </w:pPr>
            <w:r w:rsidRPr="00FA4457">
              <w:rPr>
                <w:rFonts w:ascii="Arial" w:hAnsi="Arial" w:cs="Arial"/>
                <w:bCs/>
              </w:rPr>
              <w:t>GOPS w Ślemieniu</w:t>
            </w:r>
          </w:p>
        </w:tc>
        <w:tc>
          <w:tcPr>
            <w:tcW w:w="1985" w:type="dxa"/>
          </w:tcPr>
          <w:p w14:paraId="2DF5578B" w14:textId="15A1A4C0"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Krakowska 124, 34-323 Ślemień</w:t>
            </w:r>
          </w:p>
        </w:tc>
        <w:tc>
          <w:tcPr>
            <w:tcW w:w="1559" w:type="dxa"/>
          </w:tcPr>
          <w:p w14:paraId="382C296B" w14:textId="6E92ED2C"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865</w:t>
            </w:r>
            <w:r w:rsidR="00154F76">
              <w:rPr>
                <w:rFonts w:ascii="Arial" w:hAnsi="Arial" w:cs="Arial"/>
                <w:bCs/>
              </w:rPr>
              <w:t> </w:t>
            </w:r>
            <w:r w:rsidRPr="00FA4457">
              <w:rPr>
                <w:rFonts w:ascii="Arial" w:hAnsi="Arial" w:cs="Arial"/>
                <w:bCs/>
              </w:rPr>
              <w:t>46</w:t>
            </w:r>
            <w:r w:rsidR="00154F76">
              <w:rPr>
                <w:rFonts w:ascii="Arial" w:hAnsi="Arial" w:cs="Arial"/>
                <w:bCs/>
              </w:rPr>
              <w:t> </w:t>
            </w:r>
            <w:r w:rsidRPr="00FA4457">
              <w:rPr>
                <w:rFonts w:ascii="Arial" w:hAnsi="Arial" w:cs="Arial"/>
                <w:bCs/>
              </w:rPr>
              <w:t>47</w:t>
            </w:r>
          </w:p>
        </w:tc>
        <w:tc>
          <w:tcPr>
            <w:tcW w:w="2126" w:type="dxa"/>
          </w:tcPr>
          <w:p w14:paraId="113DB103" w14:textId="61BABB97" w:rsidR="00DB41CC" w:rsidRPr="00FA4457" w:rsidRDefault="007240B8" w:rsidP="00154F76">
            <w:pPr>
              <w:spacing w:line="276" w:lineRule="auto"/>
              <w:rPr>
                <w:rFonts w:ascii="Arial" w:hAnsi="Arial" w:cs="Arial"/>
                <w:bCs/>
              </w:rPr>
            </w:pPr>
            <w:hyperlink r:id="rId117" w:history="1">
              <w:r w:rsidRPr="00635AA8">
                <w:rPr>
                  <w:rStyle w:val="Hipercze"/>
                  <w:rFonts w:ascii="Arial" w:hAnsi="Arial" w:cs="Arial"/>
                  <w:bCs/>
                </w:rPr>
                <w:t>https://www.slemien.naszops.pl/</w:t>
              </w:r>
            </w:hyperlink>
          </w:p>
        </w:tc>
        <w:tc>
          <w:tcPr>
            <w:tcW w:w="2268" w:type="dxa"/>
          </w:tcPr>
          <w:p w14:paraId="06BC69FB" w14:textId="51A207E3" w:rsidR="00DB41CC" w:rsidRPr="00FA4457" w:rsidRDefault="00DB41CC" w:rsidP="00154F76">
            <w:pPr>
              <w:spacing w:line="276" w:lineRule="auto"/>
              <w:rPr>
                <w:rFonts w:ascii="Arial" w:hAnsi="Arial" w:cs="Arial"/>
                <w:bCs/>
              </w:rPr>
            </w:pPr>
            <w:hyperlink r:id="rId118" w:history="1">
              <w:r w:rsidRPr="00FA4457">
                <w:rPr>
                  <w:rStyle w:val="Hipercze"/>
                  <w:rFonts w:ascii="Arial" w:hAnsi="Arial" w:cs="Arial"/>
                  <w:bCs/>
                  <w:color w:val="auto"/>
                  <w:u w:val="none"/>
                </w:rPr>
                <w:t>gops_slemien@wp.pl</w:t>
              </w:r>
            </w:hyperlink>
          </w:p>
        </w:tc>
      </w:tr>
      <w:tr w:rsidR="006E6769" w:rsidRPr="00FA4457" w14:paraId="1694B86D" w14:textId="77777777" w:rsidTr="007240B8">
        <w:tc>
          <w:tcPr>
            <w:tcW w:w="851" w:type="dxa"/>
          </w:tcPr>
          <w:p w14:paraId="2C1764B8"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187FAB7B" w14:textId="77777777" w:rsidR="00DB41CC" w:rsidRPr="00FA4457" w:rsidRDefault="00DB41CC" w:rsidP="00154F76">
            <w:pPr>
              <w:spacing w:line="276" w:lineRule="auto"/>
              <w:rPr>
                <w:rFonts w:ascii="Arial" w:hAnsi="Arial" w:cs="Arial"/>
                <w:bCs/>
              </w:rPr>
            </w:pPr>
            <w:r w:rsidRPr="00FA4457">
              <w:rPr>
                <w:rFonts w:ascii="Arial" w:hAnsi="Arial" w:cs="Arial"/>
                <w:bCs/>
              </w:rPr>
              <w:t>GOPS w Świnnej</w:t>
            </w:r>
          </w:p>
        </w:tc>
        <w:tc>
          <w:tcPr>
            <w:tcW w:w="1985" w:type="dxa"/>
          </w:tcPr>
          <w:p w14:paraId="74E24FD8" w14:textId="5B43868C"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Jana Pawła II 68, 34-331 Świnna/Pewel Mała </w:t>
            </w:r>
          </w:p>
        </w:tc>
        <w:tc>
          <w:tcPr>
            <w:tcW w:w="1559" w:type="dxa"/>
          </w:tcPr>
          <w:p w14:paraId="291DFA38" w14:textId="3EBCE43A"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863</w:t>
            </w:r>
            <w:r w:rsidR="00154F76">
              <w:rPr>
                <w:rFonts w:ascii="Arial" w:hAnsi="Arial" w:cs="Arial"/>
                <w:bCs/>
              </w:rPr>
              <w:t> </w:t>
            </w:r>
            <w:r w:rsidRPr="00FA4457">
              <w:rPr>
                <w:rFonts w:ascii="Arial" w:hAnsi="Arial" w:cs="Arial"/>
                <w:bCs/>
              </w:rPr>
              <w:t>80</w:t>
            </w:r>
            <w:r w:rsidR="00154F76">
              <w:rPr>
                <w:rFonts w:ascii="Arial" w:hAnsi="Arial" w:cs="Arial"/>
                <w:bCs/>
              </w:rPr>
              <w:t> </w:t>
            </w:r>
            <w:r w:rsidRPr="00FA4457">
              <w:rPr>
                <w:rFonts w:ascii="Arial" w:hAnsi="Arial" w:cs="Arial"/>
                <w:bCs/>
              </w:rPr>
              <w:t>03</w:t>
            </w:r>
          </w:p>
        </w:tc>
        <w:tc>
          <w:tcPr>
            <w:tcW w:w="2126" w:type="dxa"/>
          </w:tcPr>
          <w:p w14:paraId="7E150DC8" w14:textId="16238B97" w:rsidR="00DB41CC" w:rsidRPr="00FA4457" w:rsidRDefault="007240B8" w:rsidP="00154F76">
            <w:pPr>
              <w:spacing w:line="276" w:lineRule="auto"/>
              <w:rPr>
                <w:rFonts w:ascii="Arial" w:hAnsi="Arial" w:cs="Arial"/>
                <w:bCs/>
              </w:rPr>
            </w:pPr>
            <w:hyperlink r:id="rId119" w:history="1">
              <w:r w:rsidRPr="00635AA8">
                <w:rPr>
                  <w:rStyle w:val="Hipercze"/>
                  <w:rFonts w:ascii="Arial" w:hAnsi="Arial" w:cs="Arial"/>
                  <w:bCs/>
                </w:rPr>
                <w:t>https://swinna.naszops.pl/</w:t>
              </w:r>
            </w:hyperlink>
          </w:p>
        </w:tc>
        <w:tc>
          <w:tcPr>
            <w:tcW w:w="2268" w:type="dxa"/>
          </w:tcPr>
          <w:p w14:paraId="08BEB0E3" w14:textId="39356CF7" w:rsidR="00DB41CC" w:rsidRPr="00FA4457" w:rsidRDefault="00DB41CC" w:rsidP="00154F76">
            <w:pPr>
              <w:spacing w:line="276" w:lineRule="auto"/>
              <w:rPr>
                <w:rFonts w:ascii="Arial" w:hAnsi="Arial" w:cs="Arial"/>
                <w:bCs/>
              </w:rPr>
            </w:pPr>
            <w:hyperlink r:id="rId120" w:history="1">
              <w:r w:rsidRPr="00FA4457">
                <w:rPr>
                  <w:rStyle w:val="Hipercze"/>
                  <w:rFonts w:ascii="Arial" w:hAnsi="Arial" w:cs="Arial"/>
                  <w:bCs/>
                  <w:color w:val="auto"/>
                  <w:u w:val="none"/>
                </w:rPr>
                <w:t>gops@swinna.pl</w:t>
              </w:r>
            </w:hyperlink>
          </w:p>
        </w:tc>
      </w:tr>
      <w:tr w:rsidR="006E6769" w:rsidRPr="00FA4457" w14:paraId="1534584D" w14:textId="77777777" w:rsidTr="007240B8">
        <w:tc>
          <w:tcPr>
            <w:tcW w:w="851" w:type="dxa"/>
          </w:tcPr>
          <w:p w14:paraId="6273FDC5"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16DB560C" w14:textId="77777777" w:rsidR="00DB41CC" w:rsidRPr="00FA4457" w:rsidRDefault="00DB41CC" w:rsidP="00154F76">
            <w:pPr>
              <w:spacing w:line="276" w:lineRule="auto"/>
              <w:rPr>
                <w:rFonts w:ascii="Arial" w:hAnsi="Arial" w:cs="Arial"/>
                <w:bCs/>
              </w:rPr>
            </w:pPr>
            <w:r w:rsidRPr="00FA4457">
              <w:rPr>
                <w:rFonts w:ascii="Arial" w:hAnsi="Arial" w:cs="Arial"/>
                <w:bCs/>
              </w:rPr>
              <w:t>GOPS w Ujsołach</w:t>
            </w:r>
          </w:p>
        </w:tc>
        <w:tc>
          <w:tcPr>
            <w:tcW w:w="1985" w:type="dxa"/>
          </w:tcPr>
          <w:p w14:paraId="7780B7EA" w14:textId="790F70DC"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Gminna 1, 34-371 Ujsoły</w:t>
            </w:r>
          </w:p>
        </w:tc>
        <w:tc>
          <w:tcPr>
            <w:tcW w:w="1559" w:type="dxa"/>
          </w:tcPr>
          <w:p w14:paraId="201C76A2" w14:textId="3E64C160"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864</w:t>
            </w:r>
            <w:r w:rsidR="00154F76">
              <w:rPr>
                <w:rFonts w:ascii="Arial" w:hAnsi="Arial" w:cs="Arial"/>
                <w:bCs/>
              </w:rPr>
              <w:t> </w:t>
            </w:r>
            <w:r w:rsidRPr="00FA4457">
              <w:rPr>
                <w:rFonts w:ascii="Arial" w:hAnsi="Arial" w:cs="Arial"/>
                <w:bCs/>
              </w:rPr>
              <w:t>73</w:t>
            </w:r>
            <w:r w:rsidR="00154F76">
              <w:rPr>
                <w:rFonts w:ascii="Arial" w:hAnsi="Arial" w:cs="Arial"/>
                <w:bCs/>
              </w:rPr>
              <w:t> </w:t>
            </w:r>
            <w:r w:rsidRPr="00FA4457">
              <w:rPr>
                <w:rFonts w:ascii="Arial" w:hAnsi="Arial" w:cs="Arial"/>
                <w:bCs/>
              </w:rPr>
              <w:t>50</w:t>
            </w:r>
          </w:p>
        </w:tc>
        <w:tc>
          <w:tcPr>
            <w:tcW w:w="2126" w:type="dxa"/>
          </w:tcPr>
          <w:p w14:paraId="7EFFEA9B" w14:textId="6BC8E702" w:rsidR="00DB41CC" w:rsidRPr="00FA4457" w:rsidRDefault="007240B8" w:rsidP="00154F76">
            <w:pPr>
              <w:spacing w:line="276" w:lineRule="auto"/>
              <w:rPr>
                <w:rFonts w:ascii="Arial" w:hAnsi="Arial" w:cs="Arial"/>
                <w:bCs/>
              </w:rPr>
            </w:pPr>
            <w:hyperlink r:id="rId121" w:history="1">
              <w:r w:rsidRPr="00635AA8">
                <w:rPr>
                  <w:rStyle w:val="Hipercze"/>
                  <w:rFonts w:ascii="Arial" w:hAnsi="Arial" w:cs="Arial"/>
                  <w:bCs/>
                </w:rPr>
                <w:t>http://www.bip-gops.ujsoly.com.pl</w:t>
              </w:r>
            </w:hyperlink>
          </w:p>
        </w:tc>
        <w:tc>
          <w:tcPr>
            <w:tcW w:w="2268" w:type="dxa"/>
          </w:tcPr>
          <w:p w14:paraId="3AD840A2" w14:textId="7DFEF622" w:rsidR="00DB41CC" w:rsidRPr="00FA4457" w:rsidRDefault="00DB41CC" w:rsidP="00154F76">
            <w:pPr>
              <w:spacing w:line="276" w:lineRule="auto"/>
              <w:rPr>
                <w:rFonts w:ascii="Arial" w:hAnsi="Arial" w:cs="Arial"/>
                <w:bCs/>
              </w:rPr>
            </w:pPr>
            <w:hyperlink r:id="rId122" w:history="1">
              <w:r w:rsidRPr="00FA4457">
                <w:rPr>
                  <w:rStyle w:val="Hipercze"/>
                  <w:rFonts w:ascii="Arial" w:hAnsi="Arial" w:cs="Arial"/>
                  <w:bCs/>
                  <w:color w:val="auto"/>
                  <w:u w:val="none"/>
                </w:rPr>
                <w:t>gops@ujsoly.com.pl</w:t>
              </w:r>
            </w:hyperlink>
          </w:p>
        </w:tc>
      </w:tr>
      <w:tr w:rsidR="006E6769" w:rsidRPr="00FA4457" w14:paraId="03CC5CF7" w14:textId="77777777" w:rsidTr="007240B8">
        <w:tc>
          <w:tcPr>
            <w:tcW w:w="851" w:type="dxa"/>
          </w:tcPr>
          <w:p w14:paraId="142C4676"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0197D119" w14:textId="14A41864" w:rsidR="00DB41CC" w:rsidRPr="00FA4457" w:rsidRDefault="00DB41CC" w:rsidP="00154F76">
            <w:pPr>
              <w:spacing w:line="276" w:lineRule="auto"/>
              <w:rPr>
                <w:rFonts w:ascii="Arial" w:hAnsi="Arial" w:cs="Arial"/>
                <w:bCs/>
              </w:rPr>
            </w:pPr>
            <w:r w:rsidRPr="00FA4457">
              <w:rPr>
                <w:rFonts w:ascii="Arial" w:hAnsi="Arial" w:cs="Arial"/>
                <w:bCs/>
              </w:rPr>
              <w:t>GOPS w Węgierskiej Górce</w:t>
            </w:r>
          </w:p>
        </w:tc>
        <w:tc>
          <w:tcPr>
            <w:tcW w:w="1985" w:type="dxa"/>
          </w:tcPr>
          <w:p w14:paraId="383D5059" w14:textId="4D7B26CB"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Zielona 43, 34-350 Węgierska Górka</w:t>
            </w:r>
          </w:p>
        </w:tc>
        <w:tc>
          <w:tcPr>
            <w:tcW w:w="1559" w:type="dxa"/>
          </w:tcPr>
          <w:p w14:paraId="23403CE1" w14:textId="3A411A18" w:rsidR="00DB41CC" w:rsidRPr="00FA4457" w:rsidRDefault="00DB41CC" w:rsidP="00154F76">
            <w:pPr>
              <w:spacing w:line="276" w:lineRule="auto"/>
              <w:rPr>
                <w:rFonts w:ascii="Arial" w:hAnsi="Arial" w:cs="Arial"/>
                <w:bCs/>
              </w:rPr>
            </w:pPr>
            <w:r w:rsidRPr="00FA4457">
              <w:rPr>
                <w:rFonts w:ascii="Arial" w:hAnsi="Arial" w:cs="Arial"/>
                <w:bCs/>
              </w:rPr>
              <w:t>33</w:t>
            </w:r>
            <w:r w:rsidR="00154F76">
              <w:rPr>
                <w:rFonts w:ascii="Arial" w:hAnsi="Arial" w:cs="Arial"/>
                <w:bCs/>
              </w:rPr>
              <w:t> </w:t>
            </w:r>
            <w:r w:rsidRPr="00FA4457">
              <w:rPr>
                <w:rFonts w:ascii="Arial" w:hAnsi="Arial" w:cs="Arial"/>
                <w:bCs/>
              </w:rPr>
              <w:t>862</w:t>
            </w:r>
            <w:r w:rsidR="00154F76">
              <w:rPr>
                <w:rFonts w:ascii="Arial" w:hAnsi="Arial" w:cs="Arial"/>
                <w:bCs/>
              </w:rPr>
              <w:t> </w:t>
            </w:r>
            <w:r w:rsidRPr="00FA4457">
              <w:rPr>
                <w:rFonts w:ascii="Arial" w:hAnsi="Arial" w:cs="Arial"/>
                <w:bCs/>
              </w:rPr>
              <w:t>36</w:t>
            </w:r>
            <w:r w:rsidR="00154F76">
              <w:rPr>
                <w:rFonts w:ascii="Arial" w:hAnsi="Arial" w:cs="Arial"/>
                <w:bCs/>
              </w:rPr>
              <w:t> </w:t>
            </w:r>
            <w:r w:rsidRPr="00FA4457">
              <w:rPr>
                <w:rFonts w:ascii="Arial" w:hAnsi="Arial" w:cs="Arial"/>
                <w:bCs/>
              </w:rPr>
              <w:t>46</w:t>
            </w:r>
          </w:p>
        </w:tc>
        <w:tc>
          <w:tcPr>
            <w:tcW w:w="2126" w:type="dxa"/>
          </w:tcPr>
          <w:p w14:paraId="726C3ACF" w14:textId="691FCE0B" w:rsidR="00DB41CC" w:rsidRPr="00FA4457" w:rsidRDefault="007240B8" w:rsidP="00154F76">
            <w:pPr>
              <w:spacing w:line="276" w:lineRule="auto"/>
              <w:rPr>
                <w:rFonts w:ascii="Arial" w:hAnsi="Arial" w:cs="Arial"/>
                <w:bCs/>
              </w:rPr>
            </w:pPr>
            <w:hyperlink r:id="rId123" w:history="1">
              <w:r w:rsidRPr="00635AA8">
                <w:rPr>
                  <w:rStyle w:val="Hipercze"/>
                  <w:rFonts w:ascii="Arial" w:hAnsi="Arial" w:cs="Arial"/>
                  <w:bCs/>
                </w:rPr>
                <w:t>https://wegierska-gorka.pl/pomoc-spoleczna</w:t>
              </w:r>
            </w:hyperlink>
          </w:p>
        </w:tc>
        <w:tc>
          <w:tcPr>
            <w:tcW w:w="2268" w:type="dxa"/>
          </w:tcPr>
          <w:p w14:paraId="3D190472" w14:textId="77A7DE10" w:rsidR="00DB41CC" w:rsidRPr="00FA4457" w:rsidRDefault="00DB41CC" w:rsidP="00154F76">
            <w:pPr>
              <w:spacing w:line="276" w:lineRule="auto"/>
              <w:rPr>
                <w:rFonts w:ascii="Arial" w:hAnsi="Arial" w:cs="Arial"/>
                <w:bCs/>
              </w:rPr>
            </w:pPr>
            <w:hyperlink r:id="rId124" w:history="1">
              <w:r w:rsidRPr="00FA4457">
                <w:rPr>
                  <w:rStyle w:val="Hipercze"/>
                  <w:rFonts w:ascii="Arial" w:hAnsi="Arial" w:cs="Arial"/>
                  <w:bCs/>
                  <w:color w:val="auto"/>
                  <w:u w:val="none"/>
                </w:rPr>
                <w:t>gopswg@tenit.com.pl</w:t>
              </w:r>
            </w:hyperlink>
          </w:p>
        </w:tc>
      </w:tr>
      <w:tr w:rsidR="006E6769" w:rsidRPr="00FA4457" w14:paraId="24B0A333" w14:textId="77777777" w:rsidTr="007240B8">
        <w:tc>
          <w:tcPr>
            <w:tcW w:w="851" w:type="dxa"/>
          </w:tcPr>
          <w:p w14:paraId="52171126" w14:textId="77777777" w:rsidR="00DB41CC" w:rsidRPr="00FA4457" w:rsidRDefault="00DB41CC" w:rsidP="00154F76">
            <w:pPr>
              <w:pStyle w:val="Akapitzlist"/>
              <w:numPr>
                <w:ilvl w:val="0"/>
                <w:numId w:val="35"/>
              </w:numPr>
              <w:spacing w:line="276" w:lineRule="auto"/>
              <w:rPr>
                <w:rFonts w:ascii="Arial" w:hAnsi="Arial" w:cs="Arial"/>
                <w:bCs/>
              </w:rPr>
            </w:pPr>
          </w:p>
        </w:tc>
        <w:tc>
          <w:tcPr>
            <w:tcW w:w="1701" w:type="dxa"/>
          </w:tcPr>
          <w:p w14:paraId="59F9B918" w14:textId="77777777" w:rsidR="00DB41CC" w:rsidRPr="00FA4457" w:rsidRDefault="00DB41CC" w:rsidP="00154F76">
            <w:pPr>
              <w:spacing w:line="276" w:lineRule="auto"/>
              <w:rPr>
                <w:rFonts w:ascii="Arial" w:hAnsi="Arial" w:cs="Arial"/>
                <w:bCs/>
              </w:rPr>
            </w:pPr>
            <w:r w:rsidRPr="00FA4457">
              <w:rPr>
                <w:rFonts w:ascii="Arial" w:hAnsi="Arial" w:cs="Arial"/>
                <w:bCs/>
              </w:rPr>
              <w:t>MOPS w Żywcu</w:t>
            </w:r>
          </w:p>
        </w:tc>
        <w:tc>
          <w:tcPr>
            <w:tcW w:w="1985" w:type="dxa"/>
          </w:tcPr>
          <w:p w14:paraId="5C3EA2D6" w14:textId="7FC15FB4" w:rsidR="00DB41CC" w:rsidRPr="00FA4457" w:rsidRDefault="006E6769" w:rsidP="00154F76">
            <w:pPr>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Zamkowa 10, 34-300 Żywiec</w:t>
            </w:r>
          </w:p>
        </w:tc>
        <w:tc>
          <w:tcPr>
            <w:tcW w:w="1559" w:type="dxa"/>
          </w:tcPr>
          <w:p w14:paraId="69F9D2C4" w14:textId="494D6C50" w:rsidR="00DB41CC" w:rsidRPr="00FA4457" w:rsidRDefault="00DB41CC" w:rsidP="00154F76">
            <w:pPr>
              <w:spacing w:line="276" w:lineRule="auto"/>
              <w:rPr>
                <w:rFonts w:ascii="Arial" w:hAnsi="Arial" w:cs="Arial"/>
                <w:bCs/>
              </w:rPr>
            </w:pPr>
            <w:r w:rsidRPr="00FA4457">
              <w:rPr>
                <w:rFonts w:ascii="Arial" w:hAnsi="Arial" w:cs="Arial"/>
                <w:bCs/>
              </w:rPr>
              <w:t>33</w:t>
            </w:r>
            <w:r w:rsidR="007240B8">
              <w:rPr>
                <w:rFonts w:ascii="Arial" w:hAnsi="Arial" w:cs="Arial"/>
                <w:bCs/>
              </w:rPr>
              <w:t> </w:t>
            </w:r>
            <w:r w:rsidRPr="00FA4457">
              <w:rPr>
                <w:rFonts w:ascii="Arial" w:hAnsi="Arial" w:cs="Arial"/>
                <w:bCs/>
              </w:rPr>
              <w:t>475</w:t>
            </w:r>
            <w:r w:rsidR="007240B8">
              <w:rPr>
                <w:rFonts w:ascii="Arial" w:hAnsi="Arial" w:cs="Arial"/>
                <w:bCs/>
              </w:rPr>
              <w:t> </w:t>
            </w:r>
            <w:r w:rsidRPr="00FA4457">
              <w:rPr>
                <w:rFonts w:ascii="Arial" w:hAnsi="Arial" w:cs="Arial"/>
                <w:bCs/>
              </w:rPr>
              <w:t>70</w:t>
            </w:r>
            <w:r w:rsidR="007240B8">
              <w:rPr>
                <w:rFonts w:ascii="Arial" w:hAnsi="Arial" w:cs="Arial"/>
                <w:bCs/>
              </w:rPr>
              <w:t> </w:t>
            </w:r>
            <w:r w:rsidRPr="00FA4457">
              <w:rPr>
                <w:rFonts w:ascii="Arial" w:hAnsi="Arial" w:cs="Arial"/>
                <w:bCs/>
              </w:rPr>
              <w:t>00</w:t>
            </w:r>
          </w:p>
        </w:tc>
        <w:tc>
          <w:tcPr>
            <w:tcW w:w="2126" w:type="dxa"/>
          </w:tcPr>
          <w:p w14:paraId="3017A00A" w14:textId="623B7AFA" w:rsidR="00DB41CC" w:rsidRPr="00FA4457" w:rsidRDefault="007240B8" w:rsidP="00154F76">
            <w:pPr>
              <w:spacing w:line="276" w:lineRule="auto"/>
              <w:rPr>
                <w:rFonts w:ascii="Arial" w:hAnsi="Arial" w:cs="Arial"/>
                <w:bCs/>
              </w:rPr>
            </w:pPr>
            <w:hyperlink r:id="rId125" w:history="1">
              <w:r w:rsidRPr="00635AA8">
                <w:rPr>
                  <w:rStyle w:val="Hipercze"/>
                  <w:rFonts w:ascii="Arial" w:hAnsi="Arial" w:cs="Arial"/>
                  <w:bCs/>
                </w:rPr>
                <w:t>http://www.mops-zywiec.pl/</w:t>
              </w:r>
            </w:hyperlink>
          </w:p>
        </w:tc>
        <w:tc>
          <w:tcPr>
            <w:tcW w:w="2268" w:type="dxa"/>
          </w:tcPr>
          <w:p w14:paraId="15637C9F" w14:textId="54FFE2AD" w:rsidR="00DB41CC" w:rsidRPr="00FA4457" w:rsidRDefault="00DB41CC" w:rsidP="00154F76">
            <w:pPr>
              <w:spacing w:line="276" w:lineRule="auto"/>
              <w:rPr>
                <w:rFonts w:ascii="Arial" w:hAnsi="Arial" w:cs="Arial"/>
                <w:bCs/>
              </w:rPr>
            </w:pPr>
            <w:hyperlink r:id="rId126" w:history="1">
              <w:r w:rsidRPr="00FA4457">
                <w:rPr>
                  <w:rStyle w:val="Hipercze"/>
                  <w:rFonts w:ascii="Arial" w:hAnsi="Arial" w:cs="Arial"/>
                  <w:bCs/>
                  <w:color w:val="auto"/>
                  <w:u w:val="none"/>
                </w:rPr>
                <w:t>do@mops-zywiec.pl</w:t>
              </w:r>
            </w:hyperlink>
          </w:p>
        </w:tc>
      </w:tr>
    </w:tbl>
    <w:p w14:paraId="2A3954AA" w14:textId="728B1A1E" w:rsidR="001C7A0E" w:rsidRPr="007240B8" w:rsidRDefault="001C7A0E" w:rsidP="007240B8">
      <w:pPr>
        <w:pStyle w:val="Bezodstpw"/>
        <w:numPr>
          <w:ilvl w:val="0"/>
          <w:numId w:val="36"/>
        </w:numPr>
        <w:spacing w:before="600" w:after="480" w:line="360" w:lineRule="auto"/>
        <w:ind w:left="714" w:hanging="357"/>
        <w:rPr>
          <w:rFonts w:ascii="Arial" w:hAnsi="Arial" w:cs="Arial"/>
          <w:b/>
        </w:rPr>
      </w:pPr>
      <w:r w:rsidRPr="007240B8">
        <w:rPr>
          <w:rFonts w:ascii="Arial" w:hAnsi="Arial" w:cs="Arial"/>
          <w:b/>
        </w:rPr>
        <w:t>Dostępne działania w zakresie pomocy psychologicznej na terenie gmin:</w:t>
      </w:r>
    </w:p>
    <w:tbl>
      <w:tblPr>
        <w:tblStyle w:val="Tabela-Siatka"/>
        <w:tblW w:w="11058" w:type="dxa"/>
        <w:tblInd w:w="-998" w:type="dxa"/>
        <w:tblLook w:val="04A0" w:firstRow="1" w:lastRow="0" w:firstColumn="1" w:lastColumn="0" w:noHBand="0" w:noVBand="1"/>
        <w:tblDescription w:val="Wykaz jednostek realizujących zadania w zakresie przeciwdziałania przemocy domowej, poradnictwa oraz pomocy psychologicznej w gminach powiatu żywieckiego"/>
      </w:tblPr>
      <w:tblGrid>
        <w:gridCol w:w="1844"/>
        <w:gridCol w:w="3118"/>
        <w:gridCol w:w="2832"/>
        <w:gridCol w:w="3264"/>
      </w:tblGrid>
      <w:tr w:rsidR="006E6769" w:rsidRPr="00FA4457" w14:paraId="0C020DBC" w14:textId="77777777" w:rsidTr="001C7A0E">
        <w:tc>
          <w:tcPr>
            <w:tcW w:w="1844" w:type="dxa"/>
          </w:tcPr>
          <w:p w14:paraId="51B4137A" w14:textId="3CA2A8D9" w:rsidR="001C7A0E" w:rsidRPr="007240B8" w:rsidRDefault="007240B8" w:rsidP="00154F76">
            <w:pPr>
              <w:pStyle w:val="Bezodstpw"/>
              <w:spacing w:line="276" w:lineRule="auto"/>
              <w:rPr>
                <w:rFonts w:ascii="Arial" w:hAnsi="Arial" w:cs="Arial"/>
                <w:b/>
              </w:rPr>
            </w:pPr>
            <w:r w:rsidRPr="007240B8">
              <w:rPr>
                <w:rFonts w:ascii="Arial" w:hAnsi="Arial" w:cs="Arial"/>
                <w:b/>
              </w:rPr>
              <w:t>Gmina</w:t>
            </w:r>
          </w:p>
        </w:tc>
        <w:tc>
          <w:tcPr>
            <w:tcW w:w="3118" w:type="dxa"/>
          </w:tcPr>
          <w:p w14:paraId="045C01E5" w14:textId="77777777" w:rsidR="001C7A0E" w:rsidRPr="007240B8" w:rsidRDefault="001C7A0E" w:rsidP="00154F76">
            <w:pPr>
              <w:pStyle w:val="Bezodstpw"/>
              <w:spacing w:line="276" w:lineRule="auto"/>
              <w:rPr>
                <w:rFonts w:ascii="Arial" w:hAnsi="Arial" w:cs="Arial"/>
                <w:b/>
              </w:rPr>
            </w:pPr>
            <w:r w:rsidRPr="007240B8">
              <w:rPr>
                <w:rFonts w:ascii="Arial" w:hAnsi="Arial" w:cs="Arial"/>
                <w:b/>
              </w:rPr>
              <w:t>Zespół Interdyscyplinarny ds. Przeciwdziałania Przemocy Domowej</w:t>
            </w:r>
          </w:p>
        </w:tc>
        <w:tc>
          <w:tcPr>
            <w:tcW w:w="2832" w:type="dxa"/>
          </w:tcPr>
          <w:p w14:paraId="58C1681C" w14:textId="77777777" w:rsidR="001C7A0E" w:rsidRPr="007240B8" w:rsidRDefault="001C7A0E" w:rsidP="00154F76">
            <w:pPr>
              <w:pStyle w:val="Bezodstpw"/>
              <w:spacing w:line="276" w:lineRule="auto"/>
              <w:rPr>
                <w:rFonts w:ascii="Arial" w:hAnsi="Arial" w:cs="Arial"/>
                <w:b/>
              </w:rPr>
            </w:pPr>
            <w:r w:rsidRPr="007240B8">
              <w:rPr>
                <w:rFonts w:ascii="Arial" w:hAnsi="Arial" w:cs="Arial"/>
                <w:b/>
              </w:rPr>
              <w:t>Punkt Konsultacyjny</w:t>
            </w:r>
          </w:p>
        </w:tc>
        <w:tc>
          <w:tcPr>
            <w:tcW w:w="3264" w:type="dxa"/>
          </w:tcPr>
          <w:p w14:paraId="0EC3E3AD" w14:textId="77777777" w:rsidR="001C7A0E" w:rsidRPr="007240B8" w:rsidRDefault="001C7A0E" w:rsidP="00154F76">
            <w:pPr>
              <w:pStyle w:val="Bezodstpw"/>
              <w:spacing w:line="276" w:lineRule="auto"/>
              <w:rPr>
                <w:rFonts w:ascii="Arial" w:hAnsi="Arial" w:cs="Arial"/>
                <w:b/>
              </w:rPr>
            </w:pPr>
            <w:r w:rsidRPr="007240B8">
              <w:rPr>
                <w:rFonts w:ascii="Arial" w:hAnsi="Arial" w:cs="Arial"/>
                <w:b/>
              </w:rPr>
              <w:t>Pomoc psychologiczna</w:t>
            </w:r>
          </w:p>
        </w:tc>
      </w:tr>
      <w:tr w:rsidR="006E6769" w:rsidRPr="00FA4457" w14:paraId="5BDF9A33" w14:textId="77777777" w:rsidTr="001C7A0E">
        <w:tc>
          <w:tcPr>
            <w:tcW w:w="1844" w:type="dxa"/>
          </w:tcPr>
          <w:p w14:paraId="45D5AD61"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Czernichów</w:t>
            </w:r>
          </w:p>
        </w:tc>
        <w:tc>
          <w:tcPr>
            <w:tcW w:w="3118" w:type="dxa"/>
          </w:tcPr>
          <w:p w14:paraId="3169320A"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Czernichowie</w:t>
            </w:r>
          </w:p>
          <w:p w14:paraId="2BB16E45" w14:textId="4734518B"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Strażacka 6/7</w:t>
            </w:r>
          </w:p>
          <w:p w14:paraId="50E00F3A" w14:textId="7B4B689D" w:rsidR="001C7A0E" w:rsidRPr="00FA4457" w:rsidRDefault="001C7A0E" w:rsidP="00154F76">
            <w:pPr>
              <w:pStyle w:val="Bezodstpw"/>
              <w:spacing w:line="276" w:lineRule="auto"/>
              <w:rPr>
                <w:rFonts w:ascii="Arial" w:hAnsi="Arial" w:cs="Arial"/>
                <w:bCs/>
              </w:rPr>
            </w:pPr>
            <w:r w:rsidRPr="00FA4457">
              <w:rPr>
                <w:rFonts w:ascii="Arial" w:hAnsi="Arial" w:cs="Arial"/>
                <w:bCs/>
              </w:rPr>
              <w:t>34-311 Czernichów</w:t>
            </w:r>
          </w:p>
          <w:p w14:paraId="3EB50CD2" w14:textId="05DD237D"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866</w:t>
            </w:r>
            <w:r w:rsidR="007240B8">
              <w:rPr>
                <w:rFonts w:ascii="Arial" w:hAnsi="Arial" w:cs="Arial"/>
                <w:bCs/>
              </w:rPr>
              <w:t> </w:t>
            </w:r>
            <w:r w:rsidRPr="00FA4457">
              <w:rPr>
                <w:rFonts w:ascii="Arial" w:hAnsi="Arial" w:cs="Arial"/>
                <w:bCs/>
              </w:rPr>
              <w:t>13</w:t>
            </w:r>
            <w:r w:rsidR="007240B8">
              <w:rPr>
                <w:rFonts w:ascii="Arial" w:hAnsi="Arial" w:cs="Arial"/>
                <w:bCs/>
              </w:rPr>
              <w:t> </w:t>
            </w:r>
            <w:r w:rsidRPr="00FA4457">
              <w:rPr>
                <w:rFonts w:ascii="Arial" w:hAnsi="Arial" w:cs="Arial"/>
                <w:bCs/>
              </w:rPr>
              <w:t>38</w:t>
            </w:r>
          </w:p>
        </w:tc>
        <w:tc>
          <w:tcPr>
            <w:tcW w:w="2832" w:type="dxa"/>
          </w:tcPr>
          <w:p w14:paraId="42B9AB95"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Czernichowie</w:t>
            </w:r>
          </w:p>
          <w:p w14:paraId="67F83E0E" w14:textId="6E07C8AC" w:rsidR="001C7A0E" w:rsidRPr="00FA4457" w:rsidRDefault="00883C9C"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Strażacka 6/7</w:t>
            </w:r>
          </w:p>
          <w:p w14:paraId="39719181" w14:textId="196CBAEA" w:rsidR="001C7A0E" w:rsidRPr="00FA4457" w:rsidRDefault="001C7A0E" w:rsidP="00154F76">
            <w:pPr>
              <w:pStyle w:val="Bezodstpw"/>
              <w:spacing w:line="276" w:lineRule="auto"/>
              <w:rPr>
                <w:rFonts w:ascii="Arial" w:hAnsi="Arial" w:cs="Arial"/>
                <w:bCs/>
              </w:rPr>
            </w:pPr>
            <w:r w:rsidRPr="00FA4457">
              <w:rPr>
                <w:rFonts w:ascii="Arial" w:hAnsi="Arial" w:cs="Arial"/>
                <w:bCs/>
              </w:rPr>
              <w:t>34-311 Czernichów</w:t>
            </w:r>
          </w:p>
          <w:p w14:paraId="54E7C35A" w14:textId="7AEE75EF"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866</w:t>
            </w:r>
            <w:r w:rsidR="007240B8">
              <w:rPr>
                <w:rFonts w:ascii="Arial" w:hAnsi="Arial" w:cs="Arial"/>
                <w:bCs/>
              </w:rPr>
              <w:t> </w:t>
            </w:r>
            <w:r w:rsidRPr="00FA4457">
              <w:rPr>
                <w:rFonts w:ascii="Arial" w:hAnsi="Arial" w:cs="Arial"/>
                <w:bCs/>
              </w:rPr>
              <w:t>13</w:t>
            </w:r>
            <w:r w:rsidR="007240B8">
              <w:rPr>
                <w:rFonts w:ascii="Arial" w:hAnsi="Arial" w:cs="Arial"/>
                <w:bCs/>
              </w:rPr>
              <w:t> </w:t>
            </w:r>
            <w:r w:rsidRPr="00FA4457">
              <w:rPr>
                <w:rFonts w:ascii="Arial" w:hAnsi="Arial" w:cs="Arial"/>
                <w:bCs/>
              </w:rPr>
              <w:t>38</w:t>
            </w:r>
          </w:p>
        </w:tc>
        <w:tc>
          <w:tcPr>
            <w:tcW w:w="3264" w:type="dxa"/>
          </w:tcPr>
          <w:p w14:paraId="5A3E2418"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Czernichowie</w:t>
            </w:r>
          </w:p>
          <w:p w14:paraId="1CFB82BD" w14:textId="3BAA6E9D"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Strażacka 6/7</w:t>
            </w:r>
          </w:p>
          <w:p w14:paraId="77D35437" w14:textId="146247E4" w:rsidR="001C7A0E" w:rsidRPr="00FA4457" w:rsidRDefault="001C7A0E" w:rsidP="00154F76">
            <w:pPr>
              <w:pStyle w:val="Bezodstpw"/>
              <w:spacing w:line="276" w:lineRule="auto"/>
              <w:rPr>
                <w:rFonts w:ascii="Arial" w:hAnsi="Arial" w:cs="Arial"/>
                <w:bCs/>
              </w:rPr>
            </w:pPr>
            <w:r w:rsidRPr="00FA4457">
              <w:rPr>
                <w:rFonts w:ascii="Arial" w:hAnsi="Arial" w:cs="Arial"/>
                <w:bCs/>
              </w:rPr>
              <w:t>34-311 Czernichów</w:t>
            </w:r>
          </w:p>
          <w:p w14:paraId="0152ADBB" w14:textId="2C1CF5A0"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866</w:t>
            </w:r>
            <w:r w:rsidR="007240B8">
              <w:rPr>
                <w:rFonts w:ascii="Arial" w:hAnsi="Arial" w:cs="Arial"/>
                <w:bCs/>
              </w:rPr>
              <w:t> </w:t>
            </w:r>
            <w:r w:rsidRPr="00FA4457">
              <w:rPr>
                <w:rFonts w:ascii="Arial" w:hAnsi="Arial" w:cs="Arial"/>
                <w:bCs/>
              </w:rPr>
              <w:t>13</w:t>
            </w:r>
            <w:r w:rsidR="007240B8">
              <w:rPr>
                <w:rFonts w:ascii="Arial" w:hAnsi="Arial" w:cs="Arial"/>
                <w:bCs/>
              </w:rPr>
              <w:t> </w:t>
            </w:r>
            <w:r w:rsidRPr="00FA4457">
              <w:rPr>
                <w:rFonts w:ascii="Arial" w:hAnsi="Arial" w:cs="Arial"/>
                <w:bCs/>
              </w:rPr>
              <w:t>38</w:t>
            </w:r>
          </w:p>
        </w:tc>
      </w:tr>
      <w:tr w:rsidR="006E6769" w:rsidRPr="00FA4457" w14:paraId="0DB2BC58" w14:textId="77777777" w:rsidTr="001C7A0E">
        <w:tc>
          <w:tcPr>
            <w:tcW w:w="1844" w:type="dxa"/>
          </w:tcPr>
          <w:p w14:paraId="2C2B8A5F"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Gilowice</w:t>
            </w:r>
          </w:p>
        </w:tc>
        <w:tc>
          <w:tcPr>
            <w:tcW w:w="3118" w:type="dxa"/>
          </w:tcPr>
          <w:p w14:paraId="1D681669"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Gilowicach</w:t>
            </w:r>
          </w:p>
          <w:p w14:paraId="3D3080F4" w14:textId="0BBF2002"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Strażacka 2,</w:t>
            </w:r>
          </w:p>
          <w:p w14:paraId="08CFDD12"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34-322 Gilowice</w:t>
            </w:r>
          </w:p>
          <w:p w14:paraId="2960B982" w14:textId="6109B383"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865</w:t>
            </w:r>
            <w:r w:rsidR="007240B8">
              <w:rPr>
                <w:rFonts w:ascii="Arial" w:hAnsi="Arial" w:cs="Arial"/>
                <w:bCs/>
              </w:rPr>
              <w:t> </w:t>
            </w:r>
            <w:r w:rsidRPr="00FA4457">
              <w:rPr>
                <w:rFonts w:ascii="Arial" w:hAnsi="Arial" w:cs="Arial"/>
                <w:bCs/>
              </w:rPr>
              <w:t>35</w:t>
            </w:r>
            <w:r w:rsidR="007240B8">
              <w:rPr>
                <w:rFonts w:ascii="Arial" w:hAnsi="Arial" w:cs="Arial"/>
                <w:bCs/>
              </w:rPr>
              <w:t> </w:t>
            </w:r>
            <w:r w:rsidRPr="00FA4457">
              <w:rPr>
                <w:rFonts w:ascii="Arial" w:hAnsi="Arial" w:cs="Arial"/>
                <w:bCs/>
              </w:rPr>
              <w:t>56</w:t>
            </w:r>
          </w:p>
        </w:tc>
        <w:tc>
          <w:tcPr>
            <w:tcW w:w="2832" w:type="dxa"/>
          </w:tcPr>
          <w:p w14:paraId="7EB96C04" w14:textId="3393B239" w:rsidR="001C7A0E" w:rsidRPr="00FA4457" w:rsidRDefault="001C7A0E" w:rsidP="00154F76">
            <w:pPr>
              <w:pStyle w:val="Bezodstpw"/>
              <w:spacing w:line="276" w:lineRule="auto"/>
              <w:rPr>
                <w:rFonts w:ascii="Arial" w:hAnsi="Arial" w:cs="Arial"/>
                <w:bCs/>
              </w:rPr>
            </w:pPr>
            <w:r w:rsidRPr="00FA4457">
              <w:rPr>
                <w:rFonts w:ascii="Arial" w:hAnsi="Arial" w:cs="Arial"/>
                <w:bCs/>
              </w:rPr>
              <w:t>Gminna Komisja Rozwiązywania Problemów Alkoholowych w Gilowicach</w:t>
            </w:r>
          </w:p>
          <w:p w14:paraId="2A71D3B5" w14:textId="4C38A160" w:rsidR="001C7A0E" w:rsidRPr="00FA4457" w:rsidRDefault="00883C9C"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Strażacka 2,</w:t>
            </w:r>
          </w:p>
          <w:p w14:paraId="6BD3A323"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34-322 Gilowice</w:t>
            </w:r>
          </w:p>
          <w:p w14:paraId="3126747F"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Telefon: 531 025 534</w:t>
            </w:r>
          </w:p>
        </w:tc>
        <w:tc>
          <w:tcPr>
            <w:tcW w:w="3264" w:type="dxa"/>
          </w:tcPr>
          <w:p w14:paraId="2B4FEC80" w14:textId="73F51B7D" w:rsidR="001C7A0E" w:rsidRPr="00FA4457" w:rsidRDefault="001C7A0E" w:rsidP="00154F76">
            <w:pPr>
              <w:pStyle w:val="Bezodstpw"/>
              <w:spacing w:line="276" w:lineRule="auto"/>
              <w:rPr>
                <w:rFonts w:ascii="Arial" w:hAnsi="Arial" w:cs="Arial"/>
                <w:bCs/>
              </w:rPr>
            </w:pPr>
            <w:r w:rsidRPr="00FA4457">
              <w:rPr>
                <w:rFonts w:ascii="Arial" w:hAnsi="Arial" w:cs="Arial"/>
                <w:bCs/>
              </w:rPr>
              <w:t>Gminna Komisja Rozwiązywania Problemów Alkoholowych w Gilowicach</w:t>
            </w:r>
          </w:p>
          <w:p w14:paraId="3430C577" w14:textId="44290016"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Strażacka 2,</w:t>
            </w:r>
          </w:p>
          <w:p w14:paraId="4E142D56"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34-322 Gilowice</w:t>
            </w:r>
          </w:p>
          <w:p w14:paraId="771C248A"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Telefon: 531 025 534</w:t>
            </w:r>
          </w:p>
        </w:tc>
      </w:tr>
      <w:tr w:rsidR="006E6769" w:rsidRPr="00FA4457" w14:paraId="304F1619" w14:textId="77777777" w:rsidTr="001C7A0E">
        <w:tc>
          <w:tcPr>
            <w:tcW w:w="1844" w:type="dxa"/>
          </w:tcPr>
          <w:p w14:paraId="1CF03956"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Jeleśnia</w:t>
            </w:r>
          </w:p>
        </w:tc>
        <w:tc>
          <w:tcPr>
            <w:tcW w:w="3118" w:type="dxa"/>
          </w:tcPr>
          <w:p w14:paraId="46D46904" w14:textId="4F336D33" w:rsidR="001C7A0E" w:rsidRPr="00FA4457" w:rsidRDefault="001C7A0E" w:rsidP="00154F76">
            <w:pPr>
              <w:pStyle w:val="Bezodstpw"/>
              <w:spacing w:line="276" w:lineRule="auto"/>
              <w:rPr>
                <w:rFonts w:ascii="Arial" w:hAnsi="Arial" w:cs="Arial"/>
                <w:bCs/>
              </w:rPr>
            </w:pPr>
            <w:r w:rsidRPr="00FA4457">
              <w:rPr>
                <w:rFonts w:ascii="Arial" w:hAnsi="Arial" w:cs="Arial"/>
                <w:bCs/>
              </w:rPr>
              <w:t>GOPS w Jeleśni</w:t>
            </w:r>
          </w:p>
          <w:p w14:paraId="5DCD90F3" w14:textId="1D2C7FE6" w:rsidR="001C7A0E" w:rsidRPr="00FA4457" w:rsidRDefault="00883C9C"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Plebańska 5,</w:t>
            </w:r>
          </w:p>
          <w:p w14:paraId="323E9398" w14:textId="75D20203" w:rsidR="001C7A0E" w:rsidRPr="00FA4457" w:rsidRDefault="001C7A0E" w:rsidP="00154F76">
            <w:pPr>
              <w:pStyle w:val="Bezodstpw"/>
              <w:spacing w:line="276" w:lineRule="auto"/>
              <w:rPr>
                <w:rFonts w:ascii="Arial" w:hAnsi="Arial" w:cs="Arial"/>
                <w:bCs/>
              </w:rPr>
            </w:pPr>
            <w:r w:rsidRPr="00FA4457">
              <w:rPr>
                <w:rFonts w:ascii="Arial" w:hAnsi="Arial" w:cs="Arial"/>
                <w:bCs/>
              </w:rPr>
              <w:t>34-340 Jeleśnia</w:t>
            </w:r>
          </w:p>
          <w:p w14:paraId="25B0F57A"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Telefon: 33 861 95 75 lub 506 733 079</w:t>
            </w:r>
          </w:p>
        </w:tc>
        <w:tc>
          <w:tcPr>
            <w:tcW w:w="2832" w:type="dxa"/>
          </w:tcPr>
          <w:p w14:paraId="10C61932" w14:textId="02F124C8" w:rsidR="001C7A0E" w:rsidRPr="00FA4457" w:rsidRDefault="001C7A0E" w:rsidP="00154F76">
            <w:pPr>
              <w:pStyle w:val="Bezodstpw"/>
              <w:spacing w:line="276" w:lineRule="auto"/>
              <w:rPr>
                <w:rFonts w:ascii="Arial" w:hAnsi="Arial" w:cs="Arial"/>
                <w:bCs/>
              </w:rPr>
            </w:pPr>
            <w:r w:rsidRPr="00FA4457">
              <w:rPr>
                <w:rFonts w:ascii="Arial" w:hAnsi="Arial" w:cs="Arial"/>
                <w:bCs/>
              </w:rPr>
              <w:t>Urząd Gminy w Jeleśni</w:t>
            </w:r>
          </w:p>
          <w:p w14:paraId="1AC15EC5" w14:textId="781CCBAB"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Plebańska 1,</w:t>
            </w:r>
          </w:p>
          <w:p w14:paraId="075D699C" w14:textId="03BE561D" w:rsidR="001C7A0E" w:rsidRPr="00FA4457" w:rsidRDefault="001C7A0E" w:rsidP="00154F76">
            <w:pPr>
              <w:pStyle w:val="Bezodstpw"/>
              <w:spacing w:line="276" w:lineRule="auto"/>
              <w:rPr>
                <w:rFonts w:ascii="Arial" w:hAnsi="Arial" w:cs="Arial"/>
                <w:bCs/>
              </w:rPr>
            </w:pPr>
            <w:r w:rsidRPr="00FA4457">
              <w:rPr>
                <w:rFonts w:ascii="Arial" w:hAnsi="Arial" w:cs="Arial"/>
                <w:bCs/>
              </w:rPr>
              <w:t>34-340 Jeleśnia</w:t>
            </w:r>
          </w:p>
          <w:p w14:paraId="25A9486F" w14:textId="3D2AE702" w:rsidR="001C7A0E" w:rsidRPr="00FA4457" w:rsidRDefault="001C7A0E" w:rsidP="00154F76">
            <w:pPr>
              <w:pStyle w:val="Bezodstpw"/>
              <w:spacing w:line="276" w:lineRule="auto"/>
              <w:rPr>
                <w:rFonts w:ascii="Arial" w:hAnsi="Arial" w:cs="Arial"/>
                <w:bCs/>
              </w:rPr>
            </w:pPr>
            <w:r w:rsidRPr="00FA4457">
              <w:rPr>
                <w:rFonts w:ascii="Arial" w:hAnsi="Arial" w:cs="Arial"/>
                <w:bCs/>
              </w:rPr>
              <w:t>Telefon: 506 733 079 lub 33</w:t>
            </w:r>
            <w:r w:rsidR="007240B8">
              <w:rPr>
                <w:rFonts w:ascii="Arial" w:hAnsi="Arial" w:cs="Arial"/>
                <w:bCs/>
              </w:rPr>
              <w:t> </w:t>
            </w:r>
            <w:r w:rsidRPr="00FA4457">
              <w:rPr>
                <w:rFonts w:ascii="Arial" w:hAnsi="Arial" w:cs="Arial"/>
                <w:bCs/>
              </w:rPr>
              <w:t>861</w:t>
            </w:r>
            <w:r w:rsidR="007240B8">
              <w:rPr>
                <w:rFonts w:ascii="Arial" w:hAnsi="Arial" w:cs="Arial"/>
                <w:bCs/>
              </w:rPr>
              <w:t> </w:t>
            </w:r>
            <w:r w:rsidRPr="00FA4457">
              <w:rPr>
                <w:rFonts w:ascii="Arial" w:hAnsi="Arial" w:cs="Arial"/>
                <w:bCs/>
              </w:rPr>
              <w:t>95</w:t>
            </w:r>
            <w:r w:rsidR="007240B8">
              <w:rPr>
                <w:rFonts w:ascii="Arial" w:hAnsi="Arial" w:cs="Arial"/>
                <w:bCs/>
              </w:rPr>
              <w:t> </w:t>
            </w:r>
            <w:r w:rsidRPr="00FA4457">
              <w:rPr>
                <w:rFonts w:ascii="Arial" w:hAnsi="Arial" w:cs="Arial"/>
                <w:bCs/>
              </w:rPr>
              <w:t>75</w:t>
            </w:r>
          </w:p>
        </w:tc>
        <w:tc>
          <w:tcPr>
            <w:tcW w:w="3264" w:type="dxa"/>
          </w:tcPr>
          <w:p w14:paraId="6A4C9E17"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Urząd Gminy Jeleśnia</w:t>
            </w:r>
          </w:p>
          <w:p w14:paraId="1859DB68" w14:textId="152CCB54"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Plebańska 1,</w:t>
            </w:r>
          </w:p>
          <w:p w14:paraId="4A42F2B5" w14:textId="20AFD937" w:rsidR="001C7A0E" w:rsidRPr="00FA4457" w:rsidRDefault="001C7A0E" w:rsidP="00154F76">
            <w:pPr>
              <w:pStyle w:val="Bezodstpw"/>
              <w:spacing w:line="276" w:lineRule="auto"/>
              <w:rPr>
                <w:rFonts w:ascii="Arial" w:hAnsi="Arial" w:cs="Arial"/>
                <w:bCs/>
              </w:rPr>
            </w:pPr>
            <w:r w:rsidRPr="00FA4457">
              <w:rPr>
                <w:rFonts w:ascii="Arial" w:hAnsi="Arial" w:cs="Arial"/>
                <w:bCs/>
              </w:rPr>
              <w:t>34-340 Jeleśnia</w:t>
            </w:r>
          </w:p>
          <w:p w14:paraId="0565E000" w14:textId="7925FD52" w:rsidR="001C7A0E" w:rsidRPr="00FA4457" w:rsidRDefault="001C7A0E" w:rsidP="00154F76">
            <w:pPr>
              <w:pStyle w:val="Bezodstpw"/>
              <w:spacing w:line="276" w:lineRule="auto"/>
              <w:rPr>
                <w:rFonts w:ascii="Arial" w:hAnsi="Arial" w:cs="Arial"/>
                <w:bCs/>
              </w:rPr>
            </w:pPr>
            <w:r w:rsidRPr="00FA4457">
              <w:rPr>
                <w:rFonts w:ascii="Arial" w:hAnsi="Arial" w:cs="Arial"/>
                <w:bCs/>
              </w:rPr>
              <w:t>Telefon: 506 733 079 lub 33 8561</w:t>
            </w:r>
            <w:r w:rsidR="007240B8">
              <w:rPr>
                <w:rFonts w:ascii="Arial" w:hAnsi="Arial" w:cs="Arial"/>
                <w:bCs/>
              </w:rPr>
              <w:t> </w:t>
            </w:r>
            <w:r w:rsidRPr="00FA4457">
              <w:rPr>
                <w:rFonts w:ascii="Arial" w:hAnsi="Arial" w:cs="Arial"/>
                <w:bCs/>
              </w:rPr>
              <w:t>95</w:t>
            </w:r>
            <w:r w:rsidR="007240B8">
              <w:rPr>
                <w:rFonts w:ascii="Arial" w:hAnsi="Arial" w:cs="Arial"/>
                <w:bCs/>
              </w:rPr>
              <w:t> </w:t>
            </w:r>
            <w:r w:rsidRPr="00FA4457">
              <w:rPr>
                <w:rFonts w:ascii="Arial" w:hAnsi="Arial" w:cs="Arial"/>
                <w:bCs/>
              </w:rPr>
              <w:t>75</w:t>
            </w:r>
          </w:p>
        </w:tc>
      </w:tr>
      <w:tr w:rsidR="006E6769" w:rsidRPr="00FA4457" w14:paraId="45C5BAAD" w14:textId="77777777" w:rsidTr="001C7A0E">
        <w:tc>
          <w:tcPr>
            <w:tcW w:w="1844" w:type="dxa"/>
          </w:tcPr>
          <w:p w14:paraId="650F9C77"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Koszarawa</w:t>
            </w:r>
          </w:p>
        </w:tc>
        <w:tc>
          <w:tcPr>
            <w:tcW w:w="3118" w:type="dxa"/>
          </w:tcPr>
          <w:p w14:paraId="165B84F9" w14:textId="77777777" w:rsidR="00DF6FF4" w:rsidRPr="00FA4457" w:rsidRDefault="00DF6FF4" w:rsidP="00154F76">
            <w:pPr>
              <w:pStyle w:val="Bezodstpw"/>
              <w:spacing w:line="276" w:lineRule="auto"/>
              <w:rPr>
                <w:rFonts w:ascii="Arial" w:hAnsi="Arial" w:cs="Arial"/>
                <w:bCs/>
              </w:rPr>
            </w:pPr>
            <w:r w:rsidRPr="00FA4457">
              <w:rPr>
                <w:rFonts w:ascii="Arial" w:hAnsi="Arial" w:cs="Arial"/>
                <w:bCs/>
              </w:rPr>
              <w:t>Zespół Interdyscyplinarny ds. Przeciwdziałania Przemocy Domowej w Koszarawie</w:t>
            </w:r>
          </w:p>
          <w:p w14:paraId="5008F6E2" w14:textId="77777777" w:rsidR="00DF6FF4" w:rsidRPr="00FA4457" w:rsidRDefault="00DF6FF4" w:rsidP="00154F76">
            <w:pPr>
              <w:pStyle w:val="Bezodstpw"/>
              <w:spacing w:line="276" w:lineRule="auto"/>
              <w:rPr>
                <w:rFonts w:ascii="Arial" w:hAnsi="Arial" w:cs="Arial"/>
                <w:bCs/>
              </w:rPr>
            </w:pPr>
            <w:r w:rsidRPr="00FA4457">
              <w:rPr>
                <w:rFonts w:ascii="Arial" w:hAnsi="Arial" w:cs="Arial"/>
                <w:bCs/>
              </w:rPr>
              <w:t>34-322 Koszarawa 17</w:t>
            </w:r>
          </w:p>
          <w:p w14:paraId="22F263D7" w14:textId="1B9A8108" w:rsidR="001C7A0E" w:rsidRPr="00FA4457" w:rsidRDefault="00DF6FF4"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863</w:t>
            </w:r>
            <w:r w:rsidR="007240B8">
              <w:rPr>
                <w:rFonts w:ascii="Arial" w:hAnsi="Arial" w:cs="Arial"/>
                <w:bCs/>
              </w:rPr>
              <w:t> </w:t>
            </w:r>
            <w:r w:rsidRPr="00FA4457">
              <w:rPr>
                <w:rFonts w:ascii="Arial" w:hAnsi="Arial" w:cs="Arial"/>
                <w:bCs/>
              </w:rPr>
              <w:t>94</w:t>
            </w:r>
            <w:r w:rsidR="007240B8">
              <w:rPr>
                <w:rFonts w:ascii="Arial" w:hAnsi="Arial" w:cs="Arial"/>
                <w:bCs/>
              </w:rPr>
              <w:t> </w:t>
            </w:r>
            <w:r w:rsidRPr="00FA4457">
              <w:rPr>
                <w:rFonts w:ascii="Arial" w:hAnsi="Arial" w:cs="Arial"/>
                <w:bCs/>
              </w:rPr>
              <w:t>13</w:t>
            </w:r>
          </w:p>
        </w:tc>
        <w:tc>
          <w:tcPr>
            <w:tcW w:w="2832" w:type="dxa"/>
          </w:tcPr>
          <w:p w14:paraId="47ECE414" w14:textId="15C50ED9" w:rsidR="001C7A0E" w:rsidRPr="00FA4457" w:rsidRDefault="00DF6FF4" w:rsidP="00154F76">
            <w:pPr>
              <w:pStyle w:val="Bezodstpw"/>
              <w:spacing w:line="276" w:lineRule="auto"/>
              <w:rPr>
                <w:rFonts w:ascii="Arial" w:hAnsi="Arial" w:cs="Arial"/>
                <w:bCs/>
              </w:rPr>
            </w:pPr>
            <w:r w:rsidRPr="00FA4457">
              <w:rPr>
                <w:rFonts w:ascii="Arial" w:hAnsi="Arial" w:cs="Arial"/>
                <w:bCs/>
              </w:rPr>
              <w:t>Brak</w:t>
            </w:r>
          </w:p>
        </w:tc>
        <w:tc>
          <w:tcPr>
            <w:tcW w:w="3264" w:type="dxa"/>
          </w:tcPr>
          <w:p w14:paraId="42327395" w14:textId="77777777" w:rsidR="001C7A0E" w:rsidRPr="00FA4457" w:rsidRDefault="00DF6FF4" w:rsidP="00154F76">
            <w:pPr>
              <w:pStyle w:val="Bezodstpw"/>
              <w:spacing w:line="276" w:lineRule="auto"/>
              <w:rPr>
                <w:rFonts w:ascii="Arial" w:hAnsi="Arial" w:cs="Arial"/>
                <w:bCs/>
              </w:rPr>
            </w:pPr>
            <w:r w:rsidRPr="00FA4457">
              <w:rPr>
                <w:rFonts w:ascii="Arial" w:hAnsi="Arial" w:cs="Arial"/>
                <w:bCs/>
              </w:rPr>
              <w:t>GOPS w Koszarawie</w:t>
            </w:r>
          </w:p>
          <w:p w14:paraId="25B59A63" w14:textId="77777777" w:rsidR="00DF6FF4" w:rsidRPr="00FA4457" w:rsidRDefault="00DF6FF4" w:rsidP="00154F76">
            <w:pPr>
              <w:pStyle w:val="Bezodstpw"/>
              <w:spacing w:line="276" w:lineRule="auto"/>
              <w:rPr>
                <w:rFonts w:ascii="Arial" w:hAnsi="Arial" w:cs="Arial"/>
                <w:bCs/>
              </w:rPr>
            </w:pPr>
            <w:r w:rsidRPr="00FA4457">
              <w:rPr>
                <w:rFonts w:ascii="Arial" w:hAnsi="Arial" w:cs="Arial"/>
                <w:bCs/>
              </w:rPr>
              <w:t>34-322 Koszarawa 17</w:t>
            </w:r>
          </w:p>
          <w:p w14:paraId="65F6BD36" w14:textId="6348B444" w:rsidR="00DF6FF4" w:rsidRPr="00FA4457" w:rsidRDefault="00DF6FF4"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863</w:t>
            </w:r>
            <w:r w:rsidR="007240B8">
              <w:rPr>
                <w:rFonts w:ascii="Arial" w:hAnsi="Arial" w:cs="Arial"/>
                <w:bCs/>
              </w:rPr>
              <w:t> </w:t>
            </w:r>
            <w:r w:rsidRPr="00FA4457">
              <w:rPr>
                <w:rFonts w:ascii="Arial" w:hAnsi="Arial" w:cs="Arial"/>
                <w:bCs/>
              </w:rPr>
              <w:t>94</w:t>
            </w:r>
            <w:r w:rsidR="007240B8">
              <w:rPr>
                <w:rFonts w:ascii="Arial" w:hAnsi="Arial" w:cs="Arial"/>
                <w:bCs/>
              </w:rPr>
              <w:t> </w:t>
            </w:r>
            <w:r w:rsidRPr="00FA4457">
              <w:rPr>
                <w:rFonts w:ascii="Arial" w:hAnsi="Arial" w:cs="Arial"/>
                <w:bCs/>
              </w:rPr>
              <w:t>13</w:t>
            </w:r>
          </w:p>
        </w:tc>
      </w:tr>
      <w:tr w:rsidR="006E6769" w:rsidRPr="00FA4457" w14:paraId="3D043477" w14:textId="77777777" w:rsidTr="001C7A0E">
        <w:tc>
          <w:tcPr>
            <w:tcW w:w="1844" w:type="dxa"/>
          </w:tcPr>
          <w:p w14:paraId="4D975491"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Lipowa</w:t>
            </w:r>
          </w:p>
        </w:tc>
        <w:tc>
          <w:tcPr>
            <w:tcW w:w="3118" w:type="dxa"/>
          </w:tcPr>
          <w:p w14:paraId="419410B9"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Lipowej</w:t>
            </w:r>
          </w:p>
          <w:p w14:paraId="68525F13" w14:textId="1F114D5F" w:rsidR="001C7A0E" w:rsidRPr="00FA4457" w:rsidRDefault="00883C9C"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Wiejska 40,</w:t>
            </w:r>
          </w:p>
          <w:p w14:paraId="3B163BE3"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34-324 Lipowa</w:t>
            </w:r>
          </w:p>
          <w:p w14:paraId="5F044117" w14:textId="586097CB"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867</w:t>
            </w:r>
            <w:r w:rsidR="007240B8">
              <w:rPr>
                <w:rFonts w:ascii="Arial" w:hAnsi="Arial" w:cs="Arial"/>
                <w:bCs/>
              </w:rPr>
              <w:t> </w:t>
            </w:r>
            <w:r w:rsidRPr="00FA4457">
              <w:rPr>
                <w:rFonts w:ascii="Arial" w:hAnsi="Arial" w:cs="Arial"/>
                <w:bCs/>
              </w:rPr>
              <w:t>13</w:t>
            </w:r>
            <w:r w:rsidR="007240B8">
              <w:rPr>
                <w:rFonts w:ascii="Arial" w:hAnsi="Arial" w:cs="Arial"/>
                <w:bCs/>
              </w:rPr>
              <w:t> </w:t>
            </w:r>
            <w:r w:rsidRPr="00FA4457">
              <w:rPr>
                <w:rFonts w:ascii="Arial" w:hAnsi="Arial" w:cs="Arial"/>
                <w:bCs/>
              </w:rPr>
              <w:t>29 wew. 167</w:t>
            </w:r>
          </w:p>
        </w:tc>
        <w:tc>
          <w:tcPr>
            <w:tcW w:w="2832" w:type="dxa"/>
          </w:tcPr>
          <w:p w14:paraId="4141F017" w14:textId="583908BE"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Św. Michała Archanioła 131,</w:t>
            </w:r>
          </w:p>
          <w:p w14:paraId="19A468F1"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34-300 Leśna</w:t>
            </w:r>
          </w:p>
          <w:p w14:paraId="535A9D12" w14:textId="1F4B2761"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860</w:t>
            </w:r>
            <w:r w:rsidR="007240B8">
              <w:rPr>
                <w:rFonts w:ascii="Arial" w:hAnsi="Arial" w:cs="Arial"/>
                <w:bCs/>
              </w:rPr>
              <w:t> </w:t>
            </w:r>
            <w:r w:rsidRPr="00FA4457">
              <w:rPr>
                <w:rFonts w:ascii="Arial" w:hAnsi="Arial" w:cs="Arial"/>
                <w:bCs/>
              </w:rPr>
              <w:t>15</w:t>
            </w:r>
            <w:r w:rsidR="007240B8">
              <w:rPr>
                <w:rFonts w:ascii="Arial" w:hAnsi="Arial" w:cs="Arial"/>
                <w:bCs/>
              </w:rPr>
              <w:t> </w:t>
            </w:r>
            <w:r w:rsidRPr="00FA4457">
              <w:rPr>
                <w:rFonts w:ascii="Arial" w:hAnsi="Arial" w:cs="Arial"/>
                <w:bCs/>
              </w:rPr>
              <w:t>51</w:t>
            </w:r>
          </w:p>
        </w:tc>
        <w:tc>
          <w:tcPr>
            <w:tcW w:w="3264" w:type="dxa"/>
          </w:tcPr>
          <w:p w14:paraId="5648AC3B"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Brak</w:t>
            </w:r>
          </w:p>
        </w:tc>
      </w:tr>
      <w:tr w:rsidR="006E6769" w:rsidRPr="00FA4457" w14:paraId="69970DA4" w14:textId="77777777" w:rsidTr="001C7A0E">
        <w:tc>
          <w:tcPr>
            <w:tcW w:w="1844" w:type="dxa"/>
          </w:tcPr>
          <w:p w14:paraId="655D9BAF"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Łękawica</w:t>
            </w:r>
          </w:p>
        </w:tc>
        <w:tc>
          <w:tcPr>
            <w:tcW w:w="3118" w:type="dxa"/>
          </w:tcPr>
          <w:p w14:paraId="532A7C56" w14:textId="276E380D" w:rsidR="001C7A0E" w:rsidRPr="00FA4457" w:rsidRDefault="001C7A0E" w:rsidP="00154F76">
            <w:pPr>
              <w:pStyle w:val="Bezodstpw"/>
              <w:spacing w:line="276" w:lineRule="auto"/>
              <w:rPr>
                <w:rFonts w:ascii="Arial" w:hAnsi="Arial" w:cs="Arial"/>
                <w:bCs/>
              </w:rPr>
            </w:pPr>
            <w:r w:rsidRPr="00FA4457">
              <w:rPr>
                <w:rFonts w:ascii="Arial" w:hAnsi="Arial" w:cs="Arial"/>
                <w:bCs/>
              </w:rPr>
              <w:t>GOPS w Łękawicy</w:t>
            </w:r>
          </w:p>
          <w:p w14:paraId="0175EFF7" w14:textId="24837D65" w:rsidR="007240B8"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Żywiecka 52,</w:t>
            </w:r>
          </w:p>
          <w:p w14:paraId="1FF0E16F" w14:textId="34C194CB" w:rsidR="001C7A0E" w:rsidRPr="00FA4457" w:rsidRDefault="001C7A0E" w:rsidP="00154F76">
            <w:pPr>
              <w:pStyle w:val="Bezodstpw"/>
              <w:spacing w:line="276" w:lineRule="auto"/>
              <w:rPr>
                <w:rFonts w:ascii="Arial" w:hAnsi="Arial" w:cs="Arial"/>
                <w:bCs/>
              </w:rPr>
            </w:pPr>
            <w:r w:rsidRPr="00FA4457">
              <w:rPr>
                <w:rFonts w:ascii="Arial" w:hAnsi="Arial" w:cs="Arial"/>
                <w:bCs/>
              </w:rPr>
              <w:lastRenderedPageBreak/>
              <w:t>34-321 Łękawica</w:t>
            </w:r>
          </w:p>
          <w:p w14:paraId="77053244" w14:textId="0B7B0CB6"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862</w:t>
            </w:r>
            <w:r w:rsidR="007240B8">
              <w:rPr>
                <w:rFonts w:ascii="Arial" w:hAnsi="Arial" w:cs="Arial"/>
                <w:bCs/>
              </w:rPr>
              <w:t> </w:t>
            </w:r>
            <w:r w:rsidRPr="00FA4457">
              <w:rPr>
                <w:rFonts w:ascii="Arial" w:hAnsi="Arial" w:cs="Arial"/>
                <w:bCs/>
              </w:rPr>
              <w:t>25</w:t>
            </w:r>
            <w:r w:rsidR="007240B8">
              <w:rPr>
                <w:rFonts w:ascii="Arial" w:hAnsi="Arial" w:cs="Arial"/>
                <w:bCs/>
              </w:rPr>
              <w:t> </w:t>
            </w:r>
            <w:r w:rsidRPr="00FA4457">
              <w:rPr>
                <w:rFonts w:ascii="Arial" w:hAnsi="Arial" w:cs="Arial"/>
                <w:bCs/>
              </w:rPr>
              <w:t>77</w:t>
            </w:r>
          </w:p>
        </w:tc>
        <w:tc>
          <w:tcPr>
            <w:tcW w:w="2832" w:type="dxa"/>
          </w:tcPr>
          <w:p w14:paraId="1D665DD5" w14:textId="50780540" w:rsidR="001C7A0E" w:rsidRPr="00FA4457" w:rsidRDefault="001C7A0E" w:rsidP="00154F76">
            <w:pPr>
              <w:pStyle w:val="Bezodstpw"/>
              <w:spacing w:line="276" w:lineRule="auto"/>
              <w:rPr>
                <w:rFonts w:ascii="Arial" w:hAnsi="Arial" w:cs="Arial"/>
                <w:bCs/>
              </w:rPr>
            </w:pPr>
            <w:r w:rsidRPr="00FA4457">
              <w:rPr>
                <w:rFonts w:ascii="Arial" w:hAnsi="Arial" w:cs="Arial"/>
                <w:bCs/>
              </w:rPr>
              <w:lastRenderedPageBreak/>
              <w:t>Urząd Gminy w Łękawicy</w:t>
            </w:r>
          </w:p>
          <w:p w14:paraId="04270014" w14:textId="77777777" w:rsidR="007240B8"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Wspólna 24,</w:t>
            </w:r>
          </w:p>
          <w:p w14:paraId="7B2A630E" w14:textId="673AA926" w:rsidR="001C7A0E" w:rsidRPr="00FA4457" w:rsidRDefault="001C7A0E" w:rsidP="00154F76">
            <w:pPr>
              <w:pStyle w:val="Bezodstpw"/>
              <w:spacing w:line="276" w:lineRule="auto"/>
              <w:rPr>
                <w:rFonts w:ascii="Arial" w:hAnsi="Arial" w:cs="Arial"/>
                <w:bCs/>
              </w:rPr>
            </w:pPr>
            <w:r w:rsidRPr="00FA4457">
              <w:rPr>
                <w:rFonts w:ascii="Arial" w:hAnsi="Arial" w:cs="Arial"/>
                <w:bCs/>
              </w:rPr>
              <w:lastRenderedPageBreak/>
              <w:t>34-321 Łękawica</w:t>
            </w:r>
          </w:p>
          <w:p w14:paraId="24271682" w14:textId="232AD765"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865</w:t>
            </w:r>
            <w:r w:rsidR="007240B8">
              <w:rPr>
                <w:rFonts w:ascii="Arial" w:hAnsi="Arial" w:cs="Arial"/>
                <w:bCs/>
              </w:rPr>
              <w:t> </w:t>
            </w:r>
            <w:r w:rsidRPr="00FA4457">
              <w:rPr>
                <w:rFonts w:ascii="Arial" w:hAnsi="Arial" w:cs="Arial"/>
                <w:bCs/>
              </w:rPr>
              <w:t>16</w:t>
            </w:r>
            <w:r w:rsidR="007240B8">
              <w:rPr>
                <w:rFonts w:ascii="Arial" w:hAnsi="Arial" w:cs="Arial"/>
                <w:bCs/>
              </w:rPr>
              <w:t> </w:t>
            </w:r>
            <w:r w:rsidRPr="00FA4457">
              <w:rPr>
                <w:rFonts w:ascii="Arial" w:hAnsi="Arial" w:cs="Arial"/>
                <w:bCs/>
              </w:rPr>
              <w:t>01</w:t>
            </w:r>
          </w:p>
        </w:tc>
        <w:tc>
          <w:tcPr>
            <w:tcW w:w="3264" w:type="dxa"/>
          </w:tcPr>
          <w:p w14:paraId="0A974DF9"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lastRenderedPageBreak/>
              <w:t>Brak</w:t>
            </w:r>
          </w:p>
        </w:tc>
      </w:tr>
      <w:tr w:rsidR="006E6769" w:rsidRPr="00FA4457" w14:paraId="0473C4A6" w14:textId="77777777" w:rsidTr="001C7A0E">
        <w:tc>
          <w:tcPr>
            <w:tcW w:w="1844" w:type="dxa"/>
          </w:tcPr>
          <w:p w14:paraId="62F331A8"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Łodygowice</w:t>
            </w:r>
          </w:p>
        </w:tc>
        <w:tc>
          <w:tcPr>
            <w:tcW w:w="3118" w:type="dxa"/>
          </w:tcPr>
          <w:p w14:paraId="26C4D525" w14:textId="2E7DB012" w:rsidR="001C7A0E" w:rsidRPr="00FA4457" w:rsidRDefault="001C7A0E" w:rsidP="00154F76">
            <w:pPr>
              <w:pStyle w:val="Bezodstpw"/>
              <w:spacing w:line="276" w:lineRule="auto"/>
              <w:rPr>
                <w:rFonts w:ascii="Arial" w:hAnsi="Arial" w:cs="Arial"/>
                <w:bCs/>
              </w:rPr>
            </w:pPr>
            <w:r w:rsidRPr="00FA4457">
              <w:rPr>
                <w:rFonts w:ascii="Arial" w:hAnsi="Arial" w:cs="Arial"/>
                <w:bCs/>
              </w:rPr>
              <w:t>GOPS w Łodygowicach</w:t>
            </w:r>
          </w:p>
          <w:p w14:paraId="6831C17C" w14:textId="438BD175" w:rsidR="001C7A0E" w:rsidRPr="00FA4457" w:rsidRDefault="00883C9C"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Królowej Jadwigi 6,</w:t>
            </w:r>
          </w:p>
          <w:p w14:paraId="57D8921B"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34-325 Łodygowice</w:t>
            </w:r>
          </w:p>
          <w:p w14:paraId="2A69EA67" w14:textId="4B3D47D2"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863</w:t>
            </w:r>
            <w:r w:rsidR="007240B8">
              <w:rPr>
                <w:rFonts w:ascii="Arial" w:hAnsi="Arial" w:cs="Arial"/>
                <w:bCs/>
              </w:rPr>
              <w:t> </w:t>
            </w:r>
            <w:r w:rsidRPr="00FA4457">
              <w:rPr>
                <w:rFonts w:ascii="Arial" w:hAnsi="Arial" w:cs="Arial"/>
                <w:bCs/>
              </w:rPr>
              <w:t>18</w:t>
            </w:r>
            <w:r w:rsidR="007240B8">
              <w:rPr>
                <w:rFonts w:ascii="Arial" w:hAnsi="Arial" w:cs="Arial"/>
                <w:bCs/>
              </w:rPr>
              <w:t> </w:t>
            </w:r>
            <w:r w:rsidRPr="00FA4457">
              <w:rPr>
                <w:rFonts w:ascii="Arial" w:hAnsi="Arial" w:cs="Arial"/>
                <w:bCs/>
              </w:rPr>
              <w:t>54 lub 785 992 697</w:t>
            </w:r>
          </w:p>
        </w:tc>
        <w:tc>
          <w:tcPr>
            <w:tcW w:w="2832" w:type="dxa"/>
          </w:tcPr>
          <w:p w14:paraId="3C524E08"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Brak</w:t>
            </w:r>
          </w:p>
        </w:tc>
        <w:tc>
          <w:tcPr>
            <w:tcW w:w="3264" w:type="dxa"/>
          </w:tcPr>
          <w:p w14:paraId="3C884FDD"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Łodygowicach</w:t>
            </w:r>
          </w:p>
          <w:p w14:paraId="546CABA6" w14:textId="4330F71A"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Królowej Jadwigi 6,</w:t>
            </w:r>
          </w:p>
          <w:p w14:paraId="6801DB64"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34-325 Łodygowice</w:t>
            </w:r>
          </w:p>
          <w:p w14:paraId="2A4A6E3C" w14:textId="7F213C6D"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7240B8">
              <w:rPr>
                <w:rFonts w:ascii="Arial" w:hAnsi="Arial" w:cs="Arial"/>
                <w:bCs/>
              </w:rPr>
              <w:t> </w:t>
            </w:r>
            <w:r w:rsidRPr="00FA4457">
              <w:rPr>
                <w:rFonts w:ascii="Arial" w:hAnsi="Arial" w:cs="Arial"/>
                <w:bCs/>
              </w:rPr>
              <w:t>863</w:t>
            </w:r>
            <w:r w:rsidR="007240B8">
              <w:rPr>
                <w:rFonts w:ascii="Arial" w:hAnsi="Arial" w:cs="Arial"/>
                <w:bCs/>
              </w:rPr>
              <w:t> 1</w:t>
            </w:r>
            <w:r w:rsidRPr="00FA4457">
              <w:rPr>
                <w:rFonts w:ascii="Arial" w:hAnsi="Arial" w:cs="Arial"/>
                <w:bCs/>
              </w:rPr>
              <w:t>8</w:t>
            </w:r>
            <w:r w:rsidR="007240B8">
              <w:rPr>
                <w:rFonts w:ascii="Arial" w:hAnsi="Arial" w:cs="Arial"/>
                <w:bCs/>
              </w:rPr>
              <w:t> </w:t>
            </w:r>
            <w:r w:rsidRPr="00FA4457">
              <w:rPr>
                <w:rFonts w:ascii="Arial" w:hAnsi="Arial" w:cs="Arial"/>
                <w:bCs/>
              </w:rPr>
              <w:t>54</w:t>
            </w:r>
          </w:p>
        </w:tc>
      </w:tr>
      <w:tr w:rsidR="006E6769" w:rsidRPr="00FA4457" w14:paraId="56763828" w14:textId="77777777" w:rsidTr="001C7A0E">
        <w:tc>
          <w:tcPr>
            <w:tcW w:w="1844" w:type="dxa"/>
          </w:tcPr>
          <w:p w14:paraId="684BC767"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Milówka</w:t>
            </w:r>
          </w:p>
        </w:tc>
        <w:tc>
          <w:tcPr>
            <w:tcW w:w="3118" w:type="dxa"/>
          </w:tcPr>
          <w:p w14:paraId="3E2DB5FA"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Milówce</w:t>
            </w:r>
          </w:p>
          <w:p w14:paraId="7AAAFF73" w14:textId="7FF67F46" w:rsidR="001C7A0E" w:rsidRPr="00FA4457" w:rsidRDefault="00883C9C" w:rsidP="00154F76">
            <w:pPr>
              <w:pStyle w:val="Bezodstpw"/>
              <w:spacing w:line="276" w:lineRule="auto"/>
              <w:rPr>
                <w:rFonts w:ascii="Arial" w:hAnsi="Arial" w:cs="Arial"/>
                <w:bCs/>
              </w:rPr>
            </w:pPr>
            <w:r w:rsidRPr="00FA4457">
              <w:rPr>
                <w:rFonts w:ascii="Arial" w:hAnsi="Arial" w:cs="Arial"/>
                <w:bCs/>
              </w:rPr>
              <w:t>ul</w:t>
            </w:r>
            <w:r w:rsidR="001E0BB9" w:rsidRPr="00FA4457">
              <w:rPr>
                <w:rFonts w:ascii="Arial" w:hAnsi="Arial" w:cs="Arial"/>
                <w:bCs/>
              </w:rPr>
              <w:t>.</w:t>
            </w:r>
            <w:r w:rsidR="001C7A0E" w:rsidRPr="00FA4457">
              <w:rPr>
                <w:rFonts w:ascii="Arial" w:hAnsi="Arial" w:cs="Arial"/>
                <w:bCs/>
              </w:rPr>
              <w:t xml:space="preserve"> Jana Kazimierza 121,</w:t>
            </w:r>
          </w:p>
          <w:p w14:paraId="0D16D17F" w14:textId="7A78E10C" w:rsidR="001C7A0E" w:rsidRPr="00FA4457" w:rsidRDefault="001C7A0E" w:rsidP="00154F76">
            <w:pPr>
              <w:pStyle w:val="Bezodstpw"/>
              <w:spacing w:line="276" w:lineRule="auto"/>
              <w:rPr>
                <w:rFonts w:ascii="Arial" w:hAnsi="Arial" w:cs="Arial"/>
                <w:bCs/>
              </w:rPr>
            </w:pPr>
            <w:r w:rsidRPr="00FA4457">
              <w:rPr>
                <w:rFonts w:ascii="Arial" w:hAnsi="Arial" w:cs="Arial"/>
                <w:bCs/>
              </w:rPr>
              <w:t>34-360 Milówka</w:t>
            </w:r>
          </w:p>
          <w:p w14:paraId="3F6FAC36" w14:textId="782635BE"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863</w:t>
            </w:r>
            <w:r w:rsidR="008C4B11">
              <w:rPr>
                <w:rFonts w:ascii="Arial" w:hAnsi="Arial" w:cs="Arial"/>
                <w:bCs/>
              </w:rPr>
              <w:t> </w:t>
            </w:r>
            <w:r w:rsidRPr="00FA4457">
              <w:rPr>
                <w:rFonts w:ascii="Arial" w:hAnsi="Arial" w:cs="Arial"/>
                <w:bCs/>
              </w:rPr>
              <w:t>77</w:t>
            </w:r>
            <w:r w:rsidR="008C4B11">
              <w:rPr>
                <w:rFonts w:ascii="Arial" w:hAnsi="Arial" w:cs="Arial"/>
                <w:bCs/>
              </w:rPr>
              <w:t> </w:t>
            </w:r>
            <w:r w:rsidRPr="00FA4457">
              <w:rPr>
                <w:rFonts w:ascii="Arial" w:hAnsi="Arial" w:cs="Arial"/>
                <w:bCs/>
              </w:rPr>
              <w:t>67</w:t>
            </w:r>
          </w:p>
        </w:tc>
        <w:tc>
          <w:tcPr>
            <w:tcW w:w="2832" w:type="dxa"/>
          </w:tcPr>
          <w:p w14:paraId="3A2E5A80" w14:textId="43787A3E" w:rsidR="001C7A0E" w:rsidRPr="00FA4457" w:rsidRDefault="001C7A0E" w:rsidP="00154F76">
            <w:pPr>
              <w:pStyle w:val="Bezodstpw"/>
              <w:spacing w:line="276" w:lineRule="auto"/>
              <w:rPr>
                <w:rFonts w:ascii="Arial" w:hAnsi="Arial" w:cs="Arial"/>
                <w:bCs/>
              </w:rPr>
            </w:pPr>
            <w:r w:rsidRPr="00FA4457">
              <w:rPr>
                <w:rFonts w:ascii="Arial" w:hAnsi="Arial" w:cs="Arial"/>
                <w:bCs/>
              </w:rPr>
              <w:t>Gmina Milówka</w:t>
            </w:r>
          </w:p>
          <w:p w14:paraId="1F52B3E6" w14:textId="34205A68"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Jana Kazimierza 123,</w:t>
            </w:r>
          </w:p>
          <w:p w14:paraId="42CC3866" w14:textId="0A5E7C61" w:rsidR="001C7A0E" w:rsidRPr="00FA4457" w:rsidRDefault="001C7A0E" w:rsidP="00154F76">
            <w:pPr>
              <w:pStyle w:val="Bezodstpw"/>
              <w:spacing w:line="276" w:lineRule="auto"/>
              <w:rPr>
                <w:rFonts w:ascii="Arial" w:hAnsi="Arial" w:cs="Arial"/>
                <w:bCs/>
              </w:rPr>
            </w:pPr>
            <w:r w:rsidRPr="00FA4457">
              <w:rPr>
                <w:rFonts w:ascii="Arial" w:hAnsi="Arial" w:cs="Arial"/>
                <w:bCs/>
              </w:rPr>
              <w:t>34-360 Milówka</w:t>
            </w:r>
          </w:p>
          <w:p w14:paraId="2F9C8396" w14:textId="7A9890FE"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399</w:t>
            </w:r>
            <w:r w:rsidR="008C4B11">
              <w:rPr>
                <w:rFonts w:ascii="Arial" w:hAnsi="Arial" w:cs="Arial"/>
                <w:bCs/>
              </w:rPr>
              <w:t> </w:t>
            </w:r>
            <w:r w:rsidRPr="00FA4457">
              <w:rPr>
                <w:rFonts w:ascii="Arial" w:hAnsi="Arial" w:cs="Arial"/>
                <w:bCs/>
              </w:rPr>
              <w:t>05</w:t>
            </w:r>
            <w:r w:rsidR="008C4B11">
              <w:rPr>
                <w:rFonts w:ascii="Arial" w:hAnsi="Arial" w:cs="Arial"/>
                <w:bCs/>
              </w:rPr>
              <w:t> </w:t>
            </w:r>
            <w:r w:rsidRPr="00FA4457">
              <w:rPr>
                <w:rFonts w:ascii="Arial" w:hAnsi="Arial" w:cs="Arial"/>
                <w:bCs/>
              </w:rPr>
              <w:t>00</w:t>
            </w:r>
          </w:p>
        </w:tc>
        <w:tc>
          <w:tcPr>
            <w:tcW w:w="3264" w:type="dxa"/>
          </w:tcPr>
          <w:p w14:paraId="2270E5DD" w14:textId="00366E45" w:rsidR="001C7A0E" w:rsidRPr="00FA4457" w:rsidRDefault="001C7A0E" w:rsidP="00154F76">
            <w:pPr>
              <w:pStyle w:val="Bezodstpw"/>
              <w:spacing w:line="276" w:lineRule="auto"/>
              <w:rPr>
                <w:rFonts w:ascii="Arial" w:hAnsi="Arial" w:cs="Arial"/>
                <w:bCs/>
              </w:rPr>
            </w:pPr>
            <w:r w:rsidRPr="00FA4457">
              <w:rPr>
                <w:rFonts w:ascii="Arial" w:hAnsi="Arial" w:cs="Arial"/>
                <w:bCs/>
              </w:rPr>
              <w:t>Gmina Milówka</w:t>
            </w:r>
          </w:p>
          <w:p w14:paraId="602F16FD" w14:textId="14B01286"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Jana Kazimierza 123,</w:t>
            </w:r>
          </w:p>
          <w:p w14:paraId="0991E199" w14:textId="65D641D2" w:rsidR="001C7A0E" w:rsidRPr="00FA4457" w:rsidRDefault="001C7A0E" w:rsidP="00154F76">
            <w:pPr>
              <w:pStyle w:val="Bezodstpw"/>
              <w:spacing w:line="276" w:lineRule="auto"/>
              <w:rPr>
                <w:rFonts w:ascii="Arial" w:hAnsi="Arial" w:cs="Arial"/>
                <w:bCs/>
              </w:rPr>
            </w:pPr>
            <w:r w:rsidRPr="00FA4457">
              <w:rPr>
                <w:rFonts w:ascii="Arial" w:hAnsi="Arial" w:cs="Arial"/>
                <w:bCs/>
              </w:rPr>
              <w:t>34-360 Milówka</w:t>
            </w:r>
          </w:p>
          <w:p w14:paraId="3C885D75" w14:textId="0B9B3570"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399</w:t>
            </w:r>
            <w:r w:rsidR="008C4B11">
              <w:rPr>
                <w:rFonts w:ascii="Arial" w:hAnsi="Arial" w:cs="Arial"/>
                <w:bCs/>
              </w:rPr>
              <w:t> </w:t>
            </w:r>
            <w:r w:rsidRPr="00FA4457">
              <w:rPr>
                <w:rFonts w:ascii="Arial" w:hAnsi="Arial" w:cs="Arial"/>
                <w:bCs/>
              </w:rPr>
              <w:t>05</w:t>
            </w:r>
            <w:r w:rsidR="008C4B11">
              <w:rPr>
                <w:rFonts w:ascii="Arial" w:hAnsi="Arial" w:cs="Arial"/>
                <w:bCs/>
              </w:rPr>
              <w:t> </w:t>
            </w:r>
            <w:r w:rsidRPr="00FA4457">
              <w:rPr>
                <w:rFonts w:ascii="Arial" w:hAnsi="Arial" w:cs="Arial"/>
                <w:bCs/>
              </w:rPr>
              <w:t>00</w:t>
            </w:r>
          </w:p>
        </w:tc>
      </w:tr>
      <w:tr w:rsidR="006E6769" w:rsidRPr="00FA4457" w14:paraId="5AB56679" w14:textId="77777777" w:rsidTr="001C7A0E">
        <w:tc>
          <w:tcPr>
            <w:tcW w:w="1844" w:type="dxa"/>
          </w:tcPr>
          <w:p w14:paraId="10552A87"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Radziechowy Wieprz</w:t>
            </w:r>
          </w:p>
        </w:tc>
        <w:tc>
          <w:tcPr>
            <w:tcW w:w="3118" w:type="dxa"/>
          </w:tcPr>
          <w:p w14:paraId="115554D5" w14:textId="17BF1636" w:rsidR="00DF6FF4" w:rsidRPr="00FA4457" w:rsidRDefault="00DF6FF4" w:rsidP="00154F76">
            <w:pPr>
              <w:pStyle w:val="Bezodstpw"/>
              <w:spacing w:line="276" w:lineRule="auto"/>
              <w:rPr>
                <w:rFonts w:ascii="Arial" w:hAnsi="Arial" w:cs="Arial"/>
                <w:bCs/>
              </w:rPr>
            </w:pPr>
            <w:r w:rsidRPr="00FA4457">
              <w:rPr>
                <w:rFonts w:ascii="Arial" w:hAnsi="Arial" w:cs="Arial"/>
                <w:bCs/>
              </w:rPr>
              <w:t>GOPS w Gminie Radziechowy Wieprz</w:t>
            </w:r>
          </w:p>
          <w:p w14:paraId="11A434FE" w14:textId="77777777" w:rsidR="00DF6FF4" w:rsidRPr="00FA4457" w:rsidRDefault="00DF6FF4" w:rsidP="00154F76">
            <w:pPr>
              <w:pStyle w:val="Bezodstpw"/>
              <w:spacing w:line="276" w:lineRule="auto"/>
              <w:rPr>
                <w:rFonts w:ascii="Arial" w:hAnsi="Arial" w:cs="Arial"/>
                <w:bCs/>
              </w:rPr>
            </w:pPr>
            <w:r w:rsidRPr="00FA4457">
              <w:rPr>
                <w:rFonts w:ascii="Arial" w:hAnsi="Arial" w:cs="Arial"/>
                <w:bCs/>
              </w:rPr>
              <w:t>Wieprz 700, 34-381 Radziechowy Wieprz</w:t>
            </w:r>
          </w:p>
          <w:p w14:paraId="2E4D4846" w14:textId="3D90EAC8" w:rsidR="001C7A0E" w:rsidRPr="00FA4457" w:rsidRDefault="00DF6FF4"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867</w:t>
            </w:r>
            <w:r w:rsidR="008C4B11">
              <w:rPr>
                <w:rFonts w:ascii="Arial" w:hAnsi="Arial" w:cs="Arial"/>
                <w:bCs/>
              </w:rPr>
              <w:t> </w:t>
            </w:r>
            <w:r w:rsidRPr="00FA4457">
              <w:rPr>
                <w:rFonts w:ascii="Arial" w:hAnsi="Arial" w:cs="Arial"/>
                <w:bCs/>
              </w:rPr>
              <w:t>66</w:t>
            </w:r>
            <w:r w:rsidR="008C4B11">
              <w:rPr>
                <w:rFonts w:ascii="Arial" w:hAnsi="Arial" w:cs="Arial"/>
                <w:bCs/>
              </w:rPr>
              <w:t> </w:t>
            </w:r>
            <w:r w:rsidRPr="00FA4457">
              <w:rPr>
                <w:rFonts w:ascii="Arial" w:hAnsi="Arial" w:cs="Arial"/>
                <w:bCs/>
              </w:rPr>
              <w:t>15</w:t>
            </w:r>
            <w:r w:rsidR="008C4B11">
              <w:rPr>
                <w:rFonts w:ascii="Arial" w:hAnsi="Arial" w:cs="Arial"/>
                <w:bCs/>
              </w:rPr>
              <w:t xml:space="preserve"> lub </w:t>
            </w:r>
            <w:r w:rsidRPr="00FA4457">
              <w:rPr>
                <w:rFonts w:ascii="Arial" w:hAnsi="Arial" w:cs="Arial"/>
                <w:bCs/>
              </w:rPr>
              <w:t>601</w:t>
            </w:r>
            <w:r w:rsidR="008C4B11">
              <w:rPr>
                <w:rFonts w:ascii="Arial" w:hAnsi="Arial" w:cs="Arial"/>
                <w:bCs/>
              </w:rPr>
              <w:t> </w:t>
            </w:r>
            <w:r w:rsidRPr="00FA4457">
              <w:rPr>
                <w:rFonts w:ascii="Arial" w:hAnsi="Arial" w:cs="Arial"/>
                <w:bCs/>
              </w:rPr>
              <w:t>434</w:t>
            </w:r>
            <w:r w:rsidR="008C4B11">
              <w:rPr>
                <w:rFonts w:ascii="Arial" w:hAnsi="Arial" w:cs="Arial"/>
                <w:bCs/>
              </w:rPr>
              <w:t> </w:t>
            </w:r>
            <w:r w:rsidRPr="00FA4457">
              <w:rPr>
                <w:rFonts w:ascii="Arial" w:hAnsi="Arial" w:cs="Arial"/>
                <w:bCs/>
              </w:rPr>
              <w:t>020</w:t>
            </w:r>
          </w:p>
        </w:tc>
        <w:tc>
          <w:tcPr>
            <w:tcW w:w="2832" w:type="dxa"/>
          </w:tcPr>
          <w:p w14:paraId="7F043871" w14:textId="7313601C" w:rsidR="00DF6FF4" w:rsidRPr="00FA4457" w:rsidRDefault="00DF6FF4" w:rsidP="00154F76">
            <w:pPr>
              <w:pStyle w:val="Bezodstpw"/>
              <w:spacing w:line="276" w:lineRule="auto"/>
              <w:rPr>
                <w:rFonts w:ascii="Arial" w:hAnsi="Arial" w:cs="Arial"/>
                <w:bCs/>
              </w:rPr>
            </w:pPr>
            <w:r w:rsidRPr="00FA4457">
              <w:rPr>
                <w:rFonts w:ascii="Arial" w:hAnsi="Arial" w:cs="Arial"/>
                <w:bCs/>
              </w:rPr>
              <w:t>GOPS w Gminie Radziechowy Wieprz</w:t>
            </w:r>
          </w:p>
          <w:p w14:paraId="5FF643CE" w14:textId="77777777" w:rsidR="00DF6FF4" w:rsidRPr="00FA4457" w:rsidRDefault="00DF6FF4" w:rsidP="00154F76">
            <w:pPr>
              <w:pStyle w:val="Bezodstpw"/>
              <w:spacing w:line="276" w:lineRule="auto"/>
              <w:rPr>
                <w:rFonts w:ascii="Arial" w:hAnsi="Arial" w:cs="Arial"/>
                <w:bCs/>
              </w:rPr>
            </w:pPr>
            <w:r w:rsidRPr="00FA4457">
              <w:rPr>
                <w:rFonts w:ascii="Arial" w:hAnsi="Arial" w:cs="Arial"/>
                <w:bCs/>
              </w:rPr>
              <w:t>Wieprz 700, 34-381 Radziechowy Wieprz</w:t>
            </w:r>
          </w:p>
          <w:p w14:paraId="65DA66FD" w14:textId="0901D5D2" w:rsidR="001C7A0E" w:rsidRPr="00FA4457" w:rsidRDefault="00DF6FF4"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867</w:t>
            </w:r>
            <w:r w:rsidR="008C4B11">
              <w:rPr>
                <w:rFonts w:ascii="Arial" w:hAnsi="Arial" w:cs="Arial"/>
                <w:bCs/>
              </w:rPr>
              <w:t> </w:t>
            </w:r>
            <w:r w:rsidRPr="00FA4457">
              <w:rPr>
                <w:rFonts w:ascii="Arial" w:hAnsi="Arial" w:cs="Arial"/>
                <w:bCs/>
              </w:rPr>
              <w:t>66</w:t>
            </w:r>
            <w:r w:rsidR="008C4B11">
              <w:rPr>
                <w:rFonts w:ascii="Arial" w:hAnsi="Arial" w:cs="Arial"/>
                <w:bCs/>
              </w:rPr>
              <w:t> </w:t>
            </w:r>
            <w:r w:rsidRPr="00FA4457">
              <w:rPr>
                <w:rFonts w:ascii="Arial" w:hAnsi="Arial" w:cs="Arial"/>
                <w:bCs/>
              </w:rPr>
              <w:t>15</w:t>
            </w:r>
            <w:r w:rsidR="008C4B11">
              <w:rPr>
                <w:rFonts w:ascii="Arial" w:hAnsi="Arial" w:cs="Arial"/>
                <w:bCs/>
              </w:rPr>
              <w:t xml:space="preserve"> lub </w:t>
            </w:r>
            <w:r w:rsidRPr="00FA4457">
              <w:rPr>
                <w:rFonts w:ascii="Arial" w:hAnsi="Arial" w:cs="Arial"/>
                <w:bCs/>
              </w:rPr>
              <w:t>601</w:t>
            </w:r>
            <w:r w:rsidR="008C4B11">
              <w:rPr>
                <w:rFonts w:ascii="Arial" w:hAnsi="Arial" w:cs="Arial"/>
                <w:bCs/>
              </w:rPr>
              <w:t> </w:t>
            </w:r>
            <w:r w:rsidRPr="00FA4457">
              <w:rPr>
                <w:rFonts w:ascii="Arial" w:hAnsi="Arial" w:cs="Arial"/>
                <w:bCs/>
              </w:rPr>
              <w:t>434</w:t>
            </w:r>
            <w:r w:rsidR="008C4B11">
              <w:rPr>
                <w:rFonts w:ascii="Arial" w:hAnsi="Arial" w:cs="Arial"/>
                <w:bCs/>
              </w:rPr>
              <w:t> </w:t>
            </w:r>
            <w:r w:rsidRPr="00FA4457">
              <w:rPr>
                <w:rFonts w:ascii="Arial" w:hAnsi="Arial" w:cs="Arial"/>
                <w:bCs/>
              </w:rPr>
              <w:t>020</w:t>
            </w:r>
          </w:p>
        </w:tc>
        <w:tc>
          <w:tcPr>
            <w:tcW w:w="3264" w:type="dxa"/>
          </w:tcPr>
          <w:p w14:paraId="2F418986" w14:textId="495B026A" w:rsidR="00DF6FF4" w:rsidRPr="00FA4457" w:rsidRDefault="00DF6FF4" w:rsidP="00154F76">
            <w:pPr>
              <w:pStyle w:val="Bezodstpw"/>
              <w:spacing w:line="276" w:lineRule="auto"/>
              <w:rPr>
                <w:rFonts w:ascii="Arial" w:hAnsi="Arial" w:cs="Arial"/>
                <w:bCs/>
              </w:rPr>
            </w:pPr>
            <w:r w:rsidRPr="00FA4457">
              <w:rPr>
                <w:rFonts w:ascii="Arial" w:hAnsi="Arial" w:cs="Arial"/>
                <w:bCs/>
              </w:rPr>
              <w:t>GOPS w Gminie Radziechowy Wieprz</w:t>
            </w:r>
          </w:p>
          <w:p w14:paraId="0045A476" w14:textId="073335AF" w:rsidR="00DF6FF4" w:rsidRPr="00FA4457" w:rsidRDefault="00DF6FF4" w:rsidP="00154F76">
            <w:pPr>
              <w:pStyle w:val="Bezodstpw"/>
              <w:spacing w:line="276" w:lineRule="auto"/>
              <w:rPr>
                <w:rFonts w:ascii="Arial" w:hAnsi="Arial" w:cs="Arial"/>
                <w:bCs/>
              </w:rPr>
            </w:pPr>
            <w:r w:rsidRPr="00FA4457">
              <w:rPr>
                <w:rFonts w:ascii="Arial" w:hAnsi="Arial" w:cs="Arial"/>
                <w:bCs/>
              </w:rPr>
              <w:t>Wieprz 700, 34-381</w:t>
            </w:r>
            <w:r w:rsidR="0020741C">
              <w:rPr>
                <w:rFonts w:ascii="Arial" w:hAnsi="Arial" w:cs="Arial"/>
                <w:bCs/>
              </w:rPr>
              <w:t xml:space="preserve"> </w:t>
            </w:r>
            <w:r w:rsidRPr="00FA4457">
              <w:rPr>
                <w:rFonts w:ascii="Arial" w:hAnsi="Arial" w:cs="Arial"/>
                <w:bCs/>
              </w:rPr>
              <w:t>Radziechowy Wieprz</w:t>
            </w:r>
          </w:p>
          <w:p w14:paraId="06ADF5A5" w14:textId="5BA1375E" w:rsidR="001C7A0E" w:rsidRPr="00FA4457" w:rsidRDefault="00DF6FF4"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867</w:t>
            </w:r>
            <w:r w:rsidR="008C4B11">
              <w:rPr>
                <w:rFonts w:ascii="Arial" w:hAnsi="Arial" w:cs="Arial"/>
                <w:bCs/>
              </w:rPr>
              <w:t> </w:t>
            </w:r>
            <w:r w:rsidRPr="00FA4457">
              <w:rPr>
                <w:rFonts w:ascii="Arial" w:hAnsi="Arial" w:cs="Arial"/>
                <w:bCs/>
              </w:rPr>
              <w:t>66</w:t>
            </w:r>
            <w:r w:rsidR="008C4B11">
              <w:rPr>
                <w:rFonts w:ascii="Arial" w:hAnsi="Arial" w:cs="Arial"/>
                <w:bCs/>
              </w:rPr>
              <w:t> </w:t>
            </w:r>
            <w:r w:rsidRPr="00FA4457">
              <w:rPr>
                <w:rFonts w:ascii="Arial" w:hAnsi="Arial" w:cs="Arial"/>
                <w:bCs/>
              </w:rPr>
              <w:t>15</w:t>
            </w:r>
            <w:r w:rsidR="008C4B11">
              <w:rPr>
                <w:rFonts w:ascii="Arial" w:hAnsi="Arial" w:cs="Arial"/>
                <w:bCs/>
              </w:rPr>
              <w:t xml:space="preserve"> lub </w:t>
            </w:r>
            <w:r w:rsidRPr="00FA4457">
              <w:rPr>
                <w:rFonts w:ascii="Arial" w:hAnsi="Arial" w:cs="Arial"/>
                <w:bCs/>
              </w:rPr>
              <w:t>601</w:t>
            </w:r>
            <w:r w:rsidR="008C4B11">
              <w:rPr>
                <w:rFonts w:ascii="Arial" w:hAnsi="Arial" w:cs="Arial"/>
                <w:bCs/>
              </w:rPr>
              <w:t> </w:t>
            </w:r>
            <w:r w:rsidRPr="00FA4457">
              <w:rPr>
                <w:rFonts w:ascii="Arial" w:hAnsi="Arial" w:cs="Arial"/>
                <w:bCs/>
              </w:rPr>
              <w:t>434</w:t>
            </w:r>
            <w:r w:rsidR="008C4B11">
              <w:rPr>
                <w:rFonts w:ascii="Arial" w:hAnsi="Arial" w:cs="Arial"/>
                <w:bCs/>
              </w:rPr>
              <w:t> </w:t>
            </w:r>
            <w:r w:rsidRPr="00FA4457">
              <w:rPr>
                <w:rFonts w:ascii="Arial" w:hAnsi="Arial" w:cs="Arial"/>
                <w:bCs/>
              </w:rPr>
              <w:t>020</w:t>
            </w:r>
          </w:p>
        </w:tc>
      </w:tr>
      <w:tr w:rsidR="006E6769" w:rsidRPr="00FA4457" w14:paraId="155DC4A5" w14:textId="77777777" w:rsidTr="001C7A0E">
        <w:tc>
          <w:tcPr>
            <w:tcW w:w="1844" w:type="dxa"/>
          </w:tcPr>
          <w:p w14:paraId="7C291E40"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Rajcza</w:t>
            </w:r>
          </w:p>
        </w:tc>
        <w:tc>
          <w:tcPr>
            <w:tcW w:w="3118" w:type="dxa"/>
          </w:tcPr>
          <w:p w14:paraId="507A6579"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GOPS w Rajczy</w:t>
            </w:r>
          </w:p>
          <w:p w14:paraId="0293C647" w14:textId="6B47F396"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Górska 1,</w:t>
            </w:r>
          </w:p>
          <w:p w14:paraId="7A2A33CF"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34-370 Rajcza</w:t>
            </w:r>
          </w:p>
          <w:p w14:paraId="401277E0" w14:textId="3DA48325"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826</w:t>
            </w:r>
            <w:r w:rsidR="008C4B11">
              <w:rPr>
                <w:rFonts w:ascii="Arial" w:hAnsi="Arial" w:cs="Arial"/>
                <w:bCs/>
              </w:rPr>
              <w:t> </w:t>
            </w:r>
            <w:r w:rsidRPr="00FA4457">
              <w:rPr>
                <w:rFonts w:ascii="Arial" w:hAnsi="Arial" w:cs="Arial"/>
                <w:bCs/>
              </w:rPr>
              <w:t>12</w:t>
            </w:r>
            <w:r w:rsidR="008C4B11">
              <w:rPr>
                <w:rFonts w:ascii="Arial" w:hAnsi="Arial" w:cs="Arial"/>
                <w:bCs/>
              </w:rPr>
              <w:t> </w:t>
            </w:r>
            <w:r w:rsidRPr="00FA4457">
              <w:rPr>
                <w:rFonts w:ascii="Arial" w:hAnsi="Arial" w:cs="Arial"/>
                <w:bCs/>
              </w:rPr>
              <w:t>45</w:t>
            </w:r>
          </w:p>
        </w:tc>
        <w:tc>
          <w:tcPr>
            <w:tcW w:w="2832" w:type="dxa"/>
          </w:tcPr>
          <w:p w14:paraId="1F8D9788" w14:textId="18C3D037" w:rsidR="001C7A0E" w:rsidRPr="00FA4457" w:rsidRDefault="001C7A0E" w:rsidP="00154F76">
            <w:pPr>
              <w:pStyle w:val="Bezodstpw"/>
              <w:spacing w:line="276" w:lineRule="auto"/>
              <w:rPr>
                <w:rFonts w:ascii="Arial" w:hAnsi="Arial" w:cs="Arial"/>
                <w:bCs/>
              </w:rPr>
            </w:pPr>
            <w:r w:rsidRPr="00FA4457">
              <w:rPr>
                <w:rFonts w:ascii="Arial" w:hAnsi="Arial" w:cs="Arial"/>
                <w:bCs/>
              </w:rPr>
              <w:t>Urząd Gminy w Rajczy</w:t>
            </w:r>
          </w:p>
          <w:p w14:paraId="15FAF701" w14:textId="3E16E212"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Górska 1,</w:t>
            </w:r>
          </w:p>
          <w:p w14:paraId="57E2967C"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34-370 Rajcza</w:t>
            </w:r>
          </w:p>
          <w:p w14:paraId="2AB40AEF" w14:textId="115D29BD"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864</w:t>
            </w:r>
            <w:r w:rsidR="008C4B11">
              <w:rPr>
                <w:rFonts w:ascii="Arial" w:hAnsi="Arial" w:cs="Arial"/>
                <w:bCs/>
              </w:rPr>
              <w:t> </w:t>
            </w:r>
            <w:r w:rsidRPr="00FA4457">
              <w:rPr>
                <w:rFonts w:ascii="Arial" w:hAnsi="Arial" w:cs="Arial"/>
                <w:bCs/>
              </w:rPr>
              <w:t>31</w:t>
            </w:r>
            <w:r w:rsidR="008C4B11">
              <w:rPr>
                <w:rFonts w:ascii="Arial" w:hAnsi="Arial" w:cs="Arial"/>
                <w:bCs/>
              </w:rPr>
              <w:t> </w:t>
            </w:r>
            <w:r w:rsidRPr="00FA4457">
              <w:rPr>
                <w:rFonts w:ascii="Arial" w:hAnsi="Arial" w:cs="Arial"/>
                <w:bCs/>
              </w:rPr>
              <w:t>30</w:t>
            </w:r>
          </w:p>
        </w:tc>
        <w:tc>
          <w:tcPr>
            <w:tcW w:w="3264" w:type="dxa"/>
          </w:tcPr>
          <w:p w14:paraId="58143E47" w14:textId="1CC1892D" w:rsidR="001C7A0E" w:rsidRPr="00FA4457" w:rsidRDefault="001C7A0E" w:rsidP="00154F76">
            <w:pPr>
              <w:pStyle w:val="Bezodstpw"/>
              <w:spacing w:line="276" w:lineRule="auto"/>
              <w:rPr>
                <w:rFonts w:ascii="Arial" w:hAnsi="Arial" w:cs="Arial"/>
                <w:bCs/>
              </w:rPr>
            </w:pPr>
            <w:r w:rsidRPr="00FA4457">
              <w:rPr>
                <w:rFonts w:ascii="Arial" w:hAnsi="Arial" w:cs="Arial"/>
                <w:bCs/>
              </w:rPr>
              <w:t>GOPS w Rajczy</w:t>
            </w:r>
          </w:p>
          <w:p w14:paraId="1BA60043" w14:textId="48847677"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Górska 1,</w:t>
            </w:r>
          </w:p>
          <w:p w14:paraId="4A64D558"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34-370 Rajcza</w:t>
            </w:r>
          </w:p>
          <w:p w14:paraId="195963FE" w14:textId="4472E755"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826</w:t>
            </w:r>
            <w:r w:rsidR="008C4B11">
              <w:rPr>
                <w:rFonts w:ascii="Arial" w:hAnsi="Arial" w:cs="Arial"/>
                <w:bCs/>
              </w:rPr>
              <w:t> 1</w:t>
            </w:r>
            <w:r w:rsidRPr="00FA4457">
              <w:rPr>
                <w:rFonts w:ascii="Arial" w:hAnsi="Arial" w:cs="Arial"/>
                <w:bCs/>
              </w:rPr>
              <w:t>2</w:t>
            </w:r>
            <w:r w:rsidR="008C4B11">
              <w:rPr>
                <w:rFonts w:ascii="Arial" w:hAnsi="Arial" w:cs="Arial"/>
                <w:bCs/>
              </w:rPr>
              <w:t> </w:t>
            </w:r>
            <w:r w:rsidRPr="00FA4457">
              <w:rPr>
                <w:rFonts w:ascii="Arial" w:hAnsi="Arial" w:cs="Arial"/>
                <w:bCs/>
              </w:rPr>
              <w:t>45</w:t>
            </w:r>
          </w:p>
        </w:tc>
      </w:tr>
      <w:tr w:rsidR="006E6769" w:rsidRPr="00FA4457" w14:paraId="7D815867" w14:textId="77777777" w:rsidTr="001C7A0E">
        <w:tc>
          <w:tcPr>
            <w:tcW w:w="1844" w:type="dxa"/>
          </w:tcPr>
          <w:p w14:paraId="494D985A"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Ślemień</w:t>
            </w:r>
          </w:p>
        </w:tc>
        <w:tc>
          <w:tcPr>
            <w:tcW w:w="3118" w:type="dxa"/>
          </w:tcPr>
          <w:p w14:paraId="5BC3724F" w14:textId="77777777" w:rsidR="008E20BE" w:rsidRPr="00FA4457" w:rsidRDefault="008E20BE" w:rsidP="00154F76">
            <w:pPr>
              <w:pStyle w:val="Bezodstpw"/>
              <w:spacing w:line="276" w:lineRule="auto"/>
              <w:rPr>
                <w:rFonts w:ascii="Arial" w:hAnsi="Arial" w:cs="Arial"/>
                <w:bCs/>
              </w:rPr>
            </w:pPr>
            <w:r w:rsidRPr="00FA4457">
              <w:rPr>
                <w:rFonts w:ascii="Arial" w:hAnsi="Arial" w:cs="Arial"/>
                <w:bCs/>
              </w:rPr>
              <w:t>GOPS w Ślemieniu (siedziba w miejscowości Las)</w:t>
            </w:r>
          </w:p>
          <w:p w14:paraId="740533F0" w14:textId="2FAAA9C9" w:rsidR="008E20B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8E20BE" w:rsidRPr="00FA4457">
              <w:rPr>
                <w:rFonts w:ascii="Arial" w:hAnsi="Arial" w:cs="Arial"/>
                <w:bCs/>
              </w:rPr>
              <w:t xml:space="preserve"> Zakopiańska 59,</w:t>
            </w:r>
          </w:p>
          <w:p w14:paraId="06A67CF8" w14:textId="77777777" w:rsidR="008E20BE" w:rsidRPr="00FA4457" w:rsidRDefault="008E20BE" w:rsidP="00154F76">
            <w:pPr>
              <w:pStyle w:val="Bezodstpw"/>
              <w:spacing w:line="276" w:lineRule="auto"/>
              <w:rPr>
                <w:rFonts w:ascii="Arial" w:hAnsi="Arial" w:cs="Arial"/>
                <w:bCs/>
              </w:rPr>
            </w:pPr>
            <w:r w:rsidRPr="00FA4457">
              <w:rPr>
                <w:rFonts w:ascii="Arial" w:hAnsi="Arial" w:cs="Arial"/>
                <w:bCs/>
              </w:rPr>
              <w:t>34-323 Las</w:t>
            </w:r>
          </w:p>
          <w:p w14:paraId="40DA8731" w14:textId="2349BC6F" w:rsidR="001C7A0E" w:rsidRPr="00FA4457" w:rsidRDefault="008E20B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865</w:t>
            </w:r>
            <w:r w:rsidR="008C4B11">
              <w:rPr>
                <w:rFonts w:ascii="Arial" w:hAnsi="Arial" w:cs="Arial"/>
                <w:bCs/>
              </w:rPr>
              <w:t> </w:t>
            </w:r>
            <w:r w:rsidRPr="00FA4457">
              <w:rPr>
                <w:rFonts w:ascii="Arial" w:hAnsi="Arial" w:cs="Arial"/>
                <w:bCs/>
              </w:rPr>
              <w:t>46</w:t>
            </w:r>
            <w:r w:rsidR="008C4B11">
              <w:rPr>
                <w:rFonts w:ascii="Arial" w:hAnsi="Arial" w:cs="Arial"/>
                <w:bCs/>
              </w:rPr>
              <w:t> </w:t>
            </w:r>
            <w:r w:rsidRPr="00FA4457">
              <w:rPr>
                <w:rFonts w:ascii="Arial" w:hAnsi="Arial" w:cs="Arial"/>
                <w:bCs/>
              </w:rPr>
              <w:t>47</w:t>
            </w:r>
          </w:p>
        </w:tc>
        <w:tc>
          <w:tcPr>
            <w:tcW w:w="2832" w:type="dxa"/>
          </w:tcPr>
          <w:p w14:paraId="4BA2D9F8" w14:textId="77777777" w:rsidR="008E20BE" w:rsidRPr="00FA4457" w:rsidRDefault="008E20BE" w:rsidP="00154F76">
            <w:pPr>
              <w:pStyle w:val="Bezodstpw"/>
              <w:spacing w:line="276" w:lineRule="auto"/>
              <w:rPr>
                <w:rFonts w:ascii="Arial" w:hAnsi="Arial" w:cs="Arial"/>
                <w:bCs/>
              </w:rPr>
            </w:pPr>
            <w:r w:rsidRPr="00FA4457">
              <w:rPr>
                <w:rFonts w:ascii="Arial" w:hAnsi="Arial" w:cs="Arial"/>
                <w:bCs/>
              </w:rPr>
              <w:t>GOPS w Ślemieniu (siedziba w miejscowości Las)</w:t>
            </w:r>
          </w:p>
          <w:p w14:paraId="4190E90B" w14:textId="06761062" w:rsidR="008E20B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8E20BE" w:rsidRPr="00FA4457">
              <w:rPr>
                <w:rFonts w:ascii="Arial" w:hAnsi="Arial" w:cs="Arial"/>
                <w:bCs/>
              </w:rPr>
              <w:t xml:space="preserve"> Zakopiańska 59,</w:t>
            </w:r>
          </w:p>
          <w:p w14:paraId="6F491EB0" w14:textId="77777777" w:rsidR="008E20BE" w:rsidRPr="00FA4457" w:rsidRDefault="008E20BE" w:rsidP="00154F76">
            <w:pPr>
              <w:pStyle w:val="Bezodstpw"/>
              <w:spacing w:line="276" w:lineRule="auto"/>
              <w:rPr>
                <w:rFonts w:ascii="Arial" w:hAnsi="Arial" w:cs="Arial"/>
                <w:bCs/>
              </w:rPr>
            </w:pPr>
            <w:r w:rsidRPr="00FA4457">
              <w:rPr>
                <w:rFonts w:ascii="Arial" w:hAnsi="Arial" w:cs="Arial"/>
                <w:bCs/>
              </w:rPr>
              <w:t>34-323 Las</w:t>
            </w:r>
          </w:p>
          <w:p w14:paraId="1A813C1E" w14:textId="5FE8E481" w:rsidR="001C7A0E" w:rsidRPr="00FA4457" w:rsidRDefault="008E20B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865</w:t>
            </w:r>
            <w:r w:rsidR="008C4B11">
              <w:rPr>
                <w:rFonts w:ascii="Arial" w:hAnsi="Arial" w:cs="Arial"/>
                <w:bCs/>
              </w:rPr>
              <w:t> </w:t>
            </w:r>
            <w:r w:rsidRPr="00FA4457">
              <w:rPr>
                <w:rFonts w:ascii="Arial" w:hAnsi="Arial" w:cs="Arial"/>
                <w:bCs/>
              </w:rPr>
              <w:t>46</w:t>
            </w:r>
            <w:r w:rsidR="008C4B11">
              <w:rPr>
                <w:rFonts w:ascii="Arial" w:hAnsi="Arial" w:cs="Arial"/>
                <w:bCs/>
              </w:rPr>
              <w:t> </w:t>
            </w:r>
            <w:r w:rsidRPr="00FA4457">
              <w:rPr>
                <w:rFonts w:ascii="Arial" w:hAnsi="Arial" w:cs="Arial"/>
                <w:bCs/>
              </w:rPr>
              <w:t>47</w:t>
            </w:r>
          </w:p>
        </w:tc>
        <w:tc>
          <w:tcPr>
            <w:tcW w:w="3264" w:type="dxa"/>
          </w:tcPr>
          <w:p w14:paraId="157A99F0" w14:textId="77777777" w:rsidR="008E20BE" w:rsidRPr="00FA4457" w:rsidRDefault="008E20BE" w:rsidP="00154F76">
            <w:pPr>
              <w:pStyle w:val="Bezodstpw"/>
              <w:spacing w:line="276" w:lineRule="auto"/>
              <w:rPr>
                <w:rFonts w:ascii="Arial" w:hAnsi="Arial" w:cs="Arial"/>
                <w:bCs/>
              </w:rPr>
            </w:pPr>
            <w:r w:rsidRPr="00FA4457">
              <w:rPr>
                <w:rFonts w:ascii="Arial" w:hAnsi="Arial" w:cs="Arial"/>
                <w:bCs/>
              </w:rPr>
              <w:t>GOPS w Ślemieniu (siedziba w miejscowości Las)</w:t>
            </w:r>
          </w:p>
          <w:p w14:paraId="1B703819" w14:textId="224878D3" w:rsidR="008E20B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8E20BE" w:rsidRPr="00FA4457">
              <w:rPr>
                <w:rFonts w:ascii="Arial" w:hAnsi="Arial" w:cs="Arial"/>
                <w:bCs/>
              </w:rPr>
              <w:t xml:space="preserve"> Zakopiańska 59,</w:t>
            </w:r>
          </w:p>
          <w:p w14:paraId="3B24DB7E" w14:textId="77777777" w:rsidR="008E20BE" w:rsidRPr="00FA4457" w:rsidRDefault="008E20BE" w:rsidP="00154F76">
            <w:pPr>
              <w:pStyle w:val="Bezodstpw"/>
              <w:spacing w:line="276" w:lineRule="auto"/>
              <w:rPr>
                <w:rFonts w:ascii="Arial" w:hAnsi="Arial" w:cs="Arial"/>
                <w:bCs/>
              </w:rPr>
            </w:pPr>
            <w:r w:rsidRPr="00FA4457">
              <w:rPr>
                <w:rFonts w:ascii="Arial" w:hAnsi="Arial" w:cs="Arial"/>
                <w:bCs/>
              </w:rPr>
              <w:t>34-323 Las</w:t>
            </w:r>
          </w:p>
          <w:p w14:paraId="6AEC1227" w14:textId="1F8F401B" w:rsidR="001C7A0E" w:rsidRPr="00FA4457" w:rsidRDefault="008E20B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865</w:t>
            </w:r>
            <w:r w:rsidR="008C4B11">
              <w:rPr>
                <w:rFonts w:ascii="Arial" w:hAnsi="Arial" w:cs="Arial"/>
                <w:bCs/>
              </w:rPr>
              <w:t> </w:t>
            </w:r>
            <w:r w:rsidRPr="00FA4457">
              <w:rPr>
                <w:rFonts w:ascii="Arial" w:hAnsi="Arial" w:cs="Arial"/>
                <w:bCs/>
              </w:rPr>
              <w:t>46</w:t>
            </w:r>
            <w:r w:rsidR="008C4B11">
              <w:rPr>
                <w:rFonts w:ascii="Arial" w:hAnsi="Arial" w:cs="Arial"/>
                <w:bCs/>
              </w:rPr>
              <w:t> </w:t>
            </w:r>
            <w:r w:rsidRPr="00FA4457">
              <w:rPr>
                <w:rFonts w:ascii="Arial" w:hAnsi="Arial" w:cs="Arial"/>
                <w:bCs/>
              </w:rPr>
              <w:t>47</w:t>
            </w:r>
          </w:p>
        </w:tc>
      </w:tr>
      <w:tr w:rsidR="006E6769" w:rsidRPr="00FA4457" w14:paraId="16AB8797" w14:textId="77777777" w:rsidTr="001C7A0E">
        <w:tc>
          <w:tcPr>
            <w:tcW w:w="1844" w:type="dxa"/>
          </w:tcPr>
          <w:p w14:paraId="66295988"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Świnna</w:t>
            </w:r>
          </w:p>
        </w:tc>
        <w:tc>
          <w:tcPr>
            <w:tcW w:w="3118" w:type="dxa"/>
          </w:tcPr>
          <w:p w14:paraId="5B5CA8D2" w14:textId="2AF12573" w:rsidR="001C7A0E" w:rsidRPr="00FA4457" w:rsidRDefault="001C7A0E" w:rsidP="00154F76">
            <w:pPr>
              <w:pStyle w:val="Bezodstpw"/>
              <w:spacing w:line="276" w:lineRule="auto"/>
              <w:rPr>
                <w:rFonts w:ascii="Arial" w:hAnsi="Arial" w:cs="Arial"/>
                <w:bCs/>
              </w:rPr>
            </w:pPr>
            <w:r w:rsidRPr="00FA4457">
              <w:rPr>
                <w:rFonts w:ascii="Arial" w:hAnsi="Arial" w:cs="Arial"/>
                <w:bCs/>
              </w:rPr>
              <w:t>GOPS w Świnnej</w:t>
            </w:r>
          </w:p>
          <w:p w14:paraId="1820826E" w14:textId="32387E0B" w:rsidR="008C4B11"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Jana Pawła II 68,</w:t>
            </w:r>
          </w:p>
          <w:p w14:paraId="0CC56825" w14:textId="277ABEA9" w:rsidR="001C7A0E" w:rsidRPr="00FA4457" w:rsidRDefault="001C7A0E" w:rsidP="00154F76">
            <w:pPr>
              <w:pStyle w:val="Bezodstpw"/>
              <w:spacing w:line="276" w:lineRule="auto"/>
              <w:rPr>
                <w:rFonts w:ascii="Arial" w:hAnsi="Arial" w:cs="Arial"/>
                <w:bCs/>
              </w:rPr>
            </w:pPr>
            <w:r w:rsidRPr="00FA4457">
              <w:rPr>
                <w:rFonts w:ascii="Arial" w:hAnsi="Arial" w:cs="Arial"/>
                <w:bCs/>
              </w:rPr>
              <w:t>34-331 Pewel Mała</w:t>
            </w:r>
          </w:p>
          <w:p w14:paraId="0C38FD7B" w14:textId="768D3899"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863</w:t>
            </w:r>
            <w:r w:rsidR="008C4B11">
              <w:rPr>
                <w:rFonts w:ascii="Arial" w:hAnsi="Arial" w:cs="Arial"/>
                <w:bCs/>
              </w:rPr>
              <w:t> </w:t>
            </w:r>
            <w:r w:rsidRPr="00FA4457">
              <w:rPr>
                <w:rFonts w:ascii="Arial" w:hAnsi="Arial" w:cs="Arial"/>
                <w:bCs/>
              </w:rPr>
              <w:t>80</w:t>
            </w:r>
            <w:r w:rsidR="008C4B11">
              <w:rPr>
                <w:rFonts w:ascii="Arial" w:hAnsi="Arial" w:cs="Arial"/>
                <w:bCs/>
              </w:rPr>
              <w:t> </w:t>
            </w:r>
            <w:r w:rsidRPr="00FA4457">
              <w:rPr>
                <w:rFonts w:ascii="Arial" w:hAnsi="Arial" w:cs="Arial"/>
                <w:bCs/>
              </w:rPr>
              <w:t>03</w:t>
            </w:r>
          </w:p>
        </w:tc>
        <w:tc>
          <w:tcPr>
            <w:tcW w:w="2832" w:type="dxa"/>
          </w:tcPr>
          <w:p w14:paraId="01610758" w14:textId="3A2AC5BF" w:rsidR="001C7A0E" w:rsidRPr="00FA4457" w:rsidRDefault="001C7A0E" w:rsidP="00154F76">
            <w:pPr>
              <w:pStyle w:val="Bezodstpw"/>
              <w:spacing w:line="276" w:lineRule="auto"/>
              <w:rPr>
                <w:rFonts w:ascii="Arial" w:hAnsi="Arial" w:cs="Arial"/>
                <w:bCs/>
              </w:rPr>
            </w:pPr>
            <w:r w:rsidRPr="00FA4457">
              <w:rPr>
                <w:rFonts w:ascii="Arial" w:hAnsi="Arial" w:cs="Arial"/>
                <w:bCs/>
              </w:rPr>
              <w:t>Urząd Gminy w Świnnej</w:t>
            </w:r>
          </w:p>
          <w:p w14:paraId="02635C2B" w14:textId="3C483BCC" w:rsidR="001C7A0E"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1C7A0E" w:rsidRPr="00FA4457">
              <w:rPr>
                <w:rFonts w:ascii="Arial" w:hAnsi="Arial" w:cs="Arial"/>
                <w:bCs/>
              </w:rPr>
              <w:t xml:space="preserve"> Wspólna 13,</w:t>
            </w:r>
          </w:p>
          <w:p w14:paraId="38D37CA5"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34-331 Świnna</w:t>
            </w:r>
          </w:p>
          <w:p w14:paraId="24618C90" w14:textId="4BFBF2BA" w:rsidR="001C7A0E" w:rsidRPr="00FA4457" w:rsidRDefault="001C7A0E"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863</w:t>
            </w:r>
            <w:r w:rsidR="008C4B11">
              <w:rPr>
                <w:rFonts w:ascii="Arial" w:hAnsi="Arial" w:cs="Arial"/>
                <w:bCs/>
              </w:rPr>
              <w:t> </w:t>
            </w:r>
            <w:r w:rsidRPr="00FA4457">
              <w:rPr>
                <w:rFonts w:ascii="Arial" w:hAnsi="Arial" w:cs="Arial"/>
                <w:bCs/>
              </w:rPr>
              <w:t>80</w:t>
            </w:r>
            <w:r w:rsidR="008C4B11">
              <w:rPr>
                <w:rFonts w:ascii="Arial" w:hAnsi="Arial" w:cs="Arial"/>
                <w:bCs/>
              </w:rPr>
              <w:t> </w:t>
            </w:r>
            <w:r w:rsidRPr="00FA4457">
              <w:rPr>
                <w:rFonts w:ascii="Arial" w:hAnsi="Arial" w:cs="Arial"/>
                <w:bCs/>
              </w:rPr>
              <w:t>23</w:t>
            </w:r>
          </w:p>
        </w:tc>
        <w:tc>
          <w:tcPr>
            <w:tcW w:w="3264" w:type="dxa"/>
          </w:tcPr>
          <w:p w14:paraId="4D5A2789"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Brak</w:t>
            </w:r>
          </w:p>
        </w:tc>
      </w:tr>
      <w:tr w:rsidR="006E6769" w:rsidRPr="00FA4457" w14:paraId="10B42EB3" w14:textId="77777777" w:rsidTr="001C7A0E">
        <w:tc>
          <w:tcPr>
            <w:tcW w:w="1844" w:type="dxa"/>
          </w:tcPr>
          <w:p w14:paraId="4D7D7702"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Ujsoły</w:t>
            </w:r>
          </w:p>
        </w:tc>
        <w:tc>
          <w:tcPr>
            <w:tcW w:w="3118" w:type="dxa"/>
          </w:tcPr>
          <w:p w14:paraId="482BB810" w14:textId="28FDB0F7" w:rsidR="006D73FA" w:rsidRPr="00FA4457" w:rsidRDefault="006D73FA" w:rsidP="00154F76">
            <w:pPr>
              <w:pStyle w:val="Bezodstpw"/>
              <w:spacing w:line="276" w:lineRule="auto"/>
              <w:rPr>
                <w:rFonts w:ascii="Arial" w:hAnsi="Arial" w:cs="Arial"/>
                <w:bCs/>
              </w:rPr>
            </w:pPr>
            <w:r w:rsidRPr="00FA4457">
              <w:rPr>
                <w:rFonts w:ascii="Arial" w:hAnsi="Arial" w:cs="Arial"/>
                <w:bCs/>
              </w:rPr>
              <w:t>Gminny Zespół Interdyscyplinarny</w:t>
            </w:r>
          </w:p>
          <w:p w14:paraId="50410FB5" w14:textId="5795CD9C" w:rsidR="006D73FA"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6D73FA" w:rsidRPr="00FA4457">
              <w:rPr>
                <w:rFonts w:ascii="Arial" w:hAnsi="Arial" w:cs="Arial"/>
                <w:bCs/>
              </w:rPr>
              <w:t xml:space="preserve"> Gminna 1, 34-371 Ujsoły</w:t>
            </w:r>
          </w:p>
          <w:p w14:paraId="614B68AF" w14:textId="394BB6AF" w:rsidR="001C7A0E" w:rsidRPr="00FA4457" w:rsidRDefault="006D73FA"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864</w:t>
            </w:r>
            <w:r w:rsidR="008C4B11">
              <w:rPr>
                <w:rFonts w:ascii="Arial" w:hAnsi="Arial" w:cs="Arial"/>
                <w:bCs/>
              </w:rPr>
              <w:t> </w:t>
            </w:r>
            <w:r w:rsidRPr="00FA4457">
              <w:rPr>
                <w:rFonts w:ascii="Arial" w:hAnsi="Arial" w:cs="Arial"/>
                <w:bCs/>
              </w:rPr>
              <w:t>73</w:t>
            </w:r>
            <w:r w:rsidR="008C4B11">
              <w:rPr>
                <w:rFonts w:ascii="Arial" w:hAnsi="Arial" w:cs="Arial"/>
                <w:bCs/>
              </w:rPr>
              <w:t> </w:t>
            </w:r>
            <w:r w:rsidRPr="00FA4457">
              <w:rPr>
                <w:rFonts w:ascii="Arial" w:hAnsi="Arial" w:cs="Arial"/>
                <w:bCs/>
              </w:rPr>
              <w:t>50</w:t>
            </w:r>
          </w:p>
        </w:tc>
        <w:tc>
          <w:tcPr>
            <w:tcW w:w="2832" w:type="dxa"/>
          </w:tcPr>
          <w:p w14:paraId="4AB737E7" w14:textId="77777777" w:rsidR="006D73FA" w:rsidRPr="00FA4457" w:rsidRDefault="006D73FA" w:rsidP="00154F76">
            <w:pPr>
              <w:pStyle w:val="Bezodstpw"/>
              <w:spacing w:line="276" w:lineRule="auto"/>
              <w:rPr>
                <w:rFonts w:ascii="Arial" w:hAnsi="Arial" w:cs="Arial"/>
                <w:bCs/>
              </w:rPr>
            </w:pPr>
            <w:r w:rsidRPr="00FA4457">
              <w:rPr>
                <w:rFonts w:ascii="Arial" w:hAnsi="Arial" w:cs="Arial"/>
                <w:bCs/>
              </w:rPr>
              <w:t>Punkt Konsultacyjny</w:t>
            </w:r>
          </w:p>
          <w:p w14:paraId="71E8724E" w14:textId="15F0F28D" w:rsidR="006D73FA"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6D73FA" w:rsidRPr="00FA4457">
              <w:rPr>
                <w:rFonts w:ascii="Arial" w:hAnsi="Arial" w:cs="Arial"/>
                <w:bCs/>
              </w:rPr>
              <w:t xml:space="preserve"> Bystra 1,</w:t>
            </w:r>
          </w:p>
          <w:p w14:paraId="7D760EEC" w14:textId="77777777" w:rsidR="006D73FA" w:rsidRPr="00FA4457" w:rsidRDefault="006D73FA" w:rsidP="00154F76">
            <w:pPr>
              <w:pStyle w:val="Bezodstpw"/>
              <w:spacing w:line="276" w:lineRule="auto"/>
              <w:rPr>
                <w:rFonts w:ascii="Arial" w:hAnsi="Arial" w:cs="Arial"/>
                <w:bCs/>
              </w:rPr>
            </w:pPr>
            <w:r w:rsidRPr="00FA4457">
              <w:rPr>
                <w:rFonts w:ascii="Arial" w:hAnsi="Arial" w:cs="Arial"/>
                <w:bCs/>
              </w:rPr>
              <w:t>34-371 Ujsoły</w:t>
            </w:r>
          </w:p>
          <w:p w14:paraId="24FBDD10" w14:textId="4550B74C" w:rsidR="001C7A0E" w:rsidRPr="00FA4457" w:rsidRDefault="006D73FA" w:rsidP="00154F76">
            <w:pPr>
              <w:pStyle w:val="Bezodstpw"/>
              <w:spacing w:line="276" w:lineRule="auto"/>
              <w:rPr>
                <w:rFonts w:ascii="Arial" w:hAnsi="Arial" w:cs="Arial"/>
                <w:bCs/>
              </w:rPr>
            </w:pPr>
            <w:r w:rsidRPr="00FA4457">
              <w:rPr>
                <w:rFonts w:ascii="Arial" w:hAnsi="Arial" w:cs="Arial"/>
                <w:bCs/>
              </w:rPr>
              <w:t>Telefon: 33</w:t>
            </w:r>
            <w:r w:rsidR="00ED3BA8">
              <w:rPr>
                <w:rFonts w:ascii="Arial" w:hAnsi="Arial" w:cs="Arial"/>
                <w:bCs/>
              </w:rPr>
              <w:t> </w:t>
            </w:r>
            <w:r w:rsidRPr="00FA4457">
              <w:rPr>
                <w:rFonts w:ascii="Arial" w:hAnsi="Arial" w:cs="Arial"/>
                <w:bCs/>
              </w:rPr>
              <w:t>864</w:t>
            </w:r>
            <w:r w:rsidR="00ED3BA8">
              <w:rPr>
                <w:rFonts w:ascii="Arial" w:hAnsi="Arial" w:cs="Arial"/>
                <w:bCs/>
              </w:rPr>
              <w:t> </w:t>
            </w:r>
            <w:r w:rsidRPr="00FA4457">
              <w:rPr>
                <w:rFonts w:ascii="Arial" w:hAnsi="Arial" w:cs="Arial"/>
                <w:bCs/>
              </w:rPr>
              <w:t>73</w:t>
            </w:r>
            <w:r w:rsidR="00ED3BA8">
              <w:rPr>
                <w:rFonts w:ascii="Arial" w:hAnsi="Arial" w:cs="Arial"/>
                <w:bCs/>
              </w:rPr>
              <w:t> </w:t>
            </w:r>
            <w:r w:rsidRPr="00FA4457">
              <w:rPr>
                <w:rFonts w:ascii="Arial" w:hAnsi="Arial" w:cs="Arial"/>
                <w:bCs/>
              </w:rPr>
              <w:t>50</w:t>
            </w:r>
          </w:p>
        </w:tc>
        <w:tc>
          <w:tcPr>
            <w:tcW w:w="3264" w:type="dxa"/>
          </w:tcPr>
          <w:p w14:paraId="6D5C8055" w14:textId="6D1C0076" w:rsidR="001C7A0E" w:rsidRPr="00FA4457" w:rsidRDefault="006D73FA" w:rsidP="00154F76">
            <w:pPr>
              <w:pStyle w:val="Bezodstpw"/>
              <w:spacing w:line="276" w:lineRule="auto"/>
              <w:rPr>
                <w:rFonts w:ascii="Arial" w:hAnsi="Arial" w:cs="Arial"/>
                <w:bCs/>
              </w:rPr>
            </w:pPr>
            <w:r w:rsidRPr="00FA4457">
              <w:rPr>
                <w:rFonts w:ascii="Arial" w:hAnsi="Arial" w:cs="Arial"/>
                <w:bCs/>
              </w:rPr>
              <w:t>Brak</w:t>
            </w:r>
          </w:p>
        </w:tc>
      </w:tr>
      <w:tr w:rsidR="006E6769" w:rsidRPr="00FA4457" w14:paraId="20D56A90" w14:textId="77777777" w:rsidTr="001C7A0E">
        <w:tc>
          <w:tcPr>
            <w:tcW w:w="1844" w:type="dxa"/>
          </w:tcPr>
          <w:p w14:paraId="6B703934"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Węgierska Górka</w:t>
            </w:r>
          </w:p>
        </w:tc>
        <w:tc>
          <w:tcPr>
            <w:tcW w:w="3118" w:type="dxa"/>
          </w:tcPr>
          <w:p w14:paraId="5D5236B9"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Urząd Gminy w Węgierskiej Górce</w:t>
            </w:r>
          </w:p>
          <w:p w14:paraId="360A4461" w14:textId="76069E45" w:rsidR="00B75973"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B75973" w:rsidRPr="00FA4457">
              <w:rPr>
                <w:rFonts w:ascii="Arial" w:hAnsi="Arial" w:cs="Arial"/>
                <w:bCs/>
              </w:rPr>
              <w:t xml:space="preserve"> Zielona 3,</w:t>
            </w:r>
          </w:p>
          <w:p w14:paraId="42EE09AA"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34-350 Węgierska Górka</w:t>
            </w:r>
          </w:p>
          <w:p w14:paraId="4B4F783A" w14:textId="146DB746" w:rsidR="001C7A0E" w:rsidRPr="00FA4457" w:rsidRDefault="00B75973" w:rsidP="00154F76">
            <w:pPr>
              <w:pStyle w:val="Bezodstpw"/>
              <w:spacing w:line="276" w:lineRule="auto"/>
              <w:rPr>
                <w:rFonts w:ascii="Arial" w:hAnsi="Arial" w:cs="Arial"/>
                <w:bCs/>
              </w:rPr>
            </w:pPr>
            <w:r w:rsidRPr="00FA4457">
              <w:rPr>
                <w:rFonts w:ascii="Arial" w:hAnsi="Arial" w:cs="Arial"/>
                <w:bCs/>
              </w:rPr>
              <w:t>Telefon: 33</w:t>
            </w:r>
            <w:r w:rsidR="00ED3BA8">
              <w:rPr>
                <w:rFonts w:ascii="Arial" w:hAnsi="Arial" w:cs="Arial"/>
                <w:bCs/>
              </w:rPr>
              <w:t> </w:t>
            </w:r>
            <w:r w:rsidRPr="00FA4457">
              <w:rPr>
                <w:rFonts w:ascii="Arial" w:hAnsi="Arial" w:cs="Arial"/>
                <w:bCs/>
              </w:rPr>
              <w:t>860</w:t>
            </w:r>
            <w:r w:rsidR="00ED3BA8">
              <w:rPr>
                <w:rFonts w:ascii="Arial" w:hAnsi="Arial" w:cs="Arial"/>
                <w:bCs/>
              </w:rPr>
              <w:t> </w:t>
            </w:r>
            <w:r w:rsidRPr="00FA4457">
              <w:rPr>
                <w:rFonts w:ascii="Arial" w:hAnsi="Arial" w:cs="Arial"/>
                <w:bCs/>
              </w:rPr>
              <w:t>97</w:t>
            </w:r>
            <w:r w:rsidR="00ED3BA8">
              <w:rPr>
                <w:rFonts w:ascii="Arial" w:hAnsi="Arial" w:cs="Arial"/>
                <w:bCs/>
              </w:rPr>
              <w:t> </w:t>
            </w:r>
            <w:r w:rsidRPr="00FA4457">
              <w:rPr>
                <w:rFonts w:ascii="Arial" w:hAnsi="Arial" w:cs="Arial"/>
                <w:bCs/>
              </w:rPr>
              <w:t>88</w:t>
            </w:r>
          </w:p>
        </w:tc>
        <w:tc>
          <w:tcPr>
            <w:tcW w:w="2832" w:type="dxa"/>
          </w:tcPr>
          <w:p w14:paraId="30B9C3F3"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Urząd Gminy w Węgierskiej Górce</w:t>
            </w:r>
          </w:p>
          <w:p w14:paraId="619F1C77" w14:textId="3E8EACE2" w:rsidR="00B75973"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B75973" w:rsidRPr="00FA4457">
              <w:rPr>
                <w:rFonts w:ascii="Arial" w:hAnsi="Arial" w:cs="Arial"/>
                <w:bCs/>
              </w:rPr>
              <w:t xml:space="preserve"> Zielona 3,</w:t>
            </w:r>
          </w:p>
          <w:p w14:paraId="3013DD3E"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34-350 Węgierska Górka</w:t>
            </w:r>
          </w:p>
          <w:p w14:paraId="42C4181F" w14:textId="267AFBB7" w:rsidR="001C7A0E" w:rsidRPr="00FA4457" w:rsidRDefault="00B75973" w:rsidP="00154F76">
            <w:pPr>
              <w:pStyle w:val="Bezodstpw"/>
              <w:spacing w:line="276" w:lineRule="auto"/>
              <w:rPr>
                <w:rFonts w:ascii="Arial" w:hAnsi="Arial" w:cs="Arial"/>
                <w:bCs/>
              </w:rPr>
            </w:pPr>
            <w:r w:rsidRPr="00FA4457">
              <w:rPr>
                <w:rFonts w:ascii="Arial" w:hAnsi="Arial" w:cs="Arial"/>
                <w:bCs/>
              </w:rPr>
              <w:t>Telefon: 33</w:t>
            </w:r>
            <w:r w:rsidR="008C4B11">
              <w:rPr>
                <w:rFonts w:ascii="Arial" w:hAnsi="Arial" w:cs="Arial"/>
                <w:bCs/>
              </w:rPr>
              <w:t> </w:t>
            </w:r>
            <w:r w:rsidRPr="00FA4457">
              <w:rPr>
                <w:rFonts w:ascii="Arial" w:hAnsi="Arial" w:cs="Arial"/>
                <w:bCs/>
              </w:rPr>
              <w:t>860</w:t>
            </w:r>
            <w:r w:rsidR="008C4B11">
              <w:rPr>
                <w:rFonts w:ascii="Arial" w:hAnsi="Arial" w:cs="Arial"/>
                <w:bCs/>
              </w:rPr>
              <w:t> </w:t>
            </w:r>
            <w:r w:rsidRPr="00FA4457">
              <w:rPr>
                <w:rFonts w:ascii="Arial" w:hAnsi="Arial" w:cs="Arial"/>
                <w:bCs/>
              </w:rPr>
              <w:t>97</w:t>
            </w:r>
            <w:r w:rsidR="008C4B11">
              <w:rPr>
                <w:rFonts w:ascii="Arial" w:hAnsi="Arial" w:cs="Arial"/>
                <w:bCs/>
              </w:rPr>
              <w:t> </w:t>
            </w:r>
            <w:r w:rsidRPr="00FA4457">
              <w:rPr>
                <w:rFonts w:ascii="Arial" w:hAnsi="Arial" w:cs="Arial"/>
                <w:bCs/>
              </w:rPr>
              <w:t>88</w:t>
            </w:r>
          </w:p>
        </w:tc>
        <w:tc>
          <w:tcPr>
            <w:tcW w:w="3264" w:type="dxa"/>
          </w:tcPr>
          <w:p w14:paraId="379767B7"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Urząd Gminy w Węgierskiej Górce</w:t>
            </w:r>
          </w:p>
          <w:p w14:paraId="4672A0AF" w14:textId="2F7D0B6F" w:rsidR="00B75973"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B75973" w:rsidRPr="00FA4457">
              <w:rPr>
                <w:rFonts w:ascii="Arial" w:hAnsi="Arial" w:cs="Arial"/>
                <w:bCs/>
              </w:rPr>
              <w:t xml:space="preserve"> Zielona 3,</w:t>
            </w:r>
          </w:p>
          <w:p w14:paraId="368B452C"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34-350 Węgierska Górka</w:t>
            </w:r>
          </w:p>
          <w:p w14:paraId="77DE28F0" w14:textId="3E4C4485" w:rsidR="001C7A0E" w:rsidRPr="00FA4457" w:rsidRDefault="00B75973" w:rsidP="00154F76">
            <w:pPr>
              <w:pStyle w:val="Bezodstpw"/>
              <w:spacing w:line="276" w:lineRule="auto"/>
              <w:rPr>
                <w:rFonts w:ascii="Arial" w:hAnsi="Arial" w:cs="Arial"/>
                <w:bCs/>
              </w:rPr>
            </w:pPr>
            <w:r w:rsidRPr="00FA4457">
              <w:rPr>
                <w:rFonts w:ascii="Arial" w:hAnsi="Arial" w:cs="Arial"/>
                <w:bCs/>
              </w:rPr>
              <w:t>Telefon: 33</w:t>
            </w:r>
            <w:r w:rsidR="00ED3BA8">
              <w:rPr>
                <w:rFonts w:ascii="Arial" w:hAnsi="Arial" w:cs="Arial"/>
                <w:bCs/>
              </w:rPr>
              <w:t> </w:t>
            </w:r>
            <w:r w:rsidRPr="00FA4457">
              <w:rPr>
                <w:rFonts w:ascii="Arial" w:hAnsi="Arial" w:cs="Arial"/>
                <w:bCs/>
              </w:rPr>
              <w:t>860</w:t>
            </w:r>
            <w:r w:rsidR="00ED3BA8">
              <w:rPr>
                <w:rFonts w:ascii="Arial" w:hAnsi="Arial" w:cs="Arial"/>
                <w:bCs/>
              </w:rPr>
              <w:t> </w:t>
            </w:r>
            <w:r w:rsidRPr="00FA4457">
              <w:rPr>
                <w:rFonts w:ascii="Arial" w:hAnsi="Arial" w:cs="Arial"/>
                <w:bCs/>
              </w:rPr>
              <w:t>97</w:t>
            </w:r>
            <w:r w:rsidR="00ED3BA8">
              <w:rPr>
                <w:rFonts w:ascii="Arial" w:hAnsi="Arial" w:cs="Arial"/>
                <w:bCs/>
              </w:rPr>
              <w:t> </w:t>
            </w:r>
            <w:r w:rsidRPr="00FA4457">
              <w:rPr>
                <w:rFonts w:ascii="Arial" w:hAnsi="Arial" w:cs="Arial"/>
                <w:bCs/>
              </w:rPr>
              <w:t>88</w:t>
            </w:r>
          </w:p>
        </w:tc>
      </w:tr>
      <w:tr w:rsidR="006E6769" w:rsidRPr="00FA4457" w14:paraId="6E1F63D4" w14:textId="77777777" w:rsidTr="001C7A0E">
        <w:tc>
          <w:tcPr>
            <w:tcW w:w="1844" w:type="dxa"/>
          </w:tcPr>
          <w:p w14:paraId="3665D507" w14:textId="77777777" w:rsidR="001C7A0E" w:rsidRPr="00FA4457" w:rsidRDefault="001C7A0E" w:rsidP="00154F76">
            <w:pPr>
              <w:pStyle w:val="Bezodstpw"/>
              <w:spacing w:line="276" w:lineRule="auto"/>
              <w:rPr>
                <w:rFonts w:ascii="Arial" w:hAnsi="Arial" w:cs="Arial"/>
                <w:bCs/>
              </w:rPr>
            </w:pPr>
            <w:r w:rsidRPr="00FA4457">
              <w:rPr>
                <w:rFonts w:ascii="Arial" w:hAnsi="Arial" w:cs="Arial"/>
                <w:bCs/>
              </w:rPr>
              <w:t>Żywiec</w:t>
            </w:r>
          </w:p>
        </w:tc>
        <w:tc>
          <w:tcPr>
            <w:tcW w:w="3118" w:type="dxa"/>
          </w:tcPr>
          <w:p w14:paraId="1AA2973B" w14:textId="2886B4A9" w:rsidR="00B75973" w:rsidRPr="00FA4457" w:rsidRDefault="00B75973" w:rsidP="00154F76">
            <w:pPr>
              <w:pStyle w:val="Bezodstpw"/>
              <w:spacing w:line="276" w:lineRule="auto"/>
              <w:rPr>
                <w:rFonts w:ascii="Arial" w:hAnsi="Arial" w:cs="Arial"/>
                <w:bCs/>
              </w:rPr>
            </w:pPr>
            <w:r w:rsidRPr="00FA4457">
              <w:rPr>
                <w:rFonts w:ascii="Arial" w:hAnsi="Arial" w:cs="Arial"/>
                <w:bCs/>
              </w:rPr>
              <w:t>Zespół Interdyscyplinarny</w:t>
            </w:r>
          </w:p>
          <w:p w14:paraId="6A9062FC" w14:textId="725B02C8" w:rsidR="00B75973"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B75973" w:rsidRPr="00FA4457">
              <w:rPr>
                <w:rFonts w:ascii="Arial" w:hAnsi="Arial" w:cs="Arial"/>
                <w:bCs/>
              </w:rPr>
              <w:t xml:space="preserve"> Zamkowa 10,</w:t>
            </w:r>
          </w:p>
          <w:p w14:paraId="4032525C"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34-300 Żywiec</w:t>
            </w:r>
          </w:p>
          <w:p w14:paraId="7BAA48A7" w14:textId="20F1866C" w:rsidR="001C7A0E" w:rsidRPr="00FA4457" w:rsidRDefault="00B75973" w:rsidP="00154F76">
            <w:pPr>
              <w:pStyle w:val="Bezodstpw"/>
              <w:spacing w:line="276" w:lineRule="auto"/>
              <w:rPr>
                <w:rFonts w:ascii="Arial" w:hAnsi="Arial" w:cs="Arial"/>
                <w:bCs/>
              </w:rPr>
            </w:pPr>
            <w:r w:rsidRPr="00FA4457">
              <w:rPr>
                <w:rFonts w:ascii="Arial" w:hAnsi="Arial" w:cs="Arial"/>
                <w:bCs/>
              </w:rPr>
              <w:t>Telefon: 33</w:t>
            </w:r>
            <w:r w:rsidR="00863EA1">
              <w:rPr>
                <w:rFonts w:ascii="Arial" w:hAnsi="Arial" w:cs="Arial"/>
                <w:bCs/>
              </w:rPr>
              <w:t> </w:t>
            </w:r>
            <w:r w:rsidRPr="00FA4457">
              <w:rPr>
                <w:rFonts w:ascii="Arial" w:hAnsi="Arial" w:cs="Arial"/>
                <w:bCs/>
              </w:rPr>
              <w:t>475</w:t>
            </w:r>
            <w:r w:rsidR="00863EA1">
              <w:rPr>
                <w:rFonts w:ascii="Arial" w:hAnsi="Arial" w:cs="Arial"/>
                <w:bCs/>
              </w:rPr>
              <w:t> </w:t>
            </w:r>
            <w:r w:rsidRPr="00FA4457">
              <w:rPr>
                <w:rFonts w:ascii="Arial" w:hAnsi="Arial" w:cs="Arial"/>
                <w:bCs/>
              </w:rPr>
              <w:t>70</w:t>
            </w:r>
            <w:r w:rsidR="00863EA1">
              <w:rPr>
                <w:rFonts w:ascii="Arial" w:hAnsi="Arial" w:cs="Arial"/>
                <w:bCs/>
              </w:rPr>
              <w:t> </w:t>
            </w:r>
            <w:r w:rsidRPr="00FA4457">
              <w:rPr>
                <w:rFonts w:ascii="Arial" w:hAnsi="Arial" w:cs="Arial"/>
                <w:bCs/>
              </w:rPr>
              <w:t>33</w:t>
            </w:r>
          </w:p>
        </w:tc>
        <w:tc>
          <w:tcPr>
            <w:tcW w:w="2832" w:type="dxa"/>
          </w:tcPr>
          <w:p w14:paraId="4EB22A13" w14:textId="41BD134F" w:rsidR="001C7A0E" w:rsidRPr="00FA4457" w:rsidRDefault="00B75973" w:rsidP="00154F76">
            <w:pPr>
              <w:pStyle w:val="Bezodstpw"/>
              <w:spacing w:line="276" w:lineRule="auto"/>
              <w:rPr>
                <w:rFonts w:ascii="Arial" w:hAnsi="Arial" w:cs="Arial"/>
                <w:bCs/>
              </w:rPr>
            </w:pPr>
            <w:r w:rsidRPr="00FA4457">
              <w:rPr>
                <w:rFonts w:ascii="Arial" w:hAnsi="Arial" w:cs="Arial"/>
                <w:bCs/>
              </w:rPr>
              <w:t>Brak</w:t>
            </w:r>
          </w:p>
        </w:tc>
        <w:tc>
          <w:tcPr>
            <w:tcW w:w="3264" w:type="dxa"/>
          </w:tcPr>
          <w:p w14:paraId="6BBAD060"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MOPS w Żywcu</w:t>
            </w:r>
          </w:p>
          <w:p w14:paraId="78D8D5C7" w14:textId="1A93B4F3" w:rsidR="00B75973" w:rsidRPr="00FA4457" w:rsidRDefault="0008678F" w:rsidP="00154F76">
            <w:pPr>
              <w:pStyle w:val="Bezodstpw"/>
              <w:spacing w:line="276" w:lineRule="auto"/>
              <w:rPr>
                <w:rFonts w:ascii="Arial" w:hAnsi="Arial" w:cs="Arial"/>
                <w:bCs/>
              </w:rPr>
            </w:pPr>
            <w:r w:rsidRPr="00FA4457">
              <w:rPr>
                <w:rFonts w:ascii="Arial" w:hAnsi="Arial" w:cs="Arial"/>
                <w:bCs/>
              </w:rPr>
              <w:t>u</w:t>
            </w:r>
            <w:r w:rsidR="001E0BB9" w:rsidRPr="00FA4457">
              <w:rPr>
                <w:rFonts w:ascii="Arial" w:hAnsi="Arial" w:cs="Arial"/>
                <w:bCs/>
              </w:rPr>
              <w:t>l.</w:t>
            </w:r>
            <w:r w:rsidR="00B75973" w:rsidRPr="00FA4457">
              <w:rPr>
                <w:rFonts w:ascii="Arial" w:hAnsi="Arial" w:cs="Arial"/>
                <w:bCs/>
              </w:rPr>
              <w:t xml:space="preserve"> Zamkowa 10,</w:t>
            </w:r>
          </w:p>
          <w:p w14:paraId="318E2A81" w14:textId="77777777" w:rsidR="00B75973" w:rsidRPr="00FA4457" w:rsidRDefault="00B75973" w:rsidP="00154F76">
            <w:pPr>
              <w:pStyle w:val="Bezodstpw"/>
              <w:spacing w:line="276" w:lineRule="auto"/>
              <w:rPr>
                <w:rFonts w:ascii="Arial" w:hAnsi="Arial" w:cs="Arial"/>
                <w:bCs/>
              </w:rPr>
            </w:pPr>
            <w:r w:rsidRPr="00FA4457">
              <w:rPr>
                <w:rFonts w:ascii="Arial" w:hAnsi="Arial" w:cs="Arial"/>
                <w:bCs/>
              </w:rPr>
              <w:t>34-300 Żywiec</w:t>
            </w:r>
          </w:p>
          <w:p w14:paraId="2404FB0A" w14:textId="001757E6" w:rsidR="001C7A0E" w:rsidRPr="00FA4457" w:rsidRDefault="00B75973" w:rsidP="00154F76">
            <w:pPr>
              <w:pStyle w:val="Bezodstpw"/>
              <w:spacing w:line="276" w:lineRule="auto"/>
              <w:rPr>
                <w:rFonts w:ascii="Arial" w:hAnsi="Arial" w:cs="Arial"/>
                <w:bCs/>
              </w:rPr>
            </w:pPr>
            <w:r w:rsidRPr="00FA4457">
              <w:rPr>
                <w:rFonts w:ascii="Arial" w:hAnsi="Arial" w:cs="Arial"/>
                <w:bCs/>
              </w:rPr>
              <w:t>Telefon: 33</w:t>
            </w:r>
            <w:r w:rsidR="00ED3BA8">
              <w:rPr>
                <w:rFonts w:ascii="Arial" w:hAnsi="Arial" w:cs="Arial"/>
                <w:bCs/>
              </w:rPr>
              <w:t> </w:t>
            </w:r>
            <w:r w:rsidRPr="00FA4457">
              <w:rPr>
                <w:rFonts w:ascii="Arial" w:hAnsi="Arial" w:cs="Arial"/>
                <w:bCs/>
              </w:rPr>
              <w:t>475</w:t>
            </w:r>
            <w:r w:rsidR="00ED3BA8">
              <w:rPr>
                <w:rFonts w:ascii="Arial" w:hAnsi="Arial" w:cs="Arial"/>
                <w:bCs/>
              </w:rPr>
              <w:t> </w:t>
            </w:r>
            <w:r w:rsidRPr="00FA4457">
              <w:rPr>
                <w:rFonts w:ascii="Arial" w:hAnsi="Arial" w:cs="Arial"/>
                <w:bCs/>
              </w:rPr>
              <w:t>70</w:t>
            </w:r>
            <w:r w:rsidR="00ED3BA8">
              <w:rPr>
                <w:rFonts w:ascii="Arial" w:hAnsi="Arial" w:cs="Arial"/>
                <w:bCs/>
              </w:rPr>
              <w:t> </w:t>
            </w:r>
            <w:r w:rsidRPr="00FA4457">
              <w:rPr>
                <w:rFonts w:ascii="Arial" w:hAnsi="Arial" w:cs="Arial"/>
                <w:bCs/>
              </w:rPr>
              <w:t>33</w:t>
            </w:r>
          </w:p>
        </w:tc>
      </w:tr>
    </w:tbl>
    <w:p w14:paraId="60317434" w14:textId="2E2A4953" w:rsidR="007A646A" w:rsidRDefault="007A646A" w:rsidP="007A646A">
      <w:pPr>
        <w:rPr>
          <w:rFonts w:ascii="Arial" w:hAnsi="Arial" w:cs="Arial"/>
          <w:b/>
        </w:rPr>
      </w:pPr>
      <w:r>
        <w:rPr>
          <w:rFonts w:ascii="Arial" w:hAnsi="Arial" w:cs="Arial"/>
          <w:b/>
        </w:rPr>
        <w:br w:type="page"/>
      </w:r>
    </w:p>
    <w:p w14:paraId="4E80BB8C" w14:textId="73C3212F" w:rsidR="00DB41CC" w:rsidRPr="001D0849" w:rsidRDefault="00DB41CC" w:rsidP="001D0849">
      <w:pPr>
        <w:pStyle w:val="Bezodstpw"/>
        <w:numPr>
          <w:ilvl w:val="0"/>
          <w:numId w:val="36"/>
        </w:numPr>
        <w:spacing w:before="480" w:after="360" w:line="360" w:lineRule="auto"/>
        <w:ind w:left="714" w:hanging="357"/>
        <w:rPr>
          <w:rFonts w:ascii="Arial" w:hAnsi="Arial" w:cs="Arial"/>
          <w:b/>
        </w:rPr>
      </w:pPr>
      <w:r w:rsidRPr="001D0849">
        <w:rPr>
          <w:rFonts w:ascii="Arial" w:hAnsi="Arial" w:cs="Arial"/>
          <w:b/>
        </w:rPr>
        <w:lastRenderedPageBreak/>
        <w:t xml:space="preserve">Powiatowe Centrum Pomocy Rodzinie: </w:t>
      </w:r>
    </w:p>
    <w:p w14:paraId="3EB59E07" w14:textId="587C4DE1" w:rsidR="001D0849" w:rsidRDefault="00DB41CC" w:rsidP="00650F43">
      <w:pPr>
        <w:pStyle w:val="Bezodstpw"/>
        <w:numPr>
          <w:ilvl w:val="0"/>
          <w:numId w:val="34"/>
        </w:numPr>
        <w:spacing w:line="360" w:lineRule="auto"/>
        <w:rPr>
          <w:rFonts w:ascii="Arial" w:hAnsi="Arial" w:cs="Arial"/>
          <w:bCs/>
        </w:rPr>
      </w:pPr>
      <w:r w:rsidRPr="00FA4457">
        <w:rPr>
          <w:rFonts w:ascii="Arial" w:hAnsi="Arial" w:cs="Arial"/>
          <w:bCs/>
        </w:rPr>
        <w:t>Powiatowe Centrum Pomocy Rodzinie</w:t>
      </w:r>
    </w:p>
    <w:p w14:paraId="7B038D91" w14:textId="234A5919" w:rsidR="001D0849" w:rsidRDefault="0008678F" w:rsidP="001D084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Ks. Prałata Stanisława Słonki 24, 34-300 Żywiec</w:t>
      </w:r>
    </w:p>
    <w:p w14:paraId="78900C4C" w14:textId="558E12E5" w:rsidR="001D0849" w:rsidRDefault="00DB41CC" w:rsidP="001D0849">
      <w:pPr>
        <w:pStyle w:val="Bezodstpw"/>
        <w:spacing w:line="360" w:lineRule="auto"/>
        <w:ind w:left="720"/>
        <w:rPr>
          <w:rFonts w:ascii="Arial" w:hAnsi="Arial" w:cs="Arial"/>
          <w:bCs/>
        </w:rPr>
      </w:pPr>
      <w:r w:rsidRPr="00FA4457">
        <w:rPr>
          <w:rFonts w:ascii="Arial" w:hAnsi="Arial" w:cs="Arial"/>
          <w:bCs/>
        </w:rPr>
        <w:t>Telefon: 33</w:t>
      </w:r>
      <w:r w:rsidR="001D0849">
        <w:rPr>
          <w:rFonts w:ascii="Arial" w:hAnsi="Arial" w:cs="Arial"/>
          <w:bCs/>
        </w:rPr>
        <w:t> </w:t>
      </w:r>
      <w:r w:rsidRPr="00FA4457">
        <w:rPr>
          <w:rFonts w:ascii="Arial" w:hAnsi="Arial" w:cs="Arial"/>
          <w:bCs/>
        </w:rPr>
        <w:t>861</w:t>
      </w:r>
      <w:r w:rsidR="001D0849">
        <w:rPr>
          <w:rFonts w:ascii="Arial" w:hAnsi="Arial" w:cs="Arial"/>
          <w:bCs/>
        </w:rPr>
        <w:t> </w:t>
      </w:r>
      <w:r w:rsidRPr="00FA4457">
        <w:rPr>
          <w:rFonts w:ascii="Arial" w:hAnsi="Arial" w:cs="Arial"/>
          <w:bCs/>
        </w:rPr>
        <w:t>94</w:t>
      </w:r>
      <w:r w:rsidR="001D0849">
        <w:rPr>
          <w:rFonts w:ascii="Arial" w:hAnsi="Arial" w:cs="Arial"/>
          <w:bCs/>
        </w:rPr>
        <w:t> </w:t>
      </w:r>
      <w:r w:rsidRPr="00FA4457">
        <w:rPr>
          <w:rFonts w:ascii="Arial" w:hAnsi="Arial" w:cs="Arial"/>
          <w:bCs/>
        </w:rPr>
        <w:t>19</w:t>
      </w:r>
    </w:p>
    <w:p w14:paraId="1E073A49" w14:textId="7648CE26" w:rsidR="001D0849" w:rsidRPr="001D0849" w:rsidRDefault="00DB41CC" w:rsidP="001D0849">
      <w:pPr>
        <w:pStyle w:val="Bezodstpw"/>
        <w:spacing w:line="360" w:lineRule="auto"/>
        <w:ind w:left="720"/>
        <w:rPr>
          <w:rFonts w:ascii="Arial" w:hAnsi="Arial" w:cs="Arial"/>
          <w:bCs/>
          <w:lang w:val="en-GB"/>
        </w:rPr>
      </w:pPr>
      <w:r w:rsidRPr="001D0849">
        <w:rPr>
          <w:rFonts w:ascii="Arial" w:hAnsi="Arial" w:cs="Arial"/>
          <w:bCs/>
          <w:lang w:val="en-GB"/>
        </w:rPr>
        <w:t xml:space="preserve">E-mail: </w:t>
      </w:r>
      <w:hyperlink r:id="rId127" w:history="1">
        <w:r w:rsidR="00E8706C" w:rsidRPr="001D0849">
          <w:rPr>
            <w:rStyle w:val="Hipercze"/>
            <w:rFonts w:ascii="Arial" w:hAnsi="Arial" w:cs="Arial"/>
            <w:bCs/>
            <w:color w:val="auto"/>
            <w:lang w:val="en-GB"/>
          </w:rPr>
          <w:t>pcpr_zywiec@op.pl</w:t>
        </w:r>
      </w:hyperlink>
    </w:p>
    <w:p w14:paraId="3166F508" w14:textId="4283B79B" w:rsidR="00DB41CC" w:rsidRPr="001D0849" w:rsidRDefault="00DB41CC" w:rsidP="001D0849">
      <w:pPr>
        <w:pStyle w:val="Bezodstpw"/>
        <w:spacing w:line="360" w:lineRule="auto"/>
        <w:ind w:left="720"/>
        <w:rPr>
          <w:rFonts w:ascii="Arial" w:hAnsi="Arial" w:cs="Arial"/>
          <w:bCs/>
        </w:rPr>
      </w:pPr>
      <w:r w:rsidRPr="00FA4457">
        <w:rPr>
          <w:rFonts w:ascii="Arial" w:hAnsi="Arial" w:cs="Arial"/>
          <w:bCs/>
        </w:rPr>
        <w:t xml:space="preserve">Strona www: </w:t>
      </w:r>
      <w:hyperlink r:id="rId128" w:history="1">
        <w:r w:rsidR="001D0849" w:rsidRPr="00635AA8">
          <w:rPr>
            <w:rStyle w:val="Hipercze"/>
            <w:rFonts w:ascii="Arial" w:hAnsi="Arial" w:cs="Arial"/>
            <w:bCs/>
          </w:rPr>
          <w:t>https://www.pcpr-zywiec.pl/</w:t>
        </w:r>
      </w:hyperlink>
    </w:p>
    <w:p w14:paraId="1C0292BA" w14:textId="24B95669" w:rsidR="00DB41CC" w:rsidRPr="001D0849" w:rsidRDefault="00DB41CC" w:rsidP="001D0849">
      <w:pPr>
        <w:pStyle w:val="Bezodstpw"/>
        <w:numPr>
          <w:ilvl w:val="0"/>
          <w:numId w:val="36"/>
        </w:numPr>
        <w:spacing w:before="480" w:after="360" w:line="360" w:lineRule="auto"/>
        <w:ind w:left="714" w:hanging="357"/>
        <w:rPr>
          <w:rFonts w:ascii="Arial" w:hAnsi="Arial" w:cs="Arial"/>
          <w:b/>
        </w:rPr>
      </w:pPr>
      <w:r w:rsidRPr="001D0849">
        <w:rPr>
          <w:rFonts w:ascii="Arial" w:hAnsi="Arial" w:cs="Arial"/>
          <w:b/>
        </w:rPr>
        <w:t>Ośrodki wsparcia dla osób z zaburzeniami psychicznymi:</w:t>
      </w:r>
    </w:p>
    <w:p w14:paraId="41790BFC" w14:textId="77777777" w:rsidR="001D0849" w:rsidRDefault="00DB41CC" w:rsidP="00650F43">
      <w:pPr>
        <w:pStyle w:val="Bezodstpw"/>
        <w:numPr>
          <w:ilvl w:val="0"/>
          <w:numId w:val="34"/>
        </w:numPr>
        <w:spacing w:line="360" w:lineRule="auto"/>
        <w:rPr>
          <w:rFonts w:ascii="Arial" w:hAnsi="Arial" w:cs="Arial"/>
          <w:bCs/>
        </w:rPr>
      </w:pPr>
      <w:r w:rsidRPr="00FA4457">
        <w:rPr>
          <w:rFonts w:ascii="Arial" w:hAnsi="Arial" w:cs="Arial"/>
          <w:bCs/>
        </w:rPr>
        <w:t>Środowiskowy Dom Samopomocy w Pewli Wielkiej</w:t>
      </w:r>
    </w:p>
    <w:p w14:paraId="792EB819" w14:textId="42BAEA66" w:rsidR="001D0849" w:rsidRDefault="00DB41CC" w:rsidP="001D0849">
      <w:pPr>
        <w:pStyle w:val="Bezodstpw"/>
        <w:spacing w:line="360" w:lineRule="auto"/>
        <w:ind w:left="720"/>
        <w:rPr>
          <w:rFonts w:ascii="Arial" w:hAnsi="Arial" w:cs="Arial"/>
          <w:bCs/>
        </w:rPr>
      </w:pPr>
      <w:r w:rsidRPr="00FA4457">
        <w:rPr>
          <w:rFonts w:ascii="Arial" w:hAnsi="Arial" w:cs="Arial"/>
          <w:bCs/>
        </w:rPr>
        <w:t>Pewel Wielka 485, 34-340 Jeleśnia</w:t>
      </w:r>
    </w:p>
    <w:p w14:paraId="6C33AAFF" w14:textId="78770549" w:rsidR="001D0849" w:rsidRDefault="00DB41CC" w:rsidP="001D0849">
      <w:pPr>
        <w:pStyle w:val="Bezodstpw"/>
        <w:spacing w:line="360" w:lineRule="auto"/>
        <w:ind w:left="720"/>
        <w:rPr>
          <w:rFonts w:ascii="Arial" w:hAnsi="Arial" w:cs="Arial"/>
          <w:bCs/>
        </w:rPr>
      </w:pPr>
      <w:r w:rsidRPr="00FA4457">
        <w:rPr>
          <w:rFonts w:ascii="Arial" w:hAnsi="Arial" w:cs="Arial"/>
          <w:bCs/>
        </w:rPr>
        <w:t>Telefon: 33</w:t>
      </w:r>
      <w:r w:rsidR="001D0849">
        <w:rPr>
          <w:rFonts w:ascii="Arial" w:hAnsi="Arial" w:cs="Arial"/>
          <w:bCs/>
        </w:rPr>
        <w:t> </w:t>
      </w:r>
      <w:r w:rsidRPr="00FA4457">
        <w:rPr>
          <w:rFonts w:ascii="Arial" w:hAnsi="Arial" w:cs="Arial"/>
          <w:bCs/>
        </w:rPr>
        <w:t>860</w:t>
      </w:r>
      <w:r w:rsidR="001D0849">
        <w:rPr>
          <w:rFonts w:ascii="Arial" w:hAnsi="Arial" w:cs="Arial"/>
          <w:bCs/>
        </w:rPr>
        <w:t> </w:t>
      </w:r>
      <w:r w:rsidRPr="00FA4457">
        <w:rPr>
          <w:rFonts w:ascii="Arial" w:hAnsi="Arial" w:cs="Arial"/>
          <w:bCs/>
        </w:rPr>
        <w:t>07</w:t>
      </w:r>
      <w:r w:rsidR="001D0849">
        <w:rPr>
          <w:rFonts w:ascii="Arial" w:hAnsi="Arial" w:cs="Arial"/>
          <w:bCs/>
        </w:rPr>
        <w:t> </w:t>
      </w:r>
      <w:r w:rsidRPr="00FA4457">
        <w:rPr>
          <w:rFonts w:ascii="Arial" w:hAnsi="Arial" w:cs="Arial"/>
          <w:bCs/>
        </w:rPr>
        <w:t>58</w:t>
      </w:r>
    </w:p>
    <w:p w14:paraId="517DBABF" w14:textId="01FE6E8C" w:rsidR="00DB41CC" w:rsidRPr="00FA4457" w:rsidRDefault="00DB41CC" w:rsidP="001D0849">
      <w:pPr>
        <w:pStyle w:val="Bezodstpw"/>
        <w:spacing w:line="360" w:lineRule="auto"/>
        <w:ind w:left="720"/>
        <w:rPr>
          <w:rFonts w:ascii="Arial" w:hAnsi="Arial" w:cs="Arial"/>
          <w:bCs/>
        </w:rPr>
      </w:pPr>
      <w:r w:rsidRPr="00FA4457">
        <w:rPr>
          <w:rFonts w:ascii="Arial" w:hAnsi="Arial" w:cs="Arial"/>
          <w:bCs/>
        </w:rPr>
        <w:t xml:space="preserve">E-mail: </w:t>
      </w:r>
      <w:hyperlink r:id="rId129" w:history="1">
        <w:r w:rsidR="00E8706C" w:rsidRPr="00FA4457">
          <w:rPr>
            <w:rStyle w:val="Hipercze"/>
            <w:rFonts w:ascii="Arial" w:hAnsi="Arial" w:cs="Arial"/>
            <w:bCs/>
            <w:color w:val="auto"/>
          </w:rPr>
          <w:t>sds@jelesnia.pl</w:t>
        </w:r>
      </w:hyperlink>
    </w:p>
    <w:p w14:paraId="6821502B" w14:textId="18E3B426" w:rsidR="001D0849" w:rsidRDefault="00DB41CC" w:rsidP="001D0849">
      <w:pPr>
        <w:pStyle w:val="Bezodstpw"/>
        <w:numPr>
          <w:ilvl w:val="0"/>
          <w:numId w:val="34"/>
        </w:numPr>
        <w:spacing w:before="240" w:line="360" w:lineRule="auto"/>
        <w:rPr>
          <w:rFonts w:ascii="Arial" w:hAnsi="Arial" w:cs="Arial"/>
          <w:bCs/>
        </w:rPr>
      </w:pPr>
      <w:r w:rsidRPr="00FA4457">
        <w:rPr>
          <w:rFonts w:ascii="Arial" w:hAnsi="Arial" w:cs="Arial"/>
          <w:bCs/>
        </w:rPr>
        <w:t>Środowiskowy Dom Samopomocy „Pod Skrzydłami Anioła” w Radziechowach</w:t>
      </w:r>
    </w:p>
    <w:p w14:paraId="27B6E6B4" w14:textId="0C5628E6" w:rsidR="001D0849" w:rsidRDefault="0008678F" w:rsidP="001D084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DB41CC" w:rsidRPr="00FA4457">
        <w:rPr>
          <w:rFonts w:ascii="Arial" w:hAnsi="Arial" w:cs="Arial"/>
          <w:bCs/>
        </w:rPr>
        <w:t xml:space="preserve"> Plebańska 1570, 34-381 Radziechowy</w:t>
      </w:r>
    </w:p>
    <w:p w14:paraId="3F34E2FF" w14:textId="31746796" w:rsidR="001D0849" w:rsidRDefault="00DB41CC" w:rsidP="001D0849">
      <w:pPr>
        <w:pStyle w:val="Bezodstpw"/>
        <w:spacing w:line="360" w:lineRule="auto"/>
        <w:ind w:left="720"/>
        <w:rPr>
          <w:rFonts w:ascii="Arial" w:hAnsi="Arial" w:cs="Arial"/>
          <w:bCs/>
        </w:rPr>
      </w:pPr>
      <w:r w:rsidRPr="00FA4457">
        <w:rPr>
          <w:rFonts w:ascii="Arial" w:hAnsi="Arial" w:cs="Arial"/>
          <w:bCs/>
        </w:rPr>
        <w:t>Telefon: 507</w:t>
      </w:r>
      <w:r w:rsidR="001D0849">
        <w:rPr>
          <w:rFonts w:ascii="Arial" w:hAnsi="Arial" w:cs="Arial"/>
          <w:bCs/>
        </w:rPr>
        <w:t> </w:t>
      </w:r>
      <w:r w:rsidRPr="00FA4457">
        <w:rPr>
          <w:rFonts w:ascii="Arial" w:hAnsi="Arial" w:cs="Arial"/>
          <w:bCs/>
        </w:rPr>
        <w:t>087</w:t>
      </w:r>
      <w:r w:rsidR="001D0849">
        <w:rPr>
          <w:rFonts w:ascii="Arial" w:hAnsi="Arial" w:cs="Arial"/>
          <w:bCs/>
        </w:rPr>
        <w:t> </w:t>
      </w:r>
      <w:r w:rsidRPr="00FA4457">
        <w:rPr>
          <w:rFonts w:ascii="Arial" w:hAnsi="Arial" w:cs="Arial"/>
          <w:bCs/>
        </w:rPr>
        <w:t>222</w:t>
      </w:r>
    </w:p>
    <w:p w14:paraId="0AAF3AF2" w14:textId="6EFB88C5" w:rsidR="00B75973" w:rsidRPr="001D0849" w:rsidRDefault="00DB41CC" w:rsidP="001D0849">
      <w:pPr>
        <w:pStyle w:val="Bezodstpw"/>
        <w:spacing w:line="360" w:lineRule="auto"/>
        <w:ind w:left="720"/>
        <w:rPr>
          <w:rFonts w:ascii="Arial" w:hAnsi="Arial" w:cs="Arial"/>
          <w:bCs/>
        </w:rPr>
      </w:pPr>
      <w:r w:rsidRPr="00FA4457">
        <w:rPr>
          <w:rFonts w:ascii="Arial" w:hAnsi="Arial" w:cs="Arial"/>
          <w:bCs/>
        </w:rPr>
        <w:t xml:space="preserve">E-mail: </w:t>
      </w:r>
      <w:hyperlink r:id="rId130" w:history="1">
        <w:r w:rsidR="00E8706C" w:rsidRPr="00FA4457">
          <w:rPr>
            <w:rStyle w:val="Hipercze"/>
            <w:rFonts w:ascii="Arial" w:hAnsi="Arial" w:cs="Arial"/>
            <w:bCs/>
            <w:color w:val="auto"/>
          </w:rPr>
          <w:t>sdsradziechowy@gmail.com</w:t>
        </w:r>
      </w:hyperlink>
    </w:p>
    <w:p w14:paraId="56E3FD3A" w14:textId="0C32A68F" w:rsidR="00053ECE" w:rsidRPr="001D0849" w:rsidRDefault="00053ECE" w:rsidP="001D0849">
      <w:pPr>
        <w:pStyle w:val="Bezodstpw"/>
        <w:numPr>
          <w:ilvl w:val="0"/>
          <w:numId w:val="36"/>
        </w:numPr>
        <w:spacing w:before="480" w:after="360" w:line="360" w:lineRule="auto"/>
        <w:ind w:left="714" w:hanging="357"/>
        <w:rPr>
          <w:rFonts w:ascii="Arial" w:hAnsi="Arial" w:cs="Arial"/>
          <w:b/>
        </w:rPr>
      </w:pPr>
      <w:r w:rsidRPr="001D0849">
        <w:rPr>
          <w:rFonts w:ascii="Arial" w:hAnsi="Arial" w:cs="Arial"/>
          <w:b/>
        </w:rPr>
        <w:t>Ośrodek Interwencji Kryzysowej:</w:t>
      </w:r>
    </w:p>
    <w:p w14:paraId="0FF8C766" w14:textId="77777777" w:rsidR="001D0849" w:rsidRDefault="00053ECE" w:rsidP="00650F43">
      <w:pPr>
        <w:pStyle w:val="Bezodstpw"/>
        <w:numPr>
          <w:ilvl w:val="0"/>
          <w:numId w:val="37"/>
        </w:numPr>
        <w:spacing w:line="360" w:lineRule="auto"/>
        <w:rPr>
          <w:rFonts w:ascii="Arial" w:hAnsi="Arial" w:cs="Arial"/>
          <w:bCs/>
        </w:rPr>
      </w:pPr>
      <w:r w:rsidRPr="00FA4457">
        <w:rPr>
          <w:rFonts w:ascii="Arial" w:hAnsi="Arial" w:cs="Arial"/>
          <w:bCs/>
        </w:rPr>
        <w:t>Punkt Interwencji Kryzysowej przy PCPR w Żywcu</w:t>
      </w:r>
    </w:p>
    <w:p w14:paraId="7E0534BC" w14:textId="7B244660" w:rsidR="001D0849" w:rsidRDefault="0008678F" w:rsidP="001D084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Ks. Prałata Stanisława Słonki 24, 34-300 Żywiec</w:t>
      </w:r>
    </w:p>
    <w:p w14:paraId="17B16A96" w14:textId="3D86E5A2" w:rsidR="001D0849" w:rsidRDefault="00053ECE" w:rsidP="001D0849">
      <w:pPr>
        <w:pStyle w:val="Bezodstpw"/>
        <w:spacing w:line="360" w:lineRule="auto"/>
        <w:ind w:left="720"/>
        <w:rPr>
          <w:rFonts w:ascii="Arial" w:hAnsi="Arial" w:cs="Arial"/>
          <w:bCs/>
        </w:rPr>
      </w:pPr>
      <w:r w:rsidRPr="00FA4457">
        <w:rPr>
          <w:rFonts w:ascii="Arial" w:hAnsi="Arial" w:cs="Arial"/>
          <w:bCs/>
        </w:rPr>
        <w:t>Telefon: 33</w:t>
      </w:r>
      <w:r w:rsidR="001D0849">
        <w:rPr>
          <w:rFonts w:ascii="Arial" w:hAnsi="Arial" w:cs="Arial"/>
          <w:bCs/>
        </w:rPr>
        <w:t> </w:t>
      </w:r>
      <w:r w:rsidRPr="00FA4457">
        <w:rPr>
          <w:rFonts w:ascii="Arial" w:hAnsi="Arial" w:cs="Arial"/>
          <w:bCs/>
        </w:rPr>
        <w:t>861</w:t>
      </w:r>
      <w:r w:rsidR="001D0849">
        <w:rPr>
          <w:rFonts w:ascii="Arial" w:hAnsi="Arial" w:cs="Arial"/>
          <w:bCs/>
        </w:rPr>
        <w:t> </w:t>
      </w:r>
      <w:r w:rsidRPr="00FA4457">
        <w:rPr>
          <w:rFonts w:ascii="Arial" w:hAnsi="Arial" w:cs="Arial"/>
          <w:bCs/>
        </w:rPr>
        <w:t>93</w:t>
      </w:r>
      <w:r w:rsidR="001D0849">
        <w:rPr>
          <w:rFonts w:ascii="Arial" w:hAnsi="Arial" w:cs="Arial"/>
          <w:bCs/>
        </w:rPr>
        <w:t> </w:t>
      </w:r>
      <w:r w:rsidRPr="00FA4457">
        <w:rPr>
          <w:rFonts w:ascii="Arial" w:hAnsi="Arial" w:cs="Arial"/>
          <w:bCs/>
        </w:rPr>
        <w:t>36</w:t>
      </w:r>
    </w:p>
    <w:p w14:paraId="10CF304B" w14:textId="77CE5F70" w:rsidR="001D0849" w:rsidRDefault="00053ECE" w:rsidP="001D0849">
      <w:pPr>
        <w:pStyle w:val="Bezodstpw"/>
        <w:spacing w:line="360" w:lineRule="auto"/>
        <w:ind w:left="720"/>
        <w:rPr>
          <w:rFonts w:ascii="Arial" w:hAnsi="Arial" w:cs="Arial"/>
          <w:bCs/>
          <w:lang w:val="en-GB"/>
        </w:rPr>
      </w:pPr>
      <w:r w:rsidRPr="001D0849">
        <w:rPr>
          <w:rFonts w:ascii="Arial" w:hAnsi="Arial" w:cs="Arial"/>
          <w:bCs/>
          <w:lang w:val="en-GB"/>
        </w:rPr>
        <w:t xml:space="preserve">E-mail: </w:t>
      </w:r>
      <w:hyperlink r:id="rId131" w:history="1">
        <w:r w:rsidR="00E8706C" w:rsidRPr="001D0849">
          <w:rPr>
            <w:rStyle w:val="Hipercze"/>
            <w:rFonts w:ascii="Arial" w:hAnsi="Arial" w:cs="Arial"/>
            <w:bCs/>
            <w:color w:val="auto"/>
            <w:lang w:val="en-GB"/>
          </w:rPr>
          <w:t>pcpr_zywiec@op.pl</w:t>
        </w:r>
      </w:hyperlink>
    </w:p>
    <w:p w14:paraId="59079FA5" w14:textId="56231335" w:rsidR="006D73FA" w:rsidRPr="001D0849" w:rsidRDefault="00053ECE" w:rsidP="001D0849">
      <w:pPr>
        <w:pStyle w:val="Bezodstpw"/>
        <w:spacing w:line="360" w:lineRule="auto"/>
        <w:ind w:left="720"/>
        <w:rPr>
          <w:rFonts w:ascii="Arial" w:hAnsi="Arial" w:cs="Arial"/>
          <w:bCs/>
        </w:rPr>
      </w:pPr>
      <w:r w:rsidRPr="001D0849">
        <w:rPr>
          <w:rFonts w:ascii="Arial" w:hAnsi="Arial" w:cs="Arial"/>
          <w:bCs/>
        </w:rPr>
        <w:t xml:space="preserve">Strona www: </w:t>
      </w:r>
      <w:hyperlink r:id="rId132" w:history="1">
        <w:r w:rsidR="001D0849" w:rsidRPr="00635AA8">
          <w:rPr>
            <w:rStyle w:val="Hipercze"/>
            <w:rFonts w:ascii="Arial" w:hAnsi="Arial" w:cs="Arial"/>
            <w:bCs/>
          </w:rPr>
          <w:t>https://www.pcpr-zywiec.pl/index.php/punkt-interwencji-kryzysowej</w:t>
        </w:r>
      </w:hyperlink>
    </w:p>
    <w:p w14:paraId="0B24E016" w14:textId="20446CD9" w:rsidR="00053ECE" w:rsidRPr="001D0849" w:rsidRDefault="00053ECE" w:rsidP="001D0849">
      <w:pPr>
        <w:pStyle w:val="Bezodstpw"/>
        <w:numPr>
          <w:ilvl w:val="0"/>
          <w:numId w:val="29"/>
        </w:numPr>
        <w:spacing w:before="600" w:after="480" w:line="360" w:lineRule="auto"/>
        <w:rPr>
          <w:rFonts w:ascii="Arial" w:hAnsi="Arial" w:cs="Arial"/>
          <w:b/>
        </w:rPr>
      </w:pPr>
      <w:r w:rsidRPr="001D0849">
        <w:rPr>
          <w:rFonts w:ascii="Arial" w:hAnsi="Arial" w:cs="Arial"/>
          <w:b/>
        </w:rPr>
        <w:t xml:space="preserve">Instytucje Integracji Społecznej: </w:t>
      </w:r>
    </w:p>
    <w:p w14:paraId="6AD6FC59" w14:textId="23F1D7F0" w:rsidR="00053ECE" w:rsidRPr="001D0849" w:rsidRDefault="00053ECE" w:rsidP="001D0849">
      <w:pPr>
        <w:pStyle w:val="Bezodstpw"/>
        <w:numPr>
          <w:ilvl w:val="0"/>
          <w:numId w:val="38"/>
        </w:numPr>
        <w:spacing w:before="600" w:after="480" w:line="360" w:lineRule="auto"/>
        <w:rPr>
          <w:rFonts w:ascii="Arial" w:hAnsi="Arial" w:cs="Arial"/>
          <w:b/>
        </w:rPr>
      </w:pPr>
      <w:r w:rsidRPr="001D0849">
        <w:rPr>
          <w:rFonts w:ascii="Arial" w:hAnsi="Arial" w:cs="Arial"/>
          <w:b/>
        </w:rPr>
        <w:t>Centra Integracji Społecznej na terenie powiatu żywieckiego:</w:t>
      </w:r>
    </w:p>
    <w:p w14:paraId="33F52A52" w14:textId="49312384" w:rsidR="001D0849" w:rsidRDefault="00053ECE" w:rsidP="00650F43">
      <w:pPr>
        <w:pStyle w:val="Bezodstpw"/>
        <w:numPr>
          <w:ilvl w:val="0"/>
          <w:numId w:val="37"/>
        </w:numPr>
        <w:spacing w:line="360" w:lineRule="auto"/>
        <w:rPr>
          <w:rFonts w:ascii="Arial" w:hAnsi="Arial" w:cs="Arial"/>
          <w:bCs/>
        </w:rPr>
      </w:pPr>
      <w:r w:rsidRPr="00FA4457">
        <w:rPr>
          <w:rFonts w:ascii="Arial" w:hAnsi="Arial" w:cs="Arial"/>
          <w:bCs/>
        </w:rPr>
        <w:t xml:space="preserve">Centrum Integracji Społecznej </w:t>
      </w:r>
      <w:r w:rsidR="003B0315" w:rsidRPr="00FA4457">
        <w:rPr>
          <w:rFonts w:ascii="Arial" w:hAnsi="Arial" w:cs="Arial"/>
          <w:bCs/>
        </w:rPr>
        <w:t>– Żywiecka Fundacja Rozwoju</w:t>
      </w:r>
    </w:p>
    <w:p w14:paraId="6B9B7C52" w14:textId="77777777" w:rsidR="001D0849" w:rsidRDefault="0008678F" w:rsidP="001D084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Dworcowa 2, 34-300 Żywiec</w:t>
      </w:r>
    </w:p>
    <w:p w14:paraId="55D44D5A" w14:textId="064E9C7A" w:rsidR="001D0849" w:rsidRDefault="00053ECE" w:rsidP="001D0849">
      <w:pPr>
        <w:pStyle w:val="Bezodstpw"/>
        <w:spacing w:line="360" w:lineRule="auto"/>
        <w:ind w:left="720"/>
        <w:rPr>
          <w:rFonts w:ascii="Arial" w:hAnsi="Arial" w:cs="Arial"/>
          <w:bCs/>
        </w:rPr>
      </w:pPr>
      <w:r w:rsidRPr="00FA4457">
        <w:rPr>
          <w:rFonts w:ascii="Arial" w:hAnsi="Arial" w:cs="Arial"/>
          <w:bCs/>
        </w:rPr>
        <w:t>Telefon: 33</w:t>
      </w:r>
      <w:r w:rsidR="001D0849">
        <w:rPr>
          <w:rFonts w:ascii="Arial" w:hAnsi="Arial" w:cs="Arial"/>
          <w:bCs/>
        </w:rPr>
        <w:t> </w:t>
      </w:r>
      <w:r w:rsidRPr="00FA4457">
        <w:rPr>
          <w:rFonts w:ascii="Arial" w:hAnsi="Arial" w:cs="Arial"/>
          <w:bCs/>
        </w:rPr>
        <w:t>475</w:t>
      </w:r>
      <w:r w:rsidR="001D0849">
        <w:rPr>
          <w:rFonts w:ascii="Arial" w:hAnsi="Arial" w:cs="Arial"/>
          <w:bCs/>
        </w:rPr>
        <w:t> </w:t>
      </w:r>
      <w:r w:rsidRPr="00FA4457">
        <w:rPr>
          <w:rFonts w:ascii="Arial" w:hAnsi="Arial" w:cs="Arial"/>
          <w:bCs/>
        </w:rPr>
        <w:t>44</w:t>
      </w:r>
      <w:r w:rsidR="001D0849">
        <w:rPr>
          <w:rFonts w:ascii="Arial" w:hAnsi="Arial" w:cs="Arial"/>
          <w:bCs/>
        </w:rPr>
        <w:t> </w:t>
      </w:r>
      <w:r w:rsidRPr="00FA4457">
        <w:rPr>
          <w:rFonts w:ascii="Arial" w:hAnsi="Arial" w:cs="Arial"/>
          <w:bCs/>
        </w:rPr>
        <w:t>77</w:t>
      </w:r>
    </w:p>
    <w:p w14:paraId="669CA220" w14:textId="22B47D3B" w:rsidR="001D0849" w:rsidRDefault="00053ECE" w:rsidP="001D0849">
      <w:pPr>
        <w:pStyle w:val="Bezodstpw"/>
        <w:spacing w:line="360" w:lineRule="auto"/>
        <w:ind w:left="720"/>
        <w:rPr>
          <w:rFonts w:ascii="Arial" w:hAnsi="Arial" w:cs="Arial"/>
          <w:bCs/>
        </w:rPr>
      </w:pPr>
      <w:r w:rsidRPr="00FA4457">
        <w:rPr>
          <w:rFonts w:ascii="Arial" w:hAnsi="Arial" w:cs="Arial"/>
          <w:bCs/>
        </w:rPr>
        <w:lastRenderedPageBreak/>
        <w:t xml:space="preserve">Strona www: </w:t>
      </w:r>
      <w:hyperlink r:id="rId133" w:history="1">
        <w:r w:rsidR="00E8706C" w:rsidRPr="00FA4457">
          <w:rPr>
            <w:rStyle w:val="Hipercze"/>
            <w:rFonts w:ascii="Arial" w:hAnsi="Arial" w:cs="Arial"/>
            <w:bCs/>
            <w:color w:val="auto"/>
          </w:rPr>
          <w:t>https://zfr.org.pl/</w:t>
        </w:r>
      </w:hyperlink>
    </w:p>
    <w:p w14:paraId="4339D067" w14:textId="1641D72E" w:rsidR="006D73FA" w:rsidRPr="001D0849" w:rsidRDefault="00053ECE" w:rsidP="001D0849">
      <w:pPr>
        <w:pStyle w:val="Bezodstpw"/>
        <w:spacing w:line="360" w:lineRule="auto"/>
        <w:ind w:left="720"/>
        <w:rPr>
          <w:rFonts w:ascii="Arial" w:hAnsi="Arial" w:cs="Arial"/>
          <w:bCs/>
          <w:lang w:val="en-GB"/>
        </w:rPr>
      </w:pPr>
      <w:r w:rsidRPr="001D0849">
        <w:rPr>
          <w:rFonts w:ascii="Arial" w:hAnsi="Arial" w:cs="Arial"/>
          <w:bCs/>
          <w:lang w:val="en-GB"/>
        </w:rPr>
        <w:t xml:space="preserve">E-mail: </w:t>
      </w:r>
      <w:hyperlink r:id="rId134" w:history="1">
        <w:r w:rsidR="001D0849" w:rsidRPr="00635AA8">
          <w:rPr>
            <w:rStyle w:val="Hipercze"/>
            <w:rFonts w:ascii="Arial" w:hAnsi="Arial" w:cs="Arial"/>
            <w:bCs/>
            <w:lang w:val="en-GB"/>
          </w:rPr>
          <w:t>cis@zfr.org.pl</w:t>
        </w:r>
      </w:hyperlink>
    </w:p>
    <w:p w14:paraId="3594F65D" w14:textId="31CFADBE" w:rsidR="00053ECE" w:rsidRPr="001D0849" w:rsidRDefault="00053ECE" w:rsidP="001D0849">
      <w:pPr>
        <w:pStyle w:val="Bezodstpw"/>
        <w:numPr>
          <w:ilvl w:val="0"/>
          <w:numId w:val="38"/>
        </w:numPr>
        <w:spacing w:before="600" w:after="480" w:line="360" w:lineRule="auto"/>
        <w:ind w:left="714" w:hanging="357"/>
        <w:rPr>
          <w:rFonts w:ascii="Arial" w:hAnsi="Arial" w:cs="Arial"/>
          <w:b/>
        </w:rPr>
      </w:pPr>
      <w:r w:rsidRPr="001D0849">
        <w:rPr>
          <w:rFonts w:ascii="Arial" w:hAnsi="Arial" w:cs="Arial"/>
          <w:b/>
        </w:rPr>
        <w:t>Kluby Integracji Społecznej:</w:t>
      </w:r>
    </w:p>
    <w:p w14:paraId="5B61A09E" w14:textId="77777777" w:rsidR="001D0849" w:rsidRDefault="00053ECE" w:rsidP="00650F43">
      <w:pPr>
        <w:pStyle w:val="Bezodstpw"/>
        <w:numPr>
          <w:ilvl w:val="0"/>
          <w:numId w:val="40"/>
        </w:numPr>
        <w:spacing w:line="360" w:lineRule="auto"/>
        <w:rPr>
          <w:rFonts w:ascii="Arial" w:hAnsi="Arial" w:cs="Arial"/>
          <w:bCs/>
        </w:rPr>
      </w:pPr>
      <w:r w:rsidRPr="00FA4457">
        <w:rPr>
          <w:rFonts w:ascii="Arial" w:hAnsi="Arial" w:cs="Arial"/>
          <w:bCs/>
        </w:rPr>
        <w:t>Klub Integracji Społecznej w Milówce</w:t>
      </w:r>
    </w:p>
    <w:p w14:paraId="34B024D3" w14:textId="59E90495" w:rsidR="001D0849" w:rsidRDefault="0008678F" w:rsidP="001D084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Jana Kazimierza 121, 34-360 Milówka</w:t>
      </w:r>
    </w:p>
    <w:p w14:paraId="69E05731" w14:textId="5D521A81" w:rsidR="001D0849" w:rsidRDefault="00053ECE" w:rsidP="001D0849">
      <w:pPr>
        <w:pStyle w:val="Bezodstpw"/>
        <w:spacing w:line="360" w:lineRule="auto"/>
        <w:ind w:left="720"/>
        <w:rPr>
          <w:rFonts w:ascii="Arial" w:hAnsi="Arial" w:cs="Arial"/>
          <w:bCs/>
        </w:rPr>
      </w:pPr>
      <w:r w:rsidRPr="00FA4457">
        <w:rPr>
          <w:rFonts w:ascii="Arial" w:hAnsi="Arial" w:cs="Arial"/>
          <w:bCs/>
        </w:rPr>
        <w:t>Telefon: 33</w:t>
      </w:r>
      <w:r w:rsidR="001D0849">
        <w:rPr>
          <w:rFonts w:ascii="Arial" w:hAnsi="Arial" w:cs="Arial"/>
          <w:bCs/>
        </w:rPr>
        <w:t> </w:t>
      </w:r>
      <w:r w:rsidRPr="00FA4457">
        <w:rPr>
          <w:rFonts w:ascii="Arial" w:hAnsi="Arial" w:cs="Arial"/>
          <w:bCs/>
        </w:rPr>
        <w:t>863</w:t>
      </w:r>
      <w:r w:rsidR="001D0849">
        <w:rPr>
          <w:rFonts w:ascii="Arial" w:hAnsi="Arial" w:cs="Arial"/>
          <w:bCs/>
        </w:rPr>
        <w:t> </w:t>
      </w:r>
      <w:r w:rsidRPr="00FA4457">
        <w:rPr>
          <w:rFonts w:ascii="Arial" w:hAnsi="Arial" w:cs="Arial"/>
          <w:bCs/>
        </w:rPr>
        <w:t>77</w:t>
      </w:r>
      <w:r w:rsidR="001D0849">
        <w:rPr>
          <w:rFonts w:ascii="Arial" w:hAnsi="Arial" w:cs="Arial"/>
          <w:bCs/>
        </w:rPr>
        <w:t> </w:t>
      </w:r>
      <w:r w:rsidRPr="00FA4457">
        <w:rPr>
          <w:rFonts w:ascii="Arial" w:hAnsi="Arial" w:cs="Arial"/>
          <w:bCs/>
        </w:rPr>
        <w:t>67/ 33</w:t>
      </w:r>
      <w:r w:rsidR="001D0849">
        <w:rPr>
          <w:rFonts w:ascii="Arial" w:hAnsi="Arial" w:cs="Arial"/>
          <w:bCs/>
        </w:rPr>
        <w:t> </w:t>
      </w:r>
      <w:r w:rsidRPr="00FA4457">
        <w:rPr>
          <w:rFonts w:ascii="Arial" w:hAnsi="Arial" w:cs="Arial"/>
          <w:bCs/>
        </w:rPr>
        <w:t>863</w:t>
      </w:r>
      <w:r w:rsidR="001D0849">
        <w:rPr>
          <w:rFonts w:ascii="Arial" w:hAnsi="Arial" w:cs="Arial"/>
          <w:bCs/>
        </w:rPr>
        <w:t> </w:t>
      </w:r>
      <w:r w:rsidRPr="00FA4457">
        <w:rPr>
          <w:rFonts w:ascii="Arial" w:hAnsi="Arial" w:cs="Arial"/>
          <w:bCs/>
        </w:rPr>
        <w:t>71</w:t>
      </w:r>
      <w:r w:rsidR="001D0849">
        <w:rPr>
          <w:rFonts w:ascii="Arial" w:hAnsi="Arial" w:cs="Arial"/>
          <w:bCs/>
        </w:rPr>
        <w:t> </w:t>
      </w:r>
      <w:r w:rsidRPr="00FA4457">
        <w:rPr>
          <w:rFonts w:ascii="Arial" w:hAnsi="Arial" w:cs="Arial"/>
          <w:bCs/>
        </w:rPr>
        <w:t>90</w:t>
      </w:r>
    </w:p>
    <w:p w14:paraId="5C1B70E7" w14:textId="19BC5A49" w:rsidR="00053ECE" w:rsidRPr="001D0849" w:rsidRDefault="00053ECE" w:rsidP="001D0849">
      <w:pPr>
        <w:pStyle w:val="Bezodstpw"/>
        <w:spacing w:line="360" w:lineRule="auto"/>
        <w:ind w:left="720"/>
        <w:rPr>
          <w:rFonts w:ascii="Arial" w:hAnsi="Arial" w:cs="Arial"/>
          <w:bCs/>
          <w:lang w:val="en-GB"/>
        </w:rPr>
      </w:pPr>
      <w:r w:rsidRPr="001D0849">
        <w:rPr>
          <w:rFonts w:ascii="Arial" w:hAnsi="Arial" w:cs="Arial"/>
          <w:bCs/>
          <w:lang w:val="en-GB"/>
        </w:rPr>
        <w:t xml:space="preserve">E-mail: </w:t>
      </w:r>
      <w:hyperlink r:id="rId135" w:history="1">
        <w:r w:rsidR="00E8706C" w:rsidRPr="001D0849">
          <w:rPr>
            <w:rStyle w:val="Hipercze"/>
            <w:rFonts w:ascii="Arial" w:hAnsi="Arial" w:cs="Arial"/>
            <w:bCs/>
            <w:color w:val="auto"/>
            <w:lang w:val="en-GB"/>
          </w:rPr>
          <w:t>gopsmil@op.pl</w:t>
        </w:r>
      </w:hyperlink>
    </w:p>
    <w:p w14:paraId="31F7AB75" w14:textId="14FC21B7" w:rsidR="001D0849" w:rsidRDefault="00053ECE" w:rsidP="001D0849">
      <w:pPr>
        <w:pStyle w:val="Bezodstpw"/>
        <w:numPr>
          <w:ilvl w:val="0"/>
          <w:numId w:val="40"/>
        </w:numPr>
        <w:spacing w:before="240" w:line="360" w:lineRule="auto"/>
        <w:rPr>
          <w:rFonts w:ascii="Arial" w:hAnsi="Arial" w:cs="Arial"/>
          <w:bCs/>
        </w:rPr>
      </w:pPr>
      <w:r w:rsidRPr="00FA4457">
        <w:rPr>
          <w:rFonts w:ascii="Arial" w:hAnsi="Arial" w:cs="Arial"/>
          <w:bCs/>
        </w:rPr>
        <w:t>Klub Integracji Społecznej w Ujsołach</w:t>
      </w:r>
    </w:p>
    <w:p w14:paraId="588BA6CA" w14:textId="27A6226E" w:rsidR="001D0849" w:rsidRDefault="0008678F" w:rsidP="001D0849">
      <w:pPr>
        <w:pStyle w:val="Bezodstpw"/>
        <w:spacing w:line="360" w:lineRule="auto"/>
        <w:ind w:left="720"/>
        <w:rPr>
          <w:rFonts w:ascii="Arial" w:hAnsi="Arial" w:cs="Arial"/>
          <w:bCs/>
        </w:rPr>
      </w:pPr>
      <w:r w:rsidRPr="001D0849">
        <w:rPr>
          <w:rFonts w:ascii="Arial" w:hAnsi="Arial" w:cs="Arial"/>
          <w:bCs/>
        </w:rPr>
        <w:t>u</w:t>
      </w:r>
      <w:r w:rsidR="001E0BB9" w:rsidRPr="001D0849">
        <w:rPr>
          <w:rFonts w:ascii="Arial" w:hAnsi="Arial" w:cs="Arial"/>
          <w:bCs/>
        </w:rPr>
        <w:t>l.</w:t>
      </w:r>
      <w:r w:rsidR="00053ECE" w:rsidRPr="001D0849">
        <w:rPr>
          <w:rFonts w:ascii="Arial" w:hAnsi="Arial" w:cs="Arial"/>
          <w:bCs/>
        </w:rPr>
        <w:t xml:space="preserve"> Gminna 1, 34-371 Ujsoły</w:t>
      </w:r>
    </w:p>
    <w:p w14:paraId="59C9030A" w14:textId="7FC4C817" w:rsidR="001D0849" w:rsidRDefault="00053ECE" w:rsidP="001D0849">
      <w:pPr>
        <w:pStyle w:val="Bezodstpw"/>
        <w:spacing w:line="360" w:lineRule="auto"/>
        <w:ind w:left="720"/>
        <w:rPr>
          <w:rFonts w:ascii="Arial" w:hAnsi="Arial" w:cs="Arial"/>
          <w:bCs/>
        </w:rPr>
      </w:pPr>
      <w:r w:rsidRPr="001D0849">
        <w:rPr>
          <w:rFonts w:ascii="Arial" w:hAnsi="Arial" w:cs="Arial"/>
          <w:bCs/>
        </w:rPr>
        <w:t>Telefon: 33</w:t>
      </w:r>
      <w:r w:rsidR="001D0849">
        <w:rPr>
          <w:rFonts w:ascii="Arial" w:hAnsi="Arial" w:cs="Arial"/>
          <w:bCs/>
        </w:rPr>
        <w:t> </w:t>
      </w:r>
      <w:r w:rsidRPr="001D0849">
        <w:rPr>
          <w:rFonts w:ascii="Arial" w:hAnsi="Arial" w:cs="Arial"/>
          <w:bCs/>
        </w:rPr>
        <w:t>864</w:t>
      </w:r>
      <w:r w:rsidR="001D0849">
        <w:rPr>
          <w:rFonts w:ascii="Arial" w:hAnsi="Arial" w:cs="Arial"/>
          <w:bCs/>
        </w:rPr>
        <w:t> </w:t>
      </w:r>
      <w:r w:rsidRPr="001D0849">
        <w:rPr>
          <w:rFonts w:ascii="Arial" w:hAnsi="Arial" w:cs="Arial"/>
          <w:bCs/>
        </w:rPr>
        <w:t>73</w:t>
      </w:r>
      <w:r w:rsidR="001D0849">
        <w:rPr>
          <w:rFonts w:ascii="Arial" w:hAnsi="Arial" w:cs="Arial"/>
          <w:bCs/>
        </w:rPr>
        <w:t> </w:t>
      </w:r>
      <w:r w:rsidRPr="001D0849">
        <w:rPr>
          <w:rFonts w:ascii="Arial" w:hAnsi="Arial" w:cs="Arial"/>
          <w:bCs/>
        </w:rPr>
        <w:t>50</w:t>
      </w:r>
    </w:p>
    <w:p w14:paraId="2DC8270F" w14:textId="352251C8" w:rsidR="00053ECE" w:rsidRPr="001D0849" w:rsidRDefault="00053ECE" w:rsidP="001D0849">
      <w:pPr>
        <w:pStyle w:val="Bezodstpw"/>
        <w:spacing w:line="360" w:lineRule="auto"/>
        <w:ind w:left="720"/>
        <w:rPr>
          <w:rFonts w:ascii="Arial" w:hAnsi="Arial" w:cs="Arial"/>
          <w:bCs/>
          <w:lang w:val="en-GB"/>
        </w:rPr>
      </w:pPr>
      <w:r w:rsidRPr="001D0849">
        <w:rPr>
          <w:rFonts w:ascii="Arial" w:hAnsi="Arial" w:cs="Arial"/>
          <w:bCs/>
          <w:lang w:val="en-GB"/>
        </w:rPr>
        <w:t xml:space="preserve">E-mail: </w:t>
      </w:r>
      <w:hyperlink r:id="rId136" w:history="1">
        <w:r w:rsidR="00E8706C" w:rsidRPr="001D0849">
          <w:rPr>
            <w:rStyle w:val="Hipercze"/>
            <w:rFonts w:ascii="Arial" w:hAnsi="Arial" w:cs="Arial"/>
            <w:bCs/>
            <w:color w:val="auto"/>
            <w:lang w:val="en-GB"/>
          </w:rPr>
          <w:t>gops@ujsoly.com.pl</w:t>
        </w:r>
      </w:hyperlink>
    </w:p>
    <w:p w14:paraId="2A04F542" w14:textId="77777777" w:rsidR="00B76393" w:rsidRDefault="00053ECE" w:rsidP="001D0849">
      <w:pPr>
        <w:pStyle w:val="Bezodstpw"/>
        <w:numPr>
          <w:ilvl w:val="0"/>
          <w:numId w:val="39"/>
        </w:numPr>
        <w:spacing w:before="240" w:line="360" w:lineRule="auto"/>
        <w:rPr>
          <w:rFonts w:ascii="Arial" w:hAnsi="Arial" w:cs="Arial"/>
          <w:bCs/>
        </w:rPr>
      </w:pPr>
      <w:r w:rsidRPr="00FA4457">
        <w:rPr>
          <w:rFonts w:ascii="Arial" w:hAnsi="Arial" w:cs="Arial"/>
          <w:bCs/>
        </w:rPr>
        <w:t>Klub Integracji Społecznej w Węgierskiej Górce</w:t>
      </w:r>
    </w:p>
    <w:p w14:paraId="278915DD" w14:textId="77777777" w:rsidR="00B76393" w:rsidRDefault="0008678F" w:rsidP="00B76393">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Zielona 43, 34-350 Węgierska Górka</w:t>
      </w:r>
    </w:p>
    <w:p w14:paraId="6CCF5B66" w14:textId="67FCF979" w:rsidR="00B76393" w:rsidRDefault="00053ECE" w:rsidP="00B76393">
      <w:pPr>
        <w:pStyle w:val="Bezodstpw"/>
        <w:spacing w:line="360" w:lineRule="auto"/>
        <w:ind w:left="720"/>
        <w:rPr>
          <w:rFonts w:ascii="Arial" w:hAnsi="Arial" w:cs="Arial"/>
          <w:bCs/>
        </w:rPr>
      </w:pPr>
      <w:r w:rsidRPr="00FA4457">
        <w:rPr>
          <w:rFonts w:ascii="Arial" w:hAnsi="Arial" w:cs="Arial"/>
          <w:bCs/>
        </w:rPr>
        <w:t>Telefon: 33</w:t>
      </w:r>
      <w:r w:rsidR="00B76393">
        <w:rPr>
          <w:rFonts w:ascii="Arial" w:hAnsi="Arial" w:cs="Arial"/>
          <w:bCs/>
        </w:rPr>
        <w:t> </w:t>
      </w:r>
      <w:r w:rsidRPr="00FA4457">
        <w:rPr>
          <w:rFonts w:ascii="Arial" w:hAnsi="Arial" w:cs="Arial"/>
          <w:bCs/>
        </w:rPr>
        <w:t>860</w:t>
      </w:r>
      <w:r w:rsidR="00B76393">
        <w:rPr>
          <w:rFonts w:ascii="Arial" w:hAnsi="Arial" w:cs="Arial"/>
          <w:bCs/>
        </w:rPr>
        <w:t> </w:t>
      </w:r>
      <w:r w:rsidRPr="00FA4457">
        <w:rPr>
          <w:rFonts w:ascii="Arial" w:hAnsi="Arial" w:cs="Arial"/>
          <w:bCs/>
        </w:rPr>
        <w:t>97</w:t>
      </w:r>
      <w:r w:rsidR="00B76393">
        <w:rPr>
          <w:rFonts w:ascii="Arial" w:hAnsi="Arial" w:cs="Arial"/>
          <w:bCs/>
        </w:rPr>
        <w:t> </w:t>
      </w:r>
      <w:r w:rsidRPr="00FA4457">
        <w:rPr>
          <w:rFonts w:ascii="Arial" w:hAnsi="Arial" w:cs="Arial"/>
          <w:bCs/>
        </w:rPr>
        <w:t>79</w:t>
      </w:r>
    </w:p>
    <w:p w14:paraId="4AA0B216" w14:textId="0CC700A0" w:rsidR="00BE0AAA" w:rsidRPr="009D29C7" w:rsidRDefault="00053ECE" w:rsidP="00B76393">
      <w:pPr>
        <w:pStyle w:val="Bezodstpw"/>
        <w:spacing w:line="360" w:lineRule="auto"/>
        <w:ind w:left="720"/>
        <w:rPr>
          <w:rFonts w:ascii="Arial" w:hAnsi="Arial" w:cs="Arial"/>
          <w:bCs/>
          <w:lang w:val="en-GB"/>
        </w:rPr>
      </w:pPr>
      <w:r w:rsidRPr="009D29C7">
        <w:rPr>
          <w:rFonts w:ascii="Arial" w:hAnsi="Arial" w:cs="Arial"/>
          <w:bCs/>
          <w:lang w:val="en-GB"/>
        </w:rPr>
        <w:t xml:space="preserve">E-mail: </w:t>
      </w:r>
      <w:hyperlink r:id="rId137" w:history="1">
        <w:r w:rsidR="00E8706C" w:rsidRPr="009D29C7">
          <w:rPr>
            <w:rStyle w:val="Hipercze"/>
            <w:rFonts w:ascii="Arial" w:hAnsi="Arial" w:cs="Arial"/>
            <w:bCs/>
            <w:color w:val="auto"/>
            <w:lang w:val="en-GB"/>
          </w:rPr>
          <w:t>gopswg@interia.pl</w:t>
        </w:r>
      </w:hyperlink>
    </w:p>
    <w:p w14:paraId="31A5006C" w14:textId="66E069C1" w:rsidR="00053ECE" w:rsidRPr="00B76393" w:rsidRDefault="00053ECE" w:rsidP="00B76393">
      <w:pPr>
        <w:pStyle w:val="Bezodstpw"/>
        <w:numPr>
          <w:ilvl w:val="0"/>
          <w:numId w:val="38"/>
        </w:numPr>
        <w:spacing w:before="600" w:after="480" w:line="360" w:lineRule="auto"/>
        <w:ind w:left="714" w:hanging="357"/>
        <w:rPr>
          <w:rFonts w:ascii="Arial" w:hAnsi="Arial" w:cs="Arial"/>
          <w:b/>
        </w:rPr>
      </w:pPr>
      <w:r w:rsidRPr="00B76393">
        <w:rPr>
          <w:rFonts w:ascii="Arial" w:hAnsi="Arial" w:cs="Arial"/>
          <w:b/>
        </w:rPr>
        <w:t xml:space="preserve">Warsztaty Terapii Zajęciowej: </w:t>
      </w:r>
    </w:p>
    <w:p w14:paraId="28C16217" w14:textId="2DC7E084" w:rsidR="00B76393" w:rsidRDefault="00053ECE" w:rsidP="00B76393">
      <w:pPr>
        <w:pStyle w:val="Bezodstpw"/>
        <w:numPr>
          <w:ilvl w:val="0"/>
          <w:numId w:val="39"/>
        </w:numPr>
        <w:spacing w:line="360" w:lineRule="auto"/>
        <w:rPr>
          <w:rFonts w:ascii="Arial" w:hAnsi="Arial" w:cs="Arial"/>
          <w:bCs/>
        </w:rPr>
      </w:pPr>
      <w:r w:rsidRPr="00FA4457">
        <w:rPr>
          <w:rFonts w:ascii="Arial" w:hAnsi="Arial" w:cs="Arial"/>
          <w:bCs/>
        </w:rPr>
        <w:t>Warsztaty Terapii Zajęciowej w Gilowicach</w:t>
      </w:r>
    </w:p>
    <w:p w14:paraId="13B86C02" w14:textId="77777777" w:rsidR="00B76393" w:rsidRDefault="0008678F" w:rsidP="00B76393">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Zakopiańska 71, 34-322 Gilowice</w:t>
      </w:r>
    </w:p>
    <w:p w14:paraId="31D439A0" w14:textId="385CA42E" w:rsidR="00B76393" w:rsidRDefault="00053ECE" w:rsidP="00B76393">
      <w:pPr>
        <w:pStyle w:val="Bezodstpw"/>
        <w:spacing w:line="360" w:lineRule="auto"/>
        <w:ind w:left="720"/>
        <w:rPr>
          <w:rFonts w:ascii="Arial" w:hAnsi="Arial" w:cs="Arial"/>
          <w:bCs/>
        </w:rPr>
      </w:pPr>
      <w:r w:rsidRPr="00FA4457">
        <w:rPr>
          <w:rFonts w:ascii="Arial" w:hAnsi="Arial" w:cs="Arial"/>
          <w:bCs/>
        </w:rPr>
        <w:t>Telefon: 33</w:t>
      </w:r>
      <w:r w:rsidR="00B76393">
        <w:rPr>
          <w:rFonts w:ascii="Arial" w:hAnsi="Arial" w:cs="Arial"/>
          <w:bCs/>
        </w:rPr>
        <w:t> </w:t>
      </w:r>
      <w:r w:rsidRPr="00FA4457">
        <w:rPr>
          <w:rFonts w:ascii="Arial" w:hAnsi="Arial" w:cs="Arial"/>
          <w:bCs/>
        </w:rPr>
        <w:t>853</w:t>
      </w:r>
      <w:r w:rsidR="00B76393">
        <w:rPr>
          <w:rFonts w:ascii="Arial" w:hAnsi="Arial" w:cs="Arial"/>
          <w:bCs/>
        </w:rPr>
        <w:t> </w:t>
      </w:r>
      <w:r w:rsidRPr="00FA4457">
        <w:rPr>
          <w:rFonts w:ascii="Arial" w:hAnsi="Arial" w:cs="Arial"/>
          <w:bCs/>
        </w:rPr>
        <w:t>36</w:t>
      </w:r>
      <w:r w:rsidR="00B76393">
        <w:rPr>
          <w:rFonts w:ascii="Arial" w:hAnsi="Arial" w:cs="Arial"/>
          <w:bCs/>
        </w:rPr>
        <w:t> </w:t>
      </w:r>
      <w:r w:rsidRPr="00FA4457">
        <w:rPr>
          <w:rFonts w:ascii="Arial" w:hAnsi="Arial" w:cs="Arial"/>
          <w:bCs/>
        </w:rPr>
        <w:t>40</w:t>
      </w:r>
    </w:p>
    <w:p w14:paraId="24FF15B7" w14:textId="1079DAB4" w:rsidR="001C7A0E" w:rsidRPr="009D29C7" w:rsidRDefault="00053ECE" w:rsidP="00B76393">
      <w:pPr>
        <w:pStyle w:val="Bezodstpw"/>
        <w:spacing w:line="360" w:lineRule="auto"/>
        <w:ind w:left="720"/>
        <w:rPr>
          <w:rStyle w:val="Hipercze"/>
          <w:rFonts w:ascii="Arial" w:hAnsi="Arial" w:cs="Arial"/>
          <w:bCs/>
          <w:color w:val="auto"/>
          <w:u w:val="none"/>
        </w:rPr>
      </w:pPr>
      <w:r w:rsidRPr="009D29C7">
        <w:rPr>
          <w:rFonts w:ascii="Arial" w:hAnsi="Arial" w:cs="Arial"/>
          <w:bCs/>
        </w:rPr>
        <w:t xml:space="preserve">E-mail: </w:t>
      </w:r>
      <w:hyperlink r:id="rId138" w:history="1">
        <w:r w:rsidR="00E8706C" w:rsidRPr="009D29C7">
          <w:rPr>
            <w:rStyle w:val="Hipercze"/>
            <w:rFonts w:ascii="Arial" w:hAnsi="Arial" w:cs="Arial"/>
            <w:bCs/>
            <w:color w:val="auto"/>
          </w:rPr>
          <w:t>wtzgilowice@interia.pl</w:t>
        </w:r>
      </w:hyperlink>
    </w:p>
    <w:p w14:paraId="72E6E92B" w14:textId="77777777" w:rsidR="00EC6DCB" w:rsidRPr="00FA4457" w:rsidRDefault="00EC6DCB" w:rsidP="00B76393">
      <w:pPr>
        <w:pStyle w:val="Bezodstpw"/>
        <w:numPr>
          <w:ilvl w:val="0"/>
          <w:numId w:val="39"/>
        </w:numPr>
        <w:spacing w:before="240" w:line="360" w:lineRule="auto"/>
        <w:rPr>
          <w:rFonts w:ascii="Arial" w:hAnsi="Arial" w:cs="Arial"/>
          <w:bCs/>
        </w:rPr>
      </w:pPr>
      <w:r w:rsidRPr="00FA4457">
        <w:rPr>
          <w:rFonts w:ascii="Arial" w:hAnsi="Arial" w:cs="Arial"/>
          <w:bCs/>
        </w:rPr>
        <w:t xml:space="preserve">Warsztaty Terapii Zajęciowej przy Specjalnym Ośrodku Szkolno–Wychowawczym w Żywcu </w:t>
      </w:r>
    </w:p>
    <w:p w14:paraId="7EDD51FA" w14:textId="219D868E" w:rsidR="00EC6DCB" w:rsidRPr="00FA4457" w:rsidRDefault="0008678F" w:rsidP="00650F43">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C6DCB" w:rsidRPr="00FA4457">
        <w:rPr>
          <w:rFonts w:ascii="Arial" w:hAnsi="Arial" w:cs="Arial"/>
          <w:bCs/>
        </w:rPr>
        <w:t xml:space="preserve"> Kopernika 77, 34-300 Żywiec</w:t>
      </w:r>
    </w:p>
    <w:p w14:paraId="33F2C895" w14:textId="4FBE6CAF" w:rsidR="00EC6DCB" w:rsidRPr="00FA4457" w:rsidRDefault="00EC6DCB" w:rsidP="00650F43">
      <w:pPr>
        <w:pStyle w:val="Bezodstpw"/>
        <w:spacing w:line="360" w:lineRule="auto"/>
        <w:ind w:left="720"/>
        <w:rPr>
          <w:rFonts w:ascii="Arial" w:hAnsi="Arial" w:cs="Arial"/>
          <w:bCs/>
        </w:rPr>
      </w:pPr>
      <w:r w:rsidRPr="00FA4457">
        <w:rPr>
          <w:rFonts w:ascii="Arial" w:hAnsi="Arial" w:cs="Arial"/>
          <w:bCs/>
        </w:rPr>
        <w:t xml:space="preserve">Telefon: </w:t>
      </w:r>
      <w:r w:rsidR="00701A70" w:rsidRPr="00FA4457">
        <w:rPr>
          <w:rFonts w:ascii="Arial" w:hAnsi="Arial" w:cs="Arial"/>
          <w:bCs/>
        </w:rPr>
        <w:t>33</w:t>
      </w:r>
      <w:r w:rsidR="00B76393">
        <w:rPr>
          <w:rFonts w:ascii="Arial" w:hAnsi="Arial" w:cs="Arial"/>
          <w:bCs/>
        </w:rPr>
        <w:t> </w:t>
      </w:r>
      <w:r w:rsidR="00701A70" w:rsidRPr="00FA4457">
        <w:rPr>
          <w:rFonts w:ascii="Arial" w:hAnsi="Arial" w:cs="Arial"/>
          <w:bCs/>
        </w:rPr>
        <w:t>861</w:t>
      </w:r>
      <w:r w:rsidR="00B76393">
        <w:rPr>
          <w:rFonts w:ascii="Arial" w:hAnsi="Arial" w:cs="Arial"/>
          <w:bCs/>
        </w:rPr>
        <w:t> </w:t>
      </w:r>
      <w:r w:rsidR="00701A70" w:rsidRPr="00FA4457">
        <w:rPr>
          <w:rFonts w:ascii="Arial" w:hAnsi="Arial" w:cs="Arial"/>
          <w:bCs/>
        </w:rPr>
        <w:t>32</w:t>
      </w:r>
      <w:r w:rsidR="00B76393">
        <w:rPr>
          <w:rFonts w:ascii="Arial" w:hAnsi="Arial" w:cs="Arial"/>
          <w:bCs/>
        </w:rPr>
        <w:t> </w:t>
      </w:r>
      <w:r w:rsidR="00701A70" w:rsidRPr="00FA4457">
        <w:rPr>
          <w:rFonts w:ascii="Arial" w:hAnsi="Arial" w:cs="Arial"/>
          <w:bCs/>
        </w:rPr>
        <w:t>71</w:t>
      </w:r>
    </w:p>
    <w:p w14:paraId="50D44DCC" w14:textId="6BB817E7" w:rsidR="00E8706C" w:rsidRPr="009D29C7" w:rsidRDefault="00E8706C" w:rsidP="00650F43">
      <w:pPr>
        <w:pStyle w:val="Bezodstpw"/>
        <w:spacing w:line="360" w:lineRule="auto"/>
        <w:ind w:left="720"/>
        <w:rPr>
          <w:rFonts w:ascii="Arial" w:hAnsi="Arial" w:cs="Arial"/>
          <w:bCs/>
          <w:lang w:val="en-GB"/>
        </w:rPr>
      </w:pPr>
      <w:r w:rsidRPr="009D29C7">
        <w:rPr>
          <w:rFonts w:ascii="Arial" w:hAnsi="Arial" w:cs="Arial"/>
          <w:bCs/>
          <w:lang w:val="en-GB"/>
        </w:rPr>
        <w:t xml:space="preserve">E-mail: </w:t>
      </w:r>
      <w:hyperlink r:id="rId139" w:history="1">
        <w:r w:rsidRPr="009D29C7">
          <w:rPr>
            <w:rStyle w:val="Hipercze"/>
            <w:rFonts w:ascii="Arial" w:hAnsi="Arial" w:cs="Arial"/>
            <w:bCs/>
            <w:color w:val="auto"/>
            <w:lang w:val="en-GB"/>
          </w:rPr>
          <w:t>sekretariat@sosw.zywiec.pl</w:t>
        </w:r>
      </w:hyperlink>
    </w:p>
    <w:p w14:paraId="029D804B" w14:textId="27E167C4" w:rsidR="007A646A" w:rsidRDefault="00E8706C" w:rsidP="00B76393">
      <w:pPr>
        <w:pStyle w:val="Bezodstpw"/>
        <w:spacing w:line="360" w:lineRule="auto"/>
        <w:ind w:left="720"/>
      </w:pPr>
      <w:r w:rsidRPr="00FA4457">
        <w:rPr>
          <w:rFonts w:ascii="Arial" w:hAnsi="Arial" w:cs="Arial"/>
          <w:bCs/>
        </w:rPr>
        <w:t xml:space="preserve">Strona www: </w:t>
      </w:r>
      <w:hyperlink r:id="rId140" w:history="1">
        <w:r w:rsidR="00B76393" w:rsidRPr="00635AA8">
          <w:rPr>
            <w:rStyle w:val="Hipercze"/>
            <w:rFonts w:ascii="Arial" w:hAnsi="Arial" w:cs="Arial"/>
            <w:bCs/>
          </w:rPr>
          <w:t>www.sosw.zywiec.pl</w:t>
        </w:r>
      </w:hyperlink>
    </w:p>
    <w:p w14:paraId="0331C864" w14:textId="4CDDC554" w:rsidR="00126E10" w:rsidRPr="007A646A" w:rsidRDefault="007A646A" w:rsidP="007A646A">
      <w:r>
        <w:br w:type="page"/>
      </w:r>
    </w:p>
    <w:p w14:paraId="2264E6F7" w14:textId="232E3D0B" w:rsidR="00053ECE" w:rsidRPr="00B76393" w:rsidRDefault="00053ECE" w:rsidP="00B76393">
      <w:pPr>
        <w:pStyle w:val="Bezodstpw"/>
        <w:numPr>
          <w:ilvl w:val="0"/>
          <w:numId w:val="38"/>
        </w:numPr>
        <w:spacing w:before="600" w:after="480" w:line="360" w:lineRule="auto"/>
        <w:ind w:left="714" w:hanging="357"/>
        <w:rPr>
          <w:rFonts w:ascii="Arial" w:hAnsi="Arial" w:cs="Arial"/>
          <w:b/>
        </w:rPr>
      </w:pPr>
      <w:r w:rsidRPr="00B76393">
        <w:rPr>
          <w:rFonts w:ascii="Arial" w:hAnsi="Arial" w:cs="Arial"/>
          <w:b/>
        </w:rPr>
        <w:lastRenderedPageBreak/>
        <w:t xml:space="preserve">Zakłady Aktywności Zawodowej: </w:t>
      </w:r>
    </w:p>
    <w:p w14:paraId="7ED9CC13" w14:textId="77777777" w:rsidR="00B76393" w:rsidRDefault="00053ECE" w:rsidP="00650F43">
      <w:pPr>
        <w:pStyle w:val="Bezodstpw"/>
        <w:numPr>
          <w:ilvl w:val="0"/>
          <w:numId w:val="39"/>
        </w:numPr>
        <w:spacing w:line="360" w:lineRule="auto"/>
        <w:rPr>
          <w:rFonts w:ascii="Arial" w:hAnsi="Arial" w:cs="Arial"/>
          <w:bCs/>
        </w:rPr>
      </w:pPr>
      <w:r w:rsidRPr="00FA4457">
        <w:rPr>
          <w:rFonts w:ascii="Arial" w:hAnsi="Arial" w:cs="Arial"/>
          <w:bCs/>
        </w:rPr>
        <w:t>Zakład Aktywności Zawodowej „LALIKI" Ośrodek Rehabilitacyjno-Szkoleniowo</w:t>
      </w:r>
      <w:r w:rsidR="00750C5C" w:rsidRPr="00FA4457">
        <w:rPr>
          <w:rFonts w:ascii="Arial" w:hAnsi="Arial" w:cs="Arial"/>
          <w:bCs/>
        </w:rPr>
        <w:t>-</w:t>
      </w:r>
      <w:r w:rsidRPr="00FA4457">
        <w:rPr>
          <w:rFonts w:ascii="Arial" w:hAnsi="Arial" w:cs="Arial"/>
          <w:bCs/>
        </w:rPr>
        <w:t>Wypoczynkowy</w:t>
      </w:r>
    </w:p>
    <w:p w14:paraId="54FCCADE" w14:textId="77777777" w:rsidR="00B76393" w:rsidRDefault="0008678F" w:rsidP="00B76393">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Laliki 365, 34-373 Laliki</w:t>
      </w:r>
    </w:p>
    <w:p w14:paraId="3202E43D" w14:textId="73C2313A" w:rsidR="00B76393" w:rsidRDefault="00053ECE" w:rsidP="00B76393">
      <w:pPr>
        <w:pStyle w:val="Bezodstpw"/>
        <w:spacing w:line="360" w:lineRule="auto"/>
        <w:ind w:left="720"/>
        <w:rPr>
          <w:rFonts w:ascii="Arial" w:hAnsi="Arial" w:cs="Arial"/>
          <w:bCs/>
        </w:rPr>
      </w:pPr>
      <w:r w:rsidRPr="00FA4457">
        <w:rPr>
          <w:rFonts w:ascii="Arial" w:hAnsi="Arial" w:cs="Arial"/>
          <w:bCs/>
        </w:rPr>
        <w:t>Telefon: 609</w:t>
      </w:r>
      <w:r w:rsidR="00B76393">
        <w:rPr>
          <w:rFonts w:ascii="Arial" w:hAnsi="Arial" w:cs="Arial"/>
          <w:bCs/>
        </w:rPr>
        <w:t> </w:t>
      </w:r>
      <w:r w:rsidRPr="00FA4457">
        <w:rPr>
          <w:rFonts w:ascii="Arial" w:hAnsi="Arial" w:cs="Arial"/>
          <w:bCs/>
        </w:rPr>
        <w:t>010</w:t>
      </w:r>
      <w:r w:rsidR="00B76393">
        <w:rPr>
          <w:rFonts w:ascii="Arial" w:hAnsi="Arial" w:cs="Arial"/>
          <w:bCs/>
        </w:rPr>
        <w:t> </w:t>
      </w:r>
      <w:r w:rsidRPr="00FA4457">
        <w:rPr>
          <w:rFonts w:ascii="Arial" w:hAnsi="Arial" w:cs="Arial"/>
          <w:bCs/>
        </w:rPr>
        <w:t>103</w:t>
      </w:r>
    </w:p>
    <w:p w14:paraId="6B0DA844" w14:textId="163EB289" w:rsidR="00B76393" w:rsidRPr="00A35A69" w:rsidRDefault="00053ECE" w:rsidP="00B76393">
      <w:pPr>
        <w:pStyle w:val="Bezodstpw"/>
        <w:spacing w:line="360" w:lineRule="auto"/>
        <w:ind w:left="720"/>
        <w:rPr>
          <w:rFonts w:ascii="Arial" w:hAnsi="Arial" w:cs="Arial"/>
          <w:bCs/>
        </w:rPr>
      </w:pPr>
      <w:r w:rsidRPr="00A35A69">
        <w:rPr>
          <w:rFonts w:ascii="Arial" w:hAnsi="Arial" w:cs="Arial"/>
          <w:bCs/>
        </w:rPr>
        <w:t xml:space="preserve">E-mail: </w:t>
      </w:r>
      <w:hyperlink r:id="rId141" w:history="1">
        <w:r w:rsidR="00E8706C" w:rsidRPr="00A35A69">
          <w:rPr>
            <w:rStyle w:val="Hipercze"/>
            <w:rFonts w:ascii="Arial" w:hAnsi="Arial" w:cs="Arial"/>
            <w:bCs/>
            <w:color w:val="auto"/>
          </w:rPr>
          <w:t>recepcja@laliki.com.pl</w:t>
        </w:r>
      </w:hyperlink>
    </w:p>
    <w:p w14:paraId="64CEC37F" w14:textId="3339454F" w:rsidR="00BE0AAA" w:rsidRPr="00B76393" w:rsidRDefault="00053ECE" w:rsidP="00B76393">
      <w:pPr>
        <w:pStyle w:val="Bezodstpw"/>
        <w:spacing w:line="360" w:lineRule="auto"/>
        <w:ind w:left="720"/>
        <w:rPr>
          <w:rFonts w:ascii="Arial" w:hAnsi="Arial" w:cs="Arial"/>
          <w:bCs/>
        </w:rPr>
      </w:pPr>
      <w:r w:rsidRPr="00FA4457">
        <w:rPr>
          <w:rFonts w:ascii="Arial" w:hAnsi="Arial" w:cs="Arial"/>
          <w:bCs/>
        </w:rPr>
        <w:t xml:space="preserve">Strona www: </w:t>
      </w:r>
      <w:hyperlink r:id="rId142" w:history="1">
        <w:r w:rsidR="00B76393" w:rsidRPr="00635AA8">
          <w:rPr>
            <w:rStyle w:val="Hipercze"/>
            <w:rFonts w:ascii="Arial" w:hAnsi="Arial" w:cs="Arial"/>
            <w:bCs/>
          </w:rPr>
          <w:t>https://laliki.com.pl/index.php/osrodek-laliki/o-nas</w:t>
        </w:r>
      </w:hyperlink>
    </w:p>
    <w:p w14:paraId="3B142563" w14:textId="4CBF8E04" w:rsidR="00053ECE" w:rsidRPr="00B76393" w:rsidRDefault="00053ECE" w:rsidP="00B76393">
      <w:pPr>
        <w:pStyle w:val="Bezodstpw"/>
        <w:numPr>
          <w:ilvl w:val="0"/>
          <w:numId w:val="29"/>
        </w:numPr>
        <w:spacing w:before="600" w:after="480" w:line="360" w:lineRule="auto"/>
        <w:rPr>
          <w:rFonts w:ascii="Arial" w:hAnsi="Arial" w:cs="Arial"/>
          <w:b/>
        </w:rPr>
      </w:pPr>
      <w:r w:rsidRPr="00B76393">
        <w:rPr>
          <w:rFonts w:ascii="Arial" w:hAnsi="Arial" w:cs="Arial"/>
          <w:b/>
        </w:rPr>
        <w:t>Poradnictwo zawodowe i aktywizacja zawodowa dla osób z zaburzeniami psychicznymi:</w:t>
      </w:r>
    </w:p>
    <w:p w14:paraId="6EE8BE66" w14:textId="5E903F30" w:rsidR="00053ECE" w:rsidRPr="00B76393" w:rsidRDefault="00053ECE" w:rsidP="00B76393">
      <w:pPr>
        <w:pStyle w:val="Bezodstpw"/>
        <w:numPr>
          <w:ilvl w:val="0"/>
          <w:numId w:val="41"/>
        </w:numPr>
        <w:spacing w:before="600" w:after="480" w:line="360" w:lineRule="auto"/>
        <w:rPr>
          <w:rFonts w:ascii="Arial" w:hAnsi="Arial" w:cs="Arial"/>
          <w:b/>
        </w:rPr>
      </w:pPr>
      <w:r w:rsidRPr="00B76393">
        <w:rPr>
          <w:rFonts w:ascii="Arial" w:hAnsi="Arial" w:cs="Arial"/>
          <w:b/>
        </w:rPr>
        <w:t>Powiatowe Urzędy Pracy:</w:t>
      </w:r>
    </w:p>
    <w:p w14:paraId="2CA86D51" w14:textId="77777777" w:rsidR="00B76393" w:rsidRDefault="00053ECE" w:rsidP="00650F43">
      <w:pPr>
        <w:pStyle w:val="Bezodstpw"/>
        <w:numPr>
          <w:ilvl w:val="0"/>
          <w:numId w:val="39"/>
        </w:numPr>
        <w:spacing w:line="360" w:lineRule="auto"/>
        <w:rPr>
          <w:rFonts w:ascii="Arial" w:hAnsi="Arial" w:cs="Arial"/>
          <w:bCs/>
        </w:rPr>
      </w:pPr>
      <w:r w:rsidRPr="00FA4457">
        <w:rPr>
          <w:rFonts w:ascii="Arial" w:hAnsi="Arial" w:cs="Arial"/>
          <w:bCs/>
        </w:rPr>
        <w:t xml:space="preserve">Powiatowy Urząd Pracy w Żywcu </w:t>
      </w:r>
    </w:p>
    <w:p w14:paraId="389A8DC2" w14:textId="77777777" w:rsidR="00B76393" w:rsidRDefault="0008678F" w:rsidP="00B76393">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Łączna 28, 34-300 Żywiec</w:t>
      </w:r>
    </w:p>
    <w:p w14:paraId="2041741F" w14:textId="31CE9812" w:rsidR="00B76393" w:rsidRDefault="00053ECE" w:rsidP="00B76393">
      <w:pPr>
        <w:pStyle w:val="Bezodstpw"/>
        <w:spacing w:line="360" w:lineRule="auto"/>
        <w:ind w:left="720"/>
        <w:rPr>
          <w:rFonts w:ascii="Arial" w:hAnsi="Arial" w:cs="Arial"/>
          <w:bCs/>
        </w:rPr>
      </w:pPr>
      <w:r w:rsidRPr="00FA4457">
        <w:rPr>
          <w:rFonts w:ascii="Arial" w:hAnsi="Arial" w:cs="Arial"/>
          <w:bCs/>
        </w:rPr>
        <w:t>Telefon: 33</w:t>
      </w:r>
      <w:r w:rsidR="001D0849">
        <w:rPr>
          <w:rFonts w:ascii="Arial" w:hAnsi="Arial" w:cs="Arial"/>
          <w:bCs/>
        </w:rPr>
        <w:t> </w:t>
      </w:r>
      <w:r w:rsidRPr="00FA4457">
        <w:rPr>
          <w:rFonts w:ascii="Arial" w:hAnsi="Arial" w:cs="Arial"/>
          <w:bCs/>
        </w:rPr>
        <w:t>475</w:t>
      </w:r>
      <w:r w:rsidR="001D0849">
        <w:rPr>
          <w:rFonts w:ascii="Arial" w:hAnsi="Arial" w:cs="Arial"/>
          <w:bCs/>
        </w:rPr>
        <w:t> </w:t>
      </w:r>
      <w:r w:rsidRPr="00FA4457">
        <w:rPr>
          <w:rFonts w:ascii="Arial" w:hAnsi="Arial" w:cs="Arial"/>
          <w:bCs/>
        </w:rPr>
        <w:t>75</w:t>
      </w:r>
      <w:r w:rsidR="001D0849">
        <w:rPr>
          <w:rFonts w:ascii="Arial" w:hAnsi="Arial" w:cs="Arial"/>
          <w:bCs/>
        </w:rPr>
        <w:t> </w:t>
      </w:r>
      <w:r w:rsidRPr="00FA4457">
        <w:rPr>
          <w:rFonts w:ascii="Arial" w:hAnsi="Arial" w:cs="Arial"/>
          <w:bCs/>
        </w:rPr>
        <w:t>00</w:t>
      </w:r>
    </w:p>
    <w:p w14:paraId="7331CE57" w14:textId="261DAF3F" w:rsidR="00B76393" w:rsidRDefault="00053ECE" w:rsidP="00B76393">
      <w:pPr>
        <w:pStyle w:val="Bezodstpw"/>
        <w:spacing w:line="360" w:lineRule="auto"/>
        <w:ind w:left="720"/>
        <w:rPr>
          <w:rFonts w:ascii="Arial" w:hAnsi="Arial" w:cs="Arial"/>
          <w:bCs/>
        </w:rPr>
      </w:pPr>
      <w:r w:rsidRPr="00FA4457">
        <w:rPr>
          <w:rFonts w:ascii="Arial" w:hAnsi="Arial" w:cs="Arial"/>
          <w:bCs/>
        </w:rPr>
        <w:t xml:space="preserve">Strona www: </w:t>
      </w:r>
      <w:hyperlink r:id="rId143" w:history="1">
        <w:r w:rsidR="0076123C" w:rsidRPr="009A1599">
          <w:rPr>
            <w:rStyle w:val="Hipercze"/>
            <w:rFonts w:ascii="Arial" w:hAnsi="Arial" w:cs="Arial"/>
            <w:bCs/>
          </w:rPr>
          <w:t>https://zywiec.praca.gov.pl</w:t>
        </w:r>
      </w:hyperlink>
    </w:p>
    <w:p w14:paraId="3782D458" w14:textId="38D58A92" w:rsidR="00B75973" w:rsidRPr="00B76393" w:rsidRDefault="00053ECE" w:rsidP="00B76393">
      <w:pPr>
        <w:pStyle w:val="Bezodstpw"/>
        <w:spacing w:line="360" w:lineRule="auto"/>
        <w:ind w:left="720"/>
        <w:rPr>
          <w:rFonts w:ascii="Arial" w:hAnsi="Arial" w:cs="Arial"/>
          <w:bCs/>
          <w:lang w:val="en-GB"/>
        </w:rPr>
      </w:pPr>
      <w:r w:rsidRPr="00B76393">
        <w:rPr>
          <w:rFonts w:ascii="Arial" w:hAnsi="Arial" w:cs="Arial"/>
          <w:bCs/>
          <w:lang w:val="en-GB"/>
        </w:rPr>
        <w:t xml:space="preserve">E-mail: </w:t>
      </w:r>
      <w:hyperlink r:id="rId144" w:history="1">
        <w:r w:rsidR="00E8706C" w:rsidRPr="00B76393">
          <w:rPr>
            <w:rStyle w:val="Hipercze"/>
            <w:rFonts w:ascii="Arial" w:hAnsi="Arial" w:cs="Arial"/>
            <w:bCs/>
            <w:color w:val="auto"/>
            <w:lang w:val="en-GB"/>
          </w:rPr>
          <w:t>kancelaria@pup.zywiec.pl</w:t>
        </w:r>
      </w:hyperlink>
    </w:p>
    <w:p w14:paraId="795A7C60" w14:textId="54A99F13" w:rsidR="00053ECE" w:rsidRPr="00B76393" w:rsidRDefault="00053ECE" w:rsidP="00B76393">
      <w:pPr>
        <w:pStyle w:val="Bezodstpw"/>
        <w:numPr>
          <w:ilvl w:val="0"/>
          <w:numId w:val="29"/>
        </w:numPr>
        <w:spacing w:before="600" w:after="480" w:line="360" w:lineRule="auto"/>
        <w:ind w:left="1077"/>
        <w:rPr>
          <w:rFonts w:ascii="Arial" w:hAnsi="Arial" w:cs="Arial"/>
          <w:b/>
        </w:rPr>
      </w:pPr>
      <w:r w:rsidRPr="006F2A3A">
        <w:rPr>
          <w:rFonts w:ascii="Arial" w:hAnsi="Arial" w:cs="Arial"/>
          <w:b/>
        </w:rPr>
        <w:t xml:space="preserve">Zespół ds. orzekania o niepełnosprawności I instancji </w:t>
      </w:r>
    </w:p>
    <w:p w14:paraId="233E9AF6" w14:textId="77777777" w:rsidR="002A3879" w:rsidRDefault="00053ECE" w:rsidP="00650F43">
      <w:pPr>
        <w:pStyle w:val="Bezodstpw"/>
        <w:numPr>
          <w:ilvl w:val="0"/>
          <w:numId w:val="39"/>
        </w:numPr>
        <w:spacing w:line="360" w:lineRule="auto"/>
        <w:rPr>
          <w:rFonts w:ascii="Arial" w:hAnsi="Arial" w:cs="Arial"/>
          <w:bCs/>
        </w:rPr>
      </w:pPr>
      <w:r w:rsidRPr="00FA4457">
        <w:rPr>
          <w:rFonts w:ascii="Arial" w:hAnsi="Arial" w:cs="Arial"/>
          <w:bCs/>
        </w:rPr>
        <w:t>Powiatowy Zespół do Spraw Orzekania o Niepełnosprawności w Żywcu</w:t>
      </w:r>
    </w:p>
    <w:p w14:paraId="12B82C98" w14:textId="77777777" w:rsidR="002A3879" w:rsidRDefault="0008678F" w:rsidP="002A387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Ks. Prałata Stanisława Słonki 24, 34-300 Żywiec</w:t>
      </w:r>
    </w:p>
    <w:p w14:paraId="5CA8D024" w14:textId="7C839DB3" w:rsidR="002A3879" w:rsidRDefault="00053ECE" w:rsidP="002A3879">
      <w:pPr>
        <w:pStyle w:val="Bezodstpw"/>
        <w:spacing w:line="360" w:lineRule="auto"/>
        <w:ind w:left="720"/>
        <w:rPr>
          <w:rFonts w:ascii="Arial" w:hAnsi="Arial" w:cs="Arial"/>
          <w:bCs/>
        </w:rPr>
      </w:pPr>
      <w:r w:rsidRPr="00FA4457">
        <w:rPr>
          <w:rFonts w:ascii="Arial" w:hAnsi="Arial" w:cs="Arial"/>
          <w:bCs/>
        </w:rPr>
        <w:t>Telefon: 33</w:t>
      </w:r>
      <w:r w:rsidR="00B76393">
        <w:rPr>
          <w:rFonts w:ascii="Arial" w:hAnsi="Arial" w:cs="Arial"/>
          <w:bCs/>
        </w:rPr>
        <w:t> </w:t>
      </w:r>
      <w:r w:rsidRPr="00FA4457">
        <w:rPr>
          <w:rFonts w:ascii="Arial" w:hAnsi="Arial" w:cs="Arial"/>
          <w:bCs/>
        </w:rPr>
        <w:t>861</w:t>
      </w:r>
      <w:r w:rsidR="00B76393">
        <w:rPr>
          <w:rFonts w:ascii="Arial" w:hAnsi="Arial" w:cs="Arial"/>
          <w:bCs/>
        </w:rPr>
        <w:t> </w:t>
      </w:r>
      <w:r w:rsidRPr="00FA4457">
        <w:rPr>
          <w:rFonts w:ascii="Arial" w:hAnsi="Arial" w:cs="Arial"/>
          <w:bCs/>
        </w:rPr>
        <w:t>70</w:t>
      </w:r>
      <w:r w:rsidR="00B76393">
        <w:rPr>
          <w:rFonts w:ascii="Arial" w:hAnsi="Arial" w:cs="Arial"/>
          <w:bCs/>
        </w:rPr>
        <w:t> </w:t>
      </w:r>
      <w:r w:rsidRPr="00FA4457">
        <w:rPr>
          <w:rFonts w:ascii="Arial" w:hAnsi="Arial" w:cs="Arial"/>
          <w:bCs/>
        </w:rPr>
        <w:t>49</w:t>
      </w:r>
    </w:p>
    <w:p w14:paraId="4F821AD6" w14:textId="6045E080" w:rsidR="002A3879" w:rsidRDefault="00053ECE" w:rsidP="002A3879">
      <w:pPr>
        <w:pStyle w:val="Bezodstpw"/>
        <w:spacing w:line="360" w:lineRule="auto"/>
        <w:ind w:left="720"/>
        <w:rPr>
          <w:rFonts w:ascii="Arial" w:hAnsi="Arial" w:cs="Arial"/>
          <w:bCs/>
        </w:rPr>
      </w:pPr>
      <w:r w:rsidRPr="00FA4457">
        <w:rPr>
          <w:rFonts w:ascii="Arial" w:hAnsi="Arial" w:cs="Arial"/>
          <w:bCs/>
        </w:rPr>
        <w:t xml:space="preserve">E mail: </w:t>
      </w:r>
      <w:hyperlink r:id="rId145" w:history="1">
        <w:r w:rsidR="00E8706C" w:rsidRPr="00FA4457">
          <w:rPr>
            <w:rStyle w:val="Hipercze"/>
            <w:rFonts w:ascii="Arial" w:hAnsi="Arial" w:cs="Arial"/>
            <w:bCs/>
            <w:color w:val="auto"/>
          </w:rPr>
          <w:t>pzonzywiec@wp.pl</w:t>
        </w:r>
      </w:hyperlink>
    </w:p>
    <w:p w14:paraId="1DD92930" w14:textId="021CB247" w:rsidR="00053ECE" w:rsidRPr="002A3879" w:rsidRDefault="00053ECE" w:rsidP="002A3879">
      <w:pPr>
        <w:pStyle w:val="Bezodstpw"/>
        <w:spacing w:line="360" w:lineRule="auto"/>
        <w:ind w:left="720"/>
        <w:rPr>
          <w:rFonts w:ascii="Arial" w:hAnsi="Arial" w:cs="Arial"/>
          <w:bCs/>
        </w:rPr>
      </w:pPr>
      <w:r w:rsidRPr="00FA4457">
        <w:rPr>
          <w:rFonts w:ascii="Arial" w:hAnsi="Arial" w:cs="Arial"/>
          <w:bCs/>
        </w:rPr>
        <w:t xml:space="preserve">Strona www: </w:t>
      </w:r>
      <w:hyperlink r:id="rId146" w:history="1">
        <w:r w:rsidR="002A3879" w:rsidRPr="00635AA8">
          <w:rPr>
            <w:rStyle w:val="Hipercze"/>
            <w:rFonts w:ascii="Arial" w:hAnsi="Arial" w:cs="Arial"/>
            <w:bCs/>
          </w:rPr>
          <w:t>https://www.pcpr-zywiec.pl/index.php/zespol-ds-orzekania</w:t>
        </w:r>
      </w:hyperlink>
    </w:p>
    <w:p w14:paraId="41B6E8C5" w14:textId="63F5EF3A" w:rsidR="00053ECE" w:rsidRPr="002A3879" w:rsidRDefault="00053ECE" w:rsidP="002A3879">
      <w:pPr>
        <w:pStyle w:val="Bezodstpw"/>
        <w:numPr>
          <w:ilvl w:val="0"/>
          <w:numId w:val="29"/>
        </w:numPr>
        <w:spacing w:before="600" w:after="240" w:line="360" w:lineRule="auto"/>
        <w:ind w:left="1077"/>
        <w:rPr>
          <w:rFonts w:ascii="Arial" w:hAnsi="Arial" w:cs="Arial"/>
          <w:b/>
        </w:rPr>
      </w:pPr>
      <w:r w:rsidRPr="002A3879">
        <w:rPr>
          <w:rFonts w:ascii="Arial" w:hAnsi="Arial" w:cs="Arial"/>
          <w:b/>
        </w:rPr>
        <w:t>Dostępne formy pomocy psychologiczno – pedagogicznej:</w:t>
      </w:r>
    </w:p>
    <w:p w14:paraId="3A46BCE6" w14:textId="09EC63DB" w:rsidR="002A3879" w:rsidRDefault="006D73FA" w:rsidP="002A3879">
      <w:pPr>
        <w:pStyle w:val="Bezodstpw"/>
        <w:numPr>
          <w:ilvl w:val="0"/>
          <w:numId w:val="39"/>
        </w:numPr>
        <w:spacing w:line="360" w:lineRule="auto"/>
        <w:rPr>
          <w:rFonts w:ascii="Arial" w:hAnsi="Arial" w:cs="Arial"/>
          <w:bCs/>
        </w:rPr>
      </w:pPr>
      <w:r w:rsidRPr="00FA4457">
        <w:rPr>
          <w:rFonts w:ascii="Arial" w:hAnsi="Arial" w:cs="Arial"/>
          <w:bCs/>
        </w:rPr>
        <w:t>Poradnia Psychologiczno-Pedagogiczna w Żywcu</w:t>
      </w:r>
    </w:p>
    <w:p w14:paraId="6FCE43A7" w14:textId="77777777" w:rsidR="002A3879" w:rsidRDefault="0008678F" w:rsidP="002A387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6D73FA" w:rsidRPr="00FA4457">
        <w:rPr>
          <w:rFonts w:ascii="Arial" w:hAnsi="Arial" w:cs="Arial"/>
          <w:bCs/>
        </w:rPr>
        <w:t xml:space="preserve"> Grunwaldzka 10, 34-300 Żywiec</w:t>
      </w:r>
    </w:p>
    <w:p w14:paraId="68263E72" w14:textId="228BB044" w:rsidR="002A3879" w:rsidRDefault="006D73FA" w:rsidP="002A3879">
      <w:pPr>
        <w:pStyle w:val="Bezodstpw"/>
        <w:spacing w:line="360" w:lineRule="auto"/>
        <w:ind w:left="720"/>
        <w:rPr>
          <w:rFonts w:ascii="Arial" w:hAnsi="Arial" w:cs="Arial"/>
          <w:bCs/>
        </w:rPr>
      </w:pPr>
      <w:r w:rsidRPr="00FA4457">
        <w:rPr>
          <w:rFonts w:ascii="Arial" w:hAnsi="Arial" w:cs="Arial"/>
          <w:bCs/>
        </w:rPr>
        <w:t>Telefon: 33</w:t>
      </w:r>
      <w:r w:rsidR="00B76393">
        <w:rPr>
          <w:rFonts w:ascii="Arial" w:hAnsi="Arial" w:cs="Arial"/>
          <w:bCs/>
        </w:rPr>
        <w:t> </w:t>
      </w:r>
      <w:r w:rsidRPr="00FA4457">
        <w:rPr>
          <w:rFonts w:ascii="Arial" w:hAnsi="Arial" w:cs="Arial"/>
          <w:bCs/>
        </w:rPr>
        <w:t>861</w:t>
      </w:r>
      <w:r w:rsidR="00B76393">
        <w:rPr>
          <w:rFonts w:ascii="Arial" w:hAnsi="Arial" w:cs="Arial"/>
          <w:bCs/>
        </w:rPr>
        <w:t> </w:t>
      </w:r>
      <w:r w:rsidRPr="00FA4457">
        <w:rPr>
          <w:rFonts w:ascii="Arial" w:hAnsi="Arial" w:cs="Arial"/>
          <w:bCs/>
        </w:rPr>
        <w:t>33</w:t>
      </w:r>
      <w:r w:rsidR="00B76393">
        <w:rPr>
          <w:rFonts w:ascii="Arial" w:hAnsi="Arial" w:cs="Arial"/>
          <w:bCs/>
        </w:rPr>
        <w:t> </w:t>
      </w:r>
      <w:r w:rsidRPr="00FA4457">
        <w:rPr>
          <w:rFonts w:ascii="Arial" w:hAnsi="Arial" w:cs="Arial"/>
          <w:bCs/>
        </w:rPr>
        <w:t>09</w:t>
      </w:r>
    </w:p>
    <w:p w14:paraId="43C04031" w14:textId="4BE421AA" w:rsidR="002A3879" w:rsidRPr="006F2A3A" w:rsidRDefault="006D73FA" w:rsidP="002A3879">
      <w:pPr>
        <w:pStyle w:val="Bezodstpw"/>
        <w:spacing w:line="360" w:lineRule="auto"/>
        <w:ind w:left="720"/>
        <w:rPr>
          <w:rFonts w:ascii="Arial" w:hAnsi="Arial" w:cs="Arial"/>
          <w:bCs/>
        </w:rPr>
      </w:pPr>
      <w:r w:rsidRPr="006F2A3A">
        <w:rPr>
          <w:rFonts w:ascii="Arial" w:hAnsi="Arial" w:cs="Arial"/>
          <w:bCs/>
        </w:rPr>
        <w:t xml:space="preserve">E-mail: </w:t>
      </w:r>
      <w:hyperlink r:id="rId147" w:history="1">
        <w:r w:rsidR="00E8706C" w:rsidRPr="006F2A3A">
          <w:rPr>
            <w:rStyle w:val="Hipercze"/>
            <w:rFonts w:ascii="Arial" w:hAnsi="Arial" w:cs="Arial"/>
            <w:bCs/>
            <w:color w:val="auto"/>
          </w:rPr>
          <w:t>pppzywiec@interia.pl</w:t>
        </w:r>
      </w:hyperlink>
    </w:p>
    <w:p w14:paraId="7F4DDDA1" w14:textId="70946023" w:rsidR="00053ECE" w:rsidRPr="002A3879" w:rsidRDefault="006D73FA" w:rsidP="002A3879">
      <w:pPr>
        <w:pStyle w:val="Bezodstpw"/>
        <w:spacing w:after="240" w:line="360" w:lineRule="auto"/>
        <w:ind w:left="720"/>
        <w:rPr>
          <w:rFonts w:ascii="Arial" w:hAnsi="Arial" w:cs="Arial"/>
          <w:bCs/>
        </w:rPr>
      </w:pPr>
      <w:r w:rsidRPr="002A3879">
        <w:rPr>
          <w:rFonts w:ascii="Arial" w:hAnsi="Arial" w:cs="Arial"/>
          <w:bCs/>
        </w:rPr>
        <w:lastRenderedPageBreak/>
        <w:t xml:space="preserve">Strona www: </w:t>
      </w:r>
      <w:hyperlink r:id="rId148" w:history="1">
        <w:r w:rsidR="006F2A3A" w:rsidRPr="00635AA8">
          <w:rPr>
            <w:rStyle w:val="Hipercze"/>
            <w:rFonts w:ascii="Arial" w:hAnsi="Arial" w:cs="Arial"/>
            <w:bCs/>
          </w:rPr>
          <w:t>https://pppzywiec.pl/</w:t>
        </w:r>
      </w:hyperlink>
    </w:p>
    <w:p w14:paraId="6143BEA0" w14:textId="77777777" w:rsidR="002A3879" w:rsidRDefault="00053ECE" w:rsidP="002A3879">
      <w:pPr>
        <w:pStyle w:val="Bezodstpw"/>
        <w:numPr>
          <w:ilvl w:val="0"/>
          <w:numId w:val="39"/>
        </w:numPr>
        <w:spacing w:line="360" w:lineRule="auto"/>
        <w:rPr>
          <w:rFonts w:ascii="Arial" w:hAnsi="Arial" w:cs="Arial"/>
          <w:bCs/>
        </w:rPr>
      </w:pPr>
      <w:r w:rsidRPr="00FA4457">
        <w:rPr>
          <w:rFonts w:ascii="Arial" w:hAnsi="Arial" w:cs="Arial"/>
          <w:bCs/>
        </w:rPr>
        <w:t>Poradnia Psychologiczno-Pedagogiczna w Milówce</w:t>
      </w:r>
    </w:p>
    <w:p w14:paraId="4EB29FFF" w14:textId="5AC20B98" w:rsidR="002A3879" w:rsidRDefault="0008678F" w:rsidP="002A3879">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Dworcowa 17, 34-360 Milówka </w:t>
      </w:r>
    </w:p>
    <w:p w14:paraId="6EC365B0" w14:textId="7D6C2C38" w:rsidR="002A3879" w:rsidRDefault="00053ECE" w:rsidP="002A3879">
      <w:pPr>
        <w:pStyle w:val="Bezodstpw"/>
        <w:spacing w:line="360" w:lineRule="auto"/>
        <w:ind w:left="720"/>
        <w:rPr>
          <w:rFonts w:ascii="Arial" w:hAnsi="Arial" w:cs="Arial"/>
          <w:bCs/>
        </w:rPr>
      </w:pPr>
      <w:r w:rsidRPr="00FA4457">
        <w:rPr>
          <w:rFonts w:ascii="Arial" w:hAnsi="Arial" w:cs="Arial"/>
          <w:bCs/>
        </w:rPr>
        <w:t>Telefon: 33</w:t>
      </w:r>
      <w:r w:rsidR="006F2A3A">
        <w:rPr>
          <w:rFonts w:ascii="Arial" w:hAnsi="Arial" w:cs="Arial"/>
          <w:bCs/>
        </w:rPr>
        <w:t> </w:t>
      </w:r>
      <w:r w:rsidRPr="00FA4457">
        <w:rPr>
          <w:rFonts w:ascii="Arial" w:hAnsi="Arial" w:cs="Arial"/>
          <w:bCs/>
        </w:rPr>
        <w:t>864</w:t>
      </w:r>
      <w:r w:rsidR="006F2A3A">
        <w:rPr>
          <w:rFonts w:ascii="Arial" w:hAnsi="Arial" w:cs="Arial"/>
          <w:bCs/>
        </w:rPr>
        <w:t> </w:t>
      </w:r>
      <w:r w:rsidRPr="00FA4457">
        <w:rPr>
          <w:rFonts w:ascii="Arial" w:hAnsi="Arial" w:cs="Arial"/>
          <w:bCs/>
        </w:rPr>
        <w:t>21</w:t>
      </w:r>
      <w:r w:rsidR="006F2A3A">
        <w:rPr>
          <w:rFonts w:ascii="Arial" w:hAnsi="Arial" w:cs="Arial"/>
          <w:bCs/>
        </w:rPr>
        <w:t> </w:t>
      </w:r>
      <w:r w:rsidRPr="00FA4457">
        <w:rPr>
          <w:rFonts w:ascii="Arial" w:hAnsi="Arial" w:cs="Arial"/>
          <w:bCs/>
        </w:rPr>
        <w:t>25</w:t>
      </w:r>
    </w:p>
    <w:p w14:paraId="4F3409EF" w14:textId="1D7665DF" w:rsidR="002A3879" w:rsidRPr="002A3879" w:rsidRDefault="00053ECE" w:rsidP="002A3879">
      <w:pPr>
        <w:pStyle w:val="Bezodstpw"/>
        <w:spacing w:line="360" w:lineRule="auto"/>
        <w:ind w:left="720"/>
        <w:rPr>
          <w:rFonts w:ascii="Arial" w:hAnsi="Arial" w:cs="Arial"/>
          <w:bCs/>
          <w:lang w:val="en-GB"/>
        </w:rPr>
      </w:pPr>
      <w:r w:rsidRPr="002A3879">
        <w:rPr>
          <w:rFonts w:ascii="Arial" w:hAnsi="Arial" w:cs="Arial"/>
          <w:bCs/>
          <w:lang w:val="en-GB"/>
        </w:rPr>
        <w:t xml:space="preserve">E-mail: </w:t>
      </w:r>
      <w:hyperlink r:id="rId149" w:history="1">
        <w:r w:rsidR="00E8706C" w:rsidRPr="002A3879">
          <w:rPr>
            <w:rStyle w:val="Hipercze"/>
            <w:rFonts w:ascii="Arial" w:hAnsi="Arial" w:cs="Arial"/>
            <w:bCs/>
            <w:color w:val="auto"/>
            <w:lang w:val="en-GB"/>
          </w:rPr>
          <w:t>sekretariat@poradniamilowka.edu.pl</w:t>
        </w:r>
      </w:hyperlink>
    </w:p>
    <w:p w14:paraId="0C464C02" w14:textId="31FF2315" w:rsidR="00EA1331" w:rsidRPr="00FA4457" w:rsidRDefault="00053ECE" w:rsidP="002A3879">
      <w:pPr>
        <w:pStyle w:val="Bezodstpw"/>
        <w:spacing w:line="360" w:lineRule="auto"/>
        <w:ind w:left="720"/>
        <w:rPr>
          <w:rFonts w:ascii="Arial" w:hAnsi="Arial" w:cs="Arial"/>
          <w:bCs/>
        </w:rPr>
      </w:pPr>
      <w:r w:rsidRPr="00FA4457">
        <w:rPr>
          <w:rFonts w:ascii="Arial" w:hAnsi="Arial" w:cs="Arial"/>
          <w:bCs/>
        </w:rPr>
        <w:t xml:space="preserve">Strona www: </w:t>
      </w:r>
      <w:hyperlink r:id="rId150" w:history="1">
        <w:r w:rsidR="002A3879" w:rsidRPr="00635AA8">
          <w:rPr>
            <w:rStyle w:val="Hipercze"/>
            <w:rFonts w:ascii="Arial" w:hAnsi="Arial" w:cs="Arial"/>
            <w:bCs/>
          </w:rPr>
          <w:t>https://poradniamilowka.edu.pl</w:t>
        </w:r>
      </w:hyperlink>
    </w:p>
    <w:p w14:paraId="22DC1AA9" w14:textId="77777777" w:rsidR="002A3879" w:rsidRDefault="00EA1331" w:rsidP="00650F43">
      <w:pPr>
        <w:pStyle w:val="Akapitzlist"/>
        <w:numPr>
          <w:ilvl w:val="0"/>
          <w:numId w:val="39"/>
        </w:numPr>
        <w:spacing w:before="240" w:line="360" w:lineRule="auto"/>
        <w:rPr>
          <w:rFonts w:ascii="Arial" w:hAnsi="Arial" w:cs="Arial"/>
          <w:bCs/>
        </w:rPr>
      </w:pPr>
      <w:r w:rsidRPr="00FA4457">
        <w:rPr>
          <w:rFonts w:ascii="Arial" w:hAnsi="Arial" w:cs="Arial"/>
          <w:bCs/>
        </w:rPr>
        <w:t>Poradnia Psychologiczna dla Dzieci i Młodzieży w Żywcu</w:t>
      </w:r>
    </w:p>
    <w:p w14:paraId="18A6CF48" w14:textId="4C6C8BF4" w:rsidR="002A3879" w:rsidRDefault="00EA1331" w:rsidP="002A3879">
      <w:pPr>
        <w:pStyle w:val="Akapitzlist"/>
        <w:spacing w:before="240" w:line="360" w:lineRule="auto"/>
        <w:rPr>
          <w:rFonts w:ascii="Arial" w:hAnsi="Arial" w:cs="Arial"/>
          <w:bCs/>
        </w:rPr>
      </w:pPr>
      <w:r w:rsidRPr="00FA4457">
        <w:rPr>
          <w:rFonts w:ascii="Arial" w:hAnsi="Arial" w:cs="Arial"/>
          <w:bCs/>
        </w:rPr>
        <w:t>al</w:t>
      </w:r>
      <w:r w:rsidR="0076123C">
        <w:rPr>
          <w:rFonts w:ascii="Arial" w:hAnsi="Arial" w:cs="Arial"/>
          <w:bCs/>
        </w:rPr>
        <w:t>eja</w:t>
      </w:r>
      <w:r w:rsidRPr="00FA4457">
        <w:rPr>
          <w:rFonts w:ascii="Arial" w:hAnsi="Arial" w:cs="Arial"/>
          <w:bCs/>
        </w:rPr>
        <w:t xml:space="preserve"> Legionów 1, 34-300 Żywiec</w:t>
      </w:r>
    </w:p>
    <w:p w14:paraId="5525CCC3" w14:textId="62C1FF37" w:rsidR="002A3879" w:rsidRDefault="00EA1331" w:rsidP="002A3879">
      <w:pPr>
        <w:pStyle w:val="Akapitzlist"/>
        <w:spacing w:before="240" w:line="360" w:lineRule="auto"/>
        <w:rPr>
          <w:rFonts w:ascii="Arial" w:hAnsi="Arial" w:cs="Arial"/>
          <w:bCs/>
        </w:rPr>
      </w:pPr>
      <w:r w:rsidRPr="00FA4457">
        <w:rPr>
          <w:rFonts w:ascii="Arial" w:hAnsi="Arial" w:cs="Arial"/>
          <w:bCs/>
        </w:rPr>
        <w:t>tel. 510</w:t>
      </w:r>
      <w:r w:rsidR="002A3879">
        <w:rPr>
          <w:rFonts w:ascii="Arial" w:hAnsi="Arial" w:cs="Arial"/>
          <w:bCs/>
        </w:rPr>
        <w:t> </w:t>
      </w:r>
      <w:r w:rsidRPr="00FA4457">
        <w:rPr>
          <w:rFonts w:ascii="Arial" w:hAnsi="Arial" w:cs="Arial"/>
          <w:bCs/>
        </w:rPr>
        <w:t>243</w:t>
      </w:r>
      <w:r w:rsidR="002A3879">
        <w:rPr>
          <w:rFonts w:ascii="Arial" w:hAnsi="Arial" w:cs="Arial"/>
          <w:bCs/>
        </w:rPr>
        <w:t> </w:t>
      </w:r>
      <w:r w:rsidRPr="00FA4457">
        <w:rPr>
          <w:rFonts w:ascii="Arial" w:hAnsi="Arial" w:cs="Arial"/>
          <w:bCs/>
        </w:rPr>
        <w:t>707</w:t>
      </w:r>
    </w:p>
    <w:p w14:paraId="7CADB859" w14:textId="66725999" w:rsidR="005D446C" w:rsidRPr="0076123C" w:rsidRDefault="00EA1331" w:rsidP="002A3879">
      <w:pPr>
        <w:pStyle w:val="Akapitzlist"/>
        <w:spacing w:before="240" w:line="360" w:lineRule="auto"/>
        <w:rPr>
          <w:rFonts w:ascii="Arial" w:hAnsi="Arial" w:cs="Arial"/>
          <w:bCs/>
        </w:rPr>
      </w:pPr>
      <w:r w:rsidRPr="0076123C">
        <w:rPr>
          <w:rFonts w:ascii="Arial" w:hAnsi="Arial" w:cs="Arial"/>
          <w:bCs/>
        </w:rPr>
        <w:t xml:space="preserve">e-mail: </w:t>
      </w:r>
      <w:hyperlink r:id="rId151" w:history="1">
        <w:r w:rsidR="00E8706C" w:rsidRPr="0076123C">
          <w:rPr>
            <w:rStyle w:val="Hipercze"/>
            <w:rFonts w:ascii="Arial" w:hAnsi="Arial" w:cs="Arial"/>
            <w:bCs/>
            <w:color w:val="auto"/>
          </w:rPr>
          <w:t>pdm.zywiec@bk-europe.pl</w:t>
        </w:r>
      </w:hyperlink>
    </w:p>
    <w:p w14:paraId="4F5FF832" w14:textId="0D4335C4" w:rsidR="002A3879" w:rsidRDefault="005D446C" w:rsidP="002A3879">
      <w:pPr>
        <w:numPr>
          <w:ilvl w:val="0"/>
          <w:numId w:val="37"/>
        </w:numPr>
        <w:spacing w:after="0" w:line="360" w:lineRule="auto"/>
        <w:rPr>
          <w:rFonts w:ascii="Arial" w:hAnsi="Arial" w:cs="Arial"/>
          <w:bCs/>
        </w:rPr>
      </w:pPr>
      <w:r w:rsidRPr="00FA4457">
        <w:rPr>
          <w:rFonts w:ascii="Arial" w:hAnsi="Arial" w:cs="Arial"/>
          <w:bCs/>
        </w:rPr>
        <w:t>Centrum Integracji Społecznej – Żywiecka Fundacja Rozwoju</w:t>
      </w:r>
    </w:p>
    <w:p w14:paraId="71046A50" w14:textId="3D21A912" w:rsidR="002A3879" w:rsidRDefault="0008678F" w:rsidP="002A3879">
      <w:pPr>
        <w:spacing w:after="0"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5D446C" w:rsidRPr="00FA4457">
        <w:rPr>
          <w:rFonts w:ascii="Arial" w:hAnsi="Arial" w:cs="Arial"/>
          <w:bCs/>
        </w:rPr>
        <w:t xml:space="preserve"> Dworcowa 2, 34-300 Żywiec</w:t>
      </w:r>
    </w:p>
    <w:p w14:paraId="7036211B" w14:textId="44788675" w:rsidR="002A3879" w:rsidRDefault="005D446C" w:rsidP="002A3879">
      <w:pPr>
        <w:spacing w:after="0" w:line="360" w:lineRule="auto"/>
        <w:ind w:left="720"/>
        <w:rPr>
          <w:rFonts w:ascii="Arial" w:hAnsi="Arial" w:cs="Arial"/>
          <w:bCs/>
        </w:rPr>
      </w:pPr>
      <w:r w:rsidRPr="00FA4457">
        <w:rPr>
          <w:rFonts w:ascii="Arial" w:hAnsi="Arial" w:cs="Arial"/>
          <w:bCs/>
        </w:rPr>
        <w:t>Telefon: 33</w:t>
      </w:r>
      <w:r w:rsidR="002A3879">
        <w:rPr>
          <w:rFonts w:ascii="Arial" w:hAnsi="Arial" w:cs="Arial"/>
          <w:bCs/>
        </w:rPr>
        <w:t> </w:t>
      </w:r>
      <w:r w:rsidRPr="00FA4457">
        <w:rPr>
          <w:rFonts w:ascii="Arial" w:hAnsi="Arial" w:cs="Arial"/>
          <w:bCs/>
        </w:rPr>
        <w:t>475</w:t>
      </w:r>
      <w:r w:rsidR="002A3879">
        <w:rPr>
          <w:rFonts w:ascii="Arial" w:hAnsi="Arial" w:cs="Arial"/>
          <w:bCs/>
        </w:rPr>
        <w:t> </w:t>
      </w:r>
      <w:r w:rsidRPr="00FA4457">
        <w:rPr>
          <w:rFonts w:ascii="Arial" w:hAnsi="Arial" w:cs="Arial"/>
          <w:bCs/>
        </w:rPr>
        <w:t>44</w:t>
      </w:r>
      <w:r w:rsidR="002A3879">
        <w:rPr>
          <w:rFonts w:ascii="Arial" w:hAnsi="Arial" w:cs="Arial"/>
          <w:bCs/>
        </w:rPr>
        <w:t> </w:t>
      </w:r>
      <w:r w:rsidRPr="00FA4457">
        <w:rPr>
          <w:rFonts w:ascii="Arial" w:hAnsi="Arial" w:cs="Arial"/>
          <w:bCs/>
        </w:rPr>
        <w:t>77</w:t>
      </w:r>
    </w:p>
    <w:p w14:paraId="2A54FCFF" w14:textId="75D5D125" w:rsidR="002A3879" w:rsidRDefault="005D446C" w:rsidP="002A3879">
      <w:pPr>
        <w:spacing w:after="0" w:line="360" w:lineRule="auto"/>
        <w:ind w:left="720"/>
        <w:rPr>
          <w:rFonts w:ascii="Arial" w:hAnsi="Arial" w:cs="Arial"/>
          <w:bCs/>
        </w:rPr>
      </w:pPr>
      <w:r w:rsidRPr="00FA4457">
        <w:rPr>
          <w:rFonts w:ascii="Arial" w:hAnsi="Arial" w:cs="Arial"/>
          <w:bCs/>
        </w:rPr>
        <w:t xml:space="preserve">Strona www: </w:t>
      </w:r>
      <w:hyperlink r:id="rId152" w:history="1">
        <w:r w:rsidR="006F2A3A" w:rsidRPr="00635AA8">
          <w:rPr>
            <w:rStyle w:val="Hipercze"/>
            <w:rFonts w:ascii="Arial" w:hAnsi="Arial" w:cs="Arial"/>
            <w:bCs/>
          </w:rPr>
          <w:t>https://zfr.org.pl/</w:t>
        </w:r>
      </w:hyperlink>
    </w:p>
    <w:p w14:paraId="07D2629D" w14:textId="0DC3C479" w:rsidR="005D446C" w:rsidRPr="002A3879" w:rsidRDefault="005D446C" w:rsidP="002A3879">
      <w:pPr>
        <w:spacing w:after="0" w:line="360" w:lineRule="auto"/>
        <w:ind w:left="720"/>
        <w:rPr>
          <w:rFonts w:ascii="Arial" w:hAnsi="Arial" w:cs="Arial"/>
          <w:bCs/>
          <w:lang w:val="en-GB"/>
        </w:rPr>
      </w:pPr>
      <w:r w:rsidRPr="002A3879">
        <w:rPr>
          <w:rFonts w:ascii="Arial" w:hAnsi="Arial" w:cs="Arial"/>
          <w:bCs/>
          <w:lang w:val="en-GB"/>
        </w:rPr>
        <w:t xml:space="preserve">E-mail: </w:t>
      </w:r>
      <w:hyperlink r:id="rId153" w:history="1">
        <w:r w:rsidRPr="002A3879">
          <w:rPr>
            <w:rStyle w:val="Hipercze"/>
            <w:rFonts w:ascii="Arial" w:hAnsi="Arial" w:cs="Arial"/>
            <w:bCs/>
            <w:color w:val="auto"/>
            <w:lang w:val="en-GB"/>
          </w:rPr>
          <w:t>cis@zfr.org.pl</w:t>
        </w:r>
      </w:hyperlink>
    </w:p>
    <w:p w14:paraId="2B6132B1" w14:textId="77777777" w:rsidR="009368A5" w:rsidRDefault="00E8706C" w:rsidP="009368A5">
      <w:pPr>
        <w:pStyle w:val="Akapitzlist"/>
        <w:numPr>
          <w:ilvl w:val="0"/>
          <w:numId w:val="37"/>
        </w:numPr>
        <w:spacing w:before="240" w:line="360" w:lineRule="auto"/>
        <w:rPr>
          <w:rFonts w:ascii="Arial" w:hAnsi="Arial" w:cs="Arial"/>
          <w:bCs/>
        </w:rPr>
      </w:pPr>
      <w:r w:rsidRPr="00FA4457">
        <w:rPr>
          <w:rFonts w:ascii="Arial" w:hAnsi="Arial" w:cs="Arial"/>
          <w:bCs/>
        </w:rPr>
        <w:t>Stowarzyszenie</w:t>
      </w:r>
      <w:r w:rsidR="00BE0AAA" w:rsidRPr="00FA4457">
        <w:rPr>
          <w:rFonts w:ascii="Arial" w:hAnsi="Arial" w:cs="Arial"/>
          <w:bCs/>
        </w:rPr>
        <w:t xml:space="preserve"> przy Gnieździe </w:t>
      </w:r>
    </w:p>
    <w:p w14:paraId="18DE0360" w14:textId="77777777" w:rsidR="009368A5" w:rsidRDefault="0008678F" w:rsidP="009368A5">
      <w:pPr>
        <w:pStyle w:val="Akapitzlist"/>
        <w:spacing w:before="240" w:line="360" w:lineRule="auto"/>
        <w:rPr>
          <w:rFonts w:ascii="Arial" w:hAnsi="Arial" w:cs="Arial"/>
          <w:bCs/>
        </w:rPr>
      </w:pPr>
      <w:r w:rsidRPr="00FA4457">
        <w:rPr>
          <w:rFonts w:ascii="Arial" w:hAnsi="Arial" w:cs="Arial"/>
          <w:bCs/>
        </w:rPr>
        <w:t>u</w:t>
      </w:r>
      <w:r w:rsidR="001E0BB9" w:rsidRPr="00FA4457">
        <w:rPr>
          <w:rFonts w:ascii="Arial" w:hAnsi="Arial" w:cs="Arial"/>
          <w:bCs/>
        </w:rPr>
        <w:t>l.</w:t>
      </w:r>
      <w:r w:rsidR="00BE0AAA" w:rsidRPr="00FA4457">
        <w:rPr>
          <w:rFonts w:ascii="Arial" w:hAnsi="Arial" w:cs="Arial"/>
          <w:bCs/>
        </w:rPr>
        <w:t xml:space="preserve"> Ks. Prałata </w:t>
      </w:r>
      <w:r w:rsidR="00E8706C" w:rsidRPr="00FA4457">
        <w:rPr>
          <w:rFonts w:ascii="Arial" w:hAnsi="Arial" w:cs="Arial"/>
          <w:bCs/>
        </w:rPr>
        <w:t>St. Słonki 24, 34-300 Żywiec</w:t>
      </w:r>
    </w:p>
    <w:p w14:paraId="783B62AA" w14:textId="06A91DBF" w:rsidR="009368A5" w:rsidRDefault="00E8706C" w:rsidP="009368A5">
      <w:pPr>
        <w:pStyle w:val="Akapitzlist"/>
        <w:spacing w:before="240" w:line="360" w:lineRule="auto"/>
        <w:rPr>
          <w:rFonts w:ascii="Arial" w:hAnsi="Arial" w:cs="Arial"/>
          <w:bCs/>
        </w:rPr>
      </w:pPr>
      <w:r w:rsidRPr="00FA4457">
        <w:rPr>
          <w:rFonts w:ascii="Arial" w:hAnsi="Arial" w:cs="Arial"/>
          <w:bCs/>
        </w:rPr>
        <w:t>Telefon: 660 107</w:t>
      </w:r>
      <w:r w:rsidR="009368A5">
        <w:rPr>
          <w:rFonts w:ascii="Arial" w:hAnsi="Arial" w:cs="Arial"/>
          <w:bCs/>
        </w:rPr>
        <w:t> </w:t>
      </w:r>
      <w:r w:rsidRPr="00FA4457">
        <w:rPr>
          <w:rFonts w:ascii="Arial" w:hAnsi="Arial" w:cs="Arial"/>
          <w:bCs/>
        </w:rPr>
        <w:t>008</w:t>
      </w:r>
    </w:p>
    <w:p w14:paraId="18641DE7" w14:textId="258B9E0F" w:rsidR="009368A5" w:rsidRPr="009368A5" w:rsidRDefault="00E8706C" w:rsidP="009368A5">
      <w:pPr>
        <w:pStyle w:val="Akapitzlist"/>
        <w:spacing w:before="240" w:line="360" w:lineRule="auto"/>
        <w:rPr>
          <w:rFonts w:ascii="Arial" w:hAnsi="Arial" w:cs="Arial"/>
          <w:bCs/>
        </w:rPr>
      </w:pPr>
      <w:r w:rsidRPr="00FA4457">
        <w:rPr>
          <w:rFonts w:ascii="Arial" w:hAnsi="Arial" w:cs="Arial"/>
          <w:bCs/>
        </w:rPr>
        <w:t xml:space="preserve">E-mail: </w:t>
      </w:r>
      <w:hyperlink r:id="rId154" w:history="1">
        <w:r w:rsidRPr="00FA4457">
          <w:rPr>
            <w:rStyle w:val="Hipercze"/>
            <w:rFonts w:ascii="Arial" w:hAnsi="Arial" w:cs="Arial"/>
            <w:bCs/>
            <w:color w:val="auto"/>
          </w:rPr>
          <w:t>stowarzyszenieprzygniezdzie@gmail.com</w:t>
        </w:r>
      </w:hyperlink>
    </w:p>
    <w:p w14:paraId="6FDC0C32" w14:textId="5536FFC5" w:rsidR="009368A5" w:rsidRDefault="00E8706C" w:rsidP="009368A5">
      <w:pPr>
        <w:pStyle w:val="Akapitzlist"/>
        <w:numPr>
          <w:ilvl w:val="0"/>
          <w:numId w:val="37"/>
        </w:numPr>
        <w:spacing w:before="360" w:after="0" w:line="360" w:lineRule="auto"/>
        <w:ind w:left="714" w:hanging="357"/>
        <w:contextualSpacing w:val="0"/>
        <w:rPr>
          <w:rFonts w:ascii="Arial" w:hAnsi="Arial" w:cs="Arial"/>
          <w:bCs/>
        </w:rPr>
      </w:pPr>
      <w:r w:rsidRPr="00FA4457">
        <w:rPr>
          <w:rFonts w:ascii="Arial" w:hAnsi="Arial" w:cs="Arial"/>
          <w:bCs/>
        </w:rPr>
        <w:t>Stowarzyszenie „Dajemy Radość”</w:t>
      </w:r>
    </w:p>
    <w:p w14:paraId="76F4C5E4" w14:textId="77777777" w:rsidR="009368A5" w:rsidRDefault="0008678F" w:rsidP="009368A5">
      <w:pPr>
        <w:pStyle w:val="Akapitzlist"/>
        <w:spacing w:after="0" w:line="360" w:lineRule="auto"/>
        <w:ind w:left="714"/>
        <w:contextualSpacing w:val="0"/>
        <w:rPr>
          <w:rFonts w:ascii="Arial" w:hAnsi="Arial" w:cs="Arial"/>
          <w:bCs/>
        </w:rPr>
      </w:pPr>
      <w:r w:rsidRPr="009368A5">
        <w:rPr>
          <w:rFonts w:ascii="Arial" w:hAnsi="Arial" w:cs="Arial"/>
          <w:bCs/>
        </w:rPr>
        <w:t>u</w:t>
      </w:r>
      <w:r w:rsidR="001E0BB9" w:rsidRPr="009368A5">
        <w:rPr>
          <w:rFonts w:ascii="Arial" w:hAnsi="Arial" w:cs="Arial"/>
          <w:bCs/>
        </w:rPr>
        <w:t>l.</w:t>
      </w:r>
      <w:r w:rsidR="00E8706C" w:rsidRPr="009368A5">
        <w:rPr>
          <w:rFonts w:ascii="Arial" w:hAnsi="Arial" w:cs="Arial"/>
          <w:bCs/>
        </w:rPr>
        <w:t xml:space="preserve"> Stawy 8, 34-300 Żywiec</w:t>
      </w:r>
    </w:p>
    <w:p w14:paraId="5874CF6F" w14:textId="7A52868B" w:rsidR="009368A5" w:rsidRDefault="00E8706C" w:rsidP="009368A5">
      <w:pPr>
        <w:pStyle w:val="Akapitzlist"/>
        <w:spacing w:after="0" w:line="360" w:lineRule="auto"/>
        <w:ind w:left="714"/>
        <w:contextualSpacing w:val="0"/>
        <w:rPr>
          <w:rFonts w:ascii="Arial" w:hAnsi="Arial" w:cs="Arial"/>
          <w:bCs/>
        </w:rPr>
      </w:pPr>
      <w:r w:rsidRPr="009368A5">
        <w:rPr>
          <w:rFonts w:ascii="Arial" w:hAnsi="Arial" w:cs="Arial"/>
          <w:bCs/>
        </w:rPr>
        <w:t>Telefon: 505 945</w:t>
      </w:r>
      <w:r w:rsidR="009368A5">
        <w:rPr>
          <w:rFonts w:ascii="Arial" w:hAnsi="Arial" w:cs="Arial"/>
          <w:bCs/>
        </w:rPr>
        <w:t> </w:t>
      </w:r>
      <w:r w:rsidRPr="009368A5">
        <w:rPr>
          <w:rFonts w:ascii="Arial" w:hAnsi="Arial" w:cs="Arial"/>
          <w:bCs/>
        </w:rPr>
        <w:t>795</w:t>
      </w:r>
    </w:p>
    <w:p w14:paraId="4A008494" w14:textId="5F73ACB1" w:rsidR="00EA1331" w:rsidRPr="009368A5" w:rsidRDefault="00E8706C" w:rsidP="009368A5">
      <w:pPr>
        <w:pStyle w:val="Akapitzlist"/>
        <w:spacing w:after="0" w:line="360" w:lineRule="auto"/>
        <w:ind w:left="714"/>
        <w:contextualSpacing w:val="0"/>
        <w:rPr>
          <w:rFonts w:ascii="Arial" w:hAnsi="Arial" w:cs="Arial"/>
          <w:bCs/>
          <w:lang w:val="en-GB"/>
        </w:rPr>
      </w:pPr>
      <w:r w:rsidRPr="009368A5">
        <w:rPr>
          <w:rFonts w:ascii="Arial" w:hAnsi="Arial" w:cs="Arial"/>
          <w:bCs/>
          <w:lang w:val="en-GB"/>
        </w:rPr>
        <w:t xml:space="preserve">E-mail: </w:t>
      </w:r>
      <w:hyperlink r:id="rId155" w:history="1">
        <w:r w:rsidRPr="009368A5">
          <w:rPr>
            <w:rStyle w:val="Hipercze"/>
            <w:rFonts w:ascii="Arial" w:hAnsi="Arial" w:cs="Arial"/>
            <w:bCs/>
            <w:color w:val="auto"/>
            <w:lang w:val="en-GB"/>
          </w:rPr>
          <w:t>dajemyradosc@gmail.com</w:t>
        </w:r>
      </w:hyperlink>
    </w:p>
    <w:p w14:paraId="12A0D82C" w14:textId="284DC96E" w:rsidR="00053ECE" w:rsidRPr="009368A5" w:rsidRDefault="00053ECE" w:rsidP="009368A5">
      <w:pPr>
        <w:pStyle w:val="Bezodstpw"/>
        <w:numPr>
          <w:ilvl w:val="0"/>
          <w:numId w:val="29"/>
        </w:numPr>
        <w:spacing w:before="720" w:after="240" w:line="360" w:lineRule="auto"/>
        <w:ind w:left="1077"/>
        <w:rPr>
          <w:rFonts w:ascii="Arial" w:hAnsi="Arial" w:cs="Arial"/>
          <w:b/>
        </w:rPr>
      </w:pPr>
      <w:r w:rsidRPr="009368A5">
        <w:rPr>
          <w:rFonts w:ascii="Arial" w:hAnsi="Arial" w:cs="Arial"/>
          <w:b/>
        </w:rPr>
        <w:t>Edukacja dzieci i młodzieży:</w:t>
      </w:r>
    </w:p>
    <w:p w14:paraId="572C6A38" w14:textId="4B354AC4" w:rsidR="00053ECE" w:rsidRPr="009368A5" w:rsidRDefault="00053ECE" w:rsidP="009368A5">
      <w:pPr>
        <w:pStyle w:val="Bezodstpw"/>
        <w:numPr>
          <w:ilvl w:val="0"/>
          <w:numId w:val="42"/>
        </w:numPr>
        <w:spacing w:before="240" w:after="240" w:line="360" w:lineRule="auto"/>
        <w:rPr>
          <w:rFonts w:ascii="Arial" w:hAnsi="Arial" w:cs="Arial"/>
          <w:b/>
        </w:rPr>
      </w:pPr>
      <w:r w:rsidRPr="009368A5">
        <w:rPr>
          <w:rFonts w:ascii="Arial" w:hAnsi="Arial" w:cs="Arial"/>
          <w:b/>
        </w:rPr>
        <w:t>Specjalne ośrodki szkolno – wychowawcze:</w:t>
      </w:r>
    </w:p>
    <w:p w14:paraId="2E541E37" w14:textId="5C99A45C" w:rsidR="009368A5" w:rsidRDefault="00053ECE" w:rsidP="00650F43">
      <w:pPr>
        <w:pStyle w:val="Bezodstpw"/>
        <w:numPr>
          <w:ilvl w:val="0"/>
          <w:numId w:val="43"/>
        </w:numPr>
        <w:spacing w:line="360" w:lineRule="auto"/>
        <w:rPr>
          <w:rFonts w:ascii="Arial" w:hAnsi="Arial" w:cs="Arial"/>
          <w:bCs/>
        </w:rPr>
      </w:pPr>
      <w:r w:rsidRPr="00FA4457">
        <w:rPr>
          <w:rFonts w:ascii="Arial" w:hAnsi="Arial" w:cs="Arial"/>
          <w:bCs/>
        </w:rPr>
        <w:t>Specjalny Ośrodek Szkolno-Wychowawczy im. Marii Grzegorzewskiej w Żywcu</w:t>
      </w:r>
    </w:p>
    <w:p w14:paraId="02F7D537" w14:textId="1E0C655F" w:rsidR="009368A5" w:rsidRDefault="0008678F" w:rsidP="009368A5">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Kopernika 77, 34-300 Żywiec</w:t>
      </w:r>
    </w:p>
    <w:p w14:paraId="040806B0" w14:textId="07E602F7" w:rsidR="009368A5" w:rsidRDefault="00053ECE" w:rsidP="009368A5">
      <w:pPr>
        <w:pStyle w:val="Bezodstpw"/>
        <w:spacing w:line="360" w:lineRule="auto"/>
        <w:ind w:left="720"/>
        <w:rPr>
          <w:rFonts w:ascii="Arial" w:hAnsi="Arial" w:cs="Arial"/>
          <w:bCs/>
        </w:rPr>
      </w:pPr>
      <w:r w:rsidRPr="00FA4457">
        <w:rPr>
          <w:rFonts w:ascii="Arial" w:hAnsi="Arial" w:cs="Arial"/>
          <w:bCs/>
        </w:rPr>
        <w:t>Telefon: 33</w:t>
      </w:r>
      <w:r w:rsidR="009368A5">
        <w:rPr>
          <w:rFonts w:ascii="Arial" w:hAnsi="Arial" w:cs="Arial"/>
          <w:bCs/>
        </w:rPr>
        <w:t> </w:t>
      </w:r>
      <w:r w:rsidRPr="00FA4457">
        <w:rPr>
          <w:rFonts w:ascii="Arial" w:hAnsi="Arial" w:cs="Arial"/>
          <w:bCs/>
        </w:rPr>
        <w:t>661</w:t>
      </w:r>
      <w:r w:rsidR="009368A5">
        <w:rPr>
          <w:rFonts w:ascii="Arial" w:hAnsi="Arial" w:cs="Arial"/>
          <w:bCs/>
        </w:rPr>
        <w:t> </w:t>
      </w:r>
      <w:r w:rsidRPr="00FA4457">
        <w:rPr>
          <w:rFonts w:ascii="Arial" w:hAnsi="Arial" w:cs="Arial"/>
          <w:bCs/>
        </w:rPr>
        <w:t>13</w:t>
      </w:r>
      <w:r w:rsidR="009368A5">
        <w:rPr>
          <w:rFonts w:ascii="Arial" w:hAnsi="Arial" w:cs="Arial"/>
          <w:bCs/>
        </w:rPr>
        <w:t> </w:t>
      </w:r>
      <w:r w:rsidRPr="00FA4457">
        <w:rPr>
          <w:rFonts w:ascii="Arial" w:hAnsi="Arial" w:cs="Arial"/>
          <w:bCs/>
        </w:rPr>
        <w:t>71</w:t>
      </w:r>
    </w:p>
    <w:p w14:paraId="326619A6" w14:textId="77777777" w:rsidR="009368A5" w:rsidRDefault="00053ECE" w:rsidP="009368A5">
      <w:pPr>
        <w:pStyle w:val="Bezodstpw"/>
        <w:spacing w:line="360" w:lineRule="auto"/>
        <w:ind w:left="720"/>
        <w:rPr>
          <w:rFonts w:ascii="Arial" w:hAnsi="Arial" w:cs="Arial"/>
          <w:bCs/>
          <w:lang w:val="en-GB"/>
        </w:rPr>
      </w:pPr>
      <w:r w:rsidRPr="009368A5">
        <w:rPr>
          <w:rFonts w:ascii="Arial" w:hAnsi="Arial" w:cs="Arial"/>
          <w:bCs/>
          <w:lang w:val="en-GB"/>
        </w:rPr>
        <w:t xml:space="preserve">E-mail: </w:t>
      </w:r>
      <w:hyperlink r:id="rId156" w:history="1">
        <w:r w:rsidR="00E8706C" w:rsidRPr="009368A5">
          <w:rPr>
            <w:rStyle w:val="Hipercze"/>
            <w:rFonts w:ascii="Arial" w:hAnsi="Arial" w:cs="Arial"/>
            <w:bCs/>
            <w:color w:val="auto"/>
            <w:lang w:val="en-GB"/>
          </w:rPr>
          <w:t>sekretariat@sosw.zywiec.pl</w:t>
        </w:r>
      </w:hyperlink>
      <w:r w:rsidR="00E8706C" w:rsidRPr="009368A5">
        <w:rPr>
          <w:rFonts w:ascii="Arial" w:hAnsi="Arial" w:cs="Arial"/>
          <w:bCs/>
          <w:lang w:val="en-GB"/>
        </w:rPr>
        <w:t xml:space="preserve"> </w:t>
      </w:r>
    </w:p>
    <w:p w14:paraId="1809D860" w14:textId="4CA50DE8" w:rsidR="00053ECE" w:rsidRPr="009368A5" w:rsidRDefault="00053ECE" w:rsidP="007A646A">
      <w:pPr>
        <w:pStyle w:val="Bezodstpw"/>
        <w:spacing w:line="360" w:lineRule="auto"/>
        <w:ind w:left="720"/>
        <w:rPr>
          <w:rFonts w:ascii="Arial" w:hAnsi="Arial" w:cs="Arial"/>
          <w:bCs/>
        </w:rPr>
      </w:pPr>
      <w:r w:rsidRPr="009368A5">
        <w:rPr>
          <w:rFonts w:ascii="Arial" w:hAnsi="Arial" w:cs="Arial"/>
          <w:bCs/>
        </w:rPr>
        <w:t xml:space="preserve">Strona www: </w:t>
      </w:r>
      <w:hyperlink r:id="rId157" w:history="1">
        <w:r w:rsidR="009368A5" w:rsidRPr="00EA16BD">
          <w:rPr>
            <w:rStyle w:val="Hipercze"/>
            <w:rFonts w:ascii="Arial" w:hAnsi="Arial" w:cs="Arial"/>
            <w:bCs/>
          </w:rPr>
          <w:t>http://www.sosw.zywiec.pl/</w:t>
        </w:r>
      </w:hyperlink>
    </w:p>
    <w:p w14:paraId="34317C9C" w14:textId="6CE76BB2" w:rsidR="00053ECE" w:rsidRPr="009368A5" w:rsidRDefault="00053ECE" w:rsidP="009368A5">
      <w:pPr>
        <w:pStyle w:val="Bezodstpw"/>
        <w:numPr>
          <w:ilvl w:val="0"/>
          <w:numId w:val="42"/>
        </w:numPr>
        <w:spacing w:before="240" w:after="240" w:line="360" w:lineRule="auto"/>
        <w:rPr>
          <w:rFonts w:ascii="Arial" w:hAnsi="Arial" w:cs="Arial"/>
          <w:b/>
        </w:rPr>
      </w:pPr>
      <w:r w:rsidRPr="009368A5">
        <w:rPr>
          <w:rFonts w:ascii="Arial" w:hAnsi="Arial" w:cs="Arial"/>
          <w:b/>
        </w:rPr>
        <w:lastRenderedPageBreak/>
        <w:t>Ośrodki Rewalidacyjno-Wychowawcze:</w:t>
      </w:r>
    </w:p>
    <w:p w14:paraId="5DDEEC43" w14:textId="1A8BFFEE" w:rsidR="003F025E" w:rsidRDefault="00053ECE" w:rsidP="003F025E">
      <w:pPr>
        <w:pStyle w:val="Bezodstpw"/>
        <w:numPr>
          <w:ilvl w:val="0"/>
          <w:numId w:val="43"/>
        </w:numPr>
        <w:spacing w:line="360" w:lineRule="auto"/>
        <w:rPr>
          <w:rFonts w:ascii="Arial" w:hAnsi="Arial" w:cs="Arial"/>
          <w:bCs/>
        </w:rPr>
      </w:pPr>
      <w:r w:rsidRPr="00FA4457">
        <w:rPr>
          <w:rFonts w:ascii="Arial" w:hAnsi="Arial" w:cs="Arial"/>
          <w:bCs/>
        </w:rPr>
        <w:t>Centrum Rehabilitacyjno-Edukacyjne Dla Dzieci w Żywcu</w:t>
      </w:r>
    </w:p>
    <w:p w14:paraId="4E913B56" w14:textId="122E7004" w:rsidR="003F025E" w:rsidRDefault="0008678F" w:rsidP="003F025E">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053ECE" w:rsidRPr="00FA4457">
        <w:rPr>
          <w:rFonts w:ascii="Arial" w:hAnsi="Arial" w:cs="Arial"/>
          <w:bCs/>
        </w:rPr>
        <w:t xml:space="preserve"> Witosa 3, 34-300 Żywiec</w:t>
      </w:r>
    </w:p>
    <w:p w14:paraId="38DE530B" w14:textId="67C64035" w:rsidR="003F025E" w:rsidRDefault="00053ECE" w:rsidP="003F025E">
      <w:pPr>
        <w:pStyle w:val="Bezodstpw"/>
        <w:spacing w:line="360" w:lineRule="auto"/>
        <w:ind w:left="720"/>
        <w:rPr>
          <w:rFonts w:ascii="Arial" w:hAnsi="Arial" w:cs="Arial"/>
          <w:bCs/>
        </w:rPr>
      </w:pPr>
      <w:r w:rsidRPr="00FA4457">
        <w:rPr>
          <w:rFonts w:ascii="Arial" w:hAnsi="Arial" w:cs="Arial"/>
          <w:bCs/>
        </w:rPr>
        <w:t>Telefon: 33</w:t>
      </w:r>
      <w:r w:rsidR="003F025E">
        <w:rPr>
          <w:rFonts w:ascii="Arial" w:hAnsi="Arial" w:cs="Arial"/>
          <w:bCs/>
        </w:rPr>
        <w:t> </w:t>
      </w:r>
      <w:r w:rsidRPr="00FA4457">
        <w:rPr>
          <w:rFonts w:ascii="Arial" w:hAnsi="Arial" w:cs="Arial"/>
          <w:bCs/>
        </w:rPr>
        <w:t>860</w:t>
      </w:r>
      <w:r w:rsidR="003F025E">
        <w:rPr>
          <w:rFonts w:ascii="Arial" w:hAnsi="Arial" w:cs="Arial"/>
          <w:bCs/>
        </w:rPr>
        <w:t> </w:t>
      </w:r>
      <w:r w:rsidRPr="00FA4457">
        <w:rPr>
          <w:rFonts w:ascii="Arial" w:hAnsi="Arial" w:cs="Arial"/>
          <w:bCs/>
        </w:rPr>
        <w:t>25</w:t>
      </w:r>
      <w:r w:rsidR="003F025E">
        <w:rPr>
          <w:rFonts w:ascii="Arial" w:hAnsi="Arial" w:cs="Arial"/>
          <w:bCs/>
        </w:rPr>
        <w:t> </w:t>
      </w:r>
      <w:r w:rsidRPr="00FA4457">
        <w:rPr>
          <w:rFonts w:ascii="Arial" w:hAnsi="Arial" w:cs="Arial"/>
          <w:bCs/>
        </w:rPr>
        <w:t>13</w:t>
      </w:r>
    </w:p>
    <w:p w14:paraId="7E94DD0F" w14:textId="353E7A15" w:rsidR="003F025E" w:rsidRDefault="00053ECE" w:rsidP="003F025E">
      <w:pPr>
        <w:pStyle w:val="Bezodstpw"/>
        <w:spacing w:line="360" w:lineRule="auto"/>
        <w:ind w:left="720"/>
        <w:rPr>
          <w:rFonts w:ascii="Arial" w:hAnsi="Arial" w:cs="Arial"/>
          <w:bCs/>
        </w:rPr>
      </w:pPr>
      <w:r w:rsidRPr="00FA4457">
        <w:rPr>
          <w:rFonts w:ascii="Arial" w:hAnsi="Arial" w:cs="Arial"/>
          <w:bCs/>
        </w:rPr>
        <w:t xml:space="preserve">E-mail: </w:t>
      </w:r>
      <w:hyperlink r:id="rId158" w:history="1">
        <w:r w:rsidR="00E8706C" w:rsidRPr="00FA4457">
          <w:rPr>
            <w:rStyle w:val="Hipercze"/>
            <w:rFonts w:ascii="Arial" w:hAnsi="Arial" w:cs="Arial"/>
            <w:bCs/>
            <w:color w:val="auto"/>
          </w:rPr>
          <w:t>fundacjapm@go2.pl</w:t>
        </w:r>
      </w:hyperlink>
    </w:p>
    <w:p w14:paraId="32749320" w14:textId="779DDF85" w:rsidR="00EA1331" w:rsidRPr="003F025E" w:rsidRDefault="00053ECE" w:rsidP="003F025E">
      <w:pPr>
        <w:pStyle w:val="Bezodstpw"/>
        <w:spacing w:line="360" w:lineRule="auto"/>
        <w:ind w:left="720"/>
        <w:rPr>
          <w:rFonts w:ascii="Arial" w:hAnsi="Arial" w:cs="Arial"/>
          <w:bCs/>
        </w:rPr>
      </w:pPr>
      <w:r w:rsidRPr="003F025E">
        <w:rPr>
          <w:rFonts w:ascii="Arial" w:hAnsi="Arial" w:cs="Arial"/>
          <w:bCs/>
        </w:rPr>
        <w:t xml:space="preserve">Strona www: </w:t>
      </w:r>
      <w:bookmarkEnd w:id="53"/>
      <w:r w:rsidR="003F025E" w:rsidRPr="003F025E">
        <w:rPr>
          <w:rFonts w:ascii="Arial" w:hAnsi="Arial" w:cs="Arial"/>
          <w:bCs/>
        </w:rPr>
        <w:fldChar w:fldCharType="begin"/>
      </w:r>
      <w:r w:rsidR="003F025E" w:rsidRPr="003F025E">
        <w:rPr>
          <w:rFonts w:ascii="Arial" w:hAnsi="Arial" w:cs="Arial"/>
          <w:bCs/>
        </w:rPr>
        <w:instrText>HYPERLINK "http://www.fpd.ig.pl/strona-glowna"</w:instrText>
      </w:r>
      <w:r w:rsidR="003F025E" w:rsidRPr="003F025E">
        <w:rPr>
          <w:rFonts w:ascii="Arial" w:hAnsi="Arial" w:cs="Arial"/>
          <w:bCs/>
        </w:rPr>
      </w:r>
      <w:r w:rsidR="003F025E" w:rsidRPr="003F025E">
        <w:rPr>
          <w:rFonts w:ascii="Arial" w:hAnsi="Arial" w:cs="Arial"/>
          <w:bCs/>
        </w:rPr>
        <w:fldChar w:fldCharType="separate"/>
      </w:r>
      <w:r w:rsidR="003F025E" w:rsidRPr="003F025E">
        <w:rPr>
          <w:rStyle w:val="Hipercze"/>
          <w:rFonts w:ascii="Arial" w:hAnsi="Arial" w:cs="Arial"/>
          <w:bCs/>
        </w:rPr>
        <w:t>http://www.fpd.ig.pl/strona-glowna</w:t>
      </w:r>
      <w:r w:rsidR="003F025E" w:rsidRPr="003F025E">
        <w:rPr>
          <w:rFonts w:ascii="Arial" w:hAnsi="Arial" w:cs="Arial"/>
          <w:bCs/>
        </w:rPr>
        <w:fldChar w:fldCharType="end"/>
      </w:r>
    </w:p>
    <w:p w14:paraId="1FC5C72C" w14:textId="15AF5277" w:rsidR="003F025E" w:rsidRPr="003F025E" w:rsidRDefault="00EA1331" w:rsidP="003F025E">
      <w:pPr>
        <w:pStyle w:val="Bezodstpw"/>
        <w:numPr>
          <w:ilvl w:val="0"/>
          <w:numId w:val="43"/>
        </w:numPr>
        <w:spacing w:before="240" w:line="360" w:lineRule="auto"/>
        <w:rPr>
          <w:rFonts w:ascii="Arial" w:hAnsi="Arial" w:cs="Arial"/>
          <w:bCs/>
        </w:rPr>
      </w:pPr>
      <w:r w:rsidRPr="00FA4457">
        <w:rPr>
          <w:rFonts w:ascii="Arial" w:hAnsi="Arial" w:cs="Arial"/>
          <w:bCs/>
        </w:rPr>
        <w:t>Ośrodek Rehabilitacyjno-Edukacyjno-Wychowawczy „Promyk” w Milówce</w:t>
      </w:r>
    </w:p>
    <w:p w14:paraId="4B660C7B" w14:textId="77777777" w:rsidR="003F025E" w:rsidRDefault="0008678F" w:rsidP="003F025E">
      <w:pPr>
        <w:pStyle w:val="Bezodstpw"/>
        <w:spacing w:line="360" w:lineRule="auto"/>
        <w:ind w:left="720"/>
        <w:rPr>
          <w:rFonts w:ascii="Arial" w:hAnsi="Arial" w:cs="Arial"/>
          <w:bCs/>
        </w:rPr>
      </w:pPr>
      <w:r w:rsidRPr="00FA4457">
        <w:rPr>
          <w:rFonts w:ascii="Arial" w:hAnsi="Arial" w:cs="Arial"/>
          <w:bCs/>
        </w:rPr>
        <w:t>u</w:t>
      </w:r>
      <w:r w:rsidR="001E0BB9" w:rsidRPr="00FA4457">
        <w:rPr>
          <w:rFonts w:ascii="Arial" w:hAnsi="Arial" w:cs="Arial"/>
          <w:bCs/>
        </w:rPr>
        <w:t>l.</w:t>
      </w:r>
      <w:r w:rsidR="00EA1331" w:rsidRPr="00FA4457">
        <w:rPr>
          <w:rFonts w:ascii="Arial" w:hAnsi="Arial" w:cs="Arial"/>
          <w:bCs/>
        </w:rPr>
        <w:t xml:space="preserve"> J. Kazimierza 128, 34-360 Milówka</w:t>
      </w:r>
    </w:p>
    <w:p w14:paraId="7C1D9FE3" w14:textId="08A30CDD" w:rsidR="003F025E" w:rsidRDefault="00EA1331" w:rsidP="003F025E">
      <w:pPr>
        <w:pStyle w:val="Bezodstpw"/>
        <w:spacing w:line="360" w:lineRule="auto"/>
        <w:ind w:left="720"/>
        <w:rPr>
          <w:rFonts w:ascii="Arial" w:hAnsi="Arial" w:cs="Arial"/>
          <w:bCs/>
        </w:rPr>
      </w:pPr>
      <w:r w:rsidRPr="00FA4457">
        <w:rPr>
          <w:rFonts w:ascii="Arial" w:hAnsi="Arial" w:cs="Arial"/>
          <w:bCs/>
        </w:rPr>
        <w:t>Telefon: 33</w:t>
      </w:r>
      <w:r w:rsidR="003F025E">
        <w:rPr>
          <w:rFonts w:ascii="Arial" w:hAnsi="Arial" w:cs="Arial"/>
          <w:bCs/>
        </w:rPr>
        <w:t> </w:t>
      </w:r>
      <w:r w:rsidRPr="00FA4457">
        <w:rPr>
          <w:rFonts w:ascii="Arial" w:hAnsi="Arial" w:cs="Arial"/>
          <w:bCs/>
        </w:rPr>
        <w:t>863</w:t>
      </w:r>
      <w:r w:rsidR="003F025E">
        <w:rPr>
          <w:rFonts w:ascii="Arial" w:hAnsi="Arial" w:cs="Arial"/>
          <w:bCs/>
        </w:rPr>
        <w:t> </w:t>
      </w:r>
      <w:r w:rsidRPr="00FA4457">
        <w:rPr>
          <w:rFonts w:ascii="Arial" w:hAnsi="Arial" w:cs="Arial"/>
          <w:bCs/>
        </w:rPr>
        <w:t>77</w:t>
      </w:r>
      <w:r w:rsidR="003F025E">
        <w:rPr>
          <w:rFonts w:ascii="Arial" w:hAnsi="Arial" w:cs="Arial"/>
          <w:bCs/>
        </w:rPr>
        <w:t> </w:t>
      </w:r>
      <w:r w:rsidRPr="00FA4457">
        <w:rPr>
          <w:rFonts w:ascii="Arial" w:hAnsi="Arial" w:cs="Arial"/>
          <w:bCs/>
        </w:rPr>
        <w:t>44</w:t>
      </w:r>
    </w:p>
    <w:p w14:paraId="51F5FA4C" w14:textId="0702CBF1" w:rsidR="00864B38" w:rsidRPr="007F4757" w:rsidRDefault="00EA1331" w:rsidP="007F4757">
      <w:pPr>
        <w:pStyle w:val="Bezodstpw"/>
        <w:spacing w:line="360" w:lineRule="auto"/>
        <w:ind w:left="720"/>
        <w:rPr>
          <w:rFonts w:ascii="Arial" w:hAnsi="Arial" w:cs="Arial"/>
          <w:bCs/>
        </w:rPr>
      </w:pPr>
      <w:r w:rsidRPr="00FA4457">
        <w:rPr>
          <w:rFonts w:ascii="Arial" w:hAnsi="Arial" w:cs="Arial"/>
          <w:bCs/>
        </w:rPr>
        <w:t xml:space="preserve">Strona www: </w:t>
      </w:r>
      <w:hyperlink r:id="rId159" w:history="1">
        <w:r w:rsidR="003F025E" w:rsidRPr="00EA16BD">
          <w:rPr>
            <w:rStyle w:val="Hipercze"/>
            <w:rFonts w:ascii="Arial" w:hAnsi="Arial" w:cs="Arial"/>
            <w:bCs/>
          </w:rPr>
          <w:t>https://milowkapromyk.pl</w:t>
        </w:r>
      </w:hyperlink>
    </w:p>
    <w:sectPr w:rsidR="00864B38" w:rsidRPr="007F4757" w:rsidSect="00975C0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CA4FC" w14:textId="77777777" w:rsidR="00E721E5" w:rsidRDefault="00E721E5" w:rsidP="001101E7">
      <w:pPr>
        <w:spacing w:after="0" w:line="240" w:lineRule="auto"/>
      </w:pPr>
      <w:r>
        <w:separator/>
      </w:r>
    </w:p>
  </w:endnote>
  <w:endnote w:type="continuationSeparator" w:id="0">
    <w:p w14:paraId="6EEDCBA7" w14:textId="77777777" w:rsidR="00E721E5" w:rsidRDefault="00E721E5" w:rsidP="00110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061685"/>
      <w:docPartObj>
        <w:docPartGallery w:val="Page Numbers (Bottom of Page)"/>
        <w:docPartUnique/>
      </w:docPartObj>
    </w:sdtPr>
    <w:sdtEndPr/>
    <w:sdtContent>
      <w:p w14:paraId="725EF0CF" w14:textId="77777777" w:rsidR="00654349" w:rsidRDefault="00654349">
        <w:pPr>
          <w:pStyle w:val="Stopka"/>
          <w:jc w:val="center"/>
        </w:pPr>
      </w:p>
      <w:p w14:paraId="3F491D46" w14:textId="77777777" w:rsidR="00654349" w:rsidRDefault="00654349">
        <w:pPr>
          <w:pStyle w:val="Stopka"/>
          <w:jc w:val="center"/>
        </w:pPr>
        <w:r>
          <w:fldChar w:fldCharType="begin"/>
        </w:r>
        <w:r>
          <w:instrText>PAGE   \* MERGEFORMAT</w:instrText>
        </w:r>
        <w:r>
          <w:fldChar w:fldCharType="separate"/>
        </w:r>
        <w:r>
          <w:rPr>
            <w:noProof/>
          </w:rPr>
          <w:t>21</w:t>
        </w:r>
        <w:r>
          <w:fldChar w:fldCharType="end"/>
        </w:r>
      </w:p>
    </w:sdtContent>
  </w:sdt>
  <w:p w14:paraId="72F4EBCE" w14:textId="77777777" w:rsidR="00654349" w:rsidRDefault="006543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9CEC" w14:textId="77777777" w:rsidR="00E721E5" w:rsidRDefault="00E721E5" w:rsidP="001101E7">
      <w:pPr>
        <w:spacing w:after="0" w:line="240" w:lineRule="auto"/>
      </w:pPr>
      <w:r>
        <w:separator/>
      </w:r>
    </w:p>
  </w:footnote>
  <w:footnote w:type="continuationSeparator" w:id="0">
    <w:p w14:paraId="2CC37F9D" w14:textId="77777777" w:rsidR="00E721E5" w:rsidRDefault="00E721E5" w:rsidP="001101E7">
      <w:pPr>
        <w:spacing w:after="0" w:line="240" w:lineRule="auto"/>
      </w:pPr>
      <w:r>
        <w:continuationSeparator/>
      </w:r>
    </w:p>
  </w:footnote>
  <w:footnote w:id="1">
    <w:p w14:paraId="74F2C42C"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Heitzman, Janusz, Bartosz Łoza, and Wojciech Kosmowski. "Klasyfikacja zaburzeń psychicznych: koncepcyjne założenia ICD-11." Psychiatria Polska 45.6 (2011).</w:t>
      </w:r>
    </w:p>
  </w:footnote>
  <w:footnote w:id="2">
    <w:p w14:paraId="205CB8DC" w14:textId="77777777" w:rsidR="00654349" w:rsidRPr="004F633E" w:rsidRDefault="00654349">
      <w:pPr>
        <w:pStyle w:val="Tekstprzypisudolnego"/>
        <w:rPr>
          <w:rFonts w:ascii="Arial" w:hAnsi="Arial" w:cs="Arial"/>
          <w:sz w:val="18"/>
          <w:szCs w:val="18"/>
          <w:lang w:val="de-CH"/>
        </w:rPr>
      </w:pPr>
      <w:r w:rsidRPr="004F633E">
        <w:rPr>
          <w:rStyle w:val="Odwoanieprzypisudolnego"/>
          <w:rFonts w:ascii="Arial" w:hAnsi="Arial" w:cs="Arial"/>
          <w:sz w:val="18"/>
          <w:szCs w:val="18"/>
        </w:rPr>
        <w:footnoteRef/>
      </w:r>
      <w:r w:rsidRPr="004F633E">
        <w:rPr>
          <w:rFonts w:ascii="Arial" w:hAnsi="Arial" w:cs="Arial"/>
          <w:sz w:val="18"/>
          <w:szCs w:val="18"/>
        </w:rPr>
        <w:t xml:space="preserve"> Kitajewska, W., et al. "Choroby cywilizacyjne i ich prewencja." </w:t>
      </w:r>
      <w:r w:rsidRPr="004F633E">
        <w:rPr>
          <w:rFonts w:ascii="Arial" w:hAnsi="Arial" w:cs="Arial"/>
          <w:sz w:val="18"/>
          <w:szCs w:val="18"/>
          <w:lang w:val="de-CH"/>
        </w:rPr>
        <w:t>Journal of Clinical Healthcare 1 (2014).</w:t>
      </w:r>
    </w:p>
  </w:footnote>
  <w:footnote w:id="3">
    <w:p w14:paraId="202C808D" w14:textId="2AEE4378" w:rsidR="00654349" w:rsidRPr="004F633E" w:rsidRDefault="00654349" w:rsidP="00B53E09">
      <w:pPr>
        <w:pStyle w:val="Tekstprzypisudolnego"/>
        <w:rPr>
          <w:rFonts w:ascii="Arial" w:hAnsi="Arial" w:cs="Arial"/>
          <w:sz w:val="18"/>
          <w:szCs w:val="18"/>
          <w:lang w:val="de-CH"/>
        </w:rPr>
      </w:pPr>
      <w:r w:rsidRPr="004F633E">
        <w:rPr>
          <w:rStyle w:val="Odwoanieprzypisudolnego"/>
          <w:rFonts w:ascii="Arial" w:hAnsi="Arial" w:cs="Arial"/>
          <w:sz w:val="18"/>
          <w:szCs w:val="18"/>
        </w:rPr>
        <w:footnoteRef/>
      </w:r>
      <w:r w:rsidRPr="004F633E">
        <w:rPr>
          <w:rFonts w:ascii="Arial" w:hAnsi="Arial" w:cs="Arial"/>
          <w:sz w:val="18"/>
          <w:szCs w:val="18"/>
          <w:lang w:val="de-CH"/>
        </w:rPr>
        <w:t xml:space="preserve"> </w:t>
      </w:r>
      <w:hyperlink r:id="rId1" w:history="1">
        <w:r w:rsidRPr="004F633E">
          <w:rPr>
            <w:rStyle w:val="Hipercze"/>
            <w:rFonts w:ascii="Arial" w:hAnsi="Arial" w:cs="Arial"/>
            <w:sz w:val="18"/>
            <w:szCs w:val="18"/>
            <w:lang w:val="de-CH"/>
          </w:rPr>
          <w:t>https://rejestry.ezdrowie.gov.pl/ra/search/public</w:t>
        </w:r>
      </w:hyperlink>
      <w:r w:rsidRPr="004F633E">
        <w:rPr>
          <w:rFonts w:ascii="Arial" w:hAnsi="Arial" w:cs="Arial"/>
          <w:sz w:val="18"/>
          <w:szCs w:val="18"/>
          <w:lang w:val="de-CH"/>
        </w:rPr>
        <w:t xml:space="preserve"> </w:t>
      </w:r>
    </w:p>
  </w:footnote>
  <w:footnote w:id="4">
    <w:p w14:paraId="664C76A4"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Art. 3. Pkt. 1. Ustawa z dnia 19 sierpnia 1994r. o ochronie zdrowia psychicznego (t.j. Dz.U.2022.2123 ze zm.) </w:t>
      </w:r>
    </w:p>
  </w:footnote>
  <w:footnote w:id="5">
    <w:p w14:paraId="1E704E1E" w14:textId="0E94CC74"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lang w:val="de-CH"/>
        </w:rPr>
        <w:t xml:space="preserve"> Kapusta, Andrzej, René Leriche, and Georges Canguilhem. </w:t>
      </w:r>
      <w:r w:rsidRPr="004F633E">
        <w:rPr>
          <w:rFonts w:ascii="Arial" w:hAnsi="Arial" w:cs="Arial"/>
          <w:sz w:val="18"/>
          <w:szCs w:val="18"/>
        </w:rPr>
        <w:t>"</w:t>
      </w:r>
      <w:r w:rsidR="000C3AC5" w:rsidRPr="004F633E">
        <w:rPr>
          <w:rFonts w:ascii="Arial" w:hAnsi="Arial" w:cs="Arial"/>
          <w:sz w:val="18"/>
          <w:szCs w:val="18"/>
        </w:rPr>
        <w:t>pojęcie choroby psychicznej Karla Jaspersa a współczesne klasyfikacje."</w:t>
      </w:r>
    </w:p>
  </w:footnote>
  <w:footnote w:id="6">
    <w:p w14:paraId="557194E3" w14:textId="25680D33" w:rsidR="00654349" w:rsidRPr="004F633E" w:rsidRDefault="00654349" w:rsidP="001101E7">
      <w:pPr>
        <w:pStyle w:val="Tekstprzypisudolnego"/>
        <w:rPr>
          <w:rFonts w:ascii="Arial" w:hAnsi="Arial" w:cs="Arial"/>
          <w:sz w:val="18"/>
          <w:szCs w:val="18"/>
        </w:rPr>
      </w:pPr>
      <w:r w:rsidRPr="004F633E">
        <w:rPr>
          <w:rStyle w:val="Odwoanieprzypisudolnego"/>
          <w:rFonts w:ascii="Arial" w:hAnsi="Arial" w:cs="Arial"/>
          <w:color w:val="000000" w:themeColor="text1"/>
          <w:sz w:val="18"/>
          <w:szCs w:val="18"/>
        </w:rPr>
        <w:footnoteRef/>
      </w:r>
      <w:r w:rsidRPr="004F633E">
        <w:rPr>
          <w:rFonts w:ascii="Arial" w:hAnsi="Arial" w:cs="Arial"/>
          <w:color w:val="000000" w:themeColor="text1"/>
          <w:sz w:val="18"/>
          <w:szCs w:val="18"/>
        </w:rPr>
        <w:t xml:space="preserve"> </w:t>
      </w:r>
      <w:hyperlink r:id="rId2" w:history="1">
        <w:r w:rsidR="00165E58" w:rsidRPr="008C65A7">
          <w:rPr>
            <w:rStyle w:val="Hipercze"/>
            <w:rFonts w:ascii="Arial" w:hAnsi="Arial" w:cs="Arial"/>
            <w:sz w:val="18"/>
            <w:szCs w:val="18"/>
          </w:rPr>
          <w:t>https://www.katowice.uw.gov.pl/wydzial/wydzial-zdrowia/zdrowie-mieszkancow-w-liczbach-10</w:t>
        </w:r>
      </w:hyperlink>
    </w:p>
  </w:footnote>
  <w:footnote w:id="7">
    <w:p w14:paraId="0169A6F4" w14:textId="77777777" w:rsidR="00654349" w:rsidRPr="004F633E" w:rsidRDefault="00654349" w:rsidP="004C1D28">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„Zaburzenia psychiczne wynikające z picia alkoholu” dr. Hab. N. med. A. Klimkiewicz Katedra i Klinika Psychiatryczna, Warszawski Uniwersytet Medyczny Klinika Psychomedic w Warszawie</w:t>
      </w:r>
    </w:p>
  </w:footnote>
  <w:footnote w:id="8">
    <w:p w14:paraId="4D3693FD"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„Raport o stanie narkomanii w Polsce” Krajowe Biuro ds. Przeciwdziałania Narkomanii 2020. </w:t>
      </w:r>
    </w:p>
  </w:footnote>
  <w:footnote w:id="9">
    <w:p w14:paraId="41D83757"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SONIK, Justyna. Uzależnienia pokarmowe. 2015.</w:t>
      </w:r>
    </w:p>
  </w:footnote>
  <w:footnote w:id="10">
    <w:p w14:paraId="1ECFCF29"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Skrzypczak, Zofia. "Lekomania globalna." Menedżer zdrowia 2010.2 (2010): 34-39.</w:t>
      </w:r>
    </w:p>
  </w:footnote>
  <w:footnote w:id="11">
    <w:p w14:paraId="254B2778"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Sygit, M., et al. "Epidemiologia nikotynizmu w Polsce." Zeszyty Naukowe. Prace Instytutu Kultury Fizycznej. Uniwersytet Szczeciński 13 (193) (1996).</w:t>
      </w:r>
    </w:p>
  </w:footnote>
  <w:footnote w:id="12">
    <w:p w14:paraId="4F35FCB0"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Jarczyńska, Jolanta, and Aleksandra Orzechowska. "Siecioholizm i fonoholizm zagrożeniem współczesnej młodzieży." W: J. Jarczynska (red.), Uzależnienia behawioralne i zachowania problemowe młodzieży. Teoria–diagnoza–profilaktyka–terapia (2014): 121-148.</w:t>
      </w:r>
    </w:p>
  </w:footnote>
  <w:footnote w:id="13">
    <w:p w14:paraId="652BBA76" w14:textId="77777777" w:rsidR="00654349" w:rsidRPr="004F633E" w:rsidRDefault="00654349">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Rowicka, Magdalena. "Uzależnienia behawioralne." </w:t>
      </w:r>
      <w:r w:rsidRPr="004F633E">
        <w:rPr>
          <w:rFonts w:ascii="Arial" w:hAnsi="Arial" w:cs="Arial"/>
          <w:i/>
          <w:iCs/>
          <w:sz w:val="18"/>
          <w:szCs w:val="18"/>
        </w:rPr>
        <w:t>Dialog Motywujący</w:t>
      </w:r>
      <w:r w:rsidRPr="004F633E">
        <w:rPr>
          <w:rFonts w:ascii="Arial" w:hAnsi="Arial" w:cs="Arial"/>
          <w:sz w:val="18"/>
          <w:szCs w:val="18"/>
        </w:rPr>
        <w:t xml:space="preserve"> 53 (2015): 28-65.</w:t>
      </w:r>
    </w:p>
  </w:footnote>
  <w:footnote w:id="14">
    <w:p w14:paraId="599D287E" w14:textId="3E70F4CF" w:rsidR="00654349" w:rsidRPr="004F633E" w:rsidRDefault="00654349" w:rsidP="009A417D">
      <w:pPr>
        <w:pStyle w:val="Tekstprzypisudolnego"/>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Obwieszczenie Ministra Rodziny i Polityki Społecznej z dnia 25 marca 2021r. w sprawie ogłoszenia jednolitego tekstu rozporządzenia Ministra Gospodarki, Pracy i Polityki Społecznej w sprawie orzekania o niepełnosprawności i stopniu niepełnosprawności (Dz. U. 2021 poz. 857)</w:t>
      </w:r>
    </w:p>
  </w:footnote>
  <w:footnote w:id="15">
    <w:p w14:paraId="678D41DE" w14:textId="77777777" w:rsidR="00654349" w:rsidRPr="004F633E" w:rsidRDefault="00654349" w:rsidP="000B03C1">
      <w:pPr>
        <w:pStyle w:val="Tekstprzypisudolnego"/>
        <w:jc w:val="both"/>
        <w:rPr>
          <w:rFonts w:ascii="Arial" w:hAnsi="Arial" w:cs="Arial"/>
          <w:sz w:val="18"/>
          <w:szCs w:val="18"/>
        </w:rPr>
      </w:pPr>
      <w:r w:rsidRPr="004F633E">
        <w:rPr>
          <w:rStyle w:val="Odwoanieprzypisudolnego"/>
          <w:rFonts w:ascii="Arial" w:hAnsi="Arial" w:cs="Arial"/>
          <w:sz w:val="18"/>
          <w:szCs w:val="18"/>
        </w:rPr>
        <w:footnoteRef/>
      </w:r>
      <w:r w:rsidRPr="004F633E">
        <w:rPr>
          <w:rFonts w:ascii="Arial" w:hAnsi="Arial" w:cs="Arial"/>
          <w:sz w:val="18"/>
          <w:szCs w:val="18"/>
        </w:rPr>
        <w:t xml:space="preserve"> Skawina, B. (2016). „Autyzm i zespół Aspergera, objawy, przyczyny, diagnoza i współczesne metody terapeutyczne”. Nová sociálna edukácia človeka V, Medzinárodná interdisciplinárna vedecká konferencia, Prešov, 7,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776A1F2"/>
    <w:name w:val="WW8Num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 w15:restartNumberingAfterBreak="0">
    <w:nsid w:val="00000005"/>
    <w:multiLevelType w:val="multilevel"/>
    <w:tmpl w:val="A000C610"/>
    <w:name w:val="WW8Num5"/>
    <w:lvl w:ilvl="0">
      <w:start w:val="2"/>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9D3840"/>
    <w:multiLevelType w:val="hybridMultilevel"/>
    <w:tmpl w:val="F116A33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AD5091"/>
    <w:multiLevelType w:val="hybridMultilevel"/>
    <w:tmpl w:val="E4D680E0"/>
    <w:lvl w:ilvl="0" w:tplc="C2827C6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A050B"/>
    <w:multiLevelType w:val="hybridMultilevel"/>
    <w:tmpl w:val="661A8264"/>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FC3768"/>
    <w:multiLevelType w:val="hybridMultilevel"/>
    <w:tmpl w:val="BF1AE66C"/>
    <w:lvl w:ilvl="0" w:tplc="39AC0D66">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5480A"/>
    <w:multiLevelType w:val="hybridMultilevel"/>
    <w:tmpl w:val="19E0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0368A2"/>
    <w:multiLevelType w:val="hybridMultilevel"/>
    <w:tmpl w:val="A782D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A11960"/>
    <w:multiLevelType w:val="hybridMultilevel"/>
    <w:tmpl w:val="99A24F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B10DBB"/>
    <w:multiLevelType w:val="hybridMultilevel"/>
    <w:tmpl w:val="33BABD98"/>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C26F3C"/>
    <w:multiLevelType w:val="hybridMultilevel"/>
    <w:tmpl w:val="30EAF3CC"/>
    <w:lvl w:ilvl="0" w:tplc="807EECCE">
      <w:start w:val="1"/>
      <w:numFmt w:val="bullet"/>
      <w:lvlText w:val=""/>
      <w:lvlJc w:val="left"/>
      <w:pPr>
        <w:ind w:left="720" w:hanging="360"/>
      </w:pPr>
      <w:rPr>
        <w:rFonts w:ascii="Symbol" w:hAnsi="Symbol" w:cs="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5B598F"/>
    <w:multiLevelType w:val="hybridMultilevel"/>
    <w:tmpl w:val="C6566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7010E2"/>
    <w:multiLevelType w:val="hybridMultilevel"/>
    <w:tmpl w:val="13C00542"/>
    <w:lvl w:ilvl="0" w:tplc="0415000F">
      <w:start w:val="1"/>
      <w:numFmt w:val="decimal"/>
      <w:lvlText w:val="%1."/>
      <w:lvlJc w:val="left"/>
      <w:pPr>
        <w:ind w:left="1080" w:hanging="360"/>
      </w:pPr>
      <w:rPr>
        <w:rFonts w:hint="default"/>
        <w:color w:val="auto"/>
      </w:rPr>
    </w:lvl>
    <w:lvl w:ilvl="1" w:tplc="0415000F">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4F668F"/>
    <w:multiLevelType w:val="hybridMultilevel"/>
    <w:tmpl w:val="37563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C1728F"/>
    <w:multiLevelType w:val="hybridMultilevel"/>
    <w:tmpl w:val="2E5E52F2"/>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3C6042"/>
    <w:multiLevelType w:val="hybridMultilevel"/>
    <w:tmpl w:val="1C6A91F0"/>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B4E713B"/>
    <w:multiLevelType w:val="hybridMultilevel"/>
    <w:tmpl w:val="D218916A"/>
    <w:lvl w:ilvl="0" w:tplc="FFBC62B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57624B"/>
    <w:multiLevelType w:val="hybridMultilevel"/>
    <w:tmpl w:val="E960C7BA"/>
    <w:lvl w:ilvl="0" w:tplc="AC76CD0A">
      <w:start w:val="1"/>
      <w:numFmt w:val="lowerLetter"/>
      <w:lvlText w:val="%1)"/>
      <w:lvlJc w:val="left"/>
      <w:pPr>
        <w:ind w:left="720" w:hanging="360"/>
      </w:pPr>
      <w:rPr>
        <w:rFonts w:asciiTheme="minorHAnsi" w:hAnsiTheme="minorHAnsi" w:cstheme="minorHAnsi"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7D3988"/>
    <w:multiLevelType w:val="hybridMultilevel"/>
    <w:tmpl w:val="644ADA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370AB4"/>
    <w:multiLevelType w:val="hybridMultilevel"/>
    <w:tmpl w:val="5B505F40"/>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3051E7"/>
    <w:multiLevelType w:val="hybridMultilevel"/>
    <w:tmpl w:val="FC4C82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600084"/>
    <w:multiLevelType w:val="hybridMultilevel"/>
    <w:tmpl w:val="EC1EC596"/>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671E54"/>
    <w:multiLevelType w:val="hybridMultilevel"/>
    <w:tmpl w:val="341804E0"/>
    <w:lvl w:ilvl="0" w:tplc="26806CD8">
      <w:start w:val="1"/>
      <w:numFmt w:val="lowerLetter"/>
      <w:lvlText w:val="%1)"/>
      <w:lvlJc w:val="left"/>
      <w:pPr>
        <w:tabs>
          <w:tab w:val="num" w:pos="540"/>
        </w:tabs>
        <w:ind w:left="540" w:hanging="360"/>
      </w:pPr>
      <w:rPr>
        <w:color w:val="auto"/>
        <w:sz w:val="24"/>
        <w:szCs w:val="24"/>
      </w:rPr>
    </w:lvl>
    <w:lvl w:ilvl="1" w:tplc="8A7E78AC">
      <w:start w:val="2"/>
      <w:numFmt w:val="decimal"/>
      <w:lvlText w:val="%2)"/>
      <w:lvlJc w:val="left"/>
      <w:pPr>
        <w:tabs>
          <w:tab w:val="num" w:pos="1260"/>
        </w:tabs>
        <w:ind w:left="1260" w:hanging="360"/>
      </w:pPr>
      <w:rPr>
        <w:rFonts w:hint="default"/>
        <w:i w:val="0"/>
        <w:color w:val="auto"/>
        <w:sz w:val="24"/>
        <w:szCs w:val="24"/>
      </w:rPr>
    </w:lvl>
    <w:lvl w:ilvl="2" w:tplc="83ACE8BA">
      <w:start w:val="6"/>
      <w:numFmt w:val="decimal"/>
      <w:lvlText w:val="%3."/>
      <w:lvlJc w:val="left"/>
      <w:pPr>
        <w:tabs>
          <w:tab w:val="num" w:pos="2160"/>
        </w:tabs>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3" w15:restartNumberingAfterBreak="0">
    <w:nsid w:val="1158021B"/>
    <w:multiLevelType w:val="hybridMultilevel"/>
    <w:tmpl w:val="429828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19655FC"/>
    <w:multiLevelType w:val="hybridMultilevel"/>
    <w:tmpl w:val="EDB28BFA"/>
    <w:lvl w:ilvl="0" w:tplc="04150019">
      <w:start w:val="1"/>
      <w:numFmt w:val="lowerLetter"/>
      <w:lvlText w:val="%1."/>
      <w:lvlJc w:val="left"/>
      <w:pPr>
        <w:tabs>
          <w:tab w:val="num" w:pos="720"/>
        </w:tabs>
        <w:ind w:left="720" w:hanging="360"/>
      </w:pPr>
    </w:lvl>
    <w:lvl w:ilvl="1" w:tplc="0415000F">
      <w:start w:val="1"/>
      <w:numFmt w:val="decimal"/>
      <w:lvlText w:val="%2."/>
      <w:lvlJc w:val="left"/>
      <w:pPr>
        <w:ind w:left="360" w:hanging="360"/>
      </w:pPr>
    </w:lvl>
    <w:lvl w:ilvl="2" w:tplc="3168F0B8">
      <w:start w:val="1"/>
      <w:numFmt w:val="decimal"/>
      <w:lvlText w:val="%3."/>
      <w:lvlJc w:val="left"/>
      <w:pPr>
        <w:tabs>
          <w:tab w:val="num" w:pos="2340"/>
        </w:tabs>
        <w:ind w:left="2340" w:hanging="360"/>
      </w:pPr>
      <w:rPr>
        <w:rFonts w:hint="default"/>
        <w:b w:val="0"/>
        <w:i w:val="0"/>
      </w:rPr>
    </w:lvl>
    <w:lvl w:ilvl="3" w:tplc="AF4EDE9A">
      <w:start w:val="1"/>
      <w:numFmt w:val="decimal"/>
      <w:lvlText w:val="%4)"/>
      <w:lvlJc w:val="left"/>
      <w:pPr>
        <w:tabs>
          <w:tab w:val="num" w:pos="2880"/>
        </w:tabs>
        <w:ind w:left="2880" w:hanging="360"/>
      </w:pPr>
      <w:rPr>
        <w:rFonts w:hint="default"/>
        <w:i w:val="0"/>
      </w:rPr>
    </w:lvl>
    <w:lvl w:ilvl="4" w:tplc="608AEFEA">
      <w:start w:val="3"/>
      <w:numFmt w:val="decimal"/>
      <w:lvlText w:val="%5."/>
      <w:lvlJc w:val="left"/>
      <w:pPr>
        <w:tabs>
          <w:tab w:val="num" w:pos="360"/>
        </w:tabs>
        <w:ind w:left="360" w:hanging="360"/>
      </w:pPr>
      <w:rPr>
        <w:rFonts w:hint="default"/>
        <w:b w:val="0"/>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19E1D70"/>
    <w:multiLevelType w:val="hybridMultilevel"/>
    <w:tmpl w:val="4CD63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0B538C"/>
    <w:multiLevelType w:val="hybridMultilevel"/>
    <w:tmpl w:val="FB102F06"/>
    <w:lvl w:ilvl="0" w:tplc="45E8544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6B45D5"/>
    <w:multiLevelType w:val="hybridMultilevel"/>
    <w:tmpl w:val="532C26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9F08F3"/>
    <w:multiLevelType w:val="hybridMultilevel"/>
    <w:tmpl w:val="3D068BD8"/>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36F42ED"/>
    <w:multiLevelType w:val="hybridMultilevel"/>
    <w:tmpl w:val="88824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A45E1F"/>
    <w:multiLevelType w:val="hybridMultilevel"/>
    <w:tmpl w:val="2B60614E"/>
    <w:lvl w:ilvl="0" w:tplc="86E0B116">
      <w:start w:val="1"/>
      <w:numFmt w:val="lowerLetter"/>
      <w:lvlText w:val="%1)"/>
      <w:lvlJc w:val="left"/>
      <w:pPr>
        <w:ind w:left="720" w:hanging="360"/>
      </w:pPr>
      <w:rPr>
        <w:rFonts w:ascii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BA476C"/>
    <w:multiLevelType w:val="hybridMultilevel"/>
    <w:tmpl w:val="AF409A78"/>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8C57650"/>
    <w:multiLevelType w:val="hybridMultilevel"/>
    <w:tmpl w:val="644ADA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241B99"/>
    <w:multiLevelType w:val="hybridMultilevel"/>
    <w:tmpl w:val="0C16E92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D66102E"/>
    <w:multiLevelType w:val="hybridMultilevel"/>
    <w:tmpl w:val="E78A1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8D237F"/>
    <w:multiLevelType w:val="hybridMultilevel"/>
    <w:tmpl w:val="D4CC4256"/>
    <w:lvl w:ilvl="0" w:tplc="341210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FE01B43"/>
    <w:multiLevelType w:val="hybridMultilevel"/>
    <w:tmpl w:val="F8D810F0"/>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10616C1"/>
    <w:multiLevelType w:val="hybridMultilevel"/>
    <w:tmpl w:val="52748FD4"/>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1E32908"/>
    <w:multiLevelType w:val="hybridMultilevel"/>
    <w:tmpl w:val="3DA097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2A42152"/>
    <w:multiLevelType w:val="hybridMultilevel"/>
    <w:tmpl w:val="1A049082"/>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2A70FD7"/>
    <w:multiLevelType w:val="hybridMultilevel"/>
    <w:tmpl w:val="A1FCA8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F54385"/>
    <w:multiLevelType w:val="hybridMultilevel"/>
    <w:tmpl w:val="FFF880B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234C4860"/>
    <w:multiLevelType w:val="hybridMultilevel"/>
    <w:tmpl w:val="0052A82C"/>
    <w:lvl w:ilvl="0" w:tplc="FD22B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3A76C5F"/>
    <w:multiLevelType w:val="hybridMultilevel"/>
    <w:tmpl w:val="644ADA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5F86580"/>
    <w:multiLevelType w:val="hybridMultilevel"/>
    <w:tmpl w:val="73AE3886"/>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76C0183"/>
    <w:multiLevelType w:val="hybridMultilevel"/>
    <w:tmpl w:val="4FA86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7C85787"/>
    <w:multiLevelType w:val="hybridMultilevel"/>
    <w:tmpl w:val="BCD481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8352F05"/>
    <w:multiLevelType w:val="hybridMultilevel"/>
    <w:tmpl w:val="38DA944A"/>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96136F0"/>
    <w:multiLevelType w:val="hybridMultilevel"/>
    <w:tmpl w:val="BE3A3B9E"/>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B656D69"/>
    <w:multiLevelType w:val="hybridMultilevel"/>
    <w:tmpl w:val="8FBA405C"/>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C4E5566"/>
    <w:multiLevelType w:val="hybridMultilevel"/>
    <w:tmpl w:val="D108DC36"/>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D1000F8"/>
    <w:multiLevelType w:val="hybridMultilevel"/>
    <w:tmpl w:val="FE104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E8550DD"/>
    <w:multiLevelType w:val="hybridMultilevel"/>
    <w:tmpl w:val="77265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0D1056C"/>
    <w:multiLevelType w:val="hybridMultilevel"/>
    <w:tmpl w:val="9AFAE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17E5E74"/>
    <w:multiLevelType w:val="hybridMultilevel"/>
    <w:tmpl w:val="668C8D34"/>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1C878D4"/>
    <w:multiLevelType w:val="hybridMultilevel"/>
    <w:tmpl w:val="6FA6AA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310C66"/>
    <w:multiLevelType w:val="hybridMultilevel"/>
    <w:tmpl w:val="2252E8C6"/>
    <w:lvl w:ilvl="0" w:tplc="527A65BE">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3D52333"/>
    <w:multiLevelType w:val="hybridMultilevel"/>
    <w:tmpl w:val="F5DC85DE"/>
    <w:lvl w:ilvl="0" w:tplc="527A65BE">
      <w:start w:val="1"/>
      <w:numFmt w:val="bullet"/>
      <w:lvlText w:val=""/>
      <w:lvlJc w:val="left"/>
      <w:pPr>
        <w:ind w:left="720" w:hanging="360"/>
      </w:pPr>
      <w:rPr>
        <w:rFonts w:ascii="Symbol" w:hAnsi="Symbo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40D0F21"/>
    <w:multiLevelType w:val="hybridMultilevel"/>
    <w:tmpl w:val="D21619E4"/>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41D03C1"/>
    <w:multiLevelType w:val="hybridMultilevel"/>
    <w:tmpl w:val="5B3C8338"/>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83171F9"/>
    <w:multiLevelType w:val="hybridMultilevel"/>
    <w:tmpl w:val="624A4D66"/>
    <w:lvl w:ilvl="0" w:tplc="A14E97C0">
      <w:start w:val="1"/>
      <w:numFmt w:val="decimal"/>
      <w:lvlText w:val="%1)"/>
      <w:lvlJc w:val="left"/>
      <w:pPr>
        <w:tabs>
          <w:tab w:val="num" w:pos="720"/>
        </w:tabs>
        <w:ind w:left="720" w:hanging="360"/>
      </w:pPr>
      <w:rPr>
        <w:rFonts w:hint="default"/>
        <w:i w:val="0"/>
      </w:rPr>
    </w:lvl>
    <w:lvl w:ilvl="1" w:tplc="04150019">
      <w:start w:val="1"/>
      <w:numFmt w:val="lowerLetter"/>
      <w:lvlText w:val="%2."/>
      <w:lvlJc w:val="left"/>
      <w:pPr>
        <w:tabs>
          <w:tab w:val="num" w:pos="1080"/>
        </w:tabs>
        <w:ind w:left="1080" w:hanging="360"/>
      </w:pPr>
      <w:rPr>
        <w:rFonts w:hint="default"/>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39BF0A91"/>
    <w:multiLevelType w:val="hybridMultilevel"/>
    <w:tmpl w:val="3C420A56"/>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B1969C0"/>
    <w:multiLevelType w:val="hybridMultilevel"/>
    <w:tmpl w:val="7396E3BA"/>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442920"/>
    <w:multiLevelType w:val="hybridMultilevel"/>
    <w:tmpl w:val="ACEEC67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3E92184E"/>
    <w:multiLevelType w:val="hybridMultilevel"/>
    <w:tmpl w:val="AA2CD4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E9774EA"/>
    <w:multiLevelType w:val="hybridMultilevel"/>
    <w:tmpl w:val="0D0A8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FA47F4"/>
    <w:multiLevelType w:val="hybridMultilevel"/>
    <w:tmpl w:val="48FA23A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F8B762F"/>
    <w:multiLevelType w:val="hybridMultilevel"/>
    <w:tmpl w:val="73560C5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8" w15:restartNumberingAfterBreak="0">
    <w:nsid w:val="3FAD00AD"/>
    <w:multiLevelType w:val="hybridMultilevel"/>
    <w:tmpl w:val="A490B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0814E2A"/>
    <w:multiLevelType w:val="hybridMultilevel"/>
    <w:tmpl w:val="5290D4F8"/>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40BB049D"/>
    <w:multiLevelType w:val="hybridMultilevel"/>
    <w:tmpl w:val="31C236DC"/>
    <w:lvl w:ilvl="0" w:tplc="527A65BE">
      <w:start w:val="1"/>
      <w:numFmt w:val="bullet"/>
      <w:lvlText w:val=""/>
      <w:lvlJc w:val="left"/>
      <w:pPr>
        <w:ind w:left="1440" w:hanging="360"/>
      </w:pPr>
      <w:rPr>
        <w:rFonts w:ascii="Symbol" w:hAnsi="Symbol"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42492B4C"/>
    <w:multiLevelType w:val="hybridMultilevel"/>
    <w:tmpl w:val="40D8073C"/>
    <w:lvl w:ilvl="0" w:tplc="C4160F94">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42626A9A"/>
    <w:multiLevelType w:val="hybridMultilevel"/>
    <w:tmpl w:val="BE32F552"/>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325243E"/>
    <w:multiLevelType w:val="hybridMultilevel"/>
    <w:tmpl w:val="241243C8"/>
    <w:lvl w:ilvl="0" w:tplc="807EECCE">
      <w:start w:val="1"/>
      <w:numFmt w:val="bullet"/>
      <w:lvlText w:val=""/>
      <w:lvlJc w:val="left"/>
      <w:pPr>
        <w:ind w:left="720" w:hanging="360"/>
      </w:pPr>
      <w:rPr>
        <w:rFonts w:ascii="Symbol" w:hAnsi="Symbol" w:cs="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3431409"/>
    <w:multiLevelType w:val="hybridMultilevel"/>
    <w:tmpl w:val="C0200E74"/>
    <w:lvl w:ilvl="0" w:tplc="2DDA75FA">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3BD63C5"/>
    <w:multiLevelType w:val="hybridMultilevel"/>
    <w:tmpl w:val="210089A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401296A"/>
    <w:multiLevelType w:val="hybridMultilevel"/>
    <w:tmpl w:val="5BCE4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440373CC"/>
    <w:multiLevelType w:val="hybridMultilevel"/>
    <w:tmpl w:val="8C064280"/>
    <w:lvl w:ilvl="0" w:tplc="13A63F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5046D41"/>
    <w:multiLevelType w:val="hybridMultilevel"/>
    <w:tmpl w:val="11B0C998"/>
    <w:lvl w:ilvl="0" w:tplc="04150019">
      <w:start w:val="1"/>
      <w:numFmt w:val="lowerLetter"/>
      <w:lvlText w:val="%1."/>
      <w:lvlJc w:val="left"/>
      <w:pPr>
        <w:tabs>
          <w:tab w:val="num" w:pos="720"/>
        </w:tabs>
        <w:ind w:left="720" w:hanging="360"/>
      </w:pPr>
    </w:lvl>
    <w:lvl w:ilvl="1" w:tplc="F884745C">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5517796"/>
    <w:multiLevelType w:val="hybridMultilevel"/>
    <w:tmpl w:val="644ADA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57D09DC"/>
    <w:multiLevelType w:val="hybridMultilevel"/>
    <w:tmpl w:val="E1A035D4"/>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61A0B32"/>
    <w:multiLevelType w:val="hybridMultilevel"/>
    <w:tmpl w:val="4C1E916E"/>
    <w:lvl w:ilvl="0" w:tplc="BA94575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6601EB5"/>
    <w:multiLevelType w:val="hybridMultilevel"/>
    <w:tmpl w:val="48FA23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74F54CA"/>
    <w:multiLevelType w:val="hybridMultilevel"/>
    <w:tmpl w:val="1B422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84A0530"/>
    <w:multiLevelType w:val="hybridMultilevel"/>
    <w:tmpl w:val="3B1C04E8"/>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9C71411"/>
    <w:multiLevelType w:val="hybridMultilevel"/>
    <w:tmpl w:val="FD1CC278"/>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AA0110F"/>
    <w:multiLevelType w:val="hybridMultilevel"/>
    <w:tmpl w:val="D7627B92"/>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4C504C3A"/>
    <w:multiLevelType w:val="hybridMultilevel"/>
    <w:tmpl w:val="77D00A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E0B3CD8"/>
    <w:multiLevelType w:val="hybridMultilevel"/>
    <w:tmpl w:val="EF624220"/>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E2C3454"/>
    <w:multiLevelType w:val="hybridMultilevel"/>
    <w:tmpl w:val="68807B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1CA7254"/>
    <w:multiLevelType w:val="hybridMultilevel"/>
    <w:tmpl w:val="AD8C7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2747601"/>
    <w:multiLevelType w:val="hybridMultilevel"/>
    <w:tmpl w:val="9F02B33C"/>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2792A60"/>
    <w:multiLevelType w:val="hybridMultilevel"/>
    <w:tmpl w:val="E5800FD0"/>
    <w:lvl w:ilvl="0" w:tplc="7FCC33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65D65EF"/>
    <w:multiLevelType w:val="hybridMultilevel"/>
    <w:tmpl w:val="010C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7437B43"/>
    <w:multiLevelType w:val="hybridMultilevel"/>
    <w:tmpl w:val="0A220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79E11D2"/>
    <w:multiLevelType w:val="hybridMultilevel"/>
    <w:tmpl w:val="9A96EE82"/>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7E836C8"/>
    <w:multiLevelType w:val="hybridMultilevel"/>
    <w:tmpl w:val="A1BA0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91C5266"/>
    <w:multiLevelType w:val="hybridMultilevel"/>
    <w:tmpl w:val="31B410F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9FA251B"/>
    <w:multiLevelType w:val="hybridMultilevel"/>
    <w:tmpl w:val="7640E09C"/>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AB93199"/>
    <w:multiLevelType w:val="hybridMultilevel"/>
    <w:tmpl w:val="644ADA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B5A4BA1"/>
    <w:multiLevelType w:val="hybridMultilevel"/>
    <w:tmpl w:val="C52CD442"/>
    <w:lvl w:ilvl="0" w:tplc="577C91E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BE40F0C"/>
    <w:multiLevelType w:val="hybridMultilevel"/>
    <w:tmpl w:val="D1BC9F44"/>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BFA43F2"/>
    <w:multiLevelType w:val="hybridMultilevel"/>
    <w:tmpl w:val="0576B798"/>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C573076"/>
    <w:multiLevelType w:val="hybridMultilevel"/>
    <w:tmpl w:val="88824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CDB7808"/>
    <w:multiLevelType w:val="hybridMultilevel"/>
    <w:tmpl w:val="C6788EFE"/>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5DC359D0"/>
    <w:multiLevelType w:val="hybridMultilevel"/>
    <w:tmpl w:val="991C3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E4F3AC5"/>
    <w:multiLevelType w:val="hybridMultilevel"/>
    <w:tmpl w:val="CA1E5404"/>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E803147"/>
    <w:multiLevelType w:val="hybridMultilevel"/>
    <w:tmpl w:val="4662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0BF53C4"/>
    <w:multiLevelType w:val="hybridMultilevel"/>
    <w:tmpl w:val="B60A2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0ED4261"/>
    <w:multiLevelType w:val="hybridMultilevel"/>
    <w:tmpl w:val="70FC0F90"/>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1A24730"/>
    <w:multiLevelType w:val="hybridMultilevel"/>
    <w:tmpl w:val="97AC4CC6"/>
    <w:lvl w:ilvl="0" w:tplc="C3A0702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23314AC"/>
    <w:multiLevelType w:val="hybridMultilevel"/>
    <w:tmpl w:val="FAC62B2E"/>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4111EE7"/>
    <w:multiLevelType w:val="hybridMultilevel"/>
    <w:tmpl w:val="DD5A7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427F8B"/>
    <w:multiLevelType w:val="hybridMultilevel"/>
    <w:tmpl w:val="768A00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4E565A8"/>
    <w:multiLevelType w:val="hybridMultilevel"/>
    <w:tmpl w:val="77D00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5677185"/>
    <w:multiLevelType w:val="hybridMultilevel"/>
    <w:tmpl w:val="D6809D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77707EF"/>
    <w:multiLevelType w:val="hybridMultilevel"/>
    <w:tmpl w:val="8912E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814068A"/>
    <w:multiLevelType w:val="hybridMultilevel"/>
    <w:tmpl w:val="68E49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87A56A8"/>
    <w:multiLevelType w:val="hybridMultilevel"/>
    <w:tmpl w:val="1BF28A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A3A10DD"/>
    <w:multiLevelType w:val="hybridMultilevel"/>
    <w:tmpl w:val="81ECD8E4"/>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CBD545F"/>
    <w:multiLevelType w:val="hybridMultilevel"/>
    <w:tmpl w:val="8DDCC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081E42"/>
    <w:multiLevelType w:val="hybridMultilevel"/>
    <w:tmpl w:val="E4FAF9A2"/>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D85538C"/>
    <w:multiLevelType w:val="hybridMultilevel"/>
    <w:tmpl w:val="644ADA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F45703A"/>
    <w:multiLevelType w:val="hybridMultilevel"/>
    <w:tmpl w:val="54AA8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15D4A08"/>
    <w:multiLevelType w:val="hybridMultilevel"/>
    <w:tmpl w:val="012A2976"/>
    <w:lvl w:ilvl="0" w:tplc="AE6278F6">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5" w15:restartNumberingAfterBreak="0">
    <w:nsid w:val="73DD2D25"/>
    <w:multiLevelType w:val="hybridMultilevel"/>
    <w:tmpl w:val="969A3574"/>
    <w:lvl w:ilvl="0" w:tplc="527A65BE">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5965A45"/>
    <w:multiLevelType w:val="hybridMultilevel"/>
    <w:tmpl w:val="8C3EC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62D6B18"/>
    <w:multiLevelType w:val="hybridMultilevel"/>
    <w:tmpl w:val="8C064280"/>
    <w:lvl w:ilvl="0" w:tplc="13A63F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8AD55EF"/>
    <w:multiLevelType w:val="hybridMultilevel"/>
    <w:tmpl w:val="1D025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9D81C06"/>
    <w:multiLevelType w:val="hybridMultilevel"/>
    <w:tmpl w:val="A75AA762"/>
    <w:lvl w:ilvl="0" w:tplc="FD22B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A0576C8"/>
    <w:multiLevelType w:val="hybridMultilevel"/>
    <w:tmpl w:val="08863B1C"/>
    <w:lvl w:ilvl="0" w:tplc="807EECCE">
      <w:start w:val="1"/>
      <w:numFmt w:val="bullet"/>
      <w:lvlText w:val=""/>
      <w:lvlJc w:val="left"/>
      <w:pPr>
        <w:ind w:left="720" w:hanging="360"/>
      </w:pPr>
      <w:rPr>
        <w:rFonts w:ascii="Symbol" w:hAnsi="Symbol" w:cs="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A782851"/>
    <w:multiLevelType w:val="hybridMultilevel"/>
    <w:tmpl w:val="E1E23E38"/>
    <w:lvl w:ilvl="0" w:tplc="04150019">
      <w:start w:val="1"/>
      <w:numFmt w:val="lowerLetter"/>
      <w:lvlText w:val="%1."/>
      <w:lvlJc w:val="left"/>
      <w:pPr>
        <w:tabs>
          <w:tab w:val="num" w:pos="720"/>
        </w:tabs>
        <w:ind w:left="720" w:hanging="360"/>
      </w:pPr>
      <w:rPr>
        <w:color w:val="auto"/>
        <w:sz w:val="24"/>
        <w:szCs w:val="24"/>
      </w:rPr>
    </w:lvl>
    <w:lvl w:ilvl="1" w:tplc="67D6EE50">
      <w:start w:val="1"/>
      <w:numFmt w:val="lowerLetter"/>
      <w:lvlText w:val="%2)"/>
      <w:lvlJc w:val="left"/>
      <w:pPr>
        <w:tabs>
          <w:tab w:val="num" w:pos="720"/>
        </w:tabs>
        <w:ind w:left="720" w:hanging="360"/>
      </w:pPr>
      <w:rPr>
        <w:rFonts w:ascii="Times New Roman" w:eastAsia="Times New Roman" w:hAnsi="Times New Roman" w:cs="Times New Roman"/>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7ABF36DE"/>
    <w:multiLevelType w:val="hybridMultilevel"/>
    <w:tmpl w:val="7070EAEC"/>
    <w:lvl w:ilvl="0" w:tplc="94C8516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BB63F62"/>
    <w:multiLevelType w:val="hybridMultilevel"/>
    <w:tmpl w:val="C660EE78"/>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CDA11AB"/>
    <w:multiLevelType w:val="hybridMultilevel"/>
    <w:tmpl w:val="D368DB62"/>
    <w:lvl w:ilvl="0" w:tplc="94C85166">
      <w:start w:val="1"/>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5" w15:restartNumberingAfterBreak="0">
    <w:nsid w:val="7D200D1E"/>
    <w:multiLevelType w:val="hybridMultilevel"/>
    <w:tmpl w:val="EB4C6B8C"/>
    <w:lvl w:ilvl="0" w:tplc="1C3A29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97776373">
    <w:abstractNumId w:val="28"/>
  </w:num>
  <w:num w:numId="2" w16cid:durableId="1186596024">
    <w:abstractNumId w:val="92"/>
  </w:num>
  <w:num w:numId="3" w16cid:durableId="1843203120">
    <w:abstractNumId w:val="65"/>
  </w:num>
  <w:num w:numId="4" w16cid:durableId="1927568821">
    <w:abstractNumId w:val="49"/>
  </w:num>
  <w:num w:numId="5" w16cid:durableId="1805738101">
    <w:abstractNumId w:val="128"/>
  </w:num>
  <w:num w:numId="6" w16cid:durableId="45305174">
    <w:abstractNumId w:val="80"/>
  </w:num>
  <w:num w:numId="7" w16cid:durableId="1639385128">
    <w:abstractNumId w:val="132"/>
  </w:num>
  <w:num w:numId="8" w16cid:durableId="332878999">
    <w:abstractNumId w:val="84"/>
  </w:num>
  <w:num w:numId="9" w16cid:durableId="1502159667">
    <w:abstractNumId w:val="58"/>
  </w:num>
  <w:num w:numId="10" w16cid:durableId="1422094880">
    <w:abstractNumId w:val="19"/>
  </w:num>
  <w:num w:numId="11" w16cid:durableId="257057419">
    <w:abstractNumId w:val="86"/>
  </w:num>
  <w:num w:numId="12" w16cid:durableId="1481533665">
    <w:abstractNumId w:val="123"/>
  </w:num>
  <w:num w:numId="13" w16cid:durableId="1188257643">
    <w:abstractNumId w:val="125"/>
  </w:num>
  <w:num w:numId="14" w16cid:durableId="746608127">
    <w:abstractNumId w:val="68"/>
  </w:num>
  <w:num w:numId="15" w16cid:durableId="1026440924">
    <w:abstractNumId w:val="31"/>
  </w:num>
  <w:num w:numId="16" w16cid:durableId="1514149913">
    <w:abstractNumId w:val="119"/>
  </w:num>
  <w:num w:numId="17" w16cid:durableId="1095588489">
    <w:abstractNumId w:val="103"/>
  </w:num>
  <w:num w:numId="18" w16cid:durableId="1670788017">
    <w:abstractNumId w:val="21"/>
  </w:num>
  <w:num w:numId="19" w16cid:durableId="217521410">
    <w:abstractNumId w:val="9"/>
  </w:num>
  <w:num w:numId="20" w16cid:durableId="1966306842">
    <w:abstractNumId w:val="37"/>
  </w:num>
  <w:num w:numId="21" w16cid:durableId="372926863">
    <w:abstractNumId w:val="72"/>
  </w:num>
  <w:num w:numId="22" w16cid:durableId="715784846">
    <w:abstractNumId w:val="94"/>
  </w:num>
  <w:num w:numId="23" w16cid:durableId="1227181039">
    <w:abstractNumId w:val="10"/>
  </w:num>
  <w:num w:numId="24" w16cid:durableId="1332564665">
    <w:abstractNumId w:val="73"/>
  </w:num>
  <w:num w:numId="25" w16cid:durableId="2078939945">
    <w:abstractNumId w:val="130"/>
  </w:num>
  <w:num w:numId="26" w16cid:durableId="931087885">
    <w:abstractNumId w:val="77"/>
  </w:num>
  <w:num w:numId="27" w16cid:durableId="1440635850">
    <w:abstractNumId w:val="46"/>
  </w:num>
  <w:num w:numId="28" w16cid:durableId="2122413952">
    <w:abstractNumId w:val="129"/>
  </w:num>
  <w:num w:numId="29" w16cid:durableId="727536826">
    <w:abstractNumId w:val="3"/>
  </w:num>
  <w:num w:numId="30" w16cid:durableId="659650034">
    <w:abstractNumId w:val="13"/>
  </w:num>
  <w:num w:numId="31" w16cid:durableId="1085956731">
    <w:abstractNumId w:val="25"/>
  </w:num>
  <w:num w:numId="32" w16cid:durableId="2126338542">
    <w:abstractNumId w:val="96"/>
  </w:num>
  <w:num w:numId="33" w16cid:durableId="504635275">
    <w:abstractNumId w:val="90"/>
  </w:num>
  <w:num w:numId="34" w16cid:durableId="1645772149">
    <w:abstractNumId w:val="53"/>
  </w:num>
  <w:num w:numId="35" w16cid:durableId="1819876912">
    <w:abstractNumId w:val="127"/>
  </w:num>
  <w:num w:numId="36" w16cid:durableId="381170835">
    <w:abstractNumId w:val="38"/>
  </w:num>
  <w:num w:numId="37" w16cid:durableId="2121027328">
    <w:abstractNumId w:val="76"/>
  </w:num>
  <w:num w:numId="38" w16cid:durableId="1488983830">
    <w:abstractNumId w:val="112"/>
  </w:num>
  <w:num w:numId="39" w16cid:durableId="1146580288">
    <w:abstractNumId w:val="51"/>
  </w:num>
  <w:num w:numId="40" w16cid:durableId="1584951676">
    <w:abstractNumId w:val="105"/>
  </w:num>
  <w:num w:numId="41" w16cid:durableId="231161632">
    <w:abstractNumId w:val="6"/>
  </w:num>
  <w:num w:numId="42" w16cid:durableId="444076230">
    <w:abstractNumId w:val="11"/>
  </w:num>
  <w:num w:numId="43" w16cid:durableId="276373376">
    <w:abstractNumId w:val="45"/>
  </w:num>
  <w:num w:numId="44" w16cid:durableId="2019500909">
    <w:abstractNumId w:val="5"/>
  </w:num>
  <w:num w:numId="45" w16cid:durableId="1167212623">
    <w:abstractNumId w:val="113"/>
  </w:num>
  <w:num w:numId="46" w16cid:durableId="166292358">
    <w:abstractNumId w:val="108"/>
  </w:num>
  <w:num w:numId="47" w16cid:durableId="1396127288">
    <w:abstractNumId w:val="7"/>
  </w:num>
  <w:num w:numId="48" w16cid:durableId="1300453229">
    <w:abstractNumId w:val="81"/>
  </w:num>
  <w:num w:numId="49" w16cid:durableId="1623267487">
    <w:abstractNumId w:val="42"/>
  </w:num>
  <w:num w:numId="50" w16cid:durableId="1339191173">
    <w:abstractNumId w:val="62"/>
  </w:num>
  <w:num w:numId="51" w16cid:durableId="2050762554">
    <w:abstractNumId w:val="36"/>
  </w:num>
  <w:num w:numId="52" w16cid:durableId="1695838830">
    <w:abstractNumId w:val="34"/>
  </w:num>
  <w:num w:numId="53" w16cid:durableId="1462309437">
    <w:abstractNumId w:val="126"/>
  </w:num>
  <w:num w:numId="54" w16cid:durableId="2015716948">
    <w:abstractNumId w:val="67"/>
  </w:num>
  <w:num w:numId="55" w16cid:durableId="1521818089">
    <w:abstractNumId w:val="134"/>
  </w:num>
  <w:num w:numId="56" w16cid:durableId="1538006741">
    <w:abstractNumId w:val="104"/>
  </w:num>
  <w:num w:numId="57" w16cid:durableId="799345858">
    <w:abstractNumId w:val="121"/>
  </w:num>
  <w:num w:numId="58" w16cid:durableId="248540312">
    <w:abstractNumId w:val="116"/>
  </w:num>
  <w:num w:numId="59" w16cid:durableId="2013296171">
    <w:abstractNumId w:val="93"/>
  </w:num>
  <w:num w:numId="60" w16cid:durableId="1922980272">
    <w:abstractNumId w:val="47"/>
  </w:num>
  <w:num w:numId="61" w16cid:durableId="1929537663">
    <w:abstractNumId w:val="102"/>
  </w:num>
  <w:num w:numId="62" w16cid:durableId="1521627222">
    <w:abstractNumId w:val="20"/>
  </w:num>
  <w:num w:numId="63" w16cid:durableId="916594082">
    <w:abstractNumId w:val="120"/>
  </w:num>
  <w:num w:numId="64" w16cid:durableId="1955019802">
    <w:abstractNumId w:val="75"/>
  </w:num>
  <w:num w:numId="65" w16cid:durableId="1213155139">
    <w:abstractNumId w:val="44"/>
  </w:num>
  <w:num w:numId="66" w16cid:durableId="1024861869">
    <w:abstractNumId w:val="12"/>
  </w:num>
  <w:num w:numId="67" w16cid:durableId="1772974269">
    <w:abstractNumId w:val="17"/>
  </w:num>
  <w:num w:numId="68" w16cid:durableId="1997538077">
    <w:abstractNumId w:val="88"/>
  </w:num>
  <w:num w:numId="69" w16cid:durableId="1343162655">
    <w:abstractNumId w:val="30"/>
  </w:num>
  <w:num w:numId="70" w16cid:durableId="468792598">
    <w:abstractNumId w:val="98"/>
  </w:num>
  <w:num w:numId="71" w16cid:durableId="2140956744">
    <w:abstractNumId w:val="111"/>
  </w:num>
  <w:num w:numId="72" w16cid:durableId="1680812278">
    <w:abstractNumId w:val="52"/>
  </w:num>
  <w:num w:numId="73" w16cid:durableId="2038579436">
    <w:abstractNumId w:val="54"/>
  </w:num>
  <w:num w:numId="74" w16cid:durableId="1429428894">
    <w:abstractNumId w:val="57"/>
  </w:num>
  <w:num w:numId="75" w16cid:durableId="117341372">
    <w:abstractNumId w:val="35"/>
  </w:num>
  <w:num w:numId="76" w16cid:durableId="703792915">
    <w:abstractNumId w:val="70"/>
  </w:num>
  <w:num w:numId="77" w16cid:durableId="1944679827">
    <w:abstractNumId w:val="56"/>
  </w:num>
  <w:num w:numId="78" w16cid:durableId="1383093551">
    <w:abstractNumId w:val="69"/>
  </w:num>
  <w:num w:numId="79" w16cid:durableId="1857422728">
    <w:abstractNumId w:val="1"/>
  </w:num>
  <w:num w:numId="80" w16cid:durableId="378017101">
    <w:abstractNumId w:val="63"/>
  </w:num>
  <w:num w:numId="81" w16cid:durableId="1143931072">
    <w:abstractNumId w:val="124"/>
  </w:num>
  <w:num w:numId="82" w16cid:durableId="857041853">
    <w:abstractNumId w:val="78"/>
  </w:num>
  <w:num w:numId="83" w16cid:durableId="826484148">
    <w:abstractNumId w:val="24"/>
  </w:num>
  <w:num w:numId="84" w16cid:durableId="316030308">
    <w:abstractNumId w:val="22"/>
  </w:num>
  <w:num w:numId="85" w16cid:durableId="506940267">
    <w:abstractNumId w:val="131"/>
  </w:num>
  <w:num w:numId="86" w16cid:durableId="1306279313">
    <w:abstractNumId w:val="60"/>
  </w:num>
  <w:num w:numId="87" w16cid:durableId="1089616884">
    <w:abstractNumId w:val="23"/>
  </w:num>
  <w:num w:numId="88" w16cid:durableId="1986738753">
    <w:abstractNumId w:val="33"/>
  </w:num>
  <w:num w:numId="89" w16cid:durableId="307127743">
    <w:abstractNumId w:val="27"/>
  </w:num>
  <w:num w:numId="90" w16cid:durableId="1336153975">
    <w:abstractNumId w:val="74"/>
  </w:num>
  <w:num w:numId="91" w16cid:durableId="868640143">
    <w:abstractNumId w:val="110"/>
  </w:num>
  <w:num w:numId="92" w16cid:durableId="769787272">
    <w:abstractNumId w:val="109"/>
  </w:num>
  <w:num w:numId="93" w16cid:durableId="2023512697">
    <w:abstractNumId w:val="4"/>
  </w:num>
  <w:num w:numId="94" w16cid:durableId="467017944">
    <w:abstractNumId w:val="61"/>
  </w:num>
  <w:num w:numId="95" w16cid:durableId="210116635">
    <w:abstractNumId w:val="50"/>
  </w:num>
  <w:num w:numId="96" w16cid:durableId="1131365279">
    <w:abstractNumId w:val="39"/>
  </w:num>
  <w:num w:numId="97" w16cid:durableId="436219222">
    <w:abstractNumId w:val="15"/>
  </w:num>
  <w:num w:numId="98" w16cid:durableId="244148403">
    <w:abstractNumId w:val="133"/>
  </w:num>
  <w:num w:numId="99" w16cid:durableId="500699708">
    <w:abstractNumId w:val="95"/>
  </w:num>
  <w:num w:numId="100" w16cid:durableId="988443794">
    <w:abstractNumId w:val="106"/>
  </w:num>
  <w:num w:numId="101" w16cid:durableId="1017119916">
    <w:abstractNumId w:val="48"/>
  </w:num>
  <w:num w:numId="102" w16cid:durableId="799759748">
    <w:abstractNumId w:val="114"/>
  </w:num>
  <w:num w:numId="103" w16cid:durableId="324556205">
    <w:abstractNumId w:val="83"/>
  </w:num>
  <w:num w:numId="104" w16cid:durableId="249042140">
    <w:abstractNumId w:val="107"/>
  </w:num>
  <w:num w:numId="105" w16cid:durableId="1029647677">
    <w:abstractNumId w:val="55"/>
  </w:num>
  <w:num w:numId="106" w16cid:durableId="243220623">
    <w:abstractNumId w:val="87"/>
  </w:num>
  <w:num w:numId="107" w16cid:durableId="1232693497">
    <w:abstractNumId w:val="117"/>
  </w:num>
  <w:num w:numId="108" w16cid:durableId="878712404">
    <w:abstractNumId w:val="101"/>
  </w:num>
  <w:num w:numId="109" w16cid:durableId="253712091">
    <w:abstractNumId w:val="85"/>
  </w:num>
  <w:num w:numId="110" w16cid:durableId="1572347154">
    <w:abstractNumId w:val="135"/>
  </w:num>
  <w:num w:numId="111" w16cid:durableId="1043872128">
    <w:abstractNumId w:val="59"/>
  </w:num>
  <w:num w:numId="112" w16cid:durableId="727994957">
    <w:abstractNumId w:val="41"/>
  </w:num>
  <w:num w:numId="113" w16cid:durableId="1313559350">
    <w:abstractNumId w:val="29"/>
  </w:num>
  <w:num w:numId="114" w16cid:durableId="1125154469">
    <w:abstractNumId w:val="89"/>
  </w:num>
  <w:num w:numId="115" w16cid:durableId="1301232117">
    <w:abstractNumId w:val="91"/>
  </w:num>
  <w:num w:numId="116" w16cid:durableId="1907376366">
    <w:abstractNumId w:val="40"/>
  </w:num>
  <w:num w:numId="117" w16cid:durableId="1106387960">
    <w:abstractNumId w:val="16"/>
  </w:num>
  <w:num w:numId="118" w16cid:durableId="1455441737">
    <w:abstractNumId w:val="26"/>
  </w:num>
  <w:num w:numId="119" w16cid:durableId="1052994975">
    <w:abstractNumId w:val="66"/>
  </w:num>
  <w:num w:numId="120" w16cid:durableId="1264847723">
    <w:abstractNumId w:val="82"/>
  </w:num>
  <w:num w:numId="121" w16cid:durableId="437338954">
    <w:abstractNumId w:val="100"/>
  </w:num>
  <w:num w:numId="122" w16cid:durableId="1412240773">
    <w:abstractNumId w:val="64"/>
  </w:num>
  <w:num w:numId="123" w16cid:durableId="1388069338">
    <w:abstractNumId w:val="97"/>
  </w:num>
  <w:num w:numId="124" w16cid:durableId="832987452">
    <w:abstractNumId w:val="118"/>
  </w:num>
  <w:num w:numId="125" w16cid:durableId="1429275945">
    <w:abstractNumId w:val="18"/>
  </w:num>
  <w:num w:numId="126" w16cid:durableId="437066690">
    <w:abstractNumId w:val="32"/>
  </w:num>
  <w:num w:numId="127" w16cid:durableId="1500539036">
    <w:abstractNumId w:val="115"/>
  </w:num>
  <w:num w:numId="128" w16cid:durableId="1062875193">
    <w:abstractNumId w:val="71"/>
  </w:num>
  <w:num w:numId="129" w16cid:durableId="1068379857">
    <w:abstractNumId w:val="43"/>
  </w:num>
  <w:num w:numId="130" w16cid:durableId="282855266">
    <w:abstractNumId w:val="79"/>
  </w:num>
  <w:num w:numId="131" w16cid:durableId="8794191">
    <w:abstractNumId w:val="99"/>
  </w:num>
  <w:num w:numId="132" w16cid:durableId="1993752223">
    <w:abstractNumId w:val="122"/>
  </w:num>
  <w:num w:numId="133" w16cid:durableId="665859101">
    <w:abstractNumId w:val="2"/>
  </w:num>
  <w:num w:numId="134" w16cid:durableId="1331441576">
    <w:abstractNumId w:val="14"/>
  </w:num>
  <w:num w:numId="135" w16cid:durableId="772434307">
    <w:abstractNumId w:val="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61"/>
    <w:rsid w:val="000008EC"/>
    <w:rsid w:val="00000B42"/>
    <w:rsid w:val="00001AEA"/>
    <w:rsid w:val="00001FBE"/>
    <w:rsid w:val="00004EC8"/>
    <w:rsid w:val="000052B8"/>
    <w:rsid w:val="00005E1F"/>
    <w:rsid w:val="00013223"/>
    <w:rsid w:val="00013E59"/>
    <w:rsid w:val="00016799"/>
    <w:rsid w:val="0001736B"/>
    <w:rsid w:val="00017A75"/>
    <w:rsid w:val="000208D5"/>
    <w:rsid w:val="00023598"/>
    <w:rsid w:val="00035044"/>
    <w:rsid w:val="000350C8"/>
    <w:rsid w:val="00045D80"/>
    <w:rsid w:val="00046B81"/>
    <w:rsid w:val="00047432"/>
    <w:rsid w:val="00053ECE"/>
    <w:rsid w:val="00062BA3"/>
    <w:rsid w:val="000635BE"/>
    <w:rsid w:val="000637A5"/>
    <w:rsid w:val="00063CBB"/>
    <w:rsid w:val="00066B3A"/>
    <w:rsid w:val="00066B8D"/>
    <w:rsid w:val="0007526F"/>
    <w:rsid w:val="00076829"/>
    <w:rsid w:val="00082D3B"/>
    <w:rsid w:val="00083BBD"/>
    <w:rsid w:val="000845D3"/>
    <w:rsid w:val="0008477C"/>
    <w:rsid w:val="00086253"/>
    <w:rsid w:val="00086620"/>
    <w:rsid w:val="0008678F"/>
    <w:rsid w:val="000902C3"/>
    <w:rsid w:val="00094E70"/>
    <w:rsid w:val="00094ECD"/>
    <w:rsid w:val="00096242"/>
    <w:rsid w:val="0009663A"/>
    <w:rsid w:val="000B03C1"/>
    <w:rsid w:val="000C3AC5"/>
    <w:rsid w:val="000C46CB"/>
    <w:rsid w:val="000C6550"/>
    <w:rsid w:val="000C7D78"/>
    <w:rsid w:val="000D03A5"/>
    <w:rsid w:val="000D1FE2"/>
    <w:rsid w:val="000D33C7"/>
    <w:rsid w:val="000D47DA"/>
    <w:rsid w:val="000D6746"/>
    <w:rsid w:val="000D6AEB"/>
    <w:rsid w:val="000D7B02"/>
    <w:rsid w:val="000E01A9"/>
    <w:rsid w:val="000E4A3A"/>
    <w:rsid w:val="000E64ED"/>
    <w:rsid w:val="000E6A5C"/>
    <w:rsid w:val="001046B9"/>
    <w:rsid w:val="00105ACB"/>
    <w:rsid w:val="00105D26"/>
    <w:rsid w:val="001101E7"/>
    <w:rsid w:val="00112F8B"/>
    <w:rsid w:val="00113FB2"/>
    <w:rsid w:val="00121448"/>
    <w:rsid w:val="00126E10"/>
    <w:rsid w:val="0012713A"/>
    <w:rsid w:val="001273BE"/>
    <w:rsid w:val="00130B9F"/>
    <w:rsid w:val="0013702C"/>
    <w:rsid w:val="0014462F"/>
    <w:rsid w:val="00146C7E"/>
    <w:rsid w:val="00154F76"/>
    <w:rsid w:val="00157CF7"/>
    <w:rsid w:val="001606C9"/>
    <w:rsid w:val="001658B7"/>
    <w:rsid w:val="00165E58"/>
    <w:rsid w:val="00170D8D"/>
    <w:rsid w:val="00174106"/>
    <w:rsid w:val="00177056"/>
    <w:rsid w:val="001775C6"/>
    <w:rsid w:val="001829CC"/>
    <w:rsid w:val="001830F0"/>
    <w:rsid w:val="0018394C"/>
    <w:rsid w:val="0018799B"/>
    <w:rsid w:val="0019315E"/>
    <w:rsid w:val="0019677A"/>
    <w:rsid w:val="001A0B7D"/>
    <w:rsid w:val="001A224D"/>
    <w:rsid w:val="001A4CDA"/>
    <w:rsid w:val="001A5168"/>
    <w:rsid w:val="001A51F8"/>
    <w:rsid w:val="001A572F"/>
    <w:rsid w:val="001A7A16"/>
    <w:rsid w:val="001B1576"/>
    <w:rsid w:val="001B3934"/>
    <w:rsid w:val="001C2B88"/>
    <w:rsid w:val="001C7A0E"/>
    <w:rsid w:val="001D0849"/>
    <w:rsid w:val="001D3093"/>
    <w:rsid w:val="001D3232"/>
    <w:rsid w:val="001D4C9B"/>
    <w:rsid w:val="001E0BB9"/>
    <w:rsid w:val="001E446C"/>
    <w:rsid w:val="001E61D7"/>
    <w:rsid w:val="001E66E8"/>
    <w:rsid w:val="00201DA9"/>
    <w:rsid w:val="0020741C"/>
    <w:rsid w:val="00216A91"/>
    <w:rsid w:val="00220D22"/>
    <w:rsid w:val="00226B07"/>
    <w:rsid w:val="00227019"/>
    <w:rsid w:val="002350FD"/>
    <w:rsid w:val="00240A34"/>
    <w:rsid w:val="00245518"/>
    <w:rsid w:val="00245D20"/>
    <w:rsid w:val="002612EF"/>
    <w:rsid w:val="00265B3D"/>
    <w:rsid w:val="0027101E"/>
    <w:rsid w:val="00272C22"/>
    <w:rsid w:val="00273606"/>
    <w:rsid w:val="002737FB"/>
    <w:rsid w:val="002773C2"/>
    <w:rsid w:val="00280D39"/>
    <w:rsid w:val="00285106"/>
    <w:rsid w:val="00286C5D"/>
    <w:rsid w:val="00287914"/>
    <w:rsid w:val="00297C90"/>
    <w:rsid w:val="002A3879"/>
    <w:rsid w:val="002A68DF"/>
    <w:rsid w:val="002B0244"/>
    <w:rsid w:val="002B1973"/>
    <w:rsid w:val="002B1B11"/>
    <w:rsid w:val="002B1D7E"/>
    <w:rsid w:val="002B2B2E"/>
    <w:rsid w:val="002C3BA3"/>
    <w:rsid w:val="002C54E8"/>
    <w:rsid w:val="002C7103"/>
    <w:rsid w:val="002D27C1"/>
    <w:rsid w:val="002D2BF6"/>
    <w:rsid w:val="002D4908"/>
    <w:rsid w:val="002D4C7C"/>
    <w:rsid w:val="002D64D4"/>
    <w:rsid w:val="002D6ED3"/>
    <w:rsid w:val="002E0FA7"/>
    <w:rsid w:val="002E44AC"/>
    <w:rsid w:val="002F0CEE"/>
    <w:rsid w:val="002F43C2"/>
    <w:rsid w:val="002F4B75"/>
    <w:rsid w:val="002F639C"/>
    <w:rsid w:val="002F654C"/>
    <w:rsid w:val="00300EA5"/>
    <w:rsid w:val="00302CC4"/>
    <w:rsid w:val="00303C8A"/>
    <w:rsid w:val="0030666C"/>
    <w:rsid w:val="00313D9E"/>
    <w:rsid w:val="00313FFE"/>
    <w:rsid w:val="003165A8"/>
    <w:rsid w:val="0031723C"/>
    <w:rsid w:val="00317D58"/>
    <w:rsid w:val="003219EA"/>
    <w:rsid w:val="003226DC"/>
    <w:rsid w:val="00323299"/>
    <w:rsid w:val="00330606"/>
    <w:rsid w:val="00334B60"/>
    <w:rsid w:val="003539E1"/>
    <w:rsid w:val="0035599E"/>
    <w:rsid w:val="00355FAD"/>
    <w:rsid w:val="00356FB8"/>
    <w:rsid w:val="00357C15"/>
    <w:rsid w:val="00362036"/>
    <w:rsid w:val="00372211"/>
    <w:rsid w:val="00373BF8"/>
    <w:rsid w:val="00375C15"/>
    <w:rsid w:val="003838C7"/>
    <w:rsid w:val="00387A1D"/>
    <w:rsid w:val="00394F88"/>
    <w:rsid w:val="003A0BAD"/>
    <w:rsid w:val="003A3699"/>
    <w:rsid w:val="003B0315"/>
    <w:rsid w:val="003B0504"/>
    <w:rsid w:val="003B0627"/>
    <w:rsid w:val="003B38E7"/>
    <w:rsid w:val="003B53F1"/>
    <w:rsid w:val="003B7477"/>
    <w:rsid w:val="003C1216"/>
    <w:rsid w:val="003D0E90"/>
    <w:rsid w:val="003D379B"/>
    <w:rsid w:val="003E009C"/>
    <w:rsid w:val="003E2660"/>
    <w:rsid w:val="003F025E"/>
    <w:rsid w:val="003F278C"/>
    <w:rsid w:val="003F39DD"/>
    <w:rsid w:val="003F74CB"/>
    <w:rsid w:val="00400F69"/>
    <w:rsid w:val="004019C0"/>
    <w:rsid w:val="00404023"/>
    <w:rsid w:val="00404720"/>
    <w:rsid w:val="00407417"/>
    <w:rsid w:val="00413AF7"/>
    <w:rsid w:val="00415278"/>
    <w:rsid w:val="00415E4C"/>
    <w:rsid w:val="004171FB"/>
    <w:rsid w:val="00417A1F"/>
    <w:rsid w:val="00420C08"/>
    <w:rsid w:val="004223DC"/>
    <w:rsid w:val="00425B04"/>
    <w:rsid w:val="00426542"/>
    <w:rsid w:val="00433E7D"/>
    <w:rsid w:val="00435E02"/>
    <w:rsid w:val="00437902"/>
    <w:rsid w:val="0044266D"/>
    <w:rsid w:val="00443D9A"/>
    <w:rsid w:val="00444E18"/>
    <w:rsid w:val="004454BB"/>
    <w:rsid w:val="00446A16"/>
    <w:rsid w:val="00447122"/>
    <w:rsid w:val="00454463"/>
    <w:rsid w:val="0045564F"/>
    <w:rsid w:val="00455871"/>
    <w:rsid w:val="00455E94"/>
    <w:rsid w:val="00456779"/>
    <w:rsid w:val="00456C15"/>
    <w:rsid w:val="00457DEA"/>
    <w:rsid w:val="00460E54"/>
    <w:rsid w:val="004643A6"/>
    <w:rsid w:val="004657C6"/>
    <w:rsid w:val="004734AA"/>
    <w:rsid w:val="004735E5"/>
    <w:rsid w:val="00473DDE"/>
    <w:rsid w:val="00477B3B"/>
    <w:rsid w:val="00481518"/>
    <w:rsid w:val="0048368E"/>
    <w:rsid w:val="0048486E"/>
    <w:rsid w:val="00485542"/>
    <w:rsid w:val="00490277"/>
    <w:rsid w:val="0049772C"/>
    <w:rsid w:val="00497A29"/>
    <w:rsid w:val="004A2752"/>
    <w:rsid w:val="004A5634"/>
    <w:rsid w:val="004A675D"/>
    <w:rsid w:val="004B2261"/>
    <w:rsid w:val="004B340F"/>
    <w:rsid w:val="004B6646"/>
    <w:rsid w:val="004C17F4"/>
    <w:rsid w:val="004C1D28"/>
    <w:rsid w:val="004C4589"/>
    <w:rsid w:val="004D4A4D"/>
    <w:rsid w:val="004E175C"/>
    <w:rsid w:val="004E3916"/>
    <w:rsid w:val="004E4DDA"/>
    <w:rsid w:val="004E5F0C"/>
    <w:rsid w:val="004F5728"/>
    <w:rsid w:val="004F633E"/>
    <w:rsid w:val="004F6F18"/>
    <w:rsid w:val="00515298"/>
    <w:rsid w:val="005157EE"/>
    <w:rsid w:val="0052045D"/>
    <w:rsid w:val="00523990"/>
    <w:rsid w:val="00525781"/>
    <w:rsid w:val="00531AB6"/>
    <w:rsid w:val="00532D48"/>
    <w:rsid w:val="0053780A"/>
    <w:rsid w:val="00537A7D"/>
    <w:rsid w:val="00537FEA"/>
    <w:rsid w:val="00543E43"/>
    <w:rsid w:val="00551630"/>
    <w:rsid w:val="00553F93"/>
    <w:rsid w:val="00554C3F"/>
    <w:rsid w:val="005563F8"/>
    <w:rsid w:val="00557DDA"/>
    <w:rsid w:val="00561883"/>
    <w:rsid w:val="005625BF"/>
    <w:rsid w:val="00564AC8"/>
    <w:rsid w:val="00571297"/>
    <w:rsid w:val="005733D3"/>
    <w:rsid w:val="00576613"/>
    <w:rsid w:val="005820CE"/>
    <w:rsid w:val="005828E0"/>
    <w:rsid w:val="005865E8"/>
    <w:rsid w:val="0059038A"/>
    <w:rsid w:val="005936CE"/>
    <w:rsid w:val="00596502"/>
    <w:rsid w:val="005A3750"/>
    <w:rsid w:val="005A5523"/>
    <w:rsid w:val="005B1FDC"/>
    <w:rsid w:val="005B2F5D"/>
    <w:rsid w:val="005B6DEC"/>
    <w:rsid w:val="005C0002"/>
    <w:rsid w:val="005C50EE"/>
    <w:rsid w:val="005C5AE0"/>
    <w:rsid w:val="005D2795"/>
    <w:rsid w:val="005D31F0"/>
    <w:rsid w:val="005D446C"/>
    <w:rsid w:val="005D5017"/>
    <w:rsid w:val="005D52ED"/>
    <w:rsid w:val="005E4383"/>
    <w:rsid w:val="005F3C35"/>
    <w:rsid w:val="005F3CBB"/>
    <w:rsid w:val="005F552A"/>
    <w:rsid w:val="005F7F68"/>
    <w:rsid w:val="0061112F"/>
    <w:rsid w:val="0062389F"/>
    <w:rsid w:val="00623AA4"/>
    <w:rsid w:val="0062507D"/>
    <w:rsid w:val="00625BCD"/>
    <w:rsid w:val="0063429F"/>
    <w:rsid w:val="00644BEA"/>
    <w:rsid w:val="00646670"/>
    <w:rsid w:val="00646AFF"/>
    <w:rsid w:val="00650F43"/>
    <w:rsid w:val="00654349"/>
    <w:rsid w:val="00666A2B"/>
    <w:rsid w:val="00670701"/>
    <w:rsid w:val="00682078"/>
    <w:rsid w:val="00683CF5"/>
    <w:rsid w:val="006A515C"/>
    <w:rsid w:val="006B08CB"/>
    <w:rsid w:val="006B3CD9"/>
    <w:rsid w:val="006B54B0"/>
    <w:rsid w:val="006B67A3"/>
    <w:rsid w:val="006B7C7F"/>
    <w:rsid w:val="006C33AD"/>
    <w:rsid w:val="006C53B3"/>
    <w:rsid w:val="006D1816"/>
    <w:rsid w:val="006D1874"/>
    <w:rsid w:val="006D3E78"/>
    <w:rsid w:val="006D64F5"/>
    <w:rsid w:val="006D73FA"/>
    <w:rsid w:val="006D76E0"/>
    <w:rsid w:val="006E1BD4"/>
    <w:rsid w:val="006E6769"/>
    <w:rsid w:val="006E742A"/>
    <w:rsid w:val="006F2A3A"/>
    <w:rsid w:val="006F3970"/>
    <w:rsid w:val="006F3AC0"/>
    <w:rsid w:val="006F5B04"/>
    <w:rsid w:val="006F6269"/>
    <w:rsid w:val="0070172C"/>
    <w:rsid w:val="00701A70"/>
    <w:rsid w:val="00701D5B"/>
    <w:rsid w:val="00705AF0"/>
    <w:rsid w:val="00712175"/>
    <w:rsid w:val="007240B8"/>
    <w:rsid w:val="007256D7"/>
    <w:rsid w:val="00730AEA"/>
    <w:rsid w:val="00732A7C"/>
    <w:rsid w:val="0073727A"/>
    <w:rsid w:val="0074274A"/>
    <w:rsid w:val="00750BEF"/>
    <w:rsid w:val="00750C5C"/>
    <w:rsid w:val="00751976"/>
    <w:rsid w:val="00752A3C"/>
    <w:rsid w:val="00754796"/>
    <w:rsid w:val="00760732"/>
    <w:rsid w:val="0076123C"/>
    <w:rsid w:val="007742A4"/>
    <w:rsid w:val="007835CF"/>
    <w:rsid w:val="00787229"/>
    <w:rsid w:val="00787B11"/>
    <w:rsid w:val="007914BA"/>
    <w:rsid w:val="007972B7"/>
    <w:rsid w:val="00797BCC"/>
    <w:rsid w:val="007A1A86"/>
    <w:rsid w:val="007A2FF1"/>
    <w:rsid w:val="007A646A"/>
    <w:rsid w:val="007B34B9"/>
    <w:rsid w:val="007B4AE2"/>
    <w:rsid w:val="007C317D"/>
    <w:rsid w:val="007C71D4"/>
    <w:rsid w:val="007C7B63"/>
    <w:rsid w:val="007C7B7E"/>
    <w:rsid w:val="007D1C50"/>
    <w:rsid w:val="007D5C31"/>
    <w:rsid w:val="007D6DE5"/>
    <w:rsid w:val="007E2C3C"/>
    <w:rsid w:val="007E682F"/>
    <w:rsid w:val="007F4757"/>
    <w:rsid w:val="007F630A"/>
    <w:rsid w:val="00800844"/>
    <w:rsid w:val="00810542"/>
    <w:rsid w:val="0081236C"/>
    <w:rsid w:val="00840C2D"/>
    <w:rsid w:val="00841F53"/>
    <w:rsid w:val="00846889"/>
    <w:rsid w:val="008570C8"/>
    <w:rsid w:val="00863EA1"/>
    <w:rsid w:val="00864AFD"/>
    <w:rsid w:val="00864B38"/>
    <w:rsid w:val="00872422"/>
    <w:rsid w:val="008733B8"/>
    <w:rsid w:val="00875AF1"/>
    <w:rsid w:val="008808B0"/>
    <w:rsid w:val="00883C9C"/>
    <w:rsid w:val="00884DC7"/>
    <w:rsid w:val="008866BA"/>
    <w:rsid w:val="00887091"/>
    <w:rsid w:val="00891A91"/>
    <w:rsid w:val="00891FC8"/>
    <w:rsid w:val="00895B5A"/>
    <w:rsid w:val="00896B7A"/>
    <w:rsid w:val="008A7F02"/>
    <w:rsid w:val="008B2A11"/>
    <w:rsid w:val="008B5C1B"/>
    <w:rsid w:val="008B7621"/>
    <w:rsid w:val="008C025B"/>
    <w:rsid w:val="008C25A1"/>
    <w:rsid w:val="008C270A"/>
    <w:rsid w:val="008C4B11"/>
    <w:rsid w:val="008E20BE"/>
    <w:rsid w:val="008E69FC"/>
    <w:rsid w:val="008E6A9C"/>
    <w:rsid w:val="008F2FDB"/>
    <w:rsid w:val="008F73C1"/>
    <w:rsid w:val="009015C7"/>
    <w:rsid w:val="00905C39"/>
    <w:rsid w:val="009066D5"/>
    <w:rsid w:val="00906A75"/>
    <w:rsid w:val="009135CB"/>
    <w:rsid w:val="00913882"/>
    <w:rsid w:val="00915B87"/>
    <w:rsid w:val="00917008"/>
    <w:rsid w:val="0092083C"/>
    <w:rsid w:val="0092112F"/>
    <w:rsid w:val="00921712"/>
    <w:rsid w:val="009220A6"/>
    <w:rsid w:val="00925496"/>
    <w:rsid w:val="00926770"/>
    <w:rsid w:val="009303CB"/>
    <w:rsid w:val="009368A5"/>
    <w:rsid w:val="00936A8D"/>
    <w:rsid w:val="00936D72"/>
    <w:rsid w:val="00940B5F"/>
    <w:rsid w:val="00940ED2"/>
    <w:rsid w:val="00952D4A"/>
    <w:rsid w:val="00961223"/>
    <w:rsid w:val="00961E9A"/>
    <w:rsid w:val="0096221D"/>
    <w:rsid w:val="00973DFE"/>
    <w:rsid w:val="00975C03"/>
    <w:rsid w:val="00976927"/>
    <w:rsid w:val="009825DB"/>
    <w:rsid w:val="0098484B"/>
    <w:rsid w:val="0099015C"/>
    <w:rsid w:val="00993823"/>
    <w:rsid w:val="009A417D"/>
    <w:rsid w:val="009B46E3"/>
    <w:rsid w:val="009B670D"/>
    <w:rsid w:val="009B77E2"/>
    <w:rsid w:val="009D0BF2"/>
    <w:rsid w:val="009D29C7"/>
    <w:rsid w:val="009D6785"/>
    <w:rsid w:val="009D6DB3"/>
    <w:rsid w:val="009E19DB"/>
    <w:rsid w:val="009E2164"/>
    <w:rsid w:val="009E28C6"/>
    <w:rsid w:val="009E5F7E"/>
    <w:rsid w:val="009F0EE3"/>
    <w:rsid w:val="009F5030"/>
    <w:rsid w:val="009F6E89"/>
    <w:rsid w:val="009F6E98"/>
    <w:rsid w:val="00A02895"/>
    <w:rsid w:val="00A04D3E"/>
    <w:rsid w:val="00A05754"/>
    <w:rsid w:val="00A11F6D"/>
    <w:rsid w:val="00A16970"/>
    <w:rsid w:val="00A169D9"/>
    <w:rsid w:val="00A1711C"/>
    <w:rsid w:val="00A2476E"/>
    <w:rsid w:val="00A25EF7"/>
    <w:rsid w:val="00A347DF"/>
    <w:rsid w:val="00A35A69"/>
    <w:rsid w:val="00A407CA"/>
    <w:rsid w:val="00A41470"/>
    <w:rsid w:val="00A50ABA"/>
    <w:rsid w:val="00A50E50"/>
    <w:rsid w:val="00A53188"/>
    <w:rsid w:val="00A54E0E"/>
    <w:rsid w:val="00A60EB3"/>
    <w:rsid w:val="00A6744E"/>
    <w:rsid w:val="00A67CC7"/>
    <w:rsid w:val="00A741DF"/>
    <w:rsid w:val="00A74D5F"/>
    <w:rsid w:val="00A8655F"/>
    <w:rsid w:val="00A906D7"/>
    <w:rsid w:val="00A92160"/>
    <w:rsid w:val="00A936D4"/>
    <w:rsid w:val="00A96187"/>
    <w:rsid w:val="00AA149F"/>
    <w:rsid w:val="00AA4B61"/>
    <w:rsid w:val="00AA77A3"/>
    <w:rsid w:val="00AB0DCB"/>
    <w:rsid w:val="00AB1A5D"/>
    <w:rsid w:val="00AB24FC"/>
    <w:rsid w:val="00AD030A"/>
    <w:rsid w:val="00AD0793"/>
    <w:rsid w:val="00AE12C2"/>
    <w:rsid w:val="00AE7446"/>
    <w:rsid w:val="00AF0D47"/>
    <w:rsid w:val="00AF0D63"/>
    <w:rsid w:val="00AF6398"/>
    <w:rsid w:val="00B01A21"/>
    <w:rsid w:val="00B01F27"/>
    <w:rsid w:val="00B05CCF"/>
    <w:rsid w:val="00B06502"/>
    <w:rsid w:val="00B07018"/>
    <w:rsid w:val="00B07AE7"/>
    <w:rsid w:val="00B131EB"/>
    <w:rsid w:val="00B13EA6"/>
    <w:rsid w:val="00B2195E"/>
    <w:rsid w:val="00B22B80"/>
    <w:rsid w:val="00B23EB9"/>
    <w:rsid w:val="00B2598A"/>
    <w:rsid w:val="00B26B27"/>
    <w:rsid w:val="00B26CD7"/>
    <w:rsid w:val="00B35970"/>
    <w:rsid w:val="00B36A45"/>
    <w:rsid w:val="00B42800"/>
    <w:rsid w:val="00B4583C"/>
    <w:rsid w:val="00B469D3"/>
    <w:rsid w:val="00B475F3"/>
    <w:rsid w:val="00B53E09"/>
    <w:rsid w:val="00B5404B"/>
    <w:rsid w:val="00B54518"/>
    <w:rsid w:val="00B55239"/>
    <w:rsid w:val="00B60716"/>
    <w:rsid w:val="00B669B2"/>
    <w:rsid w:val="00B67BA5"/>
    <w:rsid w:val="00B7247A"/>
    <w:rsid w:val="00B75973"/>
    <w:rsid w:val="00B76393"/>
    <w:rsid w:val="00B770AC"/>
    <w:rsid w:val="00B7727F"/>
    <w:rsid w:val="00B84170"/>
    <w:rsid w:val="00B84293"/>
    <w:rsid w:val="00B85F89"/>
    <w:rsid w:val="00B929FD"/>
    <w:rsid w:val="00B97078"/>
    <w:rsid w:val="00BA0C7A"/>
    <w:rsid w:val="00BA4123"/>
    <w:rsid w:val="00BA6119"/>
    <w:rsid w:val="00BA6BFA"/>
    <w:rsid w:val="00BA72FB"/>
    <w:rsid w:val="00BB10EC"/>
    <w:rsid w:val="00BB7248"/>
    <w:rsid w:val="00BC4293"/>
    <w:rsid w:val="00BC62A5"/>
    <w:rsid w:val="00BC7666"/>
    <w:rsid w:val="00BD57F8"/>
    <w:rsid w:val="00BE0AAA"/>
    <w:rsid w:val="00BE744B"/>
    <w:rsid w:val="00BF1BDB"/>
    <w:rsid w:val="00BF1C0A"/>
    <w:rsid w:val="00C00213"/>
    <w:rsid w:val="00C13889"/>
    <w:rsid w:val="00C150E4"/>
    <w:rsid w:val="00C259AC"/>
    <w:rsid w:val="00C26573"/>
    <w:rsid w:val="00C35973"/>
    <w:rsid w:val="00C374DA"/>
    <w:rsid w:val="00C37B41"/>
    <w:rsid w:val="00C41747"/>
    <w:rsid w:val="00C44600"/>
    <w:rsid w:val="00C51A53"/>
    <w:rsid w:val="00C51BA7"/>
    <w:rsid w:val="00C55ED9"/>
    <w:rsid w:val="00C56612"/>
    <w:rsid w:val="00C631A9"/>
    <w:rsid w:val="00C645E9"/>
    <w:rsid w:val="00C74864"/>
    <w:rsid w:val="00C756D7"/>
    <w:rsid w:val="00C75C63"/>
    <w:rsid w:val="00C77783"/>
    <w:rsid w:val="00C80A68"/>
    <w:rsid w:val="00C86CCB"/>
    <w:rsid w:val="00C87E06"/>
    <w:rsid w:val="00C93B3D"/>
    <w:rsid w:val="00C9454A"/>
    <w:rsid w:val="00C96918"/>
    <w:rsid w:val="00CA2EA4"/>
    <w:rsid w:val="00CA3A3C"/>
    <w:rsid w:val="00CA59E2"/>
    <w:rsid w:val="00CA5A65"/>
    <w:rsid w:val="00CA7C97"/>
    <w:rsid w:val="00CB6561"/>
    <w:rsid w:val="00CB6945"/>
    <w:rsid w:val="00CC0167"/>
    <w:rsid w:val="00CC19EB"/>
    <w:rsid w:val="00CC5561"/>
    <w:rsid w:val="00CE00C4"/>
    <w:rsid w:val="00CE6F8F"/>
    <w:rsid w:val="00CE7D0E"/>
    <w:rsid w:val="00CE7DC2"/>
    <w:rsid w:val="00CF0C71"/>
    <w:rsid w:val="00CF7CF2"/>
    <w:rsid w:val="00D01722"/>
    <w:rsid w:val="00D01B7A"/>
    <w:rsid w:val="00D05094"/>
    <w:rsid w:val="00D101F7"/>
    <w:rsid w:val="00D121D8"/>
    <w:rsid w:val="00D17A72"/>
    <w:rsid w:val="00D27C7D"/>
    <w:rsid w:val="00D36195"/>
    <w:rsid w:val="00D40617"/>
    <w:rsid w:val="00D41D9A"/>
    <w:rsid w:val="00D56B2B"/>
    <w:rsid w:val="00D56F20"/>
    <w:rsid w:val="00D57468"/>
    <w:rsid w:val="00D57FE2"/>
    <w:rsid w:val="00D62F78"/>
    <w:rsid w:val="00D65520"/>
    <w:rsid w:val="00D65CFE"/>
    <w:rsid w:val="00D66E91"/>
    <w:rsid w:val="00D760DA"/>
    <w:rsid w:val="00D76889"/>
    <w:rsid w:val="00D8178E"/>
    <w:rsid w:val="00D83062"/>
    <w:rsid w:val="00D83801"/>
    <w:rsid w:val="00D860E3"/>
    <w:rsid w:val="00D92CBF"/>
    <w:rsid w:val="00D9475F"/>
    <w:rsid w:val="00D95D5B"/>
    <w:rsid w:val="00D96D44"/>
    <w:rsid w:val="00D978CD"/>
    <w:rsid w:val="00DB081C"/>
    <w:rsid w:val="00DB1618"/>
    <w:rsid w:val="00DB3735"/>
    <w:rsid w:val="00DB41CC"/>
    <w:rsid w:val="00DB5C40"/>
    <w:rsid w:val="00DC276E"/>
    <w:rsid w:val="00DC4F47"/>
    <w:rsid w:val="00DC679D"/>
    <w:rsid w:val="00DD2B3F"/>
    <w:rsid w:val="00DD415E"/>
    <w:rsid w:val="00DE2909"/>
    <w:rsid w:val="00DE2DA7"/>
    <w:rsid w:val="00DE53B6"/>
    <w:rsid w:val="00DF1335"/>
    <w:rsid w:val="00DF4698"/>
    <w:rsid w:val="00DF6FF4"/>
    <w:rsid w:val="00E0009C"/>
    <w:rsid w:val="00E002D2"/>
    <w:rsid w:val="00E02568"/>
    <w:rsid w:val="00E061B7"/>
    <w:rsid w:val="00E12B74"/>
    <w:rsid w:val="00E13DC4"/>
    <w:rsid w:val="00E13E31"/>
    <w:rsid w:val="00E162F0"/>
    <w:rsid w:val="00E165FC"/>
    <w:rsid w:val="00E17475"/>
    <w:rsid w:val="00E234AA"/>
    <w:rsid w:val="00E26131"/>
    <w:rsid w:val="00E27A67"/>
    <w:rsid w:val="00E3079C"/>
    <w:rsid w:val="00E3224B"/>
    <w:rsid w:val="00E33833"/>
    <w:rsid w:val="00E348A1"/>
    <w:rsid w:val="00E36D6C"/>
    <w:rsid w:val="00E42069"/>
    <w:rsid w:val="00E4380E"/>
    <w:rsid w:val="00E55E43"/>
    <w:rsid w:val="00E56C64"/>
    <w:rsid w:val="00E6014D"/>
    <w:rsid w:val="00E6074B"/>
    <w:rsid w:val="00E60DE1"/>
    <w:rsid w:val="00E6110C"/>
    <w:rsid w:val="00E63455"/>
    <w:rsid w:val="00E63F57"/>
    <w:rsid w:val="00E67CF5"/>
    <w:rsid w:val="00E71545"/>
    <w:rsid w:val="00E71F27"/>
    <w:rsid w:val="00E721E5"/>
    <w:rsid w:val="00E8018B"/>
    <w:rsid w:val="00E80D75"/>
    <w:rsid w:val="00E817A6"/>
    <w:rsid w:val="00E81819"/>
    <w:rsid w:val="00E85ADE"/>
    <w:rsid w:val="00E8706C"/>
    <w:rsid w:val="00E9358A"/>
    <w:rsid w:val="00E94300"/>
    <w:rsid w:val="00E95191"/>
    <w:rsid w:val="00EA0049"/>
    <w:rsid w:val="00EA0476"/>
    <w:rsid w:val="00EA1331"/>
    <w:rsid w:val="00EA57F1"/>
    <w:rsid w:val="00EB1FA9"/>
    <w:rsid w:val="00EB2856"/>
    <w:rsid w:val="00EB40E6"/>
    <w:rsid w:val="00EB575F"/>
    <w:rsid w:val="00EC1A5A"/>
    <w:rsid w:val="00EC1E46"/>
    <w:rsid w:val="00EC6DCB"/>
    <w:rsid w:val="00EC7542"/>
    <w:rsid w:val="00ED3BA8"/>
    <w:rsid w:val="00EE0919"/>
    <w:rsid w:val="00EE2934"/>
    <w:rsid w:val="00EF0579"/>
    <w:rsid w:val="00EF1CC5"/>
    <w:rsid w:val="00EF4D3D"/>
    <w:rsid w:val="00F02583"/>
    <w:rsid w:val="00F030C8"/>
    <w:rsid w:val="00F050FD"/>
    <w:rsid w:val="00F14100"/>
    <w:rsid w:val="00F17FA2"/>
    <w:rsid w:val="00F220F8"/>
    <w:rsid w:val="00F254E6"/>
    <w:rsid w:val="00F27243"/>
    <w:rsid w:val="00F32023"/>
    <w:rsid w:val="00F37932"/>
    <w:rsid w:val="00F527DA"/>
    <w:rsid w:val="00F55A51"/>
    <w:rsid w:val="00F62F09"/>
    <w:rsid w:val="00F70DCF"/>
    <w:rsid w:val="00F72EC1"/>
    <w:rsid w:val="00F73D94"/>
    <w:rsid w:val="00F768BE"/>
    <w:rsid w:val="00F820BF"/>
    <w:rsid w:val="00F8468A"/>
    <w:rsid w:val="00F87F47"/>
    <w:rsid w:val="00F90CDF"/>
    <w:rsid w:val="00F94689"/>
    <w:rsid w:val="00FA4457"/>
    <w:rsid w:val="00FB1564"/>
    <w:rsid w:val="00FB22FB"/>
    <w:rsid w:val="00FB4FA7"/>
    <w:rsid w:val="00FB5C4C"/>
    <w:rsid w:val="00FB6997"/>
    <w:rsid w:val="00FC7CC8"/>
    <w:rsid w:val="00FD1527"/>
    <w:rsid w:val="00FD67B2"/>
    <w:rsid w:val="00FE3EC8"/>
    <w:rsid w:val="00FE748F"/>
    <w:rsid w:val="00FE7E9C"/>
    <w:rsid w:val="00FF1B57"/>
    <w:rsid w:val="00FF54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1B3F"/>
  <w15:chartTrackingRefBased/>
  <w15:docId w15:val="{1433CB55-1BAD-4AC0-8349-FEC56C56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A149F"/>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Nagwek2">
    <w:name w:val="heading 2"/>
    <w:basedOn w:val="Normalny"/>
    <w:next w:val="Normalny"/>
    <w:link w:val="Nagwek2Znak"/>
    <w:uiPriority w:val="9"/>
    <w:unhideWhenUsed/>
    <w:qFormat/>
    <w:rsid w:val="00B53E09"/>
    <w:pPr>
      <w:keepNext/>
      <w:keepLines/>
      <w:spacing w:before="40" w:after="0"/>
      <w:outlineLvl w:val="1"/>
    </w:pPr>
    <w:rPr>
      <w:rFonts w:ascii="Times New Roman" w:eastAsiaTheme="majorEastAsia" w:hAnsi="Times New Roman" w:cstheme="majorBidi"/>
      <w:b/>
      <w:sz w:val="26"/>
      <w:szCs w:val="26"/>
    </w:rPr>
  </w:style>
  <w:style w:type="paragraph" w:styleId="Nagwek3">
    <w:name w:val="heading 3"/>
    <w:basedOn w:val="Normalny"/>
    <w:next w:val="Normalny"/>
    <w:link w:val="Nagwek3Znak"/>
    <w:uiPriority w:val="9"/>
    <w:unhideWhenUsed/>
    <w:qFormat/>
    <w:rsid w:val="00047432"/>
    <w:pPr>
      <w:keepNext/>
      <w:keepLines/>
      <w:spacing w:before="40" w:after="0"/>
      <w:outlineLvl w:val="2"/>
    </w:pPr>
    <w:rPr>
      <w:rFonts w:ascii="Times New Roman" w:eastAsiaTheme="majorEastAsia" w:hAnsi="Times New Roman" w:cstheme="majorBidi"/>
      <w:b/>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CC5561"/>
    <w:pPr>
      <w:spacing w:after="0" w:line="240" w:lineRule="auto"/>
    </w:pPr>
  </w:style>
  <w:style w:type="paragraph" w:styleId="Akapitzlist">
    <w:name w:val="List Paragraph"/>
    <w:basedOn w:val="Normalny"/>
    <w:uiPriority w:val="34"/>
    <w:qFormat/>
    <w:rsid w:val="00AA149F"/>
    <w:pPr>
      <w:ind w:left="720"/>
      <w:contextualSpacing/>
    </w:pPr>
  </w:style>
  <w:style w:type="character" w:customStyle="1" w:styleId="Nagwek1Znak">
    <w:name w:val="Nagłówek 1 Znak"/>
    <w:basedOn w:val="Domylnaczcionkaakapitu"/>
    <w:link w:val="Nagwek1"/>
    <w:uiPriority w:val="9"/>
    <w:rsid w:val="00AA149F"/>
    <w:rPr>
      <w:rFonts w:ascii="Times New Roman" w:eastAsiaTheme="majorEastAsia" w:hAnsi="Times New Roman" w:cstheme="majorBidi"/>
      <w:b/>
      <w:color w:val="000000" w:themeColor="text1"/>
      <w:sz w:val="28"/>
      <w:szCs w:val="32"/>
    </w:rPr>
  </w:style>
  <w:style w:type="paragraph" w:styleId="Nagwekspisutreci">
    <w:name w:val="TOC Heading"/>
    <w:basedOn w:val="Nagwek1"/>
    <w:next w:val="Normalny"/>
    <w:uiPriority w:val="39"/>
    <w:unhideWhenUsed/>
    <w:qFormat/>
    <w:rsid w:val="00DB1618"/>
    <w:pPr>
      <w:outlineLvl w:val="9"/>
    </w:pPr>
    <w:rPr>
      <w:rFonts w:asciiTheme="majorHAnsi" w:hAnsiTheme="majorHAnsi"/>
      <w:b w:val="0"/>
      <w:color w:val="2E74B5" w:themeColor="accent1" w:themeShade="BF"/>
      <w:sz w:val="32"/>
      <w:lang w:eastAsia="pl-PL"/>
    </w:rPr>
  </w:style>
  <w:style w:type="paragraph" w:styleId="Spistreci1">
    <w:name w:val="toc 1"/>
    <w:basedOn w:val="Normalny"/>
    <w:next w:val="Normalny"/>
    <w:autoRedefine/>
    <w:uiPriority w:val="39"/>
    <w:unhideWhenUsed/>
    <w:rsid w:val="00554C3F"/>
    <w:pPr>
      <w:tabs>
        <w:tab w:val="left" w:pos="440"/>
        <w:tab w:val="right" w:leader="dot" w:pos="9062"/>
      </w:tabs>
      <w:spacing w:after="100"/>
    </w:pPr>
    <w:rPr>
      <w:rFonts w:ascii="Times New Roman" w:hAnsi="Times New Roman" w:cs="Times New Roman"/>
      <w:b/>
      <w:noProof/>
    </w:rPr>
  </w:style>
  <w:style w:type="character" w:styleId="Hipercze">
    <w:name w:val="Hyperlink"/>
    <w:basedOn w:val="Domylnaczcionkaakapitu"/>
    <w:uiPriority w:val="99"/>
    <w:unhideWhenUsed/>
    <w:rsid w:val="00DB1618"/>
    <w:rPr>
      <w:color w:val="0563C1" w:themeColor="hyperlink"/>
      <w:u w:val="single"/>
    </w:rPr>
  </w:style>
  <w:style w:type="character" w:styleId="UyteHipercze">
    <w:name w:val="FollowedHyperlink"/>
    <w:basedOn w:val="Domylnaczcionkaakapitu"/>
    <w:uiPriority w:val="99"/>
    <w:semiHidden/>
    <w:unhideWhenUsed/>
    <w:rsid w:val="00B84170"/>
    <w:rPr>
      <w:color w:val="954F72" w:themeColor="followedHyperlink"/>
      <w:u w:val="single"/>
    </w:rPr>
  </w:style>
  <w:style w:type="table" w:styleId="Tabela-Siatka">
    <w:name w:val="Table Grid"/>
    <w:basedOn w:val="Standardowy"/>
    <w:uiPriority w:val="39"/>
    <w:rsid w:val="00D01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101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101E7"/>
    <w:rPr>
      <w:sz w:val="20"/>
      <w:szCs w:val="20"/>
    </w:rPr>
  </w:style>
  <w:style w:type="character" w:styleId="Odwoanieprzypisudolnego">
    <w:name w:val="footnote reference"/>
    <w:basedOn w:val="Domylnaczcionkaakapitu"/>
    <w:uiPriority w:val="99"/>
    <w:semiHidden/>
    <w:unhideWhenUsed/>
    <w:rsid w:val="001101E7"/>
    <w:rPr>
      <w:vertAlign w:val="superscript"/>
    </w:rPr>
  </w:style>
  <w:style w:type="paragraph" w:styleId="Nagwek">
    <w:name w:val="header"/>
    <w:basedOn w:val="Normalny"/>
    <w:link w:val="NagwekZnak"/>
    <w:uiPriority w:val="99"/>
    <w:unhideWhenUsed/>
    <w:rsid w:val="001101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1E7"/>
  </w:style>
  <w:style w:type="paragraph" w:styleId="Stopka">
    <w:name w:val="footer"/>
    <w:basedOn w:val="Normalny"/>
    <w:link w:val="StopkaZnak"/>
    <w:uiPriority w:val="99"/>
    <w:unhideWhenUsed/>
    <w:rsid w:val="001101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1E7"/>
  </w:style>
  <w:style w:type="character" w:customStyle="1" w:styleId="Nagwek2Znak">
    <w:name w:val="Nagłówek 2 Znak"/>
    <w:basedOn w:val="Domylnaczcionkaakapitu"/>
    <w:link w:val="Nagwek2"/>
    <w:uiPriority w:val="9"/>
    <w:rsid w:val="00B53E09"/>
    <w:rPr>
      <w:rFonts w:ascii="Times New Roman" w:eastAsiaTheme="majorEastAsia" w:hAnsi="Times New Roman" w:cstheme="majorBidi"/>
      <w:b/>
      <w:sz w:val="26"/>
      <w:szCs w:val="26"/>
    </w:rPr>
  </w:style>
  <w:style w:type="paragraph" w:styleId="Spistreci2">
    <w:name w:val="toc 2"/>
    <w:basedOn w:val="Normalny"/>
    <w:next w:val="Normalny"/>
    <w:autoRedefine/>
    <w:uiPriority w:val="39"/>
    <w:unhideWhenUsed/>
    <w:rsid w:val="00B53E09"/>
    <w:pPr>
      <w:spacing w:after="100"/>
      <w:ind w:left="220"/>
    </w:pPr>
  </w:style>
  <w:style w:type="character" w:customStyle="1" w:styleId="Nagwek3Znak">
    <w:name w:val="Nagłówek 3 Znak"/>
    <w:basedOn w:val="Domylnaczcionkaakapitu"/>
    <w:link w:val="Nagwek3"/>
    <w:uiPriority w:val="9"/>
    <w:rsid w:val="00047432"/>
    <w:rPr>
      <w:rFonts w:ascii="Times New Roman" w:eastAsiaTheme="majorEastAsia" w:hAnsi="Times New Roman" w:cstheme="majorBidi"/>
      <w:b/>
      <w:color w:val="000000" w:themeColor="text1"/>
      <w:sz w:val="26"/>
      <w:szCs w:val="24"/>
    </w:rPr>
  </w:style>
  <w:style w:type="paragraph" w:styleId="Spistreci3">
    <w:name w:val="toc 3"/>
    <w:basedOn w:val="Normalny"/>
    <w:next w:val="Normalny"/>
    <w:autoRedefine/>
    <w:uiPriority w:val="39"/>
    <w:unhideWhenUsed/>
    <w:rsid w:val="00047432"/>
    <w:pPr>
      <w:spacing w:after="100"/>
      <w:ind w:left="440"/>
    </w:pPr>
  </w:style>
  <w:style w:type="paragraph" w:styleId="NormalnyWeb">
    <w:name w:val="Normal (Web)"/>
    <w:basedOn w:val="Normalny"/>
    <w:uiPriority w:val="99"/>
    <w:unhideWhenUsed/>
    <w:rsid w:val="0091700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97C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7C90"/>
    <w:rPr>
      <w:rFonts w:ascii="Segoe UI" w:hAnsi="Segoe UI" w:cs="Segoe UI"/>
      <w:sz w:val="18"/>
      <w:szCs w:val="18"/>
    </w:rPr>
  </w:style>
  <w:style w:type="character" w:customStyle="1" w:styleId="markedcontent">
    <w:name w:val="markedcontent"/>
    <w:basedOn w:val="Domylnaczcionkaakapitu"/>
    <w:rsid w:val="00DB41CC"/>
  </w:style>
  <w:style w:type="character" w:styleId="Pogrubienie">
    <w:name w:val="Strong"/>
    <w:basedOn w:val="Domylnaczcionkaakapitu"/>
    <w:uiPriority w:val="22"/>
    <w:qFormat/>
    <w:rsid w:val="00D83801"/>
    <w:rPr>
      <w:b/>
      <w:bCs/>
    </w:rPr>
  </w:style>
  <w:style w:type="character" w:styleId="Nierozpoznanawzmianka">
    <w:name w:val="Unresolved Mention"/>
    <w:basedOn w:val="Domylnaczcionkaakapitu"/>
    <w:uiPriority w:val="99"/>
    <w:semiHidden/>
    <w:unhideWhenUsed/>
    <w:rsid w:val="00EC6DCB"/>
    <w:rPr>
      <w:color w:val="605E5C"/>
      <w:shd w:val="clear" w:color="auto" w:fill="E1DFDD"/>
    </w:rPr>
  </w:style>
  <w:style w:type="paragraph" w:styleId="Legenda">
    <w:name w:val="caption"/>
    <w:basedOn w:val="Normalny"/>
    <w:next w:val="Normalny"/>
    <w:uiPriority w:val="35"/>
    <w:unhideWhenUsed/>
    <w:qFormat/>
    <w:rsid w:val="004F5728"/>
    <w:pPr>
      <w:spacing w:after="200" w:line="240" w:lineRule="auto"/>
    </w:pPr>
    <w:rPr>
      <w:i/>
      <w:iCs/>
      <w:color w:val="44546A" w:themeColor="text2"/>
      <w:sz w:val="18"/>
      <w:szCs w:val="18"/>
    </w:rPr>
  </w:style>
  <w:style w:type="character" w:styleId="Odwoaniedokomentarza">
    <w:name w:val="annotation reference"/>
    <w:basedOn w:val="Domylnaczcionkaakapitu"/>
    <w:uiPriority w:val="99"/>
    <w:semiHidden/>
    <w:unhideWhenUsed/>
    <w:rsid w:val="00D36195"/>
    <w:rPr>
      <w:sz w:val="16"/>
      <w:szCs w:val="16"/>
    </w:rPr>
  </w:style>
  <w:style w:type="paragraph" w:styleId="Tekstkomentarza">
    <w:name w:val="annotation text"/>
    <w:basedOn w:val="Normalny"/>
    <w:link w:val="TekstkomentarzaZnak"/>
    <w:uiPriority w:val="99"/>
    <w:semiHidden/>
    <w:unhideWhenUsed/>
    <w:rsid w:val="00D361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6195"/>
    <w:rPr>
      <w:sz w:val="20"/>
      <w:szCs w:val="20"/>
    </w:rPr>
  </w:style>
  <w:style w:type="paragraph" w:styleId="Tematkomentarza">
    <w:name w:val="annotation subject"/>
    <w:basedOn w:val="Tekstkomentarza"/>
    <w:next w:val="Tekstkomentarza"/>
    <w:link w:val="TematkomentarzaZnak"/>
    <w:uiPriority w:val="99"/>
    <w:semiHidden/>
    <w:unhideWhenUsed/>
    <w:rsid w:val="00D36195"/>
    <w:rPr>
      <w:b/>
      <w:bCs/>
    </w:rPr>
  </w:style>
  <w:style w:type="character" w:customStyle="1" w:styleId="TematkomentarzaZnak">
    <w:name w:val="Temat komentarza Znak"/>
    <w:basedOn w:val="TekstkomentarzaZnak"/>
    <w:link w:val="Tematkomentarza"/>
    <w:uiPriority w:val="99"/>
    <w:semiHidden/>
    <w:rsid w:val="00D36195"/>
    <w:rPr>
      <w:b/>
      <w:bCs/>
      <w:sz w:val="20"/>
      <w:szCs w:val="20"/>
    </w:rPr>
  </w:style>
  <w:style w:type="character" w:customStyle="1" w:styleId="Domylnaczcionkaakapitu1">
    <w:name w:val="Domyślna czcionka akapitu1"/>
    <w:rsid w:val="00644BEA"/>
  </w:style>
  <w:style w:type="character" w:customStyle="1" w:styleId="oypena">
    <w:name w:val="oypena"/>
    <w:basedOn w:val="Domylnaczcionkaakapitu"/>
    <w:rsid w:val="00644BEA"/>
  </w:style>
  <w:style w:type="paragraph" w:customStyle="1" w:styleId="Standarduser">
    <w:name w:val="Standard (user)"/>
    <w:rsid w:val="00644BEA"/>
    <w:pPr>
      <w:suppressAutoHyphens/>
      <w:autoSpaceDN w:val="0"/>
      <w:spacing w:after="200" w:line="276" w:lineRule="auto"/>
      <w:textAlignment w:val="baseline"/>
    </w:pPr>
    <w:rPr>
      <w:rFonts w:ascii="Calibri" w:eastAsia="Times New Roman" w:hAnsi="Calibri" w:cs="Calibri"/>
      <w:kern w:val="3"/>
      <w:lang w:eastAsia="zh-CN"/>
    </w:rPr>
  </w:style>
  <w:style w:type="paragraph" w:customStyle="1" w:styleId="ZPKTzmpktartykuempunktem">
    <w:name w:val="Z/PKT – zm. pkt artykułem (punktem)"/>
    <w:basedOn w:val="Normalny"/>
    <w:rsid w:val="00644BEA"/>
    <w:pPr>
      <w:suppressAutoHyphens/>
      <w:autoSpaceDN w:val="0"/>
      <w:spacing w:after="0" w:line="360" w:lineRule="auto"/>
      <w:ind w:left="1020"/>
      <w:jc w:val="both"/>
      <w:textAlignment w:val="baseline"/>
    </w:pPr>
    <w:rPr>
      <w:rFonts w:ascii="Liberation Serif" w:eastAsia="SimSun" w:hAnsi="Liberation Serif" w:cs="Arial"/>
      <w:bCs/>
      <w:kern w:val="3"/>
      <w:sz w:val="24"/>
      <w:szCs w:val="24"/>
      <w:lang w:eastAsia="zh-CN" w:bidi="hi-IN"/>
    </w:rPr>
  </w:style>
  <w:style w:type="character" w:customStyle="1" w:styleId="x193iq5w">
    <w:name w:val="x193iq5w"/>
    <w:basedOn w:val="Domylnaczcionkaakapitu"/>
    <w:rsid w:val="00644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2863">
      <w:bodyDiv w:val="1"/>
      <w:marLeft w:val="0"/>
      <w:marRight w:val="0"/>
      <w:marTop w:val="0"/>
      <w:marBottom w:val="0"/>
      <w:divBdr>
        <w:top w:val="none" w:sz="0" w:space="0" w:color="auto"/>
        <w:left w:val="none" w:sz="0" w:space="0" w:color="auto"/>
        <w:bottom w:val="none" w:sz="0" w:space="0" w:color="auto"/>
        <w:right w:val="none" w:sz="0" w:space="0" w:color="auto"/>
      </w:divBdr>
    </w:div>
    <w:div w:id="64651197">
      <w:bodyDiv w:val="1"/>
      <w:marLeft w:val="0"/>
      <w:marRight w:val="0"/>
      <w:marTop w:val="0"/>
      <w:marBottom w:val="0"/>
      <w:divBdr>
        <w:top w:val="none" w:sz="0" w:space="0" w:color="auto"/>
        <w:left w:val="none" w:sz="0" w:space="0" w:color="auto"/>
        <w:bottom w:val="none" w:sz="0" w:space="0" w:color="auto"/>
        <w:right w:val="none" w:sz="0" w:space="0" w:color="auto"/>
      </w:divBdr>
    </w:div>
    <w:div w:id="367531600">
      <w:bodyDiv w:val="1"/>
      <w:marLeft w:val="0"/>
      <w:marRight w:val="0"/>
      <w:marTop w:val="0"/>
      <w:marBottom w:val="0"/>
      <w:divBdr>
        <w:top w:val="none" w:sz="0" w:space="0" w:color="auto"/>
        <w:left w:val="none" w:sz="0" w:space="0" w:color="auto"/>
        <w:bottom w:val="none" w:sz="0" w:space="0" w:color="auto"/>
        <w:right w:val="none" w:sz="0" w:space="0" w:color="auto"/>
      </w:divBdr>
    </w:div>
    <w:div w:id="396056316">
      <w:bodyDiv w:val="1"/>
      <w:marLeft w:val="0"/>
      <w:marRight w:val="0"/>
      <w:marTop w:val="0"/>
      <w:marBottom w:val="0"/>
      <w:divBdr>
        <w:top w:val="none" w:sz="0" w:space="0" w:color="auto"/>
        <w:left w:val="none" w:sz="0" w:space="0" w:color="auto"/>
        <w:bottom w:val="none" w:sz="0" w:space="0" w:color="auto"/>
        <w:right w:val="none" w:sz="0" w:space="0" w:color="auto"/>
      </w:divBdr>
    </w:div>
    <w:div w:id="500195424">
      <w:bodyDiv w:val="1"/>
      <w:marLeft w:val="0"/>
      <w:marRight w:val="0"/>
      <w:marTop w:val="0"/>
      <w:marBottom w:val="0"/>
      <w:divBdr>
        <w:top w:val="none" w:sz="0" w:space="0" w:color="auto"/>
        <w:left w:val="none" w:sz="0" w:space="0" w:color="auto"/>
        <w:bottom w:val="none" w:sz="0" w:space="0" w:color="auto"/>
        <w:right w:val="none" w:sz="0" w:space="0" w:color="auto"/>
      </w:divBdr>
    </w:div>
    <w:div w:id="578371857">
      <w:bodyDiv w:val="1"/>
      <w:marLeft w:val="0"/>
      <w:marRight w:val="0"/>
      <w:marTop w:val="0"/>
      <w:marBottom w:val="0"/>
      <w:divBdr>
        <w:top w:val="none" w:sz="0" w:space="0" w:color="auto"/>
        <w:left w:val="none" w:sz="0" w:space="0" w:color="auto"/>
        <w:bottom w:val="none" w:sz="0" w:space="0" w:color="auto"/>
        <w:right w:val="none" w:sz="0" w:space="0" w:color="auto"/>
      </w:divBdr>
    </w:div>
    <w:div w:id="751703472">
      <w:bodyDiv w:val="1"/>
      <w:marLeft w:val="0"/>
      <w:marRight w:val="0"/>
      <w:marTop w:val="0"/>
      <w:marBottom w:val="0"/>
      <w:divBdr>
        <w:top w:val="none" w:sz="0" w:space="0" w:color="auto"/>
        <w:left w:val="none" w:sz="0" w:space="0" w:color="auto"/>
        <w:bottom w:val="none" w:sz="0" w:space="0" w:color="auto"/>
        <w:right w:val="none" w:sz="0" w:space="0" w:color="auto"/>
      </w:divBdr>
      <w:divsChild>
        <w:div w:id="239218946">
          <w:marLeft w:val="0"/>
          <w:marRight w:val="0"/>
          <w:marTop w:val="0"/>
          <w:marBottom w:val="0"/>
          <w:divBdr>
            <w:top w:val="none" w:sz="0" w:space="0" w:color="auto"/>
            <w:left w:val="none" w:sz="0" w:space="0" w:color="auto"/>
            <w:bottom w:val="none" w:sz="0" w:space="0" w:color="auto"/>
            <w:right w:val="none" w:sz="0" w:space="0" w:color="auto"/>
          </w:divBdr>
        </w:div>
        <w:div w:id="331567696">
          <w:marLeft w:val="0"/>
          <w:marRight w:val="0"/>
          <w:marTop w:val="0"/>
          <w:marBottom w:val="0"/>
          <w:divBdr>
            <w:top w:val="none" w:sz="0" w:space="0" w:color="auto"/>
            <w:left w:val="none" w:sz="0" w:space="0" w:color="auto"/>
            <w:bottom w:val="none" w:sz="0" w:space="0" w:color="auto"/>
            <w:right w:val="none" w:sz="0" w:space="0" w:color="auto"/>
          </w:divBdr>
        </w:div>
        <w:div w:id="566113486">
          <w:marLeft w:val="0"/>
          <w:marRight w:val="0"/>
          <w:marTop w:val="0"/>
          <w:marBottom w:val="0"/>
          <w:divBdr>
            <w:top w:val="none" w:sz="0" w:space="0" w:color="auto"/>
            <w:left w:val="none" w:sz="0" w:space="0" w:color="auto"/>
            <w:bottom w:val="none" w:sz="0" w:space="0" w:color="auto"/>
            <w:right w:val="none" w:sz="0" w:space="0" w:color="auto"/>
          </w:divBdr>
        </w:div>
        <w:div w:id="679816798">
          <w:marLeft w:val="0"/>
          <w:marRight w:val="0"/>
          <w:marTop w:val="0"/>
          <w:marBottom w:val="0"/>
          <w:divBdr>
            <w:top w:val="none" w:sz="0" w:space="0" w:color="auto"/>
            <w:left w:val="none" w:sz="0" w:space="0" w:color="auto"/>
            <w:bottom w:val="none" w:sz="0" w:space="0" w:color="auto"/>
            <w:right w:val="none" w:sz="0" w:space="0" w:color="auto"/>
          </w:divBdr>
        </w:div>
        <w:div w:id="849098997">
          <w:marLeft w:val="0"/>
          <w:marRight w:val="0"/>
          <w:marTop w:val="0"/>
          <w:marBottom w:val="0"/>
          <w:divBdr>
            <w:top w:val="none" w:sz="0" w:space="0" w:color="auto"/>
            <w:left w:val="none" w:sz="0" w:space="0" w:color="auto"/>
            <w:bottom w:val="none" w:sz="0" w:space="0" w:color="auto"/>
            <w:right w:val="none" w:sz="0" w:space="0" w:color="auto"/>
          </w:divBdr>
        </w:div>
        <w:div w:id="1036657034">
          <w:marLeft w:val="0"/>
          <w:marRight w:val="0"/>
          <w:marTop w:val="0"/>
          <w:marBottom w:val="0"/>
          <w:divBdr>
            <w:top w:val="none" w:sz="0" w:space="0" w:color="auto"/>
            <w:left w:val="none" w:sz="0" w:space="0" w:color="auto"/>
            <w:bottom w:val="none" w:sz="0" w:space="0" w:color="auto"/>
            <w:right w:val="none" w:sz="0" w:space="0" w:color="auto"/>
          </w:divBdr>
        </w:div>
        <w:div w:id="1111708232">
          <w:marLeft w:val="0"/>
          <w:marRight w:val="0"/>
          <w:marTop w:val="0"/>
          <w:marBottom w:val="0"/>
          <w:divBdr>
            <w:top w:val="none" w:sz="0" w:space="0" w:color="auto"/>
            <w:left w:val="none" w:sz="0" w:space="0" w:color="auto"/>
            <w:bottom w:val="none" w:sz="0" w:space="0" w:color="auto"/>
            <w:right w:val="none" w:sz="0" w:space="0" w:color="auto"/>
          </w:divBdr>
        </w:div>
        <w:div w:id="1489591335">
          <w:marLeft w:val="0"/>
          <w:marRight w:val="0"/>
          <w:marTop w:val="0"/>
          <w:marBottom w:val="0"/>
          <w:divBdr>
            <w:top w:val="none" w:sz="0" w:space="0" w:color="auto"/>
            <w:left w:val="none" w:sz="0" w:space="0" w:color="auto"/>
            <w:bottom w:val="none" w:sz="0" w:space="0" w:color="auto"/>
            <w:right w:val="none" w:sz="0" w:space="0" w:color="auto"/>
          </w:divBdr>
        </w:div>
        <w:div w:id="1754087638">
          <w:marLeft w:val="0"/>
          <w:marRight w:val="0"/>
          <w:marTop w:val="0"/>
          <w:marBottom w:val="0"/>
          <w:divBdr>
            <w:top w:val="none" w:sz="0" w:space="0" w:color="auto"/>
            <w:left w:val="none" w:sz="0" w:space="0" w:color="auto"/>
            <w:bottom w:val="none" w:sz="0" w:space="0" w:color="auto"/>
            <w:right w:val="none" w:sz="0" w:space="0" w:color="auto"/>
          </w:divBdr>
        </w:div>
        <w:div w:id="1793287579">
          <w:marLeft w:val="0"/>
          <w:marRight w:val="0"/>
          <w:marTop w:val="0"/>
          <w:marBottom w:val="0"/>
          <w:divBdr>
            <w:top w:val="none" w:sz="0" w:space="0" w:color="auto"/>
            <w:left w:val="none" w:sz="0" w:space="0" w:color="auto"/>
            <w:bottom w:val="none" w:sz="0" w:space="0" w:color="auto"/>
            <w:right w:val="none" w:sz="0" w:space="0" w:color="auto"/>
          </w:divBdr>
        </w:div>
        <w:div w:id="1849903109">
          <w:marLeft w:val="0"/>
          <w:marRight w:val="0"/>
          <w:marTop w:val="0"/>
          <w:marBottom w:val="0"/>
          <w:divBdr>
            <w:top w:val="none" w:sz="0" w:space="0" w:color="auto"/>
            <w:left w:val="none" w:sz="0" w:space="0" w:color="auto"/>
            <w:bottom w:val="none" w:sz="0" w:space="0" w:color="auto"/>
            <w:right w:val="none" w:sz="0" w:space="0" w:color="auto"/>
          </w:divBdr>
        </w:div>
        <w:div w:id="1935164993">
          <w:marLeft w:val="0"/>
          <w:marRight w:val="0"/>
          <w:marTop w:val="0"/>
          <w:marBottom w:val="0"/>
          <w:divBdr>
            <w:top w:val="none" w:sz="0" w:space="0" w:color="auto"/>
            <w:left w:val="none" w:sz="0" w:space="0" w:color="auto"/>
            <w:bottom w:val="none" w:sz="0" w:space="0" w:color="auto"/>
            <w:right w:val="none" w:sz="0" w:space="0" w:color="auto"/>
          </w:divBdr>
        </w:div>
      </w:divsChild>
    </w:div>
    <w:div w:id="825052335">
      <w:bodyDiv w:val="1"/>
      <w:marLeft w:val="0"/>
      <w:marRight w:val="0"/>
      <w:marTop w:val="0"/>
      <w:marBottom w:val="0"/>
      <w:divBdr>
        <w:top w:val="none" w:sz="0" w:space="0" w:color="auto"/>
        <w:left w:val="none" w:sz="0" w:space="0" w:color="auto"/>
        <w:bottom w:val="none" w:sz="0" w:space="0" w:color="auto"/>
        <w:right w:val="none" w:sz="0" w:space="0" w:color="auto"/>
      </w:divBdr>
    </w:div>
    <w:div w:id="859507238">
      <w:bodyDiv w:val="1"/>
      <w:marLeft w:val="0"/>
      <w:marRight w:val="0"/>
      <w:marTop w:val="0"/>
      <w:marBottom w:val="0"/>
      <w:divBdr>
        <w:top w:val="none" w:sz="0" w:space="0" w:color="auto"/>
        <w:left w:val="none" w:sz="0" w:space="0" w:color="auto"/>
        <w:bottom w:val="none" w:sz="0" w:space="0" w:color="auto"/>
        <w:right w:val="none" w:sz="0" w:space="0" w:color="auto"/>
      </w:divBdr>
    </w:div>
    <w:div w:id="953363152">
      <w:bodyDiv w:val="1"/>
      <w:marLeft w:val="0"/>
      <w:marRight w:val="0"/>
      <w:marTop w:val="0"/>
      <w:marBottom w:val="0"/>
      <w:divBdr>
        <w:top w:val="none" w:sz="0" w:space="0" w:color="auto"/>
        <w:left w:val="none" w:sz="0" w:space="0" w:color="auto"/>
        <w:bottom w:val="none" w:sz="0" w:space="0" w:color="auto"/>
        <w:right w:val="none" w:sz="0" w:space="0" w:color="auto"/>
      </w:divBdr>
    </w:div>
    <w:div w:id="1094589604">
      <w:bodyDiv w:val="1"/>
      <w:marLeft w:val="0"/>
      <w:marRight w:val="0"/>
      <w:marTop w:val="0"/>
      <w:marBottom w:val="0"/>
      <w:divBdr>
        <w:top w:val="none" w:sz="0" w:space="0" w:color="auto"/>
        <w:left w:val="none" w:sz="0" w:space="0" w:color="auto"/>
        <w:bottom w:val="none" w:sz="0" w:space="0" w:color="auto"/>
        <w:right w:val="none" w:sz="0" w:space="0" w:color="auto"/>
      </w:divBdr>
    </w:div>
    <w:div w:id="1293362000">
      <w:bodyDiv w:val="1"/>
      <w:marLeft w:val="0"/>
      <w:marRight w:val="0"/>
      <w:marTop w:val="0"/>
      <w:marBottom w:val="0"/>
      <w:divBdr>
        <w:top w:val="none" w:sz="0" w:space="0" w:color="auto"/>
        <w:left w:val="none" w:sz="0" w:space="0" w:color="auto"/>
        <w:bottom w:val="none" w:sz="0" w:space="0" w:color="auto"/>
        <w:right w:val="none" w:sz="0" w:space="0" w:color="auto"/>
      </w:divBdr>
    </w:div>
    <w:div w:id="1346900695">
      <w:bodyDiv w:val="1"/>
      <w:marLeft w:val="0"/>
      <w:marRight w:val="0"/>
      <w:marTop w:val="0"/>
      <w:marBottom w:val="0"/>
      <w:divBdr>
        <w:top w:val="none" w:sz="0" w:space="0" w:color="auto"/>
        <w:left w:val="none" w:sz="0" w:space="0" w:color="auto"/>
        <w:bottom w:val="none" w:sz="0" w:space="0" w:color="auto"/>
        <w:right w:val="none" w:sz="0" w:space="0" w:color="auto"/>
      </w:divBdr>
    </w:div>
    <w:div w:id="1624768993">
      <w:bodyDiv w:val="1"/>
      <w:marLeft w:val="0"/>
      <w:marRight w:val="0"/>
      <w:marTop w:val="0"/>
      <w:marBottom w:val="0"/>
      <w:divBdr>
        <w:top w:val="none" w:sz="0" w:space="0" w:color="auto"/>
        <w:left w:val="none" w:sz="0" w:space="0" w:color="auto"/>
        <w:bottom w:val="none" w:sz="0" w:space="0" w:color="auto"/>
        <w:right w:val="none" w:sz="0" w:space="0" w:color="auto"/>
      </w:divBdr>
    </w:div>
    <w:div w:id="1670399371">
      <w:bodyDiv w:val="1"/>
      <w:marLeft w:val="0"/>
      <w:marRight w:val="0"/>
      <w:marTop w:val="0"/>
      <w:marBottom w:val="0"/>
      <w:divBdr>
        <w:top w:val="none" w:sz="0" w:space="0" w:color="auto"/>
        <w:left w:val="none" w:sz="0" w:space="0" w:color="auto"/>
        <w:bottom w:val="none" w:sz="0" w:space="0" w:color="auto"/>
        <w:right w:val="none" w:sz="0" w:space="0" w:color="auto"/>
      </w:divBdr>
    </w:div>
    <w:div w:id="1689212576">
      <w:bodyDiv w:val="1"/>
      <w:marLeft w:val="0"/>
      <w:marRight w:val="0"/>
      <w:marTop w:val="0"/>
      <w:marBottom w:val="0"/>
      <w:divBdr>
        <w:top w:val="none" w:sz="0" w:space="0" w:color="auto"/>
        <w:left w:val="none" w:sz="0" w:space="0" w:color="auto"/>
        <w:bottom w:val="none" w:sz="0" w:space="0" w:color="auto"/>
        <w:right w:val="none" w:sz="0" w:space="0" w:color="auto"/>
      </w:divBdr>
    </w:div>
    <w:div w:id="21326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emien.naszops.pl/" TargetMode="External"/><Relationship Id="rId21" Type="http://schemas.openxmlformats.org/officeDocument/2006/relationships/chart" Target="charts/chart7.xml"/><Relationship Id="rId42" Type="http://schemas.openxmlformats.org/officeDocument/2006/relationships/chart" Target="charts/chart23.xml"/><Relationship Id="rId63" Type="http://schemas.openxmlformats.org/officeDocument/2006/relationships/chart" Target="charts/chart44.xml"/><Relationship Id="rId84" Type="http://schemas.openxmlformats.org/officeDocument/2006/relationships/hyperlink" Target="http://www.bk-europe.pl" TargetMode="External"/><Relationship Id="rId138" Type="http://schemas.openxmlformats.org/officeDocument/2006/relationships/hyperlink" Target="mailto:wtzgilowice@interia.pl" TargetMode="External"/><Relationship Id="rId159" Type="http://schemas.openxmlformats.org/officeDocument/2006/relationships/hyperlink" Target="https://milowkapromyk.pl" TargetMode="External"/><Relationship Id="rId107" Type="http://schemas.openxmlformats.org/officeDocument/2006/relationships/hyperlink" Target="https://lekawica.naszops.pl" TargetMode="External"/><Relationship Id="rId11" Type="http://schemas.openxmlformats.org/officeDocument/2006/relationships/hyperlink" Target="http://www.stat.gov.pl" TargetMode="External"/><Relationship Id="rId32" Type="http://schemas.openxmlformats.org/officeDocument/2006/relationships/hyperlink" Target="http://www.zfr.org.pl" TargetMode="External"/><Relationship Id="rId53" Type="http://schemas.openxmlformats.org/officeDocument/2006/relationships/chart" Target="charts/chart34.xml"/><Relationship Id="rId74" Type="http://schemas.openxmlformats.org/officeDocument/2006/relationships/chart" Target="charts/chart55.xml"/><Relationship Id="rId128" Type="http://schemas.openxmlformats.org/officeDocument/2006/relationships/hyperlink" Target="https://www.pcpr-zywiec.pl/" TargetMode="External"/><Relationship Id="rId149" Type="http://schemas.openxmlformats.org/officeDocument/2006/relationships/hyperlink" Target="mailto:sekretariat@poradniamilowka.edu.pl" TargetMode="External"/><Relationship Id="rId5" Type="http://schemas.openxmlformats.org/officeDocument/2006/relationships/webSettings" Target="webSettings.xml"/><Relationship Id="rId95" Type="http://schemas.openxmlformats.org/officeDocument/2006/relationships/hyperlink" Target="http://www.bk-europe.pl" TargetMode="External"/><Relationship Id="rId160" Type="http://schemas.openxmlformats.org/officeDocument/2006/relationships/fontTable" Target="fontTable.xml"/><Relationship Id="rId22" Type="http://schemas.openxmlformats.org/officeDocument/2006/relationships/chart" Target="charts/chart8.xml"/><Relationship Id="rId43" Type="http://schemas.openxmlformats.org/officeDocument/2006/relationships/chart" Target="charts/chart24.xml"/><Relationship Id="rId64" Type="http://schemas.openxmlformats.org/officeDocument/2006/relationships/chart" Target="charts/chart45.xml"/><Relationship Id="rId118" Type="http://schemas.openxmlformats.org/officeDocument/2006/relationships/hyperlink" Target="mailto:gops_slemien@wp.pl" TargetMode="External"/><Relationship Id="rId139" Type="http://schemas.openxmlformats.org/officeDocument/2006/relationships/hyperlink" Target="mailto:sekretariat@sosw.zywiec.pl" TargetMode="External"/><Relationship Id="rId85" Type="http://schemas.openxmlformats.org/officeDocument/2006/relationships/hyperlink" Target="mailto:olu@bk-europe.pl" TargetMode="External"/><Relationship Id="rId150" Type="http://schemas.openxmlformats.org/officeDocument/2006/relationships/hyperlink" Target="https://poradniamilowka.edu.pl" TargetMode="External"/><Relationship Id="rId12" Type="http://schemas.openxmlformats.org/officeDocument/2006/relationships/chart" Target="charts/chart1.xml"/><Relationship Id="rId17" Type="http://schemas.openxmlformats.org/officeDocument/2006/relationships/chart" Target="charts/chart3.xml"/><Relationship Id="rId33" Type="http://schemas.openxmlformats.org/officeDocument/2006/relationships/chart" Target="charts/chart15.xml"/><Relationship Id="rId38" Type="http://schemas.openxmlformats.org/officeDocument/2006/relationships/chart" Target="charts/chart19.xml"/><Relationship Id="rId59" Type="http://schemas.openxmlformats.org/officeDocument/2006/relationships/chart" Target="charts/chart40.xml"/><Relationship Id="rId103" Type="http://schemas.openxmlformats.org/officeDocument/2006/relationships/hyperlink" Target="mailto:sekretariat@gopsjelesnia.eu" TargetMode="External"/><Relationship Id="rId108" Type="http://schemas.openxmlformats.org/officeDocument/2006/relationships/hyperlink" Target="mailto:gops@lekawica.com.pl" TargetMode="External"/><Relationship Id="rId124" Type="http://schemas.openxmlformats.org/officeDocument/2006/relationships/hyperlink" Target="mailto:gopswg@tenit.com.pl" TargetMode="External"/><Relationship Id="rId129" Type="http://schemas.openxmlformats.org/officeDocument/2006/relationships/hyperlink" Target="mailto:sds@jelesnia.pl" TargetMode="External"/><Relationship Id="rId54" Type="http://schemas.openxmlformats.org/officeDocument/2006/relationships/chart" Target="charts/chart35.xml"/><Relationship Id="rId70" Type="http://schemas.openxmlformats.org/officeDocument/2006/relationships/chart" Target="charts/chart51.xml"/><Relationship Id="rId75" Type="http://schemas.openxmlformats.org/officeDocument/2006/relationships/chart" Target="charts/chart56.xml"/><Relationship Id="rId91" Type="http://schemas.openxmlformats.org/officeDocument/2006/relationships/hyperlink" Target="http://www.pzol.pl" TargetMode="External"/><Relationship Id="rId96" Type="http://schemas.openxmlformats.org/officeDocument/2006/relationships/hyperlink" Target="mailto:olu@bk-europe.pl" TargetMode="External"/><Relationship Id="rId140" Type="http://schemas.openxmlformats.org/officeDocument/2006/relationships/hyperlink" Target="http://www.sosw.zywiec.pl" TargetMode="External"/><Relationship Id="rId145" Type="http://schemas.openxmlformats.org/officeDocument/2006/relationships/hyperlink" Target="mailto:pzonzywiec@wp.pl"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9.xml"/><Relationship Id="rId28" Type="http://schemas.openxmlformats.org/officeDocument/2006/relationships/chart" Target="charts/chart13.xml"/><Relationship Id="rId49" Type="http://schemas.openxmlformats.org/officeDocument/2006/relationships/chart" Target="charts/chart30.xml"/><Relationship Id="rId114" Type="http://schemas.openxmlformats.org/officeDocument/2006/relationships/hyperlink" Target="mailto:gops@radziechowy-wieprz.pl" TargetMode="External"/><Relationship Id="rId119" Type="http://schemas.openxmlformats.org/officeDocument/2006/relationships/hyperlink" Target="https://swinna.naszops.pl/" TargetMode="External"/><Relationship Id="rId44" Type="http://schemas.openxmlformats.org/officeDocument/2006/relationships/chart" Target="charts/chart25.xml"/><Relationship Id="rId60" Type="http://schemas.openxmlformats.org/officeDocument/2006/relationships/chart" Target="charts/chart41.xml"/><Relationship Id="rId65" Type="http://schemas.openxmlformats.org/officeDocument/2006/relationships/chart" Target="charts/chart46.xml"/><Relationship Id="rId81" Type="http://schemas.openxmlformats.org/officeDocument/2006/relationships/hyperlink" Target="http://www.pzol.pl" TargetMode="External"/><Relationship Id="rId86" Type="http://schemas.openxmlformats.org/officeDocument/2006/relationships/hyperlink" Target="http://www.nzoz-asertywnosc.pl" TargetMode="External"/><Relationship Id="rId130" Type="http://schemas.openxmlformats.org/officeDocument/2006/relationships/hyperlink" Target="mailto:sdsradziechowy@gmail.com" TargetMode="External"/><Relationship Id="rId135" Type="http://schemas.openxmlformats.org/officeDocument/2006/relationships/hyperlink" Target="mailto:gopsmil@op.pl" TargetMode="External"/><Relationship Id="rId151" Type="http://schemas.openxmlformats.org/officeDocument/2006/relationships/hyperlink" Target="mailto:pdm.zywiec@bk-europe.pl" TargetMode="External"/><Relationship Id="rId156" Type="http://schemas.openxmlformats.org/officeDocument/2006/relationships/hyperlink" Target="mailto:sekretariat@sosw.zywiec.pl" TargetMode="External"/><Relationship Id="rId13" Type="http://schemas.openxmlformats.org/officeDocument/2006/relationships/hyperlink" Target="http://www.stat.gov.pl" TargetMode="External"/><Relationship Id="rId18" Type="http://schemas.openxmlformats.org/officeDocument/2006/relationships/chart" Target="charts/chart4.xml"/><Relationship Id="rId39" Type="http://schemas.openxmlformats.org/officeDocument/2006/relationships/chart" Target="charts/chart20.xml"/><Relationship Id="rId109" Type="http://schemas.openxmlformats.org/officeDocument/2006/relationships/hyperlink" Target="http://gopslodygowice.pl/" TargetMode="External"/><Relationship Id="rId34" Type="http://schemas.openxmlformats.org/officeDocument/2006/relationships/hyperlink" Target="https://milowkapromyk.pl/" TargetMode="External"/><Relationship Id="rId50" Type="http://schemas.openxmlformats.org/officeDocument/2006/relationships/chart" Target="charts/chart31.xml"/><Relationship Id="rId55" Type="http://schemas.openxmlformats.org/officeDocument/2006/relationships/chart" Target="charts/chart36.xml"/><Relationship Id="rId76" Type="http://schemas.openxmlformats.org/officeDocument/2006/relationships/hyperlink" Target="http://www.pzol.pl" TargetMode="External"/><Relationship Id="rId97" Type="http://schemas.openxmlformats.org/officeDocument/2006/relationships/hyperlink" Target="mailto:szpital@szpitalpediatryczny.pl" TargetMode="External"/><Relationship Id="rId104" Type="http://schemas.openxmlformats.org/officeDocument/2006/relationships/hyperlink" Target="mailto:gops.koszarawa@vp.pl" TargetMode="External"/><Relationship Id="rId120" Type="http://schemas.openxmlformats.org/officeDocument/2006/relationships/hyperlink" Target="mailto:gops@swinna.pl" TargetMode="External"/><Relationship Id="rId125" Type="http://schemas.openxmlformats.org/officeDocument/2006/relationships/hyperlink" Target="http://www.mops-zywiec.pl/" TargetMode="External"/><Relationship Id="rId141" Type="http://schemas.openxmlformats.org/officeDocument/2006/relationships/hyperlink" Target="mailto:recepcja@laliki.com.pl" TargetMode="External"/><Relationship Id="rId146" Type="http://schemas.openxmlformats.org/officeDocument/2006/relationships/hyperlink" Target="https://www.pcpr-zywiec.pl/index.php/zespol-ds-orzekania" TargetMode="External"/><Relationship Id="rId7" Type="http://schemas.openxmlformats.org/officeDocument/2006/relationships/endnotes" Target="endnotes.xml"/><Relationship Id="rId71" Type="http://schemas.openxmlformats.org/officeDocument/2006/relationships/chart" Target="charts/chart52.xml"/><Relationship Id="rId92" Type="http://schemas.openxmlformats.org/officeDocument/2006/relationships/hyperlink" Target="mailto:sekretariat@pzol.pl" TargetMode="External"/><Relationship Id="rId2" Type="http://schemas.openxmlformats.org/officeDocument/2006/relationships/numbering" Target="numbering.xml"/><Relationship Id="rId29" Type="http://schemas.openxmlformats.org/officeDocument/2006/relationships/chart" Target="charts/chart14.xml"/><Relationship Id="rId24" Type="http://schemas.openxmlformats.org/officeDocument/2006/relationships/chart" Target="charts/chart10.xml"/><Relationship Id="rId40" Type="http://schemas.openxmlformats.org/officeDocument/2006/relationships/chart" Target="charts/chart21.xml"/><Relationship Id="rId45" Type="http://schemas.openxmlformats.org/officeDocument/2006/relationships/chart" Target="charts/chart26.xml"/><Relationship Id="rId66" Type="http://schemas.openxmlformats.org/officeDocument/2006/relationships/chart" Target="charts/chart47.xml"/><Relationship Id="rId87" Type="http://schemas.openxmlformats.org/officeDocument/2006/relationships/hyperlink" Target="http://www.pzol.pl" TargetMode="External"/><Relationship Id="rId110" Type="http://schemas.openxmlformats.org/officeDocument/2006/relationships/hyperlink" Target="mailto:kierownik@gopslodygowice.pl" TargetMode="External"/><Relationship Id="rId115" Type="http://schemas.openxmlformats.org/officeDocument/2006/relationships/hyperlink" Target="http://rajcza.naszops.pl/" TargetMode="External"/><Relationship Id="rId131" Type="http://schemas.openxmlformats.org/officeDocument/2006/relationships/hyperlink" Target="mailto:pcpr_zywiec@op.pl" TargetMode="External"/><Relationship Id="rId136" Type="http://schemas.openxmlformats.org/officeDocument/2006/relationships/hyperlink" Target="mailto:gops@ujsoly.com.pl" TargetMode="External"/><Relationship Id="rId157" Type="http://schemas.openxmlformats.org/officeDocument/2006/relationships/hyperlink" Target="http://www.sosw.zywiec.pl/" TargetMode="External"/><Relationship Id="rId61" Type="http://schemas.openxmlformats.org/officeDocument/2006/relationships/chart" Target="charts/chart42.xml"/><Relationship Id="rId82" Type="http://schemas.openxmlformats.org/officeDocument/2006/relationships/hyperlink" Target="mailto:sekretariat@pzol.pl" TargetMode="External"/><Relationship Id="rId152" Type="http://schemas.openxmlformats.org/officeDocument/2006/relationships/hyperlink" Target="https://zfr.org.pl/" TargetMode="External"/><Relationship Id="rId19" Type="http://schemas.openxmlformats.org/officeDocument/2006/relationships/chart" Target="charts/chart5.xml"/><Relationship Id="rId14" Type="http://schemas.openxmlformats.org/officeDocument/2006/relationships/chart" Target="charts/chart2.xml"/><Relationship Id="rId30" Type="http://schemas.openxmlformats.org/officeDocument/2006/relationships/hyperlink" Target="mailto:pdm.zywiec@bk-europe.pl" TargetMode="External"/><Relationship Id="rId35" Type="http://schemas.openxmlformats.org/officeDocument/2006/relationships/chart" Target="charts/chart16.xml"/><Relationship Id="rId56" Type="http://schemas.openxmlformats.org/officeDocument/2006/relationships/chart" Target="charts/chart37.xml"/><Relationship Id="rId77" Type="http://schemas.openxmlformats.org/officeDocument/2006/relationships/hyperlink" Target="mailto:sekretariat@pzol.pl" TargetMode="External"/><Relationship Id="rId100" Type="http://schemas.openxmlformats.org/officeDocument/2006/relationships/hyperlink" Target="https://gopsgilowice.naszops.pl" TargetMode="External"/><Relationship Id="rId105" Type="http://schemas.openxmlformats.org/officeDocument/2006/relationships/hyperlink" Target="http://www.gopslipowa.naszops.pl/" TargetMode="External"/><Relationship Id="rId126" Type="http://schemas.openxmlformats.org/officeDocument/2006/relationships/hyperlink" Target="mailto:do@mops-zywiec.pl" TargetMode="External"/><Relationship Id="rId147" Type="http://schemas.openxmlformats.org/officeDocument/2006/relationships/hyperlink" Target="mailto:pppzywiec@interia.pl" TargetMode="External"/><Relationship Id="rId8" Type="http://schemas.openxmlformats.org/officeDocument/2006/relationships/image" Target="media/image1.png"/><Relationship Id="rId51" Type="http://schemas.openxmlformats.org/officeDocument/2006/relationships/chart" Target="charts/chart32.xml"/><Relationship Id="rId72" Type="http://schemas.openxmlformats.org/officeDocument/2006/relationships/chart" Target="charts/chart53.xml"/><Relationship Id="rId93" Type="http://schemas.openxmlformats.org/officeDocument/2006/relationships/hyperlink" Target="http://www.pzol.pl" TargetMode="External"/><Relationship Id="rId98" Type="http://schemas.openxmlformats.org/officeDocument/2006/relationships/hyperlink" Target="http://gops.czernichow.com.pl/" TargetMode="External"/><Relationship Id="rId121" Type="http://schemas.openxmlformats.org/officeDocument/2006/relationships/hyperlink" Target="http://www.bip-gops.ujsoly.com.pl" TargetMode="External"/><Relationship Id="rId142" Type="http://schemas.openxmlformats.org/officeDocument/2006/relationships/hyperlink" Target="https://laliki.com.pl/index.php/osrodek-laliki/o-nas" TargetMode="External"/><Relationship Id="rId3" Type="http://schemas.openxmlformats.org/officeDocument/2006/relationships/styles" Target="styles.xml"/><Relationship Id="rId25" Type="http://schemas.openxmlformats.org/officeDocument/2006/relationships/chart" Target="charts/chart11.xml"/><Relationship Id="rId46" Type="http://schemas.openxmlformats.org/officeDocument/2006/relationships/chart" Target="charts/chart27.xml"/><Relationship Id="rId67" Type="http://schemas.openxmlformats.org/officeDocument/2006/relationships/chart" Target="charts/chart48.xml"/><Relationship Id="rId116" Type="http://schemas.openxmlformats.org/officeDocument/2006/relationships/hyperlink" Target="mailto:gops@rajcza.com.pl" TargetMode="External"/><Relationship Id="rId137" Type="http://schemas.openxmlformats.org/officeDocument/2006/relationships/hyperlink" Target="mailto:gopswg@interia.pl" TargetMode="External"/><Relationship Id="rId158" Type="http://schemas.openxmlformats.org/officeDocument/2006/relationships/hyperlink" Target="mailto:fundacjapm@go2.pl" TargetMode="External"/><Relationship Id="rId20" Type="http://schemas.openxmlformats.org/officeDocument/2006/relationships/chart" Target="charts/chart6.xml"/><Relationship Id="rId41" Type="http://schemas.openxmlformats.org/officeDocument/2006/relationships/chart" Target="charts/chart22.xml"/><Relationship Id="rId62" Type="http://schemas.openxmlformats.org/officeDocument/2006/relationships/chart" Target="charts/chart43.xml"/><Relationship Id="rId83" Type="http://schemas.openxmlformats.org/officeDocument/2006/relationships/hyperlink" Target="http://www.nzoz-asertywnosc.pl" TargetMode="External"/><Relationship Id="rId88" Type="http://schemas.openxmlformats.org/officeDocument/2006/relationships/hyperlink" Target="mailto:sekretariat@pzol.pl" TargetMode="External"/><Relationship Id="rId111" Type="http://schemas.openxmlformats.org/officeDocument/2006/relationships/hyperlink" Target="http://www.gopsmilowka.naszops.pl/" TargetMode="External"/><Relationship Id="rId132" Type="http://schemas.openxmlformats.org/officeDocument/2006/relationships/hyperlink" Target="https://www.pcpr-zywiec.pl/index.php/punkt-interwencji-kryzysowej" TargetMode="External"/><Relationship Id="rId153" Type="http://schemas.openxmlformats.org/officeDocument/2006/relationships/hyperlink" Target="mailto:cis@zfr.org.pl" TargetMode="External"/><Relationship Id="rId15" Type="http://schemas.openxmlformats.org/officeDocument/2006/relationships/hyperlink" Target="http://www.stat.gov.pl" TargetMode="External"/><Relationship Id="rId36" Type="http://schemas.openxmlformats.org/officeDocument/2006/relationships/chart" Target="charts/chart17.xml"/><Relationship Id="rId57" Type="http://schemas.openxmlformats.org/officeDocument/2006/relationships/chart" Target="charts/chart38.xml"/><Relationship Id="rId106" Type="http://schemas.openxmlformats.org/officeDocument/2006/relationships/hyperlink" Target="mailto:gops@lipowa.pl" TargetMode="External"/><Relationship Id="rId127" Type="http://schemas.openxmlformats.org/officeDocument/2006/relationships/hyperlink" Target="mailto:pcpr_zywiec@op.pl" TargetMode="External"/><Relationship Id="rId10" Type="http://schemas.openxmlformats.org/officeDocument/2006/relationships/hyperlink" Target="https://pl.m.wikipedia.org/wiki/Plik:%C5%BBywiec_County_administrative_mapPL.svg" TargetMode="External"/><Relationship Id="rId31" Type="http://schemas.openxmlformats.org/officeDocument/2006/relationships/hyperlink" Target="mailto:zfr@zfr.org.pl" TargetMode="External"/><Relationship Id="rId52" Type="http://schemas.openxmlformats.org/officeDocument/2006/relationships/chart" Target="charts/chart33.xml"/><Relationship Id="rId73" Type="http://schemas.openxmlformats.org/officeDocument/2006/relationships/chart" Target="charts/chart54.xml"/><Relationship Id="rId78" Type="http://schemas.openxmlformats.org/officeDocument/2006/relationships/hyperlink" Target="http://www.bk-europe.pl" TargetMode="External"/><Relationship Id="rId94" Type="http://schemas.openxmlformats.org/officeDocument/2006/relationships/hyperlink" Target="mailto:sekretariat@pzol.pl" TargetMode="External"/><Relationship Id="rId99" Type="http://schemas.openxmlformats.org/officeDocument/2006/relationships/hyperlink" Target="mailto:sekretariat@gops.czernichow.com.pl" TargetMode="External"/><Relationship Id="rId101" Type="http://schemas.openxmlformats.org/officeDocument/2006/relationships/hyperlink" Target="mailto:gops@gilowice.pl" TargetMode="External"/><Relationship Id="rId122" Type="http://schemas.openxmlformats.org/officeDocument/2006/relationships/hyperlink" Target="mailto:gops@ujsoly.com.pl" TargetMode="External"/><Relationship Id="rId143" Type="http://schemas.openxmlformats.org/officeDocument/2006/relationships/hyperlink" Target="https://zywiec.praca.gov.pl" TargetMode="External"/><Relationship Id="rId148" Type="http://schemas.openxmlformats.org/officeDocument/2006/relationships/hyperlink" Target="https://pppzywiec.pl/"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footer" Target="footer1.xml"/><Relationship Id="rId47" Type="http://schemas.openxmlformats.org/officeDocument/2006/relationships/chart" Target="charts/chart28.xml"/><Relationship Id="rId68" Type="http://schemas.openxmlformats.org/officeDocument/2006/relationships/chart" Target="charts/chart49.xml"/><Relationship Id="rId89" Type="http://schemas.openxmlformats.org/officeDocument/2006/relationships/hyperlink" Target="http://www.pzol.pl" TargetMode="External"/><Relationship Id="rId112" Type="http://schemas.openxmlformats.org/officeDocument/2006/relationships/hyperlink" Target="mailto:gopsmilowka@milowka.com.pl" TargetMode="External"/><Relationship Id="rId133" Type="http://schemas.openxmlformats.org/officeDocument/2006/relationships/hyperlink" Target="https://zfr.org.pl/" TargetMode="External"/><Relationship Id="rId154" Type="http://schemas.openxmlformats.org/officeDocument/2006/relationships/hyperlink" Target="mailto:stowarzyszenieprzygniezdzie@gmail.com" TargetMode="External"/><Relationship Id="rId16" Type="http://schemas.openxmlformats.org/officeDocument/2006/relationships/hyperlink" Target="https://gsl.nfz.gov.pl/GSL/" TargetMode="External"/><Relationship Id="rId37" Type="http://schemas.openxmlformats.org/officeDocument/2006/relationships/chart" Target="charts/chart18.xml"/><Relationship Id="rId58" Type="http://schemas.openxmlformats.org/officeDocument/2006/relationships/chart" Target="charts/chart39.xml"/><Relationship Id="rId79" Type="http://schemas.openxmlformats.org/officeDocument/2006/relationships/hyperlink" Target="mailto:olu@bk-europe.pl" TargetMode="External"/><Relationship Id="rId102" Type="http://schemas.openxmlformats.org/officeDocument/2006/relationships/hyperlink" Target="https://gopsjelesnia.naszops.pl/" TargetMode="External"/><Relationship Id="rId123" Type="http://schemas.openxmlformats.org/officeDocument/2006/relationships/hyperlink" Target="https://wegierska-gorka.pl/pomoc-spoleczna" TargetMode="External"/><Relationship Id="rId144" Type="http://schemas.openxmlformats.org/officeDocument/2006/relationships/hyperlink" Target="mailto:kancelaria@pup.zywiec.pl" TargetMode="External"/><Relationship Id="rId90" Type="http://schemas.openxmlformats.org/officeDocument/2006/relationships/hyperlink" Target="mailto:sekretariat@pzol.pl" TargetMode="External"/><Relationship Id="rId27" Type="http://schemas.openxmlformats.org/officeDocument/2006/relationships/chart" Target="charts/chart12.xml"/><Relationship Id="rId48" Type="http://schemas.openxmlformats.org/officeDocument/2006/relationships/chart" Target="charts/chart29.xml"/><Relationship Id="rId69" Type="http://schemas.openxmlformats.org/officeDocument/2006/relationships/chart" Target="charts/chart50.xml"/><Relationship Id="rId113" Type="http://schemas.openxmlformats.org/officeDocument/2006/relationships/hyperlink" Target="https://gopsradziechowy-wieprz.naszops.pl/" TargetMode="External"/><Relationship Id="rId134" Type="http://schemas.openxmlformats.org/officeDocument/2006/relationships/hyperlink" Target="mailto:cis@zfr.org.pl" TargetMode="External"/><Relationship Id="rId80" Type="http://schemas.openxmlformats.org/officeDocument/2006/relationships/hyperlink" Target="http://www.nzoz-asertywnosc.pl" TargetMode="External"/><Relationship Id="rId155" Type="http://schemas.openxmlformats.org/officeDocument/2006/relationships/hyperlink" Target="mailto:dajemyradosc@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katowice.uw.gov.pl/wydzial/wydzial-zdrowia/zdrowie-mieszkancow-w-liczbach-10" TargetMode="External"/><Relationship Id="rId1" Type="http://schemas.openxmlformats.org/officeDocument/2006/relationships/hyperlink" Target="https://rejestry.ezdrowie.gov.pl/ra/search/public"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AP-2016\US\ZZ\s8478\Desktop\Zeszyt1.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file:///\\AP-2016\US\ZZ\s8478\Desktop\Analiza%20ankiety\Ankiety%20wykresy.xlsx" TargetMode="External"/><Relationship Id="rId2" Type="http://schemas.microsoft.com/office/2011/relationships/chartColorStyle" Target="colors56.xml"/><Relationship Id="rId1" Type="http://schemas.microsoft.com/office/2011/relationships/chartStyle" Target="style56.xml"/></Relationships>
</file>

<file path=word/charts/_rels/chart6.xml.rels><?xml version="1.0" encoding="UTF-8" standalone="yes"?>
<Relationships xmlns="http://schemas.openxmlformats.org/package/2006/relationships"><Relationship Id="rId3" Type="http://schemas.openxmlformats.org/officeDocument/2006/relationships/oleObject" Target="file:///\\AP-2016\US\ZZ\s8478\Desktop\Zeszyt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P-2016\US\ZZ\s8478\Desktop\Zeszyt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P-2016\US\ZZ\s8478\Desktop\Zeszyt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P-2016\US\ZZ\s8478\Desktop\Zeszyt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200" b="0"/>
              <a:t>Liczba mieszkańców ogółem: </a:t>
            </a:r>
          </a:p>
        </c:rich>
      </c:tx>
      <c:layout>
        <c:manualLayout>
          <c:xMode val="edge"/>
          <c:yMode val="edge"/>
          <c:x val="0.26689793669029804"/>
          <c:y val="2.475685234305924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tx>
            <c:strRef>
              <c:f>Arkusz1!$C$2</c:f>
              <c:strCache>
                <c:ptCount val="1"/>
                <c:pt idx="0">
                  <c:v>Liczba mieszkańców ogółem: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Arkusz1!$B$3:$B$17</c:f>
              <c:strCache>
                <c:ptCount val="15"/>
                <c:pt idx="0">
                  <c:v>Miasto Żywiec</c:v>
                </c:pt>
                <c:pt idx="1">
                  <c:v>Gmina Czernichów</c:v>
                </c:pt>
                <c:pt idx="2">
                  <c:v>Gmina Gilowice</c:v>
                </c:pt>
                <c:pt idx="3">
                  <c:v>Gmina Jeleśnia</c:v>
                </c:pt>
                <c:pt idx="4">
                  <c:v>Gmina Koszarawa</c:v>
                </c:pt>
                <c:pt idx="5">
                  <c:v>Gmina Lipowa</c:v>
                </c:pt>
                <c:pt idx="6">
                  <c:v>Gmina Łękawica</c:v>
                </c:pt>
                <c:pt idx="7">
                  <c:v>Gmina Łodygowice</c:v>
                </c:pt>
                <c:pt idx="8">
                  <c:v>Gmina Milówka</c:v>
                </c:pt>
                <c:pt idx="9">
                  <c:v>Gmina Radziechowy Wieprz</c:v>
                </c:pt>
                <c:pt idx="10">
                  <c:v>Gmina Rajcza</c:v>
                </c:pt>
                <c:pt idx="11">
                  <c:v>Gmina Ślemień</c:v>
                </c:pt>
                <c:pt idx="12">
                  <c:v>Gmina Świnna</c:v>
                </c:pt>
                <c:pt idx="13">
                  <c:v>Gmina Ujsoły</c:v>
                </c:pt>
                <c:pt idx="14">
                  <c:v>Gmina Węgierska Górka</c:v>
                </c:pt>
              </c:strCache>
            </c:strRef>
          </c:cat>
          <c:val>
            <c:numRef>
              <c:f>Arkusz1!$C$3:$C$17</c:f>
              <c:numCache>
                <c:formatCode>#,##0</c:formatCode>
                <c:ptCount val="15"/>
                <c:pt idx="0">
                  <c:v>29878</c:v>
                </c:pt>
                <c:pt idx="1">
                  <c:v>6436</c:v>
                </c:pt>
                <c:pt idx="2">
                  <c:v>6254</c:v>
                </c:pt>
                <c:pt idx="3">
                  <c:v>12677</c:v>
                </c:pt>
                <c:pt idx="4">
                  <c:v>2234</c:v>
                </c:pt>
                <c:pt idx="5">
                  <c:v>10896</c:v>
                </c:pt>
                <c:pt idx="6">
                  <c:v>4522</c:v>
                </c:pt>
                <c:pt idx="7">
                  <c:v>15189</c:v>
                </c:pt>
                <c:pt idx="8">
                  <c:v>9865</c:v>
                </c:pt>
                <c:pt idx="9">
                  <c:v>12905</c:v>
                </c:pt>
                <c:pt idx="10">
                  <c:v>8401</c:v>
                </c:pt>
                <c:pt idx="11">
                  <c:v>3537</c:v>
                </c:pt>
                <c:pt idx="12">
                  <c:v>7886</c:v>
                </c:pt>
                <c:pt idx="13">
                  <c:v>4227</c:v>
                </c:pt>
                <c:pt idx="14">
                  <c:v>14532</c:v>
                </c:pt>
              </c:numCache>
            </c:numRef>
          </c:val>
          <c:extLst>
            <c:ext xmlns:c16="http://schemas.microsoft.com/office/drawing/2014/chart" uri="{C3380CC4-5D6E-409C-BE32-E72D297353CC}">
              <c16:uniqueId val="{00000000-FCF3-47B4-BAC9-4E279FCC75B6}"/>
            </c:ext>
          </c:extLst>
        </c:ser>
        <c:dLbls>
          <c:dLblPos val="inEnd"/>
          <c:showLegendKey val="0"/>
          <c:showVal val="1"/>
          <c:showCatName val="0"/>
          <c:showSerName val="0"/>
          <c:showPercent val="0"/>
          <c:showBubbleSize val="0"/>
        </c:dLbls>
        <c:gapWidth val="100"/>
        <c:axId val="365597752"/>
        <c:axId val="365597032"/>
      </c:barChart>
      <c:catAx>
        <c:axId val="36559775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65597032"/>
        <c:crosses val="autoZero"/>
        <c:auto val="1"/>
        <c:lblAlgn val="ctr"/>
        <c:lblOffset val="100"/>
        <c:noMultiLvlLbl val="0"/>
      </c:catAx>
      <c:valAx>
        <c:axId val="365597032"/>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65597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pl-PL" sz="1200"/>
              <a:t>Liczba wydanych orzeczeń </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Arkusz2!$B$5</c:f>
              <c:strCache>
                <c:ptCount val="1"/>
                <c:pt idx="0">
                  <c:v>Kobieta</c:v>
                </c:pt>
              </c:strCache>
            </c:strRef>
          </c:tx>
          <c:spPr>
            <a:gradFill rotWithShape="1">
              <a:gsLst>
                <a:gs pos="0">
                  <a:schemeClr val="accent6">
                    <a:tint val="77000"/>
                    <a:lumMod val="110000"/>
                    <a:satMod val="105000"/>
                    <a:tint val="67000"/>
                  </a:schemeClr>
                </a:gs>
                <a:gs pos="50000">
                  <a:schemeClr val="accent6">
                    <a:tint val="77000"/>
                    <a:lumMod val="105000"/>
                    <a:satMod val="103000"/>
                    <a:tint val="73000"/>
                  </a:schemeClr>
                </a:gs>
                <a:gs pos="100000">
                  <a:schemeClr val="accent6">
                    <a:tint val="77000"/>
                    <a:lumMod val="105000"/>
                    <a:satMod val="109000"/>
                    <a:tint val="81000"/>
                  </a:schemeClr>
                </a:gs>
              </a:gsLst>
              <a:lin ang="5400000" scaled="0"/>
            </a:gradFill>
            <a:ln w="9525" cap="flat" cmpd="sng" algn="ctr">
              <a:solidFill>
                <a:schemeClr val="accent6">
                  <a:tint val="77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Arkusz2!$C$3:$E$4</c:f>
              <c:multiLvlStrCache>
                <c:ptCount val="3"/>
                <c:lvl>
                  <c:pt idx="0">
                    <c:v>2021</c:v>
                  </c:pt>
                  <c:pt idx="1">
                    <c:v>2022</c:v>
                  </c:pt>
                  <c:pt idx="2">
                    <c:v>2023</c:v>
                  </c:pt>
                </c:lvl>
                <c:lvl>
                  <c:pt idx="0">
                    <c:v>Liczba wydanych orzeczeń</c:v>
                  </c:pt>
                </c:lvl>
              </c:multiLvlStrCache>
            </c:multiLvlStrRef>
          </c:cat>
          <c:val>
            <c:numRef>
              <c:f>Arkusz2!$C$5:$E$5</c:f>
              <c:numCache>
                <c:formatCode>General</c:formatCode>
                <c:ptCount val="3"/>
                <c:pt idx="0">
                  <c:v>180</c:v>
                </c:pt>
                <c:pt idx="1">
                  <c:v>215</c:v>
                </c:pt>
                <c:pt idx="2">
                  <c:v>223</c:v>
                </c:pt>
              </c:numCache>
            </c:numRef>
          </c:val>
          <c:extLst>
            <c:ext xmlns:c16="http://schemas.microsoft.com/office/drawing/2014/chart" uri="{C3380CC4-5D6E-409C-BE32-E72D297353CC}">
              <c16:uniqueId val="{00000000-813B-4F92-8B7A-97BF90834CD1}"/>
            </c:ext>
          </c:extLst>
        </c:ser>
        <c:ser>
          <c:idx val="1"/>
          <c:order val="1"/>
          <c:tx>
            <c:strRef>
              <c:f>Arkusz2!$B$6</c:f>
              <c:strCache>
                <c:ptCount val="1"/>
                <c:pt idx="0">
                  <c:v>Mężczyzna</c:v>
                </c:pt>
              </c:strCache>
            </c:strRef>
          </c:tx>
          <c:spPr>
            <a:gradFill rotWithShape="1">
              <a:gsLst>
                <a:gs pos="0">
                  <a:schemeClr val="accent6">
                    <a:shade val="76000"/>
                    <a:lumMod val="110000"/>
                    <a:satMod val="105000"/>
                    <a:tint val="67000"/>
                  </a:schemeClr>
                </a:gs>
                <a:gs pos="50000">
                  <a:schemeClr val="accent6">
                    <a:shade val="76000"/>
                    <a:lumMod val="105000"/>
                    <a:satMod val="103000"/>
                    <a:tint val="73000"/>
                  </a:schemeClr>
                </a:gs>
                <a:gs pos="100000">
                  <a:schemeClr val="accent6">
                    <a:shade val="76000"/>
                    <a:lumMod val="105000"/>
                    <a:satMod val="109000"/>
                    <a:tint val="81000"/>
                  </a:schemeClr>
                </a:gs>
              </a:gsLst>
              <a:lin ang="5400000" scaled="0"/>
            </a:gradFill>
            <a:ln w="9525" cap="flat" cmpd="sng" algn="ctr">
              <a:solidFill>
                <a:schemeClr val="accent6">
                  <a:shade val="76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Arkusz2!$C$3:$E$4</c:f>
              <c:multiLvlStrCache>
                <c:ptCount val="3"/>
                <c:lvl>
                  <c:pt idx="0">
                    <c:v>2021</c:v>
                  </c:pt>
                  <c:pt idx="1">
                    <c:v>2022</c:v>
                  </c:pt>
                  <c:pt idx="2">
                    <c:v>2023</c:v>
                  </c:pt>
                </c:lvl>
                <c:lvl>
                  <c:pt idx="0">
                    <c:v>Liczba wydanych orzeczeń</c:v>
                  </c:pt>
                </c:lvl>
              </c:multiLvlStrCache>
            </c:multiLvlStrRef>
          </c:cat>
          <c:val>
            <c:numRef>
              <c:f>Arkusz2!$C$6:$E$6</c:f>
              <c:numCache>
                <c:formatCode>General</c:formatCode>
                <c:ptCount val="3"/>
                <c:pt idx="0">
                  <c:v>170</c:v>
                </c:pt>
                <c:pt idx="1">
                  <c:v>200</c:v>
                </c:pt>
                <c:pt idx="2">
                  <c:v>187</c:v>
                </c:pt>
              </c:numCache>
            </c:numRef>
          </c:val>
          <c:extLst>
            <c:ext xmlns:c16="http://schemas.microsoft.com/office/drawing/2014/chart" uri="{C3380CC4-5D6E-409C-BE32-E72D297353CC}">
              <c16:uniqueId val="{00000001-813B-4F92-8B7A-97BF90834CD1}"/>
            </c:ext>
          </c:extLst>
        </c:ser>
        <c:dLbls>
          <c:showLegendKey val="0"/>
          <c:showVal val="0"/>
          <c:showCatName val="0"/>
          <c:showSerName val="0"/>
          <c:showPercent val="0"/>
          <c:showBubbleSize val="0"/>
        </c:dLbls>
        <c:gapWidth val="100"/>
        <c:overlap val="-24"/>
        <c:axId val="341204384"/>
        <c:axId val="341205824"/>
      </c:barChart>
      <c:catAx>
        <c:axId val="341204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41205824"/>
        <c:crosses val="autoZero"/>
        <c:auto val="1"/>
        <c:lblAlgn val="ctr"/>
        <c:lblOffset val="100"/>
        <c:noMultiLvlLbl val="0"/>
      </c:catAx>
      <c:valAx>
        <c:axId val="34120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41204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pl-PL" sz="1200"/>
              <a:t>Liczba wydanych orzeczeń dla osób poniżej 16 roku życia</a:t>
            </a:r>
          </a:p>
        </c:rich>
      </c:tx>
      <c:layout>
        <c:manualLayout>
          <c:xMode val="edge"/>
          <c:yMode val="edge"/>
          <c:x val="0.10965266841644795"/>
          <c:y val="2.7777777777777776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Arkusz3!$B$10</c:f>
              <c:strCache>
                <c:ptCount val="1"/>
                <c:pt idx="0">
                  <c:v>Liczba wydanych orzeczeń </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Arkusz3!$C$9:$E$9</c:f>
              <c:numCache>
                <c:formatCode>General</c:formatCode>
                <c:ptCount val="3"/>
                <c:pt idx="0">
                  <c:v>2021</c:v>
                </c:pt>
                <c:pt idx="1">
                  <c:v>2022</c:v>
                </c:pt>
                <c:pt idx="2">
                  <c:v>2023</c:v>
                </c:pt>
              </c:numCache>
            </c:numRef>
          </c:cat>
          <c:val>
            <c:numRef>
              <c:f>Arkusz3!$C$10:$E$10</c:f>
              <c:numCache>
                <c:formatCode>General</c:formatCode>
                <c:ptCount val="3"/>
                <c:pt idx="0">
                  <c:v>87</c:v>
                </c:pt>
                <c:pt idx="1">
                  <c:v>105</c:v>
                </c:pt>
                <c:pt idx="2">
                  <c:v>558</c:v>
                </c:pt>
              </c:numCache>
            </c:numRef>
          </c:val>
          <c:extLst>
            <c:ext xmlns:c16="http://schemas.microsoft.com/office/drawing/2014/chart" uri="{C3380CC4-5D6E-409C-BE32-E72D297353CC}">
              <c16:uniqueId val="{00000000-F306-4E48-B9C4-E2E16EED73CF}"/>
            </c:ext>
          </c:extLst>
        </c:ser>
        <c:dLbls>
          <c:showLegendKey val="0"/>
          <c:showVal val="0"/>
          <c:showCatName val="0"/>
          <c:showSerName val="0"/>
          <c:showPercent val="0"/>
          <c:showBubbleSize val="0"/>
        </c:dLbls>
        <c:gapWidth val="100"/>
        <c:overlap val="-24"/>
        <c:axId val="564221648"/>
        <c:axId val="564223808"/>
      </c:barChart>
      <c:catAx>
        <c:axId val="564221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4223808"/>
        <c:crosses val="autoZero"/>
        <c:auto val="1"/>
        <c:lblAlgn val="ctr"/>
        <c:lblOffset val="100"/>
        <c:noMultiLvlLbl val="0"/>
      </c:catAx>
      <c:valAx>
        <c:axId val="56422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422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pl-PL" sz="1100" b="1">
                <a:solidFill>
                  <a:schemeClr val="tx1"/>
                </a:solidFill>
                <a:latin typeface="Times New Roman" panose="02020603050405020304" pitchFamily="18" charset="0"/>
                <a:cs typeface="Times New Roman" panose="02020603050405020304" pitchFamily="18" charset="0"/>
              </a:rPr>
              <a:t>Interwencje kryzysowe wykonane przez PCPR w</a:t>
            </a:r>
            <a:r>
              <a:rPr lang="pl-PL" sz="1100" b="1" baseline="0">
                <a:solidFill>
                  <a:schemeClr val="tx1"/>
                </a:solidFill>
                <a:latin typeface="Times New Roman" panose="02020603050405020304" pitchFamily="18" charset="0"/>
                <a:cs typeface="Times New Roman" panose="02020603050405020304" pitchFamily="18" charset="0"/>
              </a:rPr>
              <a:t> </a:t>
            </a:r>
            <a:r>
              <a:rPr lang="pl-PL" sz="1100" b="1">
                <a:solidFill>
                  <a:schemeClr val="tx1"/>
                </a:solidFill>
                <a:latin typeface="Times New Roman" panose="02020603050405020304" pitchFamily="18" charset="0"/>
                <a:cs typeface="Times New Roman" panose="02020603050405020304" pitchFamily="18" charset="0"/>
              </a:rPr>
              <a:t>Żywcu w latach 2021-2023</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Arkusz4!$C$11</c:f>
              <c:strCache>
                <c:ptCount val="1"/>
                <c:pt idx="0">
                  <c:v>Liczba interwencji kryzysowych w terenie</c:v>
                </c:pt>
              </c:strCache>
            </c:strRef>
          </c:tx>
          <c:spPr>
            <a:gradFill rotWithShape="1">
              <a:gsLst>
                <a:gs pos="0">
                  <a:schemeClr val="accent6">
                    <a:tint val="77000"/>
                    <a:lumMod val="110000"/>
                    <a:satMod val="105000"/>
                    <a:tint val="67000"/>
                  </a:schemeClr>
                </a:gs>
                <a:gs pos="50000">
                  <a:schemeClr val="accent6">
                    <a:tint val="77000"/>
                    <a:lumMod val="105000"/>
                    <a:satMod val="103000"/>
                    <a:tint val="73000"/>
                  </a:schemeClr>
                </a:gs>
                <a:gs pos="100000">
                  <a:schemeClr val="accent6">
                    <a:tint val="77000"/>
                    <a:lumMod val="105000"/>
                    <a:satMod val="109000"/>
                    <a:tint val="81000"/>
                  </a:schemeClr>
                </a:gs>
              </a:gsLst>
              <a:lin ang="5400000" scaled="0"/>
            </a:gradFill>
            <a:ln w="9525" cap="flat" cmpd="sng" algn="ctr">
              <a:solidFill>
                <a:schemeClr val="accent6">
                  <a:tint val="77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Arkusz4!$D$10:$F$10</c:f>
              <c:numCache>
                <c:formatCode>General</c:formatCode>
                <c:ptCount val="3"/>
                <c:pt idx="0">
                  <c:v>2021</c:v>
                </c:pt>
                <c:pt idx="1">
                  <c:v>2022</c:v>
                </c:pt>
                <c:pt idx="2">
                  <c:v>2023</c:v>
                </c:pt>
              </c:numCache>
            </c:numRef>
          </c:cat>
          <c:val>
            <c:numRef>
              <c:f>Arkusz4!$D$11:$F$11</c:f>
              <c:numCache>
                <c:formatCode>General</c:formatCode>
                <c:ptCount val="3"/>
                <c:pt idx="0">
                  <c:v>0</c:v>
                </c:pt>
                <c:pt idx="1">
                  <c:v>0</c:v>
                </c:pt>
                <c:pt idx="2">
                  <c:v>2</c:v>
                </c:pt>
              </c:numCache>
            </c:numRef>
          </c:val>
          <c:extLst>
            <c:ext xmlns:c16="http://schemas.microsoft.com/office/drawing/2014/chart" uri="{C3380CC4-5D6E-409C-BE32-E72D297353CC}">
              <c16:uniqueId val="{00000000-377C-407B-BEC9-DDB132CFC05D}"/>
            </c:ext>
          </c:extLst>
        </c:ser>
        <c:ser>
          <c:idx val="1"/>
          <c:order val="1"/>
          <c:tx>
            <c:strRef>
              <c:f>Arkusz4!$C$12</c:f>
              <c:strCache>
                <c:ptCount val="1"/>
                <c:pt idx="0">
                  <c:v>Liczba interwencji kryzysowych w siedzibie PCPR w Żywcu  </c:v>
                </c:pt>
              </c:strCache>
            </c:strRef>
          </c:tx>
          <c:spPr>
            <a:gradFill rotWithShape="1">
              <a:gsLst>
                <a:gs pos="0">
                  <a:schemeClr val="accent6">
                    <a:shade val="76000"/>
                    <a:lumMod val="110000"/>
                    <a:satMod val="105000"/>
                    <a:tint val="67000"/>
                  </a:schemeClr>
                </a:gs>
                <a:gs pos="50000">
                  <a:schemeClr val="accent6">
                    <a:shade val="76000"/>
                    <a:lumMod val="105000"/>
                    <a:satMod val="103000"/>
                    <a:tint val="73000"/>
                  </a:schemeClr>
                </a:gs>
                <a:gs pos="100000">
                  <a:schemeClr val="accent6">
                    <a:shade val="76000"/>
                    <a:lumMod val="105000"/>
                    <a:satMod val="109000"/>
                    <a:tint val="81000"/>
                  </a:schemeClr>
                </a:gs>
              </a:gsLst>
              <a:lin ang="5400000" scaled="0"/>
            </a:gradFill>
            <a:ln w="9525" cap="flat" cmpd="sng" algn="ctr">
              <a:solidFill>
                <a:schemeClr val="accent6">
                  <a:shade val="76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Arkusz4!$D$10:$F$10</c:f>
              <c:numCache>
                <c:formatCode>General</c:formatCode>
                <c:ptCount val="3"/>
                <c:pt idx="0">
                  <c:v>2021</c:v>
                </c:pt>
                <c:pt idx="1">
                  <c:v>2022</c:v>
                </c:pt>
                <c:pt idx="2">
                  <c:v>2023</c:v>
                </c:pt>
              </c:numCache>
            </c:numRef>
          </c:cat>
          <c:val>
            <c:numRef>
              <c:f>Arkusz4!$D$12:$F$12</c:f>
              <c:numCache>
                <c:formatCode>General</c:formatCode>
                <c:ptCount val="3"/>
                <c:pt idx="0">
                  <c:v>16</c:v>
                </c:pt>
                <c:pt idx="1">
                  <c:v>22</c:v>
                </c:pt>
                <c:pt idx="2">
                  <c:v>28</c:v>
                </c:pt>
              </c:numCache>
            </c:numRef>
          </c:val>
          <c:extLst>
            <c:ext xmlns:c16="http://schemas.microsoft.com/office/drawing/2014/chart" uri="{C3380CC4-5D6E-409C-BE32-E72D297353CC}">
              <c16:uniqueId val="{00000001-377C-407B-BEC9-DDB132CFC05D}"/>
            </c:ext>
          </c:extLst>
        </c:ser>
        <c:dLbls>
          <c:showLegendKey val="0"/>
          <c:showVal val="0"/>
          <c:showCatName val="0"/>
          <c:showSerName val="0"/>
          <c:showPercent val="0"/>
          <c:showBubbleSize val="0"/>
        </c:dLbls>
        <c:gapWidth val="100"/>
        <c:overlap val="-24"/>
        <c:axId val="570650688"/>
        <c:axId val="570652848"/>
      </c:barChart>
      <c:catAx>
        <c:axId val="57065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570652848"/>
        <c:crosses val="autoZero"/>
        <c:auto val="1"/>
        <c:lblAlgn val="ctr"/>
        <c:lblOffset val="100"/>
        <c:noMultiLvlLbl val="0"/>
      </c:catAx>
      <c:valAx>
        <c:axId val="57065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57065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br>
              <a:rPr lang="pl-PL" sz="1200"/>
            </a:br>
            <a:r>
              <a:rPr lang="pl-PL" sz="1200"/>
              <a:t>Liczba wykonanych diagnoz przez Poradnie Psychologiczno-Pedagogiczną w Żywcu w latach 2021-2023</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Arkusz5!$B$4</c:f>
              <c:strCache>
                <c:ptCount val="1"/>
                <c:pt idx="0">
                  <c:v>Psychologiczna</c:v>
                </c:pt>
              </c:strCache>
            </c:strRef>
          </c:tx>
          <c:spPr>
            <a:gradFill rotWithShape="1">
              <a:gsLst>
                <a:gs pos="0">
                  <a:schemeClr val="accent6">
                    <a:tint val="65000"/>
                    <a:lumMod val="110000"/>
                    <a:satMod val="105000"/>
                    <a:tint val="67000"/>
                  </a:schemeClr>
                </a:gs>
                <a:gs pos="50000">
                  <a:schemeClr val="accent6">
                    <a:tint val="65000"/>
                    <a:lumMod val="105000"/>
                    <a:satMod val="103000"/>
                    <a:tint val="73000"/>
                  </a:schemeClr>
                </a:gs>
                <a:gs pos="100000">
                  <a:schemeClr val="accent6">
                    <a:tint val="65000"/>
                    <a:lumMod val="105000"/>
                    <a:satMod val="109000"/>
                    <a:tint val="81000"/>
                  </a:schemeClr>
                </a:gs>
              </a:gsLst>
              <a:lin ang="5400000" scaled="0"/>
            </a:gradFill>
            <a:ln w="9525" cap="flat" cmpd="sng" algn="ctr">
              <a:solidFill>
                <a:schemeClr val="accent6">
                  <a:tint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Arkusz5!$C$3:$E$3</c:f>
              <c:numCache>
                <c:formatCode>General</c:formatCode>
                <c:ptCount val="3"/>
                <c:pt idx="0">
                  <c:v>2021</c:v>
                </c:pt>
                <c:pt idx="1">
                  <c:v>2022</c:v>
                </c:pt>
                <c:pt idx="2">
                  <c:v>2023</c:v>
                </c:pt>
              </c:numCache>
            </c:numRef>
          </c:cat>
          <c:val>
            <c:numRef>
              <c:f>Arkusz5!$C$4:$E$4</c:f>
              <c:numCache>
                <c:formatCode>General</c:formatCode>
                <c:ptCount val="3"/>
                <c:pt idx="0">
                  <c:v>863</c:v>
                </c:pt>
                <c:pt idx="1">
                  <c:v>1043</c:v>
                </c:pt>
                <c:pt idx="2">
                  <c:v>1002</c:v>
                </c:pt>
              </c:numCache>
            </c:numRef>
          </c:val>
          <c:extLst>
            <c:ext xmlns:c16="http://schemas.microsoft.com/office/drawing/2014/chart" uri="{C3380CC4-5D6E-409C-BE32-E72D297353CC}">
              <c16:uniqueId val="{00000000-3954-4D9A-A119-6E49A9B151F0}"/>
            </c:ext>
          </c:extLst>
        </c:ser>
        <c:ser>
          <c:idx val="1"/>
          <c:order val="1"/>
          <c:tx>
            <c:strRef>
              <c:f>Arkusz5!$B$5</c:f>
              <c:strCache>
                <c:ptCount val="1"/>
                <c:pt idx="0">
                  <c:v>Pedagogiczna</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Arkusz5!$C$3:$E$3</c:f>
              <c:numCache>
                <c:formatCode>General</c:formatCode>
                <c:ptCount val="3"/>
                <c:pt idx="0">
                  <c:v>2021</c:v>
                </c:pt>
                <c:pt idx="1">
                  <c:v>2022</c:v>
                </c:pt>
                <c:pt idx="2">
                  <c:v>2023</c:v>
                </c:pt>
              </c:numCache>
            </c:numRef>
          </c:cat>
          <c:val>
            <c:numRef>
              <c:f>Arkusz5!$C$5:$E$5</c:f>
              <c:numCache>
                <c:formatCode>General</c:formatCode>
                <c:ptCount val="3"/>
                <c:pt idx="0">
                  <c:v>621</c:v>
                </c:pt>
                <c:pt idx="1">
                  <c:v>823</c:v>
                </c:pt>
                <c:pt idx="2">
                  <c:v>815</c:v>
                </c:pt>
              </c:numCache>
            </c:numRef>
          </c:val>
          <c:extLst>
            <c:ext xmlns:c16="http://schemas.microsoft.com/office/drawing/2014/chart" uri="{C3380CC4-5D6E-409C-BE32-E72D297353CC}">
              <c16:uniqueId val="{00000001-3954-4D9A-A119-6E49A9B151F0}"/>
            </c:ext>
          </c:extLst>
        </c:ser>
        <c:ser>
          <c:idx val="2"/>
          <c:order val="2"/>
          <c:tx>
            <c:strRef>
              <c:f>Arkusz5!$B$6</c:f>
              <c:strCache>
                <c:ptCount val="1"/>
                <c:pt idx="0">
                  <c:v>Logopedyczna</c:v>
                </c:pt>
              </c:strCache>
            </c:strRef>
          </c:tx>
          <c:spPr>
            <a:gradFill rotWithShape="1">
              <a:gsLst>
                <a:gs pos="0">
                  <a:schemeClr val="accent6">
                    <a:shade val="65000"/>
                    <a:lumMod val="110000"/>
                    <a:satMod val="105000"/>
                    <a:tint val="67000"/>
                  </a:schemeClr>
                </a:gs>
                <a:gs pos="50000">
                  <a:schemeClr val="accent6">
                    <a:shade val="65000"/>
                    <a:lumMod val="105000"/>
                    <a:satMod val="103000"/>
                    <a:tint val="73000"/>
                  </a:schemeClr>
                </a:gs>
                <a:gs pos="100000">
                  <a:schemeClr val="accent6">
                    <a:shade val="65000"/>
                    <a:lumMod val="105000"/>
                    <a:satMod val="109000"/>
                    <a:tint val="81000"/>
                  </a:schemeClr>
                </a:gs>
              </a:gsLst>
              <a:lin ang="5400000" scaled="0"/>
            </a:gradFill>
            <a:ln w="9525" cap="flat" cmpd="sng" algn="ctr">
              <a:solidFill>
                <a:schemeClr val="accent6">
                  <a:shade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Arkusz5!$C$3:$E$3</c:f>
              <c:numCache>
                <c:formatCode>General</c:formatCode>
                <c:ptCount val="3"/>
                <c:pt idx="0">
                  <c:v>2021</c:v>
                </c:pt>
                <c:pt idx="1">
                  <c:v>2022</c:v>
                </c:pt>
                <c:pt idx="2">
                  <c:v>2023</c:v>
                </c:pt>
              </c:numCache>
            </c:numRef>
          </c:cat>
          <c:val>
            <c:numRef>
              <c:f>Arkusz5!$C$6:$E$6</c:f>
              <c:numCache>
                <c:formatCode>General</c:formatCode>
                <c:ptCount val="3"/>
                <c:pt idx="0">
                  <c:v>546</c:v>
                </c:pt>
                <c:pt idx="1">
                  <c:v>716</c:v>
                </c:pt>
                <c:pt idx="2">
                  <c:v>796</c:v>
                </c:pt>
              </c:numCache>
            </c:numRef>
          </c:val>
          <c:extLst>
            <c:ext xmlns:c16="http://schemas.microsoft.com/office/drawing/2014/chart" uri="{C3380CC4-5D6E-409C-BE32-E72D297353CC}">
              <c16:uniqueId val="{00000002-3954-4D9A-A119-6E49A9B151F0}"/>
            </c:ext>
          </c:extLst>
        </c:ser>
        <c:dLbls>
          <c:showLegendKey val="0"/>
          <c:showVal val="0"/>
          <c:showCatName val="0"/>
          <c:showSerName val="0"/>
          <c:showPercent val="0"/>
          <c:showBubbleSize val="0"/>
        </c:dLbls>
        <c:gapWidth val="100"/>
        <c:overlap val="-24"/>
        <c:axId val="563158976"/>
        <c:axId val="563160776"/>
      </c:barChart>
      <c:catAx>
        <c:axId val="56315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3160776"/>
        <c:crosses val="autoZero"/>
        <c:auto val="1"/>
        <c:lblAlgn val="ctr"/>
        <c:lblOffset val="100"/>
        <c:noMultiLvlLbl val="0"/>
      </c:catAx>
      <c:valAx>
        <c:axId val="56316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315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br>
              <a:rPr lang="pl-PL" sz="1100"/>
            </a:br>
            <a:r>
              <a:rPr lang="pl-PL" sz="1100"/>
              <a:t>Liczba wykonanych diagnoz przez Poradnie Psychologiczno-Pedagogiczną w Milówce w latach 2021-2023</a:t>
            </a:r>
          </a:p>
        </c:rich>
      </c:tx>
      <c:overlay val="0"/>
      <c:spPr>
        <a:noFill/>
        <a:ln>
          <a:noFill/>
        </a:ln>
        <a:effectLst/>
      </c:spPr>
      <c:txPr>
        <a:bodyPr rot="0" spcFirstLastPara="1" vertOverflow="ellipsis" vert="horz" wrap="square" anchor="ctr" anchorCtr="1"/>
        <a:lstStyle/>
        <a:p>
          <a:pPr>
            <a:defRPr sz="11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Arkusz5!$B$4</c:f>
              <c:strCache>
                <c:ptCount val="1"/>
                <c:pt idx="0">
                  <c:v>Psychologiczna</c:v>
                </c:pt>
              </c:strCache>
            </c:strRef>
          </c:tx>
          <c:spPr>
            <a:gradFill rotWithShape="1">
              <a:gsLst>
                <a:gs pos="0">
                  <a:schemeClr val="accent6">
                    <a:tint val="65000"/>
                    <a:lumMod val="110000"/>
                    <a:satMod val="105000"/>
                    <a:tint val="67000"/>
                  </a:schemeClr>
                </a:gs>
                <a:gs pos="50000">
                  <a:schemeClr val="accent6">
                    <a:tint val="65000"/>
                    <a:lumMod val="105000"/>
                    <a:satMod val="103000"/>
                    <a:tint val="73000"/>
                  </a:schemeClr>
                </a:gs>
                <a:gs pos="100000">
                  <a:schemeClr val="accent6">
                    <a:tint val="65000"/>
                    <a:lumMod val="105000"/>
                    <a:satMod val="109000"/>
                    <a:tint val="81000"/>
                  </a:schemeClr>
                </a:gs>
              </a:gsLst>
              <a:lin ang="5400000" scaled="0"/>
            </a:gradFill>
            <a:ln w="9525" cap="flat" cmpd="sng" algn="ctr">
              <a:solidFill>
                <a:schemeClr val="accent6">
                  <a:tint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Arkusz5!$C$3:$E$3</c:f>
              <c:numCache>
                <c:formatCode>General</c:formatCode>
                <c:ptCount val="3"/>
                <c:pt idx="0">
                  <c:v>2021</c:v>
                </c:pt>
                <c:pt idx="1">
                  <c:v>2022</c:v>
                </c:pt>
                <c:pt idx="2">
                  <c:v>2023</c:v>
                </c:pt>
              </c:numCache>
            </c:numRef>
          </c:cat>
          <c:val>
            <c:numRef>
              <c:f>Arkusz5!$C$4:$E$4</c:f>
              <c:numCache>
                <c:formatCode>General</c:formatCode>
                <c:ptCount val="3"/>
                <c:pt idx="0">
                  <c:v>863</c:v>
                </c:pt>
                <c:pt idx="1">
                  <c:v>1043</c:v>
                </c:pt>
                <c:pt idx="2">
                  <c:v>1002</c:v>
                </c:pt>
              </c:numCache>
            </c:numRef>
          </c:val>
          <c:extLst>
            <c:ext xmlns:c16="http://schemas.microsoft.com/office/drawing/2014/chart" uri="{C3380CC4-5D6E-409C-BE32-E72D297353CC}">
              <c16:uniqueId val="{00000000-BBAE-47E8-ACA6-878ABF39ADA0}"/>
            </c:ext>
          </c:extLst>
        </c:ser>
        <c:ser>
          <c:idx val="1"/>
          <c:order val="1"/>
          <c:tx>
            <c:strRef>
              <c:f>Arkusz5!$B$5</c:f>
              <c:strCache>
                <c:ptCount val="1"/>
                <c:pt idx="0">
                  <c:v>Pedagogiczna</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Arkusz5!$C$3:$E$3</c:f>
              <c:numCache>
                <c:formatCode>General</c:formatCode>
                <c:ptCount val="3"/>
                <c:pt idx="0">
                  <c:v>2021</c:v>
                </c:pt>
                <c:pt idx="1">
                  <c:v>2022</c:v>
                </c:pt>
                <c:pt idx="2">
                  <c:v>2023</c:v>
                </c:pt>
              </c:numCache>
            </c:numRef>
          </c:cat>
          <c:val>
            <c:numRef>
              <c:f>Arkusz5!$C$5:$E$5</c:f>
              <c:numCache>
                <c:formatCode>General</c:formatCode>
                <c:ptCount val="3"/>
                <c:pt idx="0">
                  <c:v>621</c:v>
                </c:pt>
                <c:pt idx="1">
                  <c:v>823</c:v>
                </c:pt>
                <c:pt idx="2">
                  <c:v>815</c:v>
                </c:pt>
              </c:numCache>
            </c:numRef>
          </c:val>
          <c:extLst>
            <c:ext xmlns:c16="http://schemas.microsoft.com/office/drawing/2014/chart" uri="{C3380CC4-5D6E-409C-BE32-E72D297353CC}">
              <c16:uniqueId val="{00000001-BBAE-47E8-ACA6-878ABF39ADA0}"/>
            </c:ext>
          </c:extLst>
        </c:ser>
        <c:ser>
          <c:idx val="2"/>
          <c:order val="2"/>
          <c:tx>
            <c:strRef>
              <c:f>Arkusz5!$B$6</c:f>
              <c:strCache>
                <c:ptCount val="1"/>
                <c:pt idx="0">
                  <c:v>Logopedyczna</c:v>
                </c:pt>
              </c:strCache>
            </c:strRef>
          </c:tx>
          <c:spPr>
            <a:gradFill rotWithShape="1">
              <a:gsLst>
                <a:gs pos="0">
                  <a:schemeClr val="accent6">
                    <a:shade val="65000"/>
                    <a:lumMod val="110000"/>
                    <a:satMod val="105000"/>
                    <a:tint val="67000"/>
                  </a:schemeClr>
                </a:gs>
                <a:gs pos="50000">
                  <a:schemeClr val="accent6">
                    <a:shade val="65000"/>
                    <a:lumMod val="105000"/>
                    <a:satMod val="103000"/>
                    <a:tint val="73000"/>
                  </a:schemeClr>
                </a:gs>
                <a:gs pos="100000">
                  <a:schemeClr val="accent6">
                    <a:shade val="65000"/>
                    <a:lumMod val="105000"/>
                    <a:satMod val="109000"/>
                    <a:tint val="81000"/>
                  </a:schemeClr>
                </a:gs>
              </a:gsLst>
              <a:lin ang="5400000" scaled="0"/>
            </a:gradFill>
            <a:ln w="9525" cap="flat" cmpd="sng" algn="ctr">
              <a:solidFill>
                <a:schemeClr val="accent6">
                  <a:shade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Arkusz5!$C$3:$E$3</c:f>
              <c:numCache>
                <c:formatCode>General</c:formatCode>
                <c:ptCount val="3"/>
                <c:pt idx="0">
                  <c:v>2021</c:v>
                </c:pt>
                <c:pt idx="1">
                  <c:v>2022</c:v>
                </c:pt>
                <c:pt idx="2">
                  <c:v>2023</c:v>
                </c:pt>
              </c:numCache>
            </c:numRef>
          </c:cat>
          <c:val>
            <c:numRef>
              <c:f>Arkusz5!$C$6:$E$6</c:f>
              <c:numCache>
                <c:formatCode>General</c:formatCode>
                <c:ptCount val="3"/>
                <c:pt idx="0">
                  <c:v>546</c:v>
                </c:pt>
                <c:pt idx="1">
                  <c:v>716</c:v>
                </c:pt>
                <c:pt idx="2">
                  <c:v>796</c:v>
                </c:pt>
              </c:numCache>
            </c:numRef>
          </c:val>
          <c:extLst>
            <c:ext xmlns:c16="http://schemas.microsoft.com/office/drawing/2014/chart" uri="{C3380CC4-5D6E-409C-BE32-E72D297353CC}">
              <c16:uniqueId val="{00000002-BBAE-47E8-ACA6-878ABF39ADA0}"/>
            </c:ext>
          </c:extLst>
        </c:ser>
        <c:dLbls>
          <c:showLegendKey val="0"/>
          <c:showVal val="0"/>
          <c:showCatName val="0"/>
          <c:showSerName val="0"/>
          <c:showPercent val="0"/>
          <c:showBubbleSize val="0"/>
        </c:dLbls>
        <c:gapWidth val="100"/>
        <c:overlap val="-24"/>
        <c:axId val="563158976"/>
        <c:axId val="563160776"/>
      </c:barChart>
      <c:catAx>
        <c:axId val="56315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3160776"/>
        <c:crosses val="autoZero"/>
        <c:auto val="1"/>
        <c:lblAlgn val="ctr"/>
        <c:lblOffset val="100"/>
        <c:noMultiLvlLbl val="0"/>
      </c:catAx>
      <c:valAx>
        <c:axId val="563160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315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pl-PL" sz="1200"/>
              <a:t>Liczba uczniów uczęszczających do SOSW w Żywcu w latach 2021-2023</a:t>
            </a:r>
          </a:p>
        </c:rich>
      </c:tx>
      <c:layout>
        <c:manualLayout>
          <c:xMode val="edge"/>
          <c:yMode val="edge"/>
          <c:x val="0.11049300087489063"/>
          <c:y val="2.7777777777777776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Arkusz6!$F$6</c:f>
              <c:strCache>
                <c:ptCount val="1"/>
                <c:pt idx="0">
                  <c:v>Szkoła Podstawowa</c:v>
                </c:pt>
              </c:strCache>
            </c:strRef>
          </c:tx>
          <c:spPr>
            <a:gradFill rotWithShape="1">
              <a:gsLst>
                <a:gs pos="0">
                  <a:schemeClr val="accent6">
                    <a:tint val="65000"/>
                    <a:lumMod val="110000"/>
                    <a:satMod val="105000"/>
                    <a:tint val="67000"/>
                  </a:schemeClr>
                </a:gs>
                <a:gs pos="50000">
                  <a:schemeClr val="accent6">
                    <a:tint val="65000"/>
                    <a:lumMod val="105000"/>
                    <a:satMod val="103000"/>
                    <a:tint val="73000"/>
                  </a:schemeClr>
                </a:gs>
                <a:gs pos="100000">
                  <a:schemeClr val="accent6">
                    <a:tint val="65000"/>
                    <a:lumMod val="105000"/>
                    <a:satMod val="109000"/>
                    <a:tint val="81000"/>
                  </a:schemeClr>
                </a:gs>
              </a:gsLst>
              <a:lin ang="5400000" scaled="0"/>
            </a:gradFill>
            <a:ln w="9525" cap="flat" cmpd="sng" algn="ctr">
              <a:solidFill>
                <a:schemeClr val="accent6">
                  <a:tint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Arkusz6!$E$7:$E$9</c:f>
              <c:numCache>
                <c:formatCode>General</c:formatCode>
                <c:ptCount val="3"/>
                <c:pt idx="0">
                  <c:v>2021</c:v>
                </c:pt>
                <c:pt idx="1">
                  <c:v>2022</c:v>
                </c:pt>
                <c:pt idx="2">
                  <c:v>2023</c:v>
                </c:pt>
              </c:numCache>
            </c:numRef>
          </c:cat>
          <c:val>
            <c:numRef>
              <c:f>Arkusz6!$F$7:$F$9</c:f>
              <c:numCache>
                <c:formatCode>General</c:formatCode>
                <c:ptCount val="3"/>
                <c:pt idx="0">
                  <c:v>72</c:v>
                </c:pt>
                <c:pt idx="1">
                  <c:v>87</c:v>
                </c:pt>
                <c:pt idx="2">
                  <c:v>89</c:v>
                </c:pt>
              </c:numCache>
            </c:numRef>
          </c:val>
          <c:extLst>
            <c:ext xmlns:c16="http://schemas.microsoft.com/office/drawing/2014/chart" uri="{C3380CC4-5D6E-409C-BE32-E72D297353CC}">
              <c16:uniqueId val="{00000000-8529-4861-AA92-1F486B9D4D40}"/>
            </c:ext>
          </c:extLst>
        </c:ser>
        <c:ser>
          <c:idx val="1"/>
          <c:order val="1"/>
          <c:tx>
            <c:strRef>
              <c:f>Arkusz6!$G$6</c:f>
              <c:strCache>
                <c:ptCount val="1"/>
                <c:pt idx="0">
                  <c:v>Zasadnicza Szkoła Zawodowa </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Arkusz6!$E$7:$E$9</c:f>
              <c:numCache>
                <c:formatCode>General</c:formatCode>
                <c:ptCount val="3"/>
                <c:pt idx="0">
                  <c:v>2021</c:v>
                </c:pt>
                <c:pt idx="1">
                  <c:v>2022</c:v>
                </c:pt>
                <c:pt idx="2">
                  <c:v>2023</c:v>
                </c:pt>
              </c:numCache>
            </c:numRef>
          </c:cat>
          <c:val>
            <c:numRef>
              <c:f>Arkusz6!$G$7:$G$9</c:f>
              <c:numCache>
                <c:formatCode>General</c:formatCode>
                <c:ptCount val="3"/>
                <c:pt idx="0">
                  <c:v>23</c:v>
                </c:pt>
                <c:pt idx="1">
                  <c:v>27</c:v>
                </c:pt>
                <c:pt idx="2">
                  <c:v>23</c:v>
                </c:pt>
              </c:numCache>
            </c:numRef>
          </c:val>
          <c:extLst>
            <c:ext xmlns:c16="http://schemas.microsoft.com/office/drawing/2014/chart" uri="{C3380CC4-5D6E-409C-BE32-E72D297353CC}">
              <c16:uniqueId val="{00000001-8529-4861-AA92-1F486B9D4D40}"/>
            </c:ext>
          </c:extLst>
        </c:ser>
        <c:ser>
          <c:idx val="2"/>
          <c:order val="2"/>
          <c:tx>
            <c:strRef>
              <c:f>Arkusz6!$H$6</c:f>
              <c:strCache>
                <c:ptCount val="1"/>
                <c:pt idx="0">
                  <c:v>Szkoła przysposabiająca do pracy </c:v>
                </c:pt>
              </c:strCache>
            </c:strRef>
          </c:tx>
          <c:spPr>
            <a:gradFill rotWithShape="1">
              <a:gsLst>
                <a:gs pos="0">
                  <a:schemeClr val="accent6">
                    <a:shade val="65000"/>
                    <a:lumMod val="110000"/>
                    <a:satMod val="105000"/>
                    <a:tint val="67000"/>
                  </a:schemeClr>
                </a:gs>
                <a:gs pos="50000">
                  <a:schemeClr val="accent6">
                    <a:shade val="65000"/>
                    <a:lumMod val="105000"/>
                    <a:satMod val="103000"/>
                    <a:tint val="73000"/>
                  </a:schemeClr>
                </a:gs>
                <a:gs pos="100000">
                  <a:schemeClr val="accent6">
                    <a:shade val="65000"/>
                    <a:lumMod val="105000"/>
                    <a:satMod val="109000"/>
                    <a:tint val="81000"/>
                  </a:schemeClr>
                </a:gs>
              </a:gsLst>
              <a:lin ang="5400000" scaled="0"/>
            </a:gradFill>
            <a:ln w="9525" cap="flat" cmpd="sng" algn="ctr">
              <a:solidFill>
                <a:schemeClr val="accent6">
                  <a:shade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Arkusz6!$E$7:$E$9</c:f>
              <c:numCache>
                <c:formatCode>General</c:formatCode>
                <c:ptCount val="3"/>
                <c:pt idx="0">
                  <c:v>2021</c:v>
                </c:pt>
                <c:pt idx="1">
                  <c:v>2022</c:v>
                </c:pt>
                <c:pt idx="2">
                  <c:v>2023</c:v>
                </c:pt>
              </c:numCache>
            </c:numRef>
          </c:cat>
          <c:val>
            <c:numRef>
              <c:f>Arkusz6!$H$7:$H$9</c:f>
              <c:numCache>
                <c:formatCode>General</c:formatCode>
                <c:ptCount val="3"/>
                <c:pt idx="0">
                  <c:v>65</c:v>
                </c:pt>
                <c:pt idx="1">
                  <c:v>75</c:v>
                </c:pt>
                <c:pt idx="2">
                  <c:v>78</c:v>
                </c:pt>
              </c:numCache>
            </c:numRef>
          </c:val>
          <c:extLst>
            <c:ext xmlns:c16="http://schemas.microsoft.com/office/drawing/2014/chart" uri="{C3380CC4-5D6E-409C-BE32-E72D297353CC}">
              <c16:uniqueId val="{00000002-8529-4861-AA92-1F486B9D4D40}"/>
            </c:ext>
          </c:extLst>
        </c:ser>
        <c:dLbls>
          <c:showLegendKey val="0"/>
          <c:showVal val="0"/>
          <c:showCatName val="0"/>
          <c:showSerName val="0"/>
          <c:showPercent val="0"/>
          <c:showBubbleSize val="0"/>
        </c:dLbls>
        <c:gapWidth val="100"/>
        <c:overlap val="-24"/>
        <c:axId val="562338336"/>
        <c:axId val="562337976"/>
      </c:barChart>
      <c:catAx>
        <c:axId val="56233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2337976"/>
        <c:crosses val="autoZero"/>
        <c:auto val="1"/>
        <c:lblAlgn val="ctr"/>
        <c:lblOffset val="100"/>
        <c:noMultiLvlLbl val="0"/>
      </c:catAx>
      <c:valAx>
        <c:axId val="562337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6233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a:t>Płeć:</a:t>
            </a:r>
          </a:p>
        </c:rich>
      </c:tx>
      <c:layout>
        <c:manualLayout>
          <c:xMode val="edge"/>
          <c:yMode val="edge"/>
          <c:x val="0.37882545931758532"/>
          <c:y val="4.882514494964906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BBED-4470-B382-3E1FC919D94D}"/>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BBED-4470-B382-3E1FC919D94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Arkusz1!$B$5:$B$6</c:f>
              <c:strCache>
                <c:ptCount val="2"/>
                <c:pt idx="0">
                  <c:v>Kobieta</c:v>
                </c:pt>
                <c:pt idx="1">
                  <c:v>Mężczyzna</c:v>
                </c:pt>
              </c:strCache>
            </c:strRef>
          </c:cat>
          <c:val>
            <c:numRef>
              <c:f>Arkusz1!$C$5:$C$6</c:f>
              <c:numCache>
                <c:formatCode>0.00%</c:formatCode>
                <c:ptCount val="2"/>
                <c:pt idx="0">
                  <c:v>0.86199999999999999</c:v>
                </c:pt>
                <c:pt idx="1">
                  <c:v>0.13600000000000001</c:v>
                </c:pt>
              </c:numCache>
            </c:numRef>
          </c:val>
          <c:extLst>
            <c:ext xmlns:c16="http://schemas.microsoft.com/office/drawing/2014/chart" uri="{C3380CC4-5D6E-409C-BE32-E72D297353CC}">
              <c16:uniqueId val="{00000004-BBED-4470-B382-3E1FC919D94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Wiek:</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54000"/>
                      <a:satMod val="103000"/>
                      <a:lumMod val="102000"/>
                      <a:tint val="94000"/>
                    </a:schemeClr>
                  </a:gs>
                  <a:gs pos="50000">
                    <a:schemeClr val="accent6">
                      <a:tint val="54000"/>
                      <a:satMod val="110000"/>
                      <a:lumMod val="100000"/>
                      <a:shade val="100000"/>
                    </a:schemeClr>
                  </a:gs>
                  <a:gs pos="100000">
                    <a:schemeClr val="accent6">
                      <a:tint val="54000"/>
                      <a:lumMod val="99000"/>
                      <a:satMod val="120000"/>
                      <a:shade val="78000"/>
                    </a:schemeClr>
                  </a:gs>
                </a:gsLst>
                <a:lin ang="5400000" scaled="0"/>
              </a:gradFill>
              <a:ln>
                <a:noFill/>
              </a:ln>
              <a:effectLst/>
            </c:spPr>
            <c:extLst>
              <c:ext xmlns:c16="http://schemas.microsoft.com/office/drawing/2014/chart" uri="{C3380CC4-5D6E-409C-BE32-E72D297353CC}">
                <c16:uniqueId val="{00000001-F6BB-4B27-9402-A949967C7BB0}"/>
              </c:ext>
            </c:extLst>
          </c:dPt>
          <c:dPt>
            <c:idx val="1"/>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3-F6BB-4B27-9402-A949967C7BB0}"/>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F6BB-4B27-9402-A949967C7BB0}"/>
              </c:ext>
            </c:extLst>
          </c:dPt>
          <c:dPt>
            <c:idx val="3"/>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7-F6BB-4B27-9402-A949967C7BB0}"/>
              </c:ext>
            </c:extLst>
          </c:dPt>
          <c:dPt>
            <c:idx val="4"/>
            <c:bubble3D val="0"/>
            <c:spPr>
              <a:gradFill rotWithShape="1">
                <a:gsLst>
                  <a:gs pos="0">
                    <a:schemeClr val="accent6">
                      <a:shade val="53000"/>
                      <a:satMod val="103000"/>
                      <a:lumMod val="102000"/>
                      <a:tint val="94000"/>
                    </a:schemeClr>
                  </a:gs>
                  <a:gs pos="50000">
                    <a:schemeClr val="accent6">
                      <a:shade val="53000"/>
                      <a:satMod val="110000"/>
                      <a:lumMod val="100000"/>
                      <a:shade val="100000"/>
                    </a:schemeClr>
                  </a:gs>
                  <a:gs pos="100000">
                    <a:schemeClr val="accent6">
                      <a:shade val="53000"/>
                      <a:lumMod val="99000"/>
                      <a:satMod val="120000"/>
                      <a:shade val="78000"/>
                    </a:schemeClr>
                  </a:gs>
                </a:gsLst>
                <a:lin ang="5400000" scaled="0"/>
              </a:gradFill>
              <a:ln>
                <a:noFill/>
              </a:ln>
              <a:effectLst/>
            </c:spPr>
            <c:extLst>
              <c:ext xmlns:c16="http://schemas.microsoft.com/office/drawing/2014/chart" uri="{C3380CC4-5D6E-409C-BE32-E72D297353CC}">
                <c16:uniqueId val="{00000009-F6BB-4B27-9402-A949967C7BB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Arkusz1!$B$10:$B$14</c:f>
              <c:strCache>
                <c:ptCount val="5"/>
                <c:pt idx="0">
                  <c:v>18-29</c:v>
                </c:pt>
                <c:pt idx="1">
                  <c:v>30-39</c:v>
                </c:pt>
                <c:pt idx="2">
                  <c:v>40-49</c:v>
                </c:pt>
                <c:pt idx="3">
                  <c:v>50-59</c:v>
                </c:pt>
                <c:pt idx="4">
                  <c:v>powyżej 60 </c:v>
                </c:pt>
              </c:strCache>
            </c:strRef>
          </c:cat>
          <c:val>
            <c:numRef>
              <c:f>Arkusz1!$C$10:$C$14</c:f>
              <c:numCache>
                <c:formatCode>0.00%</c:formatCode>
                <c:ptCount val="5"/>
                <c:pt idx="0">
                  <c:v>6.9000000000000006E-2</c:v>
                </c:pt>
                <c:pt idx="1">
                  <c:v>0.27400000000000002</c:v>
                </c:pt>
                <c:pt idx="2">
                  <c:v>0.47399999999999998</c:v>
                </c:pt>
                <c:pt idx="3">
                  <c:v>0.152</c:v>
                </c:pt>
                <c:pt idx="4">
                  <c:v>3.1E-2</c:v>
                </c:pt>
              </c:numCache>
            </c:numRef>
          </c:val>
          <c:extLst>
            <c:ext xmlns:c16="http://schemas.microsoft.com/office/drawing/2014/chart" uri="{C3380CC4-5D6E-409C-BE32-E72D297353CC}">
              <c16:uniqueId val="{0000000A-F6BB-4B27-9402-A949967C7BB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Miejsce zamieszkania:</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19227348115227927"/>
          <c:y val="0.27429207144041384"/>
          <c:w val="0.6645327922966684"/>
          <c:h val="0.49581406077673307"/>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F1E3-414E-8411-58A512567541}"/>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F1E3-414E-8411-58A512567541}"/>
              </c:ext>
            </c:extLst>
          </c:dPt>
          <c:dLbls>
            <c:dLbl>
              <c:idx val="0"/>
              <c:showLegendKey val="0"/>
              <c:showVal val="1"/>
              <c:showCatName val="0"/>
              <c:showSerName val="0"/>
              <c:showPercent val="0"/>
              <c:showBubbleSize val="0"/>
              <c:extLst>
                <c:ext xmlns:c15="http://schemas.microsoft.com/office/drawing/2012/chart" uri="{CE6537A1-D6FC-4f65-9D91-7224C49458BB}">
                  <c15:layout>
                    <c:manualLayout>
                      <c:w val="0.31288343558282211"/>
                      <c:h val="0.14189807750991762"/>
                    </c:manualLayout>
                  </c15:layout>
                </c:ext>
                <c:ext xmlns:c16="http://schemas.microsoft.com/office/drawing/2014/chart" uri="{C3380CC4-5D6E-409C-BE32-E72D297353CC}">
                  <c16:uniqueId val="{00000001-F1E3-414E-8411-58A512567541}"/>
                </c:ext>
              </c:extLst>
            </c:dLbl>
            <c:dLbl>
              <c:idx val="1"/>
              <c:showLegendKey val="0"/>
              <c:showVal val="1"/>
              <c:showCatName val="0"/>
              <c:showSerName val="0"/>
              <c:showPercent val="0"/>
              <c:showBubbleSize val="0"/>
              <c:extLst>
                <c:ext xmlns:c15="http://schemas.microsoft.com/office/drawing/2012/chart" uri="{CE6537A1-D6FC-4f65-9D91-7224C49458BB}">
                  <c15:layout>
                    <c:manualLayout>
                      <c:w val="0.28016359918200406"/>
                      <c:h val="0.14647543484894721"/>
                    </c:manualLayout>
                  </c15:layout>
                </c:ext>
                <c:ext xmlns:c16="http://schemas.microsoft.com/office/drawing/2014/chart" uri="{C3380CC4-5D6E-409C-BE32-E72D297353CC}">
                  <c16:uniqueId val="{00000003-F1E3-414E-8411-58A51256754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Arkusz1!$B$18:$B$19</c:f>
              <c:strCache>
                <c:ptCount val="2"/>
                <c:pt idx="0">
                  <c:v>Miasto</c:v>
                </c:pt>
                <c:pt idx="1">
                  <c:v>Wieś</c:v>
                </c:pt>
              </c:strCache>
            </c:strRef>
          </c:cat>
          <c:val>
            <c:numRef>
              <c:f>Arkusz1!$C$18:$C$19</c:f>
              <c:numCache>
                <c:formatCode>0.00%</c:formatCode>
                <c:ptCount val="2"/>
                <c:pt idx="0">
                  <c:v>0.22700000000000001</c:v>
                </c:pt>
                <c:pt idx="1">
                  <c:v>0.77300000000000002</c:v>
                </c:pt>
              </c:numCache>
            </c:numRef>
          </c:val>
          <c:extLst>
            <c:ext xmlns:c16="http://schemas.microsoft.com/office/drawing/2014/chart" uri="{C3380CC4-5D6E-409C-BE32-E72D297353CC}">
              <c16:uniqueId val="{00000004-F1E3-414E-8411-58A51256754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Wykształcenie</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c:spPr>
            <c:extLst>
              <c:ext xmlns:c16="http://schemas.microsoft.com/office/drawing/2014/chart" uri="{C3380CC4-5D6E-409C-BE32-E72D297353CC}">
                <c16:uniqueId val="{00000001-B72F-4C1C-B0A8-F651FFC41BC7}"/>
              </c:ext>
            </c:extLst>
          </c:dPt>
          <c:dPt>
            <c:idx val="1"/>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c:spPr>
            <c:extLst>
              <c:ext xmlns:c16="http://schemas.microsoft.com/office/drawing/2014/chart" uri="{C3380CC4-5D6E-409C-BE32-E72D297353CC}">
                <c16:uniqueId val="{00000003-B72F-4C1C-B0A8-F651FFC41BC7}"/>
              </c:ext>
            </c:extLst>
          </c:dPt>
          <c:dPt>
            <c:idx val="2"/>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c:spPr>
            <c:extLst>
              <c:ext xmlns:c16="http://schemas.microsoft.com/office/drawing/2014/chart" uri="{C3380CC4-5D6E-409C-BE32-E72D297353CC}">
                <c16:uniqueId val="{00000005-B72F-4C1C-B0A8-F651FFC41BC7}"/>
              </c:ext>
            </c:extLst>
          </c:dPt>
          <c:dPt>
            <c:idx val="3"/>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c:spPr>
            <c:extLst>
              <c:ext xmlns:c16="http://schemas.microsoft.com/office/drawing/2014/chart" uri="{C3380CC4-5D6E-409C-BE32-E72D297353CC}">
                <c16:uniqueId val="{00000007-B72F-4C1C-B0A8-F651FFC41BC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Arkusz1!$B$23:$B$26</c:f>
              <c:strCache>
                <c:ptCount val="4"/>
                <c:pt idx="0">
                  <c:v>Podstawowe</c:v>
                </c:pt>
                <c:pt idx="1">
                  <c:v>Zawodowe</c:v>
                </c:pt>
                <c:pt idx="2">
                  <c:v>Średnie</c:v>
                </c:pt>
                <c:pt idx="3">
                  <c:v>Wyższe </c:v>
                </c:pt>
              </c:strCache>
            </c:strRef>
          </c:cat>
          <c:val>
            <c:numRef>
              <c:f>Arkusz1!$C$23:$C$26</c:f>
              <c:numCache>
                <c:formatCode>0%</c:formatCode>
                <c:ptCount val="4"/>
                <c:pt idx="0">
                  <c:v>0.02</c:v>
                </c:pt>
                <c:pt idx="1">
                  <c:v>0.06</c:v>
                </c:pt>
                <c:pt idx="2">
                  <c:v>0.27</c:v>
                </c:pt>
                <c:pt idx="3">
                  <c:v>0.65</c:v>
                </c:pt>
              </c:numCache>
            </c:numRef>
          </c:val>
          <c:extLst>
            <c:ext xmlns:c16="http://schemas.microsoft.com/office/drawing/2014/chart" uri="{C3380CC4-5D6E-409C-BE32-E72D297353CC}">
              <c16:uniqueId val="{00000008-B72F-4C1C-B0A8-F651FFC41BC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r>
              <a:rPr lang="pl-PL" sz="1200" b="0" cap="none"/>
              <a:t>Rozkład społeczeństwa zamieszkującego powiat żywiecki kategorii wiekowych </a:t>
            </a:r>
          </a:p>
        </c:rich>
      </c:tx>
      <c:overlay val="0"/>
      <c:spPr>
        <a:noFill/>
        <a:ln>
          <a:noFill/>
        </a:ln>
        <a:effectLst/>
      </c:spPr>
      <c:txPr>
        <a:bodyPr rot="0" spcFirstLastPara="1" vertOverflow="ellipsis" vert="horz" wrap="square" anchor="ctr" anchorCtr="1"/>
        <a:lstStyle/>
        <a:p>
          <a:pPr>
            <a:defRPr sz="1200" b="0" i="0" u="none" strike="noStrike" kern="1200" cap="all" spc="5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tx>
            <c:strRef>
              <c:f>Arkusz2!$C$3</c:f>
              <c:strCache>
                <c:ptCount val="1"/>
                <c:pt idx="0">
                  <c:v>Kobiety</c:v>
                </c:pt>
              </c:strCache>
            </c:strRef>
          </c:tx>
          <c:spPr>
            <a:gradFill flip="none" rotWithShape="1">
              <a:gsLst>
                <a:gs pos="0">
                  <a:schemeClr val="accent6">
                    <a:tint val="65000"/>
                  </a:schemeClr>
                </a:gs>
                <a:gs pos="75000">
                  <a:schemeClr val="accent6">
                    <a:tint val="65000"/>
                    <a:lumMod val="60000"/>
                    <a:lumOff val="40000"/>
                  </a:schemeClr>
                </a:gs>
                <a:gs pos="51000">
                  <a:schemeClr val="accent6">
                    <a:tint val="65000"/>
                    <a:alpha val="75000"/>
                  </a:schemeClr>
                </a:gs>
                <a:gs pos="100000">
                  <a:schemeClr val="accent6">
                    <a:tint val="65000"/>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Arkusz2!$B$4:$B$6</c:f>
              <c:strCache>
                <c:ptCount val="3"/>
                <c:pt idx="0">
                  <c:v>Wiek przedprodukcyjny</c:v>
                </c:pt>
                <c:pt idx="1">
                  <c:v>Wiek produkcyjny</c:v>
                </c:pt>
                <c:pt idx="2">
                  <c:v>Wiek poprodukcyjny</c:v>
                </c:pt>
              </c:strCache>
            </c:strRef>
          </c:cat>
          <c:val>
            <c:numRef>
              <c:f>Arkusz2!$C$4:$C$6</c:f>
              <c:numCache>
                <c:formatCode>General</c:formatCode>
                <c:ptCount val="3"/>
                <c:pt idx="0">
                  <c:v>15668</c:v>
                </c:pt>
                <c:pt idx="1">
                  <c:v>44710</c:v>
                </c:pt>
                <c:pt idx="2">
                  <c:v>15972</c:v>
                </c:pt>
              </c:numCache>
            </c:numRef>
          </c:val>
          <c:extLst>
            <c:ext xmlns:c16="http://schemas.microsoft.com/office/drawing/2014/chart" uri="{C3380CC4-5D6E-409C-BE32-E72D297353CC}">
              <c16:uniqueId val="{00000000-5352-429C-BA16-4AAC69254E7A}"/>
            </c:ext>
          </c:extLst>
        </c:ser>
        <c:ser>
          <c:idx val="1"/>
          <c:order val="1"/>
          <c:tx>
            <c:strRef>
              <c:f>Arkusz2!$D$3</c:f>
              <c:strCache>
                <c:ptCount val="1"/>
                <c:pt idx="0">
                  <c:v>Mężczyźni</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Arkusz2!$B$4:$B$6</c:f>
              <c:strCache>
                <c:ptCount val="3"/>
                <c:pt idx="0">
                  <c:v>Wiek przedprodukcyjny</c:v>
                </c:pt>
                <c:pt idx="1">
                  <c:v>Wiek produkcyjny</c:v>
                </c:pt>
                <c:pt idx="2">
                  <c:v>Wiek poprodukcyjny</c:v>
                </c:pt>
              </c:strCache>
            </c:strRef>
          </c:cat>
          <c:val>
            <c:numRef>
              <c:f>Arkusz2!$D$4:$D$6</c:f>
              <c:numCache>
                <c:formatCode>General</c:formatCode>
                <c:ptCount val="3"/>
                <c:pt idx="0">
                  <c:v>16196</c:v>
                </c:pt>
                <c:pt idx="1">
                  <c:v>45971</c:v>
                </c:pt>
                <c:pt idx="2">
                  <c:v>10922</c:v>
                </c:pt>
              </c:numCache>
            </c:numRef>
          </c:val>
          <c:extLst>
            <c:ext xmlns:c16="http://schemas.microsoft.com/office/drawing/2014/chart" uri="{C3380CC4-5D6E-409C-BE32-E72D297353CC}">
              <c16:uniqueId val="{00000001-5352-429C-BA16-4AAC69254E7A}"/>
            </c:ext>
          </c:extLst>
        </c:ser>
        <c:ser>
          <c:idx val="2"/>
          <c:order val="2"/>
          <c:tx>
            <c:strRef>
              <c:f>Arkusz2!$E$3</c:f>
              <c:strCache>
                <c:ptCount val="1"/>
                <c:pt idx="0">
                  <c:v>Ogółem</c:v>
                </c:pt>
              </c:strCache>
            </c:strRef>
          </c:tx>
          <c:spPr>
            <a:gradFill flip="none" rotWithShape="1">
              <a:gsLst>
                <a:gs pos="0">
                  <a:schemeClr val="accent6">
                    <a:shade val="65000"/>
                  </a:schemeClr>
                </a:gs>
                <a:gs pos="75000">
                  <a:schemeClr val="accent6">
                    <a:shade val="65000"/>
                    <a:lumMod val="60000"/>
                    <a:lumOff val="40000"/>
                  </a:schemeClr>
                </a:gs>
                <a:gs pos="51000">
                  <a:schemeClr val="accent6">
                    <a:shade val="65000"/>
                    <a:alpha val="75000"/>
                  </a:schemeClr>
                </a:gs>
                <a:gs pos="100000">
                  <a:schemeClr val="accent6">
                    <a:shade val="65000"/>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Arkusz2!$B$4:$B$6</c:f>
              <c:strCache>
                <c:ptCount val="3"/>
                <c:pt idx="0">
                  <c:v>Wiek przedprodukcyjny</c:v>
                </c:pt>
                <c:pt idx="1">
                  <c:v>Wiek produkcyjny</c:v>
                </c:pt>
                <c:pt idx="2">
                  <c:v>Wiek poprodukcyjny</c:v>
                </c:pt>
              </c:strCache>
            </c:strRef>
          </c:cat>
          <c:val>
            <c:numRef>
              <c:f>Arkusz2!$E$4:$E$6</c:f>
              <c:numCache>
                <c:formatCode>General</c:formatCode>
                <c:ptCount val="3"/>
                <c:pt idx="0">
                  <c:v>31864</c:v>
                </c:pt>
                <c:pt idx="1">
                  <c:v>90681</c:v>
                </c:pt>
                <c:pt idx="2">
                  <c:v>26894</c:v>
                </c:pt>
              </c:numCache>
            </c:numRef>
          </c:val>
          <c:extLst>
            <c:ext xmlns:c16="http://schemas.microsoft.com/office/drawing/2014/chart" uri="{C3380CC4-5D6E-409C-BE32-E72D297353CC}">
              <c16:uniqueId val="{00000002-5352-429C-BA16-4AAC69254E7A}"/>
            </c:ext>
          </c:extLst>
        </c:ser>
        <c:dLbls>
          <c:showLegendKey val="0"/>
          <c:showVal val="0"/>
          <c:showCatName val="0"/>
          <c:showSerName val="0"/>
          <c:showPercent val="0"/>
          <c:showBubbleSize val="0"/>
        </c:dLbls>
        <c:gapWidth val="326"/>
        <c:overlap val="-58"/>
        <c:axId val="587668352"/>
        <c:axId val="587669072"/>
      </c:barChart>
      <c:catAx>
        <c:axId val="587668352"/>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87669072"/>
        <c:crosses val="autoZero"/>
        <c:auto val="1"/>
        <c:lblAlgn val="ctr"/>
        <c:lblOffset val="100"/>
        <c:noMultiLvlLbl val="0"/>
      </c:catAx>
      <c:valAx>
        <c:axId val="587669072"/>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87668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6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b="0"/>
              <a:t>Czy Pan/Pani jest osobą pracującą? </a:t>
            </a:r>
          </a:p>
        </c:rich>
      </c:tx>
      <c:overlay val="0"/>
      <c:spPr>
        <a:noFill/>
        <a:ln>
          <a:noFill/>
        </a:ln>
        <a:effectLst/>
      </c:spPr>
      <c:txPr>
        <a:bodyPr rot="0" spcFirstLastPara="1" vertOverflow="ellipsis" vert="horz" wrap="square" anchor="ctr" anchorCtr="1"/>
        <a:lstStyle/>
        <a:p>
          <a:pPr>
            <a:defRPr sz="96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37782373143385106"/>
          <c:y val="0.1903097596671384"/>
          <c:w val="0.29811934222507908"/>
          <c:h val="0.53853816660014286"/>
        </c:manualLayout>
      </c:layout>
      <c:pieChart>
        <c:varyColors val="1"/>
        <c:ser>
          <c:idx val="0"/>
          <c:order val="0"/>
          <c:dPt>
            <c:idx val="0"/>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c:spPr>
            <c:extLst>
              <c:ext xmlns:c16="http://schemas.microsoft.com/office/drawing/2014/chart" uri="{C3380CC4-5D6E-409C-BE32-E72D297353CC}">
                <c16:uniqueId val="{00000001-BB19-4A5C-9896-18A31F021F74}"/>
              </c:ext>
            </c:extLst>
          </c:dPt>
          <c:dPt>
            <c:idx val="1"/>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c:spPr>
            <c:extLst>
              <c:ext xmlns:c16="http://schemas.microsoft.com/office/drawing/2014/chart" uri="{C3380CC4-5D6E-409C-BE32-E72D297353CC}">
                <c16:uniqueId val="{00000003-BB19-4A5C-9896-18A31F021F74}"/>
              </c:ext>
            </c:extLst>
          </c:dPt>
          <c:dPt>
            <c:idx val="2"/>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c:spPr>
            <c:extLst>
              <c:ext xmlns:c16="http://schemas.microsoft.com/office/drawing/2014/chart" uri="{C3380CC4-5D6E-409C-BE32-E72D297353CC}">
                <c16:uniqueId val="{00000005-BB19-4A5C-9896-18A31F021F74}"/>
              </c:ext>
            </c:extLst>
          </c:dPt>
          <c:dPt>
            <c:idx val="3"/>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c:spPr>
            <c:extLst>
              <c:ext xmlns:c16="http://schemas.microsoft.com/office/drawing/2014/chart" uri="{C3380CC4-5D6E-409C-BE32-E72D297353CC}">
                <c16:uniqueId val="{00000007-BB19-4A5C-9896-18A31F021F74}"/>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Arkusz1!$B$30:$B$33</c:f>
              <c:strCache>
                <c:ptCount val="4"/>
                <c:pt idx="0">
                  <c:v>Tak</c:v>
                </c:pt>
                <c:pt idx="1">
                  <c:v>Tak, pracuję i uczę się</c:v>
                </c:pt>
                <c:pt idx="2">
                  <c:v>Nie, ponieważ się uczę</c:v>
                </c:pt>
                <c:pt idx="3">
                  <c:v>Nie, jestem bezrobotny/a i nie podejmuję nauki </c:v>
                </c:pt>
              </c:strCache>
            </c:strRef>
          </c:cat>
          <c:val>
            <c:numRef>
              <c:f>Arkusz1!$C$30:$C$33</c:f>
              <c:numCache>
                <c:formatCode>0.00%</c:formatCode>
                <c:ptCount val="4"/>
                <c:pt idx="0">
                  <c:v>0.84499999999999997</c:v>
                </c:pt>
                <c:pt idx="1">
                  <c:v>4.4999999999999998E-2</c:v>
                </c:pt>
                <c:pt idx="2" formatCode="0%">
                  <c:v>0.02</c:v>
                </c:pt>
                <c:pt idx="3">
                  <c:v>0.09</c:v>
                </c:pt>
              </c:numCache>
            </c:numRef>
          </c:val>
          <c:extLst>
            <c:ext xmlns:c16="http://schemas.microsoft.com/office/drawing/2014/chart" uri="{C3380CC4-5D6E-409C-BE32-E72D297353CC}">
              <c16:uniqueId val="{00000008-BB19-4A5C-9896-18A31F021F7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581366575179423"/>
          <c:y val="0.75444178692680475"/>
          <c:w val="0.62837266849641149"/>
          <c:h val="0.218254458806983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Jak często spożywa Pan/ Pani alkohol?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42090292167426441"/>
          <c:y val="0.23989501312335962"/>
          <c:w val="0.20643994336234286"/>
          <c:h val="0.61830288455322391"/>
        </c:manualLayout>
      </c:layout>
      <c:pieChart>
        <c:varyColors val="1"/>
        <c:ser>
          <c:idx val="0"/>
          <c:order val="0"/>
          <c:dPt>
            <c:idx val="0"/>
            <c:bubble3D val="0"/>
            <c:spPr>
              <a:gradFill rotWithShape="1">
                <a:gsLst>
                  <a:gs pos="0">
                    <a:schemeClr val="accent6">
                      <a:tint val="54000"/>
                      <a:satMod val="103000"/>
                      <a:lumMod val="102000"/>
                      <a:tint val="94000"/>
                    </a:schemeClr>
                  </a:gs>
                  <a:gs pos="50000">
                    <a:schemeClr val="accent6">
                      <a:tint val="54000"/>
                      <a:satMod val="110000"/>
                      <a:lumMod val="100000"/>
                      <a:shade val="100000"/>
                    </a:schemeClr>
                  </a:gs>
                  <a:gs pos="100000">
                    <a:schemeClr val="accent6">
                      <a:tint val="54000"/>
                      <a:lumMod val="99000"/>
                      <a:satMod val="120000"/>
                      <a:shade val="78000"/>
                    </a:schemeClr>
                  </a:gs>
                </a:gsLst>
                <a:lin ang="5400000" scaled="0"/>
              </a:gradFill>
              <a:ln>
                <a:noFill/>
              </a:ln>
              <a:effectLst/>
            </c:spPr>
            <c:extLst>
              <c:ext xmlns:c16="http://schemas.microsoft.com/office/drawing/2014/chart" uri="{C3380CC4-5D6E-409C-BE32-E72D297353CC}">
                <c16:uniqueId val="{00000001-F16B-466A-B6D7-8173AC2E20BA}"/>
              </c:ext>
            </c:extLst>
          </c:dPt>
          <c:dPt>
            <c:idx val="1"/>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3-F16B-466A-B6D7-8173AC2E20BA}"/>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F16B-466A-B6D7-8173AC2E20BA}"/>
              </c:ext>
            </c:extLst>
          </c:dPt>
          <c:dPt>
            <c:idx val="3"/>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7-F16B-466A-B6D7-8173AC2E20BA}"/>
              </c:ext>
            </c:extLst>
          </c:dPt>
          <c:dPt>
            <c:idx val="4"/>
            <c:bubble3D val="0"/>
            <c:spPr>
              <a:gradFill rotWithShape="1">
                <a:gsLst>
                  <a:gs pos="0">
                    <a:schemeClr val="accent6">
                      <a:shade val="53000"/>
                      <a:satMod val="103000"/>
                      <a:lumMod val="102000"/>
                      <a:tint val="94000"/>
                    </a:schemeClr>
                  </a:gs>
                  <a:gs pos="50000">
                    <a:schemeClr val="accent6">
                      <a:shade val="53000"/>
                      <a:satMod val="110000"/>
                      <a:lumMod val="100000"/>
                      <a:shade val="100000"/>
                    </a:schemeClr>
                  </a:gs>
                  <a:gs pos="100000">
                    <a:schemeClr val="accent6">
                      <a:shade val="53000"/>
                      <a:lumMod val="99000"/>
                      <a:satMod val="120000"/>
                      <a:shade val="78000"/>
                    </a:schemeClr>
                  </a:gs>
                </a:gsLst>
                <a:lin ang="5400000" scaled="0"/>
              </a:gradFill>
              <a:ln>
                <a:noFill/>
              </a:ln>
              <a:effectLst/>
            </c:spPr>
            <c:extLst>
              <c:ext xmlns:c16="http://schemas.microsoft.com/office/drawing/2014/chart" uri="{C3380CC4-5D6E-409C-BE32-E72D297353CC}">
                <c16:uniqueId val="{00000009-F16B-466A-B6D7-8173AC2E20BA}"/>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Arkusz1!$B$37:$B$41</c:f>
              <c:strCache>
                <c:ptCount val="5"/>
                <c:pt idx="0">
                  <c:v>Nie spożywam w ogóle</c:v>
                </c:pt>
                <c:pt idx="1">
                  <c:v>Kilka razy w roku</c:v>
                </c:pt>
                <c:pt idx="2">
                  <c:v>Kilka razy w miesiącu </c:v>
                </c:pt>
                <c:pt idx="3">
                  <c:v>Kilka razy w tygodniu </c:v>
                </c:pt>
                <c:pt idx="4">
                  <c:v>Codziennie </c:v>
                </c:pt>
              </c:strCache>
            </c:strRef>
          </c:cat>
          <c:val>
            <c:numRef>
              <c:f>Arkusz1!$C$37:$C$41</c:f>
              <c:numCache>
                <c:formatCode>0.00%</c:formatCode>
                <c:ptCount val="5"/>
                <c:pt idx="0">
                  <c:v>0.30299999999999999</c:v>
                </c:pt>
                <c:pt idx="1">
                  <c:v>0.41</c:v>
                </c:pt>
                <c:pt idx="2">
                  <c:v>0.23599999999999999</c:v>
                </c:pt>
                <c:pt idx="3">
                  <c:v>4.1000000000000002E-2</c:v>
                </c:pt>
                <c:pt idx="4" formatCode="0%">
                  <c:v>0.01</c:v>
                </c:pt>
              </c:numCache>
            </c:numRef>
          </c:val>
          <c:extLst>
            <c:ext xmlns:c16="http://schemas.microsoft.com/office/drawing/2014/chart" uri="{C3380CC4-5D6E-409C-BE32-E72D297353CC}">
              <c16:uniqueId val="{0000000A-F16B-466A-B6D7-8173AC2E20B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100" b="0"/>
              <a:t>Czy kiedykolwiek spożywał/a Pan/Pani substancje psychoaktywne, w tym narkotyki?</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14583333333333334"/>
          <c:y val="0.40676379143983704"/>
          <c:w val="0.71590909090909094"/>
          <c:h val="0.40847201210287443"/>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95F2-461A-8132-D54A657A01C1}"/>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95F2-461A-8132-D54A657A01C1}"/>
              </c:ext>
            </c:extLst>
          </c:dPt>
          <c:dLbls>
            <c:dLbl>
              <c:idx val="0"/>
              <c:dLblPos val="bestFit"/>
              <c:showLegendKey val="0"/>
              <c:showVal val="1"/>
              <c:showCatName val="0"/>
              <c:showSerName val="0"/>
              <c:showPercent val="0"/>
              <c:showBubbleSize val="0"/>
              <c:extLst>
                <c:ext xmlns:c15="http://schemas.microsoft.com/office/drawing/2012/chart" uri="{CE6537A1-D6FC-4f65-9D91-7224C49458BB}">
                  <c15:layout>
                    <c:manualLayout>
                      <c:w val="0.3371212121212121"/>
                      <c:h val="5.8353144586124922E-2"/>
                    </c:manualLayout>
                  </c15:layout>
                </c:ext>
                <c:ext xmlns:c16="http://schemas.microsoft.com/office/drawing/2014/chart" uri="{C3380CC4-5D6E-409C-BE32-E72D297353CC}">
                  <c16:uniqueId val="{00000001-95F2-461A-8132-D54A657A01C1}"/>
                </c:ext>
              </c:extLst>
            </c:dLbl>
            <c:dLbl>
              <c:idx val="1"/>
              <c:dLblPos val="bestFit"/>
              <c:showLegendKey val="0"/>
              <c:showVal val="1"/>
              <c:showCatName val="0"/>
              <c:showSerName val="0"/>
              <c:showPercent val="0"/>
              <c:showBubbleSize val="0"/>
              <c:extLst>
                <c:ext xmlns:c15="http://schemas.microsoft.com/office/drawing/2012/chart" uri="{CE6537A1-D6FC-4f65-9D91-7224C49458BB}">
                  <c15:layout>
                    <c:manualLayout>
                      <c:w val="0.30492424242424243"/>
                      <c:h val="0.11022260644045818"/>
                    </c:manualLayout>
                  </c15:layout>
                </c:ext>
                <c:ext xmlns:c16="http://schemas.microsoft.com/office/drawing/2014/chart" uri="{C3380CC4-5D6E-409C-BE32-E72D297353CC}">
                  <c16:uniqueId val="{00000003-95F2-461A-8132-D54A657A01C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Arkusz1!$B$45:$B$46</c:f>
              <c:strCache>
                <c:ptCount val="2"/>
                <c:pt idx="0">
                  <c:v>Tak</c:v>
                </c:pt>
                <c:pt idx="1">
                  <c:v>Nie </c:v>
                </c:pt>
              </c:strCache>
            </c:strRef>
          </c:cat>
          <c:val>
            <c:numRef>
              <c:f>Arkusz1!$C$45:$C$46</c:f>
              <c:numCache>
                <c:formatCode>0.00%</c:formatCode>
                <c:ptCount val="2"/>
                <c:pt idx="0">
                  <c:v>0.08</c:v>
                </c:pt>
                <c:pt idx="1">
                  <c:v>0.92</c:v>
                </c:pt>
              </c:numCache>
            </c:numRef>
          </c:val>
          <c:extLst>
            <c:ext xmlns:c16="http://schemas.microsoft.com/office/drawing/2014/chart" uri="{C3380CC4-5D6E-409C-BE32-E72D297353CC}">
              <c16:uniqueId val="{00000004-95F2-461A-8132-D54A657A01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100" b="0"/>
              <a:t>Jeżeli tak, to z jaką częstotliwością? (W przypadku odpowiedzi w poprzednim pytaniu "Nie" - proszę zaznaczyć odpowiedź "Nie dotyczy") </a:t>
            </a:r>
          </a:p>
        </c:rich>
      </c:tx>
      <c:layout>
        <c:manualLayout>
          <c:xMode val="edge"/>
          <c:yMode val="edge"/>
          <c:x val="0.15323899371069183"/>
          <c:y val="0"/>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3755771802109642"/>
          <c:y val="0.26534774896257229"/>
          <c:w val="0.44144406477492198"/>
          <c:h val="0.57239230417298759"/>
        </c:manualLayout>
      </c:layout>
      <c:pieChart>
        <c:varyColors val="1"/>
        <c:ser>
          <c:idx val="0"/>
          <c:order val="0"/>
          <c:dPt>
            <c:idx val="0"/>
            <c:bubble3D val="0"/>
            <c:spPr>
              <a:gradFill rotWithShape="1">
                <a:gsLst>
                  <a:gs pos="0">
                    <a:schemeClr val="accent6">
                      <a:tint val="54000"/>
                      <a:satMod val="103000"/>
                      <a:lumMod val="102000"/>
                      <a:tint val="94000"/>
                    </a:schemeClr>
                  </a:gs>
                  <a:gs pos="50000">
                    <a:schemeClr val="accent6">
                      <a:tint val="54000"/>
                      <a:satMod val="110000"/>
                      <a:lumMod val="100000"/>
                      <a:shade val="100000"/>
                    </a:schemeClr>
                  </a:gs>
                  <a:gs pos="100000">
                    <a:schemeClr val="accent6">
                      <a:tint val="54000"/>
                      <a:lumMod val="99000"/>
                      <a:satMod val="120000"/>
                      <a:shade val="78000"/>
                    </a:schemeClr>
                  </a:gs>
                </a:gsLst>
                <a:lin ang="5400000" scaled="0"/>
              </a:gradFill>
              <a:ln>
                <a:noFill/>
              </a:ln>
              <a:effectLst/>
            </c:spPr>
            <c:extLst>
              <c:ext xmlns:c16="http://schemas.microsoft.com/office/drawing/2014/chart" uri="{C3380CC4-5D6E-409C-BE32-E72D297353CC}">
                <c16:uniqueId val="{00000001-6D99-40C7-A72B-F9CA9E55740A}"/>
              </c:ext>
            </c:extLst>
          </c:dPt>
          <c:dPt>
            <c:idx val="1"/>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3-6D99-40C7-A72B-F9CA9E55740A}"/>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6D99-40C7-A72B-F9CA9E55740A}"/>
              </c:ext>
            </c:extLst>
          </c:dPt>
          <c:dPt>
            <c:idx val="3"/>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7-6D99-40C7-A72B-F9CA9E55740A}"/>
              </c:ext>
            </c:extLst>
          </c:dPt>
          <c:dPt>
            <c:idx val="4"/>
            <c:bubble3D val="0"/>
            <c:spPr>
              <a:gradFill rotWithShape="1">
                <a:gsLst>
                  <a:gs pos="0">
                    <a:schemeClr val="accent6">
                      <a:shade val="53000"/>
                      <a:satMod val="103000"/>
                      <a:lumMod val="102000"/>
                      <a:tint val="94000"/>
                    </a:schemeClr>
                  </a:gs>
                  <a:gs pos="50000">
                    <a:schemeClr val="accent6">
                      <a:shade val="53000"/>
                      <a:satMod val="110000"/>
                      <a:lumMod val="100000"/>
                      <a:shade val="100000"/>
                    </a:schemeClr>
                  </a:gs>
                  <a:gs pos="100000">
                    <a:schemeClr val="accent6">
                      <a:shade val="53000"/>
                      <a:lumMod val="99000"/>
                      <a:satMod val="120000"/>
                      <a:shade val="78000"/>
                    </a:schemeClr>
                  </a:gs>
                </a:gsLst>
                <a:lin ang="5400000" scaled="0"/>
              </a:gradFill>
              <a:ln>
                <a:noFill/>
              </a:ln>
              <a:effectLst/>
            </c:spPr>
            <c:extLst>
              <c:ext xmlns:c16="http://schemas.microsoft.com/office/drawing/2014/chart" uri="{C3380CC4-5D6E-409C-BE32-E72D297353CC}">
                <c16:uniqueId val="{00000009-6D99-40C7-A72B-F9CA9E55740A}"/>
              </c:ext>
            </c:extLst>
          </c:dPt>
          <c:dLbls>
            <c:dLbl>
              <c:idx val="0"/>
              <c:layout>
                <c:manualLayout>
                  <c:x val="-3.7287707457620431E-2"/>
                  <c:y val="4.076931602966618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99-40C7-A72B-F9CA9E55740A}"/>
                </c:ext>
              </c:extLst>
            </c:dLbl>
            <c:dLbl>
              <c:idx val="1"/>
              <c:layout>
                <c:manualLayout>
                  <c:x val="-2.114648826791388E-2"/>
                  <c:y val="-8.2479497733775869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99-40C7-A72B-F9CA9E55740A}"/>
                </c:ext>
              </c:extLst>
            </c:dLbl>
            <c:dLbl>
              <c:idx val="3"/>
              <c:layout>
                <c:manualLayout>
                  <c:x val="1.2631736822370888E-2"/>
                  <c:y val="2.353678750365159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99-40C7-A72B-F9CA9E55740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Arkusz1!$B$50:$B$54</c:f>
              <c:strCache>
                <c:ptCount val="5"/>
                <c:pt idx="0">
                  <c:v>Raz w życiu</c:v>
                </c:pt>
                <c:pt idx="1">
                  <c:v>Kilka razy w życiu </c:v>
                </c:pt>
                <c:pt idx="2">
                  <c:v>Czasami (np. podczas imprez, spotkań ze znajomymi)</c:v>
                </c:pt>
                <c:pt idx="3">
                  <c:v>Systematycznie</c:v>
                </c:pt>
                <c:pt idx="4">
                  <c:v>Nie dotyczy </c:v>
                </c:pt>
              </c:strCache>
            </c:strRef>
          </c:cat>
          <c:val>
            <c:numRef>
              <c:f>Arkusz1!$C$50:$C$54</c:f>
              <c:numCache>
                <c:formatCode>0.00%</c:formatCode>
                <c:ptCount val="5"/>
                <c:pt idx="0">
                  <c:v>2.8000000000000001E-2</c:v>
                </c:pt>
                <c:pt idx="1">
                  <c:v>3.5000000000000003E-2</c:v>
                </c:pt>
                <c:pt idx="2">
                  <c:v>1.2999999999999999E-2</c:v>
                </c:pt>
                <c:pt idx="3">
                  <c:v>7.0000000000000001E-3</c:v>
                </c:pt>
                <c:pt idx="4">
                  <c:v>0.91700000000000004</c:v>
                </c:pt>
              </c:numCache>
            </c:numRef>
          </c:val>
          <c:extLst>
            <c:ext xmlns:c16="http://schemas.microsoft.com/office/drawing/2014/chart" uri="{C3380CC4-5D6E-409C-BE32-E72D297353CC}">
              <c16:uniqueId val="{0000000A-6D99-40C7-A72B-F9CA9E55740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1781532162848571"/>
          <c:w val="0.66780425174125957"/>
          <c:h val="0.277658556703008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00" b="0"/>
              <a:t>Czy aktualnie lub w dzieciństwie doświadczył/a Pan/Pani sytuacji przemocowej (przemoc fizyczna bądź psychiczna) we własnym domu, która spowodowała uszczerbek na zdrowiu psychicznym?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C81F-4AAB-9C2B-25A93638DF9B}"/>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C81F-4AAB-9C2B-25A93638DF9B}"/>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Arkusz1!$B$58:$B$59</c:f>
              <c:strCache>
                <c:ptCount val="2"/>
                <c:pt idx="0">
                  <c:v>Tak</c:v>
                </c:pt>
                <c:pt idx="1">
                  <c:v>Nie</c:v>
                </c:pt>
              </c:strCache>
            </c:strRef>
          </c:cat>
          <c:val>
            <c:numRef>
              <c:f>Arkusz1!$C$58:$C$59</c:f>
              <c:numCache>
                <c:formatCode>0.00%</c:formatCode>
                <c:ptCount val="2"/>
                <c:pt idx="0">
                  <c:v>0.32200000000000001</c:v>
                </c:pt>
                <c:pt idx="1">
                  <c:v>0.67800000000000005</c:v>
                </c:pt>
              </c:numCache>
            </c:numRef>
          </c:val>
          <c:extLst>
            <c:ext xmlns:c16="http://schemas.microsoft.com/office/drawing/2014/chart" uri="{C3380CC4-5D6E-409C-BE32-E72D297353CC}">
              <c16:uniqueId val="{00000004-C81F-4AAB-9C2B-25A93638DF9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900" b="0"/>
              <a:t>Jeżeli tak, to z jakiego powodu? (W przypadku odpowiedzi w poprzednim pytaniu "Nie" - proszę zaznaczyć odpowiedź "Nie dotyczy")</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40581899484786627"/>
          <c:y val="0.28895669291338583"/>
          <c:w val="0.32250635337249511"/>
          <c:h val="0.33127011297500858"/>
        </c:manualLayout>
      </c:layout>
      <c:pieChart>
        <c:varyColors val="1"/>
        <c:ser>
          <c:idx val="0"/>
          <c:order val="0"/>
          <c:dPt>
            <c:idx val="0"/>
            <c:bubble3D val="0"/>
            <c:spPr>
              <a:gradFill rotWithShape="1">
                <a:gsLst>
                  <a:gs pos="0">
                    <a:schemeClr val="accent6">
                      <a:tint val="54000"/>
                      <a:satMod val="103000"/>
                      <a:lumMod val="102000"/>
                      <a:tint val="94000"/>
                    </a:schemeClr>
                  </a:gs>
                  <a:gs pos="50000">
                    <a:schemeClr val="accent6">
                      <a:tint val="54000"/>
                      <a:satMod val="110000"/>
                      <a:lumMod val="100000"/>
                      <a:shade val="100000"/>
                    </a:schemeClr>
                  </a:gs>
                  <a:gs pos="100000">
                    <a:schemeClr val="accent6">
                      <a:tint val="54000"/>
                      <a:lumMod val="99000"/>
                      <a:satMod val="120000"/>
                      <a:shade val="78000"/>
                    </a:schemeClr>
                  </a:gs>
                </a:gsLst>
                <a:lin ang="5400000" scaled="0"/>
              </a:gradFill>
              <a:ln>
                <a:noFill/>
              </a:ln>
              <a:effectLst/>
            </c:spPr>
            <c:extLst>
              <c:ext xmlns:c16="http://schemas.microsoft.com/office/drawing/2014/chart" uri="{C3380CC4-5D6E-409C-BE32-E72D297353CC}">
                <c16:uniqueId val="{00000001-2C14-473B-863A-ED15E78DF9C7}"/>
              </c:ext>
            </c:extLst>
          </c:dPt>
          <c:dPt>
            <c:idx val="1"/>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3-2C14-473B-863A-ED15E78DF9C7}"/>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2C14-473B-863A-ED15E78DF9C7}"/>
              </c:ext>
            </c:extLst>
          </c:dPt>
          <c:dPt>
            <c:idx val="3"/>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7-2C14-473B-863A-ED15E78DF9C7}"/>
              </c:ext>
            </c:extLst>
          </c:dPt>
          <c:dPt>
            <c:idx val="4"/>
            <c:bubble3D val="0"/>
            <c:spPr>
              <a:gradFill rotWithShape="1">
                <a:gsLst>
                  <a:gs pos="0">
                    <a:schemeClr val="accent6">
                      <a:shade val="53000"/>
                      <a:satMod val="103000"/>
                      <a:lumMod val="102000"/>
                      <a:tint val="94000"/>
                    </a:schemeClr>
                  </a:gs>
                  <a:gs pos="50000">
                    <a:schemeClr val="accent6">
                      <a:shade val="53000"/>
                      <a:satMod val="110000"/>
                      <a:lumMod val="100000"/>
                      <a:shade val="100000"/>
                    </a:schemeClr>
                  </a:gs>
                  <a:gs pos="100000">
                    <a:schemeClr val="accent6">
                      <a:shade val="53000"/>
                      <a:lumMod val="99000"/>
                      <a:satMod val="120000"/>
                      <a:shade val="78000"/>
                    </a:schemeClr>
                  </a:gs>
                </a:gsLst>
                <a:lin ang="5400000" scaled="0"/>
              </a:gradFill>
              <a:ln>
                <a:noFill/>
              </a:ln>
              <a:effectLst/>
            </c:spPr>
            <c:extLst>
              <c:ext xmlns:c16="http://schemas.microsoft.com/office/drawing/2014/chart" uri="{C3380CC4-5D6E-409C-BE32-E72D297353CC}">
                <c16:uniqueId val="{00000009-2C14-473B-863A-ED15E78DF9C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Arkusz1!$B$63:$B$67</c:f>
              <c:strCache>
                <c:ptCount val="5"/>
                <c:pt idx="0">
                  <c:v>Nie dotyczy </c:v>
                </c:pt>
                <c:pt idx="1">
                  <c:v>Tak, związanej z nadużyciem alkoholu bądź innych substancji psychoaktywnych </c:v>
                </c:pt>
                <c:pt idx="2">
                  <c:v>Tak, agresywne zachowanie członka rodziny bez konkretnej przyczyny </c:v>
                </c:pt>
                <c:pt idx="3">
                  <c:v>Tak, związane z molestowaniem na tle seksulanym </c:v>
                </c:pt>
                <c:pt idx="4">
                  <c:v>Tak, związane ze zbytnimi ambicjami rodziców </c:v>
                </c:pt>
              </c:strCache>
            </c:strRef>
          </c:cat>
          <c:val>
            <c:numRef>
              <c:f>Arkusz1!$C$63:$C$67</c:f>
              <c:numCache>
                <c:formatCode>0.00%</c:formatCode>
                <c:ptCount val="5"/>
                <c:pt idx="0">
                  <c:v>0.67800000000000005</c:v>
                </c:pt>
                <c:pt idx="1">
                  <c:v>0.16400000000000001</c:v>
                </c:pt>
                <c:pt idx="2">
                  <c:v>9.1999999999999998E-2</c:v>
                </c:pt>
                <c:pt idx="3">
                  <c:v>1.2999999999999999E-2</c:v>
                </c:pt>
                <c:pt idx="4">
                  <c:v>4.8000000000000001E-2</c:v>
                </c:pt>
              </c:numCache>
            </c:numRef>
          </c:val>
          <c:extLst>
            <c:ext xmlns:c16="http://schemas.microsoft.com/office/drawing/2014/chart" uri="{C3380CC4-5D6E-409C-BE32-E72D297353CC}">
              <c16:uniqueId val="{0000000A-2C14-473B-863A-ED15E78DF9C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7142301656737351E-2"/>
          <c:y val="0.6021800269365295"/>
          <c:w val="0.96310683386798868"/>
          <c:h val="0.3969596325233150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a:t>Co Pana/Pani zdaniem po indywidualnej analizie własnego środowiska najbardziej przyczynia się do osłabienia zdrowia psychicznego wśród młodzieży? (można zaznaczyć więcej niż jedną odpowiedź)</a:t>
            </a:r>
          </a:p>
        </c:rich>
      </c:tx>
      <c:layout>
        <c:manualLayout>
          <c:xMode val="edge"/>
          <c:yMode val="edge"/>
          <c:x val="0.10498102737157854"/>
          <c:y val="2.350105830230744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Arkusz1!$B$76:$B$83</c:f>
              <c:strCache>
                <c:ptCount val="8"/>
                <c:pt idx="0">
                  <c:v>Brak dobrego kontaktu z rodzicami </c:v>
                </c:pt>
                <c:pt idx="1">
                  <c:v>Zbyt duży nacisk na naukę</c:v>
                </c:pt>
                <c:pt idx="2">
                  <c:v>Konflikty z rówieśnikami </c:v>
                </c:pt>
                <c:pt idx="3">
                  <c:v>Wpływ gier oraz social media na życie rzeczywiste </c:v>
                </c:pt>
                <c:pt idx="4">
                  <c:v>Przemoc i alkoholizm w rodzinie </c:v>
                </c:pt>
                <c:pt idx="5">
                  <c:v>Problemy związane ze szkołą </c:v>
                </c:pt>
                <c:pt idx="6">
                  <c:v>Zbyt łatwa dostępność alkoholu oraz substancji psychokatywnych </c:v>
                </c:pt>
                <c:pt idx="7">
                  <c:v>Zdiagnozowane choroby psychiczne </c:v>
                </c:pt>
              </c:strCache>
            </c:strRef>
          </c:cat>
          <c:val>
            <c:numRef>
              <c:f>Arkusz1!$C$76:$C$83</c:f>
              <c:numCache>
                <c:formatCode>0.00%</c:formatCode>
                <c:ptCount val="8"/>
                <c:pt idx="0">
                  <c:v>0.74</c:v>
                </c:pt>
                <c:pt idx="1">
                  <c:v>0.27100000000000002</c:v>
                </c:pt>
                <c:pt idx="2">
                  <c:v>0.51200000000000001</c:v>
                </c:pt>
                <c:pt idx="3">
                  <c:v>0.77400000000000002</c:v>
                </c:pt>
                <c:pt idx="4">
                  <c:v>0.56399999999999995</c:v>
                </c:pt>
                <c:pt idx="5">
                  <c:v>0.36399999999999999</c:v>
                </c:pt>
                <c:pt idx="6">
                  <c:v>0.505</c:v>
                </c:pt>
                <c:pt idx="7">
                  <c:v>0.19900000000000001</c:v>
                </c:pt>
              </c:numCache>
            </c:numRef>
          </c:val>
          <c:extLst>
            <c:ext xmlns:c16="http://schemas.microsoft.com/office/drawing/2014/chart" uri="{C3380CC4-5D6E-409C-BE32-E72D297353CC}">
              <c16:uniqueId val="{00000000-D959-40C6-A234-D81361A76E4C}"/>
            </c:ext>
          </c:extLst>
        </c:ser>
        <c:dLbls>
          <c:showLegendKey val="0"/>
          <c:showVal val="0"/>
          <c:showCatName val="0"/>
          <c:showSerName val="0"/>
          <c:showPercent val="0"/>
          <c:showBubbleSize val="0"/>
        </c:dLbls>
        <c:gapWidth val="100"/>
        <c:axId val="593112416"/>
        <c:axId val="593112776"/>
      </c:barChart>
      <c:catAx>
        <c:axId val="59311241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93112776"/>
        <c:crosses val="autoZero"/>
        <c:auto val="1"/>
        <c:lblAlgn val="ctr"/>
        <c:lblOffset val="100"/>
        <c:noMultiLvlLbl val="0"/>
      </c:catAx>
      <c:valAx>
        <c:axId val="593112776"/>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9311241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Co Pana/Pani zdaniem po indywidualnej analizie własnego środowiska najbardziej przyczynia się do osłabienia zdrowia psychicznego wśród osób dorosłych? (można zaznaczyć więcej niż jedną odpowiedź)</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Arkusz1!$B$103:$B$109</c:f>
              <c:strCache>
                <c:ptCount val="7"/>
                <c:pt idx="0">
                  <c:v>Problemy finansowe</c:v>
                </c:pt>
                <c:pt idx="1">
                  <c:v>Problemy w pracy </c:v>
                </c:pt>
                <c:pt idx="2">
                  <c:v>Alkohol oraz substancję psychoaktywne </c:v>
                </c:pt>
                <c:pt idx="3">
                  <c:v>Prpblemy związane z wychowaniem </c:v>
                </c:pt>
                <c:pt idx="4">
                  <c:v>Zbyt duża ilość obowiązków </c:v>
                </c:pt>
                <c:pt idx="5">
                  <c:v>Rozwód i konflikty rodzinne </c:v>
                </c:pt>
                <c:pt idx="6">
                  <c:v>Zdiagnozowane choroby psychiczne </c:v>
                </c:pt>
              </c:strCache>
            </c:strRef>
          </c:cat>
          <c:val>
            <c:numRef>
              <c:f>Arkusz1!$C$103:$C$109</c:f>
              <c:numCache>
                <c:formatCode>0.00%</c:formatCode>
                <c:ptCount val="7"/>
                <c:pt idx="0">
                  <c:v>0.70399999999999996</c:v>
                </c:pt>
                <c:pt idx="1">
                  <c:v>0.53300000000000003</c:v>
                </c:pt>
                <c:pt idx="2">
                  <c:v>0.61399999999999999</c:v>
                </c:pt>
                <c:pt idx="3">
                  <c:v>0.27100000000000002</c:v>
                </c:pt>
                <c:pt idx="4">
                  <c:v>0.60799999999999998</c:v>
                </c:pt>
                <c:pt idx="5" formatCode="0%">
                  <c:v>0.53</c:v>
                </c:pt>
                <c:pt idx="6">
                  <c:v>0.252</c:v>
                </c:pt>
              </c:numCache>
            </c:numRef>
          </c:val>
          <c:extLst>
            <c:ext xmlns:c16="http://schemas.microsoft.com/office/drawing/2014/chart" uri="{C3380CC4-5D6E-409C-BE32-E72D297353CC}">
              <c16:uniqueId val="{00000000-7F95-4781-97C4-F7825B8E0062}"/>
            </c:ext>
          </c:extLst>
        </c:ser>
        <c:dLbls>
          <c:showLegendKey val="0"/>
          <c:showVal val="0"/>
          <c:showCatName val="0"/>
          <c:showSerName val="0"/>
          <c:showPercent val="0"/>
          <c:showBubbleSize val="0"/>
        </c:dLbls>
        <c:gapWidth val="100"/>
        <c:axId val="591628864"/>
        <c:axId val="591625984"/>
      </c:barChart>
      <c:catAx>
        <c:axId val="59162886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91625984"/>
        <c:crosses val="autoZero"/>
        <c:auto val="1"/>
        <c:lblAlgn val="ctr"/>
        <c:lblOffset val="100"/>
        <c:noMultiLvlLbl val="0"/>
      </c:catAx>
      <c:valAx>
        <c:axId val="591625984"/>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91628864"/>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kiedykolwiek korzystał/a Pan/Pani z porady psychologa bądź psychiatry?</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42295510335484054"/>
          <c:y val="0.2238439384266156"/>
          <c:w val="0.17907541795776383"/>
          <c:h val="0.56820146130382354"/>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85F9-4F4F-B2CB-2A5758C5AC63}"/>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85F9-4F4F-B2CB-2A5758C5AC6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Arkusz2!$C$5:$C$6</c:f>
              <c:strCache>
                <c:ptCount val="2"/>
                <c:pt idx="0">
                  <c:v>Tak</c:v>
                </c:pt>
                <c:pt idx="1">
                  <c:v>Nie</c:v>
                </c:pt>
              </c:strCache>
            </c:strRef>
          </c:cat>
          <c:val>
            <c:numRef>
              <c:f>Arkusz2!$D$5:$D$6</c:f>
              <c:numCache>
                <c:formatCode>0.00%</c:formatCode>
                <c:ptCount val="2"/>
                <c:pt idx="0">
                  <c:v>0.379</c:v>
                </c:pt>
                <c:pt idx="1">
                  <c:v>0.621</c:v>
                </c:pt>
              </c:numCache>
            </c:numRef>
          </c:val>
          <c:extLst>
            <c:ext xmlns:c16="http://schemas.microsoft.com/office/drawing/2014/chart" uri="{C3380CC4-5D6E-409C-BE32-E72D297353CC}">
              <c16:uniqueId val="{00000004-85F9-4F4F-B2CB-2A5758C5AC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900" b="0"/>
              <a:t>Jaki był czas oczekiwania na wizytę psychologiczną? (W przypadku braku wizyty, proszę zaznaczyć odpowiedź "Nie dotyczy") </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21877060741072846"/>
          <c:y val="0.29139877901756223"/>
          <c:w val="0.54347895125208989"/>
          <c:h val="0.48646502007380737"/>
        </c:manualLayout>
      </c:layout>
      <c:pieChart>
        <c:varyColors val="1"/>
        <c:ser>
          <c:idx val="0"/>
          <c:order val="0"/>
          <c:dPt>
            <c:idx val="0"/>
            <c:bubble3D val="0"/>
            <c:spPr>
              <a:gradFill rotWithShape="1">
                <a:gsLst>
                  <a:gs pos="0">
                    <a:schemeClr val="accent6">
                      <a:tint val="48000"/>
                      <a:satMod val="103000"/>
                      <a:lumMod val="102000"/>
                      <a:tint val="94000"/>
                    </a:schemeClr>
                  </a:gs>
                  <a:gs pos="50000">
                    <a:schemeClr val="accent6">
                      <a:tint val="48000"/>
                      <a:satMod val="110000"/>
                      <a:lumMod val="100000"/>
                      <a:shade val="100000"/>
                    </a:schemeClr>
                  </a:gs>
                  <a:gs pos="100000">
                    <a:schemeClr val="accent6">
                      <a:tint val="48000"/>
                      <a:lumMod val="99000"/>
                      <a:satMod val="120000"/>
                      <a:shade val="78000"/>
                    </a:schemeClr>
                  </a:gs>
                </a:gsLst>
                <a:lin ang="5400000" scaled="0"/>
              </a:gradFill>
              <a:ln>
                <a:noFill/>
              </a:ln>
              <a:effectLst/>
            </c:spPr>
            <c:extLst>
              <c:ext xmlns:c16="http://schemas.microsoft.com/office/drawing/2014/chart" uri="{C3380CC4-5D6E-409C-BE32-E72D297353CC}">
                <c16:uniqueId val="{00000001-3B15-4EF3-BEB7-542D502BD3C2}"/>
              </c:ext>
            </c:extLst>
          </c:dPt>
          <c:dPt>
            <c:idx val="1"/>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3-3B15-4EF3-BEB7-542D502BD3C2}"/>
              </c:ext>
            </c:extLst>
          </c:dPt>
          <c:dPt>
            <c:idx val="2"/>
            <c:bubble3D val="0"/>
            <c:spPr>
              <a:gradFill rotWithShape="1">
                <a:gsLst>
                  <a:gs pos="0">
                    <a:schemeClr val="accent6">
                      <a:tint val="83000"/>
                      <a:satMod val="103000"/>
                      <a:lumMod val="102000"/>
                      <a:tint val="94000"/>
                    </a:schemeClr>
                  </a:gs>
                  <a:gs pos="50000">
                    <a:schemeClr val="accent6">
                      <a:tint val="83000"/>
                      <a:satMod val="110000"/>
                      <a:lumMod val="100000"/>
                      <a:shade val="100000"/>
                    </a:schemeClr>
                  </a:gs>
                  <a:gs pos="100000">
                    <a:schemeClr val="accent6">
                      <a:tint val="83000"/>
                      <a:lumMod val="99000"/>
                      <a:satMod val="120000"/>
                      <a:shade val="78000"/>
                    </a:schemeClr>
                  </a:gs>
                </a:gsLst>
                <a:lin ang="5400000" scaled="0"/>
              </a:gradFill>
              <a:ln>
                <a:noFill/>
              </a:ln>
              <a:effectLst/>
            </c:spPr>
            <c:extLst>
              <c:ext xmlns:c16="http://schemas.microsoft.com/office/drawing/2014/chart" uri="{C3380CC4-5D6E-409C-BE32-E72D297353CC}">
                <c16:uniqueId val="{00000005-3B15-4EF3-BEB7-542D502BD3C2}"/>
              </c:ext>
            </c:extLst>
          </c:dPt>
          <c:dPt>
            <c:idx val="3"/>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7-3B15-4EF3-BEB7-542D502BD3C2}"/>
              </c:ext>
            </c:extLst>
          </c:dPt>
          <c:dPt>
            <c:idx val="4"/>
            <c:bubble3D val="0"/>
            <c:spPr>
              <a:gradFill rotWithShape="1">
                <a:gsLst>
                  <a:gs pos="0">
                    <a:schemeClr val="accent6">
                      <a:shade val="82000"/>
                      <a:satMod val="103000"/>
                      <a:lumMod val="102000"/>
                      <a:tint val="94000"/>
                    </a:schemeClr>
                  </a:gs>
                  <a:gs pos="50000">
                    <a:schemeClr val="accent6">
                      <a:shade val="82000"/>
                      <a:satMod val="110000"/>
                      <a:lumMod val="100000"/>
                      <a:shade val="100000"/>
                    </a:schemeClr>
                  </a:gs>
                  <a:gs pos="100000">
                    <a:schemeClr val="accent6">
                      <a:shade val="82000"/>
                      <a:lumMod val="99000"/>
                      <a:satMod val="120000"/>
                      <a:shade val="78000"/>
                    </a:schemeClr>
                  </a:gs>
                </a:gsLst>
                <a:lin ang="5400000" scaled="0"/>
              </a:gradFill>
              <a:ln>
                <a:noFill/>
              </a:ln>
              <a:effectLst/>
            </c:spPr>
            <c:extLst>
              <c:ext xmlns:c16="http://schemas.microsoft.com/office/drawing/2014/chart" uri="{C3380CC4-5D6E-409C-BE32-E72D297353CC}">
                <c16:uniqueId val="{00000009-3B15-4EF3-BEB7-542D502BD3C2}"/>
              </c:ext>
            </c:extLst>
          </c:dPt>
          <c:dPt>
            <c:idx val="5"/>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B-3B15-4EF3-BEB7-542D502BD3C2}"/>
              </c:ext>
            </c:extLst>
          </c:dPt>
          <c:dPt>
            <c:idx val="6"/>
            <c:bubble3D val="0"/>
            <c:spPr>
              <a:gradFill rotWithShape="1">
                <a:gsLst>
                  <a:gs pos="0">
                    <a:schemeClr val="accent6">
                      <a:shade val="47000"/>
                      <a:satMod val="103000"/>
                      <a:lumMod val="102000"/>
                      <a:tint val="94000"/>
                    </a:schemeClr>
                  </a:gs>
                  <a:gs pos="50000">
                    <a:schemeClr val="accent6">
                      <a:shade val="47000"/>
                      <a:satMod val="110000"/>
                      <a:lumMod val="100000"/>
                      <a:shade val="100000"/>
                    </a:schemeClr>
                  </a:gs>
                  <a:gs pos="100000">
                    <a:schemeClr val="accent6">
                      <a:shade val="47000"/>
                      <a:lumMod val="99000"/>
                      <a:satMod val="120000"/>
                      <a:shade val="78000"/>
                    </a:schemeClr>
                  </a:gs>
                </a:gsLst>
                <a:lin ang="5400000" scaled="0"/>
              </a:gradFill>
              <a:ln>
                <a:noFill/>
              </a:ln>
              <a:effectLst/>
            </c:spPr>
            <c:extLst>
              <c:ext xmlns:c16="http://schemas.microsoft.com/office/drawing/2014/chart" uri="{C3380CC4-5D6E-409C-BE32-E72D297353CC}">
                <c16:uniqueId val="{0000000D-3B15-4EF3-BEB7-542D502BD3C2}"/>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Arkusz2!$C$15:$C$21</c:f>
              <c:strCache>
                <c:ptCount val="7"/>
                <c:pt idx="0">
                  <c:v>Nie dotyczy</c:v>
                </c:pt>
                <c:pt idx="1">
                  <c:v>Mniej niż tydzień </c:v>
                </c:pt>
                <c:pt idx="2">
                  <c:v>1-2 tygodnie</c:v>
                </c:pt>
                <c:pt idx="3">
                  <c:v>3-4 tygodnie</c:v>
                </c:pt>
                <c:pt idx="4">
                  <c:v>Powyżej miesiąca </c:v>
                </c:pt>
                <c:pt idx="5">
                  <c:v>Powyżej dwóch miesięcy </c:v>
                </c:pt>
                <c:pt idx="6">
                  <c:v>Powyżej trzech miesięcy </c:v>
                </c:pt>
              </c:strCache>
            </c:strRef>
          </c:cat>
          <c:val>
            <c:numRef>
              <c:f>Arkusz2!$D$15:$D$21</c:f>
              <c:numCache>
                <c:formatCode>0.00%</c:formatCode>
                <c:ptCount val="7"/>
                <c:pt idx="0">
                  <c:v>0.63800000000000001</c:v>
                </c:pt>
                <c:pt idx="1">
                  <c:v>3.5000000000000003E-2</c:v>
                </c:pt>
                <c:pt idx="2">
                  <c:v>8.5999999999999993E-2</c:v>
                </c:pt>
                <c:pt idx="3">
                  <c:v>5.6000000000000001E-2</c:v>
                </c:pt>
                <c:pt idx="4">
                  <c:v>7.4999999999999997E-2</c:v>
                </c:pt>
                <c:pt idx="5">
                  <c:v>4.2000000000000003E-2</c:v>
                </c:pt>
                <c:pt idx="6">
                  <c:v>6.8000000000000005E-2</c:v>
                </c:pt>
              </c:numCache>
            </c:numRef>
          </c:val>
          <c:extLst>
            <c:ext xmlns:c16="http://schemas.microsoft.com/office/drawing/2014/chart" uri="{C3380CC4-5D6E-409C-BE32-E72D297353CC}">
              <c16:uniqueId val="{0000000E-3B15-4EF3-BEB7-542D502BD3C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8470110008812077"/>
          <c:w val="0.99973323619245102"/>
          <c:h val="0.189815782477179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200" b="0"/>
              <a:t>Liczba mieszkańców przypadająca na 1 POZ: </a:t>
            </a:r>
          </a:p>
        </c:rich>
      </c:tx>
      <c:layout>
        <c:manualLayout>
          <c:xMode val="edge"/>
          <c:yMode val="edge"/>
          <c:x val="0.18607470866141737"/>
          <c:y val="4.2553191489361701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Arkusz2!$D$30</c:f>
              <c:strCache>
                <c:ptCount val="1"/>
                <c:pt idx="0">
                  <c:v>Liczba mieszkańców przypadająca na 1 POZ: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10"/>
              <c:layout>
                <c:manualLayout>
                  <c:x val="1.4933333333333255E-2"/>
                  <c:y val="-8.66814257567318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95-4AA6-8A3A-DDD92102990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Arkusz2!$C$31:$C$45</c:f>
              <c:strCache>
                <c:ptCount val="15"/>
                <c:pt idx="0">
                  <c:v>Żywiec</c:v>
                </c:pt>
                <c:pt idx="1">
                  <c:v>Łodygowice</c:v>
                </c:pt>
                <c:pt idx="2">
                  <c:v>Węgierska Górka</c:v>
                </c:pt>
                <c:pt idx="3">
                  <c:v>Radziechowy Wieprz</c:v>
                </c:pt>
                <c:pt idx="4">
                  <c:v>Jeleśnia</c:v>
                </c:pt>
                <c:pt idx="5">
                  <c:v>Lipowa</c:v>
                </c:pt>
                <c:pt idx="6">
                  <c:v>Milówka</c:v>
                </c:pt>
                <c:pt idx="7">
                  <c:v>Rajcza</c:v>
                </c:pt>
                <c:pt idx="8">
                  <c:v>Świnna</c:v>
                </c:pt>
                <c:pt idx="9">
                  <c:v>Czernichów</c:v>
                </c:pt>
                <c:pt idx="10">
                  <c:v>Gilowice</c:v>
                </c:pt>
                <c:pt idx="11">
                  <c:v>Łękawica</c:v>
                </c:pt>
                <c:pt idx="12">
                  <c:v>Ujsoły</c:v>
                </c:pt>
                <c:pt idx="13">
                  <c:v>Ślemień</c:v>
                </c:pt>
                <c:pt idx="14">
                  <c:v>Koszarawa</c:v>
                </c:pt>
              </c:strCache>
            </c:strRef>
          </c:cat>
          <c:val>
            <c:numRef>
              <c:f>Arkusz2!$D$31:$D$45</c:f>
              <c:numCache>
                <c:formatCode>General</c:formatCode>
                <c:ptCount val="15"/>
                <c:pt idx="0">
                  <c:v>4979.67</c:v>
                </c:pt>
                <c:pt idx="1">
                  <c:v>7599.5</c:v>
                </c:pt>
                <c:pt idx="2">
                  <c:v>7266</c:v>
                </c:pt>
                <c:pt idx="3">
                  <c:v>4301.67</c:v>
                </c:pt>
                <c:pt idx="4">
                  <c:v>3169.25</c:v>
                </c:pt>
                <c:pt idx="5">
                  <c:v>10896</c:v>
                </c:pt>
                <c:pt idx="6">
                  <c:v>4932.5</c:v>
                </c:pt>
                <c:pt idx="7">
                  <c:v>8401</c:v>
                </c:pt>
                <c:pt idx="8">
                  <c:v>7886</c:v>
                </c:pt>
                <c:pt idx="9">
                  <c:v>2145.33</c:v>
                </c:pt>
                <c:pt idx="10">
                  <c:v>2084.67</c:v>
                </c:pt>
                <c:pt idx="11">
                  <c:v>4522</c:v>
                </c:pt>
                <c:pt idx="12">
                  <c:v>4227</c:v>
                </c:pt>
                <c:pt idx="13">
                  <c:v>3537</c:v>
                </c:pt>
                <c:pt idx="14">
                  <c:v>2234</c:v>
                </c:pt>
              </c:numCache>
            </c:numRef>
          </c:val>
          <c:extLst>
            <c:ext xmlns:c16="http://schemas.microsoft.com/office/drawing/2014/chart" uri="{C3380CC4-5D6E-409C-BE32-E72D297353CC}">
              <c16:uniqueId val="{00000000-7595-4AA6-8A3A-DDD921029905}"/>
            </c:ext>
          </c:extLst>
        </c:ser>
        <c:dLbls>
          <c:showLegendKey val="0"/>
          <c:showVal val="0"/>
          <c:showCatName val="0"/>
          <c:showSerName val="0"/>
          <c:showPercent val="0"/>
          <c:showBubbleSize val="0"/>
        </c:dLbls>
        <c:gapWidth val="100"/>
        <c:overlap val="-24"/>
        <c:axId val="587655392"/>
        <c:axId val="587655032"/>
      </c:barChart>
      <c:catAx>
        <c:axId val="5876553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87655032"/>
        <c:crosses val="autoZero"/>
        <c:auto val="1"/>
        <c:lblAlgn val="ctr"/>
        <c:lblOffset val="100"/>
        <c:noMultiLvlLbl val="0"/>
      </c:catAx>
      <c:valAx>
        <c:axId val="5876550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87655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900" b="0"/>
              <a:t>Jaki był czas oczekiwania na wizytę psychiatryczną? (W przypadku braku wizyty, proszę zaznaczyć odpowiedź "Nie dotyczy")</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c:spPr>
            <c:extLst>
              <c:ext xmlns:c16="http://schemas.microsoft.com/office/drawing/2014/chart" uri="{C3380CC4-5D6E-409C-BE32-E72D297353CC}">
                <c16:uniqueId val="{00000001-FAF4-4A09-89D9-E8A07F93E09F}"/>
              </c:ext>
            </c:extLst>
          </c:dPt>
          <c:dPt>
            <c:idx val="1"/>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c:spPr>
            <c:extLst>
              <c:ext xmlns:c16="http://schemas.microsoft.com/office/drawing/2014/chart" uri="{C3380CC4-5D6E-409C-BE32-E72D297353CC}">
                <c16:uniqueId val="{00000003-FAF4-4A09-89D9-E8A07F93E09F}"/>
              </c:ext>
            </c:extLst>
          </c:dPt>
          <c:dPt>
            <c:idx val="2"/>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c:spPr>
            <c:extLst>
              <c:ext xmlns:c16="http://schemas.microsoft.com/office/drawing/2014/chart" uri="{C3380CC4-5D6E-409C-BE32-E72D297353CC}">
                <c16:uniqueId val="{00000005-FAF4-4A09-89D9-E8A07F93E09F}"/>
              </c:ext>
            </c:extLst>
          </c:dPt>
          <c:dPt>
            <c:idx val="3"/>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c:spPr>
            <c:extLst>
              <c:ext xmlns:c16="http://schemas.microsoft.com/office/drawing/2014/chart" uri="{C3380CC4-5D6E-409C-BE32-E72D297353CC}">
                <c16:uniqueId val="{00000007-FAF4-4A09-89D9-E8A07F93E09F}"/>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Arkusz2!$C$29:$C$32</c:f>
              <c:strCache>
                <c:ptCount val="4"/>
                <c:pt idx="0">
                  <c:v>Nie dotyczy </c:v>
                </c:pt>
                <c:pt idx="1">
                  <c:v>Mniej niż miesiąc</c:v>
                </c:pt>
                <c:pt idx="2">
                  <c:v>Powyżej miesiąca </c:v>
                </c:pt>
                <c:pt idx="3">
                  <c:v>Powyżej trzech miesięcy </c:v>
                </c:pt>
              </c:strCache>
            </c:strRef>
          </c:cat>
          <c:val>
            <c:numRef>
              <c:f>Arkusz2!$D$29:$D$32</c:f>
              <c:numCache>
                <c:formatCode>0.00%</c:formatCode>
                <c:ptCount val="4"/>
                <c:pt idx="0">
                  <c:v>0.78600000000000003</c:v>
                </c:pt>
                <c:pt idx="1">
                  <c:v>6.5000000000000002E-2</c:v>
                </c:pt>
                <c:pt idx="2">
                  <c:v>6.5000000000000002E-2</c:v>
                </c:pt>
                <c:pt idx="3">
                  <c:v>8.5000000000000006E-2</c:v>
                </c:pt>
              </c:numCache>
            </c:numRef>
          </c:val>
          <c:extLst>
            <c:ext xmlns:c16="http://schemas.microsoft.com/office/drawing/2014/chart" uri="{C3380CC4-5D6E-409C-BE32-E72D297353CC}">
              <c16:uniqueId val="{00000008-FAF4-4A09-89D9-E8A07F93E09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00" b="0">
                <a:solidFill>
                  <a:sysClr val="windowText" lastClr="000000"/>
                </a:solidFill>
              </a:rPr>
              <a:t>Czy wie Pan/Pani gdzie można skierować się po pomoc na terenie Powiatu Żywieckiego w sprawie walki z uzależnieniem?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19856026423663334"/>
          <c:y val="0.41032385064770127"/>
          <c:w val="0.68527647527205171"/>
          <c:h val="0.49185166370332739"/>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8289-463C-81D7-7C10035BD5F2}"/>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8289-463C-81D7-7C10035BD5F2}"/>
              </c:ext>
            </c:extLst>
          </c:dPt>
          <c:dLbls>
            <c:dLbl>
              <c:idx val="0"/>
              <c:layout>
                <c:manualLayout>
                  <c:x val="-0.18352059925093633"/>
                  <c:y val="-4.279273558547117E-2"/>
                </c:manualLayout>
              </c:layout>
              <c:showLegendKey val="0"/>
              <c:showVal val="1"/>
              <c:showCatName val="0"/>
              <c:showSerName val="0"/>
              <c:showPercent val="0"/>
              <c:showBubbleSize val="0"/>
              <c:extLst>
                <c:ext xmlns:c15="http://schemas.microsoft.com/office/drawing/2012/chart" uri="{CE6537A1-D6FC-4f65-9D91-7224C49458BB}">
                  <c15:layout>
                    <c:manualLayout>
                      <c:w val="0.25655430711610488"/>
                      <c:h val="0.13709677419354838"/>
                    </c:manualLayout>
                  </c15:layout>
                </c:ext>
                <c:ext xmlns:c16="http://schemas.microsoft.com/office/drawing/2014/chart" uri="{C3380CC4-5D6E-409C-BE32-E72D297353CC}">
                  <c16:uniqueId val="{00000001-8289-463C-81D7-7C10035BD5F2}"/>
                </c:ext>
              </c:extLst>
            </c:dLbl>
            <c:dLbl>
              <c:idx val="1"/>
              <c:layout>
                <c:manualLayout>
                  <c:x val="0.18726591760299627"/>
                  <c:y val="7.3035729404792138E-2"/>
                </c:manualLayout>
              </c:layout>
              <c:showLegendKey val="0"/>
              <c:showVal val="1"/>
              <c:showCatName val="0"/>
              <c:showSerName val="0"/>
              <c:showPercent val="0"/>
              <c:showBubbleSize val="0"/>
              <c:extLst>
                <c:ext xmlns:c15="http://schemas.microsoft.com/office/drawing/2012/chart" uri="{CE6537A1-D6FC-4f65-9D91-7224C49458BB}">
                  <c15:layout>
                    <c:manualLayout>
                      <c:w val="0.31647940074906367"/>
                      <c:h val="0.13709677419354838"/>
                    </c:manualLayout>
                  </c15:layout>
                </c:ext>
                <c:ext xmlns:c16="http://schemas.microsoft.com/office/drawing/2014/chart" uri="{C3380CC4-5D6E-409C-BE32-E72D297353CC}">
                  <c16:uniqueId val="{00000003-8289-463C-81D7-7C10035BD5F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Arkusz2!$C$46:$C$47</c:f>
              <c:strCache>
                <c:ptCount val="2"/>
                <c:pt idx="0">
                  <c:v>Tak</c:v>
                </c:pt>
                <c:pt idx="1">
                  <c:v>Nie</c:v>
                </c:pt>
              </c:strCache>
            </c:strRef>
          </c:cat>
          <c:val>
            <c:numRef>
              <c:f>Arkusz2!$D$46:$D$47</c:f>
              <c:numCache>
                <c:formatCode>0.00%</c:formatCode>
                <c:ptCount val="2"/>
                <c:pt idx="0">
                  <c:v>0.60199999999999998</c:v>
                </c:pt>
                <c:pt idx="1">
                  <c:v>0.39800000000000002</c:v>
                </c:pt>
              </c:numCache>
            </c:numRef>
          </c:val>
          <c:extLst>
            <c:ext xmlns:c16="http://schemas.microsoft.com/office/drawing/2014/chart" uri="{C3380CC4-5D6E-409C-BE32-E72D297353CC}">
              <c16:uniqueId val="{00000004-8289-463C-81D7-7C10035BD5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pl-PL"/>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900" b="0"/>
              <a:t>Czy wie Pan/Pani do kogo się skierować w razie wykrycia u siebie bądź u osoby bliskiej objawów zaburzeń psychologicznych bądź psychiatrycznych? </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22484284941769211"/>
          <c:y val="0.42723747624219388"/>
          <c:w val="0.58381461111330935"/>
          <c:h val="0.46947376459408091"/>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9D4F-4997-9D0D-9BD66664E1D1}"/>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9D4F-4997-9D0D-9BD66664E1D1}"/>
              </c:ext>
            </c:extLst>
          </c:dPt>
          <c:dLbls>
            <c:dLbl>
              <c:idx val="0"/>
              <c:layout>
                <c:manualLayout>
                  <c:x val="-0.22780569514237856"/>
                  <c:y val="-6.069207337768124E-2"/>
                </c:manualLayout>
              </c:layout>
              <c:showLegendKey val="0"/>
              <c:showVal val="1"/>
              <c:showCatName val="0"/>
              <c:showSerName val="0"/>
              <c:showPercent val="0"/>
              <c:showBubbleSize val="0"/>
              <c:extLst>
                <c:ext xmlns:c15="http://schemas.microsoft.com/office/drawing/2012/chart" uri="{CE6537A1-D6FC-4f65-9D91-7224C49458BB}">
                  <c15:layout>
                    <c:manualLayout>
                      <c:w val="0.29983249581239529"/>
                      <c:h val="6.8696120689655166E-2"/>
                    </c:manualLayout>
                  </c15:layout>
                </c:ext>
                <c:ext xmlns:c16="http://schemas.microsoft.com/office/drawing/2014/chart" uri="{C3380CC4-5D6E-409C-BE32-E72D297353CC}">
                  <c16:uniqueId val="{00000001-9D4F-4997-9D0D-9BD66664E1D1}"/>
                </c:ext>
              </c:extLst>
            </c:dLbl>
            <c:dLbl>
              <c:idx val="1"/>
              <c:showLegendKey val="0"/>
              <c:showVal val="1"/>
              <c:showCatName val="0"/>
              <c:showSerName val="0"/>
              <c:showPercent val="0"/>
              <c:showBubbleSize val="0"/>
              <c:extLst>
                <c:ext xmlns:c15="http://schemas.microsoft.com/office/drawing/2012/chart" uri="{CE6537A1-D6FC-4f65-9D91-7224C49458BB}">
                  <c15:layout>
                    <c:manualLayout>
                      <c:w val="0.2797319932998325"/>
                      <c:h val="7.2737068965517238E-2"/>
                    </c:manualLayout>
                  </c15:layout>
                </c:ext>
                <c:ext xmlns:c16="http://schemas.microsoft.com/office/drawing/2014/chart" uri="{C3380CC4-5D6E-409C-BE32-E72D297353CC}">
                  <c16:uniqueId val="{00000003-9D4F-4997-9D0D-9BD66664E1D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Arkusz2!$C$60:$C$61</c:f>
              <c:strCache>
                <c:ptCount val="2"/>
                <c:pt idx="0">
                  <c:v>Tak</c:v>
                </c:pt>
                <c:pt idx="1">
                  <c:v>Nie</c:v>
                </c:pt>
              </c:strCache>
            </c:strRef>
          </c:cat>
          <c:val>
            <c:numRef>
              <c:f>Arkusz2!$D$60:$D$61</c:f>
              <c:numCache>
                <c:formatCode>0.00%</c:formatCode>
                <c:ptCount val="2"/>
                <c:pt idx="0">
                  <c:v>0.67800000000000005</c:v>
                </c:pt>
                <c:pt idx="1">
                  <c:v>0.32200000000000001</c:v>
                </c:pt>
              </c:numCache>
            </c:numRef>
          </c:val>
          <c:extLst>
            <c:ext xmlns:c16="http://schemas.microsoft.com/office/drawing/2014/chart" uri="{C3380CC4-5D6E-409C-BE32-E72D297353CC}">
              <c16:uniqueId val="{00000004-9D4F-4997-9D0D-9BD66664E1D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3954496893918412"/>
          <c:y val="0.90907802742329624"/>
          <c:w val="0.361110539574513"/>
          <c:h val="9.09219725767037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800" b="0"/>
              <a:t>Czy wie Pan/Pani skąd zaczerpnąć wiedzę dotyczącą jednostek, ośrodków, centrów i wszelkich różnych organizacji na terenie Powiatu Żywieckiego zajmujących się wsparciem i pomocą dla osób w kryzysie bądź z zaburzeniami psychicznymi?</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29516828095603093"/>
          <c:y val="0.50932337136516304"/>
          <c:w val="0.42736301767588791"/>
          <c:h val="0.39187466321916692"/>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F362-42EB-A690-4DC38BD54418}"/>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F362-42EB-A690-4DC38BD54418}"/>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Arkusz2!$C$65:$C$66</c:f>
              <c:strCache>
                <c:ptCount val="2"/>
                <c:pt idx="0">
                  <c:v>Tak</c:v>
                </c:pt>
                <c:pt idx="1">
                  <c:v>Nie</c:v>
                </c:pt>
              </c:strCache>
            </c:strRef>
          </c:cat>
          <c:val>
            <c:numRef>
              <c:f>Arkusz2!$D$65:$D$66</c:f>
              <c:numCache>
                <c:formatCode>0.00%</c:formatCode>
                <c:ptCount val="2"/>
                <c:pt idx="0">
                  <c:v>0.60399999999999998</c:v>
                </c:pt>
                <c:pt idx="1">
                  <c:v>0.39600000000000002</c:v>
                </c:pt>
              </c:numCache>
            </c:numRef>
          </c:val>
          <c:extLst>
            <c:ext xmlns:c16="http://schemas.microsoft.com/office/drawing/2014/chart" uri="{C3380CC4-5D6E-409C-BE32-E72D297353CC}">
              <c16:uniqueId val="{00000004-F362-42EB-A690-4DC38BD5441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4101549253246"/>
          <c:y val="0.90870912572228169"/>
          <c:w val="0.31796901493508001"/>
          <c:h val="9.129087427771825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wie Pan/Pani jakie są działania Powiatowego Centrum Pomocy Rodzinie w Żywcu wspierające osoby z zaburzeniami psychicznymi/w kryzysie emocjonalnym? </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2211-4666-B681-B7DB42125887}"/>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2211-4666-B681-B7DB4212588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Arkusz2!$C$70:$C$71</c:f>
              <c:strCache>
                <c:ptCount val="2"/>
                <c:pt idx="0">
                  <c:v>Tak</c:v>
                </c:pt>
                <c:pt idx="1">
                  <c:v>Nie</c:v>
                </c:pt>
              </c:strCache>
            </c:strRef>
          </c:cat>
          <c:val>
            <c:numRef>
              <c:f>Arkusz2!$D$70:$D$71</c:f>
              <c:numCache>
                <c:formatCode>0.00%</c:formatCode>
                <c:ptCount val="2"/>
                <c:pt idx="0">
                  <c:v>0.32400000000000001</c:v>
                </c:pt>
                <c:pt idx="1">
                  <c:v>0.67600000000000005</c:v>
                </c:pt>
              </c:numCache>
            </c:numRef>
          </c:val>
          <c:extLst>
            <c:ext xmlns:c16="http://schemas.microsoft.com/office/drawing/2014/chart" uri="{C3380CC4-5D6E-409C-BE32-E72D297353CC}">
              <c16:uniqueId val="{00000004-2211-4666-B681-B7DB421258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wie Pan/Pani jakie są działania Powiatowego Urzędu Pracy w Żywcu wspierające osoby z zaburzeniami psychicznymi/w kryzysie emocjonalnym?</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6F0A-487C-A29A-00AA48C078B3}"/>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6F0A-487C-A29A-00AA48C078B3}"/>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Arkusz2!$C$75:$C$76</c:f>
              <c:strCache>
                <c:ptCount val="2"/>
                <c:pt idx="0">
                  <c:v>Tak</c:v>
                </c:pt>
                <c:pt idx="1">
                  <c:v>Nie</c:v>
                </c:pt>
              </c:strCache>
            </c:strRef>
          </c:cat>
          <c:val>
            <c:numRef>
              <c:f>Arkusz2!$D$75:$D$76</c:f>
              <c:numCache>
                <c:formatCode>0.00%</c:formatCode>
                <c:ptCount val="2"/>
                <c:pt idx="0">
                  <c:v>0.16600000000000001</c:v>
                </c:pt>
                <c:pt idx="1">
                  <c:v>0.83399999999999996</c:v>
                </c:pt>
              </c:numCache>
            </c:numRef>
          </c:val>
          <c:extLst>
            <c:ext xmlns:c16="http://schemas.microsoft.com/office/drawing/2014/chart" uri="{C3380CC4-5D6E-409C-BE32-E72D297353CC}">
              <c16:uniqueId val="{00000004-6F0A-487C-A29A-00AA48C078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korzystał/a Pan/Pani z usług poradni psychologiczno-pedagogicznej celem uzyskania pomocy dla dziecka? </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1-1EE6-4DF6-A88B-0F57CA1BC50D}"/>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3-1EE6-4DF6-A88B-0F57CA1BC50D}"/>
              </c:ext>
            </c:extLst>
          </c:dPt>
          <c:dPt>
            <c:idx val="2"/>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5-1EE6-4DF6-A88B-0F57CA1BC50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Arkusz2!$C$80:$C$82</c:f>
              <c:strCache>
                <c:ptCount val="3"/>
                <c:pt idx="0">
                  <c:v>Tak</c:v>
                </c:pt>
                <c:pt idx="1">
                  <c:v>Nie</c:v>
                </c:pt>
                <c:pt idx="2">
                  <c:v>Nie dotyczy </c:v>
                </c:pt>
              </c:strCache>
            </c:strRef>
          </c:cat>
          <c:val>
            <c:numRef>
              <c:f>Arkusz2!$D$80:$D$82</c:f>
              <c:numCache>
                <c:formatCode>0.00%</c:formatCode>
                <c:ptCount val="3"/>
                <c:pt idx="0">
                  <c:v>0.44900000000000001</c:v>
                </c:pt>
                <c:pt idx="1">
                  <c:v>0.36699999999999999</c:v>
                </c:pt>
                <c:pt idx="2">
                  <c:v>0.185</c:v>
                </c:pt>
              </c:numCache>
            </c:numRef>
          </c:val>
          <c:extLst>
            <c:ext xmlns:c16="http://schemas.microsoft.com/office/drawing/2014/chart" uri="{C3380CC4-5D6E-409C-BE32-E72D297353CC}">
              <c16:uniqueId val="{00000006-1EE6-4DF6-A88B-0F57CA1BC50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00" b="0"/>
              <a:t>Jaki był czas oczekiwania na wizytę w poradni psychologiczno-pedagogicznej? (W przypadku braku wizyty, proszę zaznaczyć odpowiedź "Nie dotyczy")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46000"/>
                      <a:satMod val="103000"/>
                      <a:lumMod val="102000"/>
                      <a:tint val="94000"/>
                    </a:schemeClr>
                  </a:gs>
                  <a:gs pos="50000">
                    <a:schemeClr val="accent6">
                      <a:tint val="46000"/>
                      <a:satMod val="110000"/>
                      <a:lumMod val="100000"/>
                      <a:shade val="100000"/>
                    </a:schemeClr>
                  </a:gs>
                  <a:gs pos="100000">
                    <a:schemeClr val="accent6">
                      <a:tint val="46000"/>
                      <a:lumMod val="99000"/>
                      <a:satMod val="120000"/>
                      <a:shade val="78000"/>
                    </a:schemeClr>
                  </a:gs>
                </a:gsLst>
                <a:lin ang="5400000" scaled="0"/>
              </a:gradFill>
              <a:ln>
                <a:noFill/>
              </a:ln>
              <a:effectLst/>
            </c:spPr>
            <c:extLst>
              <c:ext xmlns:c16="http://schemas.microsoft.com/office/drawing/2014/chart" uri="{C3380CC4-5D6E-409C-BE32-E72D297353CC}">
                <c16:uniqueId val="{00000001-F773-4867-8EF2-E5B97627587D}"/>
              </c:ext>
            </c:extLst>
          </c:dPt>
          <c:dPt>
            <c:idx val="1"/>
            <c:bubble3D val="0"/>
            <c:spPr>
              <a:gradFill rotWithShape="1">
                <a:gsLst>
                  <a:gs pos="0">
                    <a:schemeClr val="accent6">
                      <a:tint val="62000"/>
                      <a:satMod val="103000"/>
                      <a:lumMod val="102000"/>
                      <a:tint val="94000"/>
                    </a:schemeClr>
                  </a:gs>
                  <a:gs pos="50000">
                    <a:schemeClr val="accent6">
                      <a:tint val="62000"/>
                      <a:satMod val="110000"/>
                      <a:lumMod val="100000"/>
                      <a:shade val="100000"/>
                    </a:schemeClr>
                  </a:gs>
                  <a:gs pos="100000">
                    <a:schemeClr val="accent6">
                      <a:tint val="62000"/>
                      <a:lumMod val="99000"/>
                      <a:satMod val="120000"/>
                      <a:shade val="78000"/>
                    </a:schemeClr>
                  </a:gs>
                </a:gsLst>
                <a:lin ang="5400000" scaled="0"/>
              </a:gradFill>
              <a:ln>
                <a:noFill/>
              </a:ln>
              <a:effectLst/>
            </c:spPr>
            <c:extLst>
              <c:ext xmlns:c16="http://schemas.microsoft.com/office/drawing/2014/chart" uri="{C3380CC4-5D6E-409C-BE32-E72D297353CC}">
                <c16:uniqueId val="{00000003-F773-4867-8EF2-E5B97627587D}"/>
              </c:ext>
            </c:extLst>
          </c:dPt>
          <c:dPt>
            <c:idx val="2"/>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5-F773-4867-8EF2-E5B97627587D}"/>
              </c:ext>
            </c:extLst>
          </c:dPt>
          <c:dPt>
            <c:idx val="3"/>
            <c:bubble3D val="0"/>
            <c:spPr>
              <a:gradFill rotWithShape="1">
                <a:gsLst>
                  <a:gs pos="0">
                    <a:schemeClr val="accent6">
                      <a:tint val="93000"/>
                      <a:satMod val="103000"/>
                      <a:lumMod val="102000"/>
                      <a:tint val="94000"/>
                    </a:schemeClr>
                  </a:gs>
                  <a:gs pos="50000">
                    <a:schemeClr val="accent6">
                      <a:tint val="93000"/>
                      <a:satMod val="110000"/>
                      <a:lumMod val="100000"/>
                      <a:shade val="100000"/>
                    </a:schemeClr>
                  </a:gs>
                  <a:gs pos="100000">
                    <a:schemeClr val="accent6">
                      <a:tint val="93000"/>
                      <a:lumMod val="99000"/>
                      <a:satMod val="120000"/>
                      <a:shade val="78000"/>
                    </a:schemeClr>
                  </a:gs>
                </a:gsLst>
                <a:lin ang="5400000" scaled="0"/>
              </a:gradFill>
              <a:ln>
                <a:noFill/>
              </a:ln>
              <a:effectLst/>
            </c:spPr>
            <c:extLst>
              <c:ext xmlns:c16="http://schemas.microsoft.com/office/drawing/2014/chart" uri="{C3380CC4-5D6E-409C-BE32-E72D297353CC}">
                <c16:uniqueId val="{00000007-F773-4867-8EF2-E5B97627587D}"/>
              </c:ext>
            </c:extLst>
          </c:dPt>
          <c:dPt>
            <c:idx val="4"/>
            <c:bubble3D val="0"/>
            <c:spPr>
              <a:gradFill rotWithShape="1">
                <a:gsLst>
                  <a:gs pos="0">
                    <a:schemeClr val="accent6">
                      <a:shade val="92000"/>
                      <a:satMod val="103000"/>
                      <a:lumMod val="102000"/>
                      <a:tint val="94000"/>
                    </a:schemeClr>
                  </a:gs>
                  <a:gs pos="50000">
                    <a:schemeClr val="accent6">
                      <a:shade val="92000"/>
                      <a:satMod val="110000"/>
                      <a:lumMod val="100000"/>
                      <a:shade val="100000"/>
                    </a:schemeClr>
                  </a:gs>
                  <a:gs pos="100000">
                    <a:schemeClr val="accent6">
                      <a:shade val="92000"/>
                      <a:lumMod val="99000"/>
                      <a:satMod val="120000"/>
                      <a:shade val="78000"/>
                    </a:schemeClr>
                  </a:gs>
                </a:gsLst>
                <a:lin ang="5400000" scaled="0"/>
              </a:gradFill>
              <a:ln>
                <a:noFill/>
              </a:ln>
              <a:effectLst/>
            </c:spPr>
            <c:extLst>
              <c:ext xmlns:c16="http://schemas.microsoft.com/office/drawing/2014/chart" uri="{C3380CC4-5D6E-409C-BE32-E72D297353CC}">
                <c16:uniqueId val="{00000009-F773-4867-8EF2-E5B97627587D}"/>
              </c:ext>
            </c:extLst>
          </c:dPt>
          <c:dPt>
            <c:idx val="5"/>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B-F773-4867-8EF2-E5B97627587D}"/>
              </c:ext>
            </c:extLst>
          </c:dPt>
          <c:dPt>
            <c:idx val="6"/>
            <c:bubble3D val="0"/>
            <c:spPr>
              <a:gradFill rotWithShape="1">
                <a:gsLst>
                  <a:gs pos="0">
                    <a:schemeClr val="accent6">
                      <a:shade val="61000"/>
                      <a:satMod val="103000"/>
                      <a:lumMod val="102000"/>
                      <a:tint val="94000"/>
                    </a:schemeClr>
                  </a:gs>
                  <a:gs pos="50000">
                    <a:schemeClr val="accent6">
                      <a:shade val="61000"/>
                      <a:satMod val="110000"/>
                      <a:lumMod val="100000"/>
                      <a:shade val="100000"/>
                    </a:schemeClr>
                  </a:gs>
                  <a:gs pos="100000">
                    <a:schemeClr val="accent6">
                      <a:shade val="61000"/>
                      <a:lumMod val="99000"/>
                      <a:satMod val="120000"/>
                      <a:shade val="78000"/>
                    </a:schemeClr>
                  </a:gs>
                </a:gsLst>
                <a:lin ang="5400000" scaled="0"/>
              </a:gradFill>
              <a:ln>
                <a:noFill/>
              </a:ln>
              <a:effectLst/>
            </c:spPr>
            <c:extLst>
              <c:ext xmlns:c16="http://schemas.microsoft.com/office/drawing/2014/chart" uri="{C3380CC4-5D6E-409C-BE32-E72D297353CC}">
                <c16:uniqueId val="{0000000D-F773-4867-8EF2-E5B97627587D}"/>
              </c:ext>
            </c:extLst>
          </c:dPt>
          <c:dPt>
            <c:idx val="7"/>
            <c:bubble3D val="0"/>
            <c:spPr>
              <a:gradFill rotWithShape="1">
                <a:gsLst>
                  <a:gs pos="0">
                    <a:schemeClr val="accent6">
                      <a:shade val="45000"/>
                      <a:satMod val="103000"/>
                      <a:lumMod val="102000"/>
                      <a:tint val="94000"/>
                    </a:schemeClr>
                  </a:gs>
                  <a:gs pos="50000">
                    <a:schemeClr val="accent6">
                      <a:shade val="45000"/>
                      <a:satMod val="110000"/>
                      <a:lumMod val="100000"/>
                      <a:shade val="100000"/>
                    </a:schemeClr>
                  </a:gs>
                  <a:gs pos="100000">
                    <a:schemeClr val="accent6">
                      <a:shade val="45000"/>
                      <a:lumMod val="99000"/>
                      <a:satMod val="120000"/>
                      <a:shade val="78000"/>
                    </a:schemeClr>
                  </a:gs>
                </a:gsLst>
                <a:lin ang="5400000" scaled="0"/>
              </a:gradFill>
              <a:ln>
                <a:noFill/>
              </a:ln>
              <a:effectLst/>
            </c:spPr>
            <c:extLst>
              <c:ext xmlns:c16="http://schemas.microsoft.com/office/drawing/2014/chart" uri="{C3380CC4-5D6E-409C-BE32-E72D297353CC}">
                <c16:uniqueId val="{0000000F-F773-4867-8EF2-E5B97627587D}"/>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Arkusz2!$C$87:$C$94</c:f>
              <c:strCache>
                <c:ptCount val="8"/>
                <c:pt idx="0">
                  <c:v>Nie dotyczy</c:v>
                </c:pt>
                <c:pt idx="1">
                  <c:v>Mniej niż tydzień</c:v>
                </c:pt>
                <c:pt idx="2">
                  <c:v>1-2 tygodnie</c:v>
                </c:pt>
                <c:pt idx="3">
                  <c:v>3-4 tygodnie</c:v>
                </c:pt>
                <c:pt idx="4">
                  <c:v>Powyżej miesiąca</c:v>
                </c:pt>
                <c:pt idx="5">
                  <c:v>Powyżej dwóch miesięcy</c:v>
                </c:pt>
                <c:pt idx="6">
                  <c:v>Między trzy a sześć miesięcy </c:v>
                </c:pt>
                <c:pt idx="7">
                  <c:v>Powyżej sześciu miesięcy </c:v>
                </c:pt>
              </c:strCache>
            </c:strRef>
          </c:cat>
          <c:val>
            <c:numRef>
              <c:f>Arkusz2!$D$87:$D$94</c:f>
              <c:numCache>
                <c:formatCode>0.00%</c:formatCode>
                <c:ptCount val="8"/>
                <c:pt idx="0" formatCode="0%">
                  <c:v>0.53500000000000003</c:v>
                </c:pt>
                <c:pt idx="1">
                  <c:v>0.02</c:v>
                </c:pt>
                <c:pt idx="2">
                  <c:v>6.5000000000000002E-2</c:v>
                </c:pt>
                <c:pt idx="3">
                  <c:v>8.2000000000000003E-2</c:v>
                </c:pt>
                <c:pt idx="4">
                  <c:v>0.124</c:v>
                </c:pt>
                <c:pt idx="5">
                  <c:v>6.9000000000000006E-2</c:v>
                </c:pt>
                <c:pt idx="6">
                  <c:v>7.4999999999999997E-2</c:v>
                </c:pt>
                <c:pt idx="7">
                  <c:v>3.1E-2</c:v>
                </c:pt>
              </c:numCache>
            </c:numRef>
          </c:val>
          <c:extLst>
            <c:ext xmlns:c16="http://schemas.microsoft.com/office/drawing/2014/chart" uri="{C3380CC4-5D6E-409C-BE32-E72D297353CC}">
              <c16:uniqueId val="{00000010-F773-4867-8EF2-E5B97627587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100" b="0"/>
              <a:t>Czy korzystał/a Pan/Pani z telefonu zaufania?</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C94D-463B-A348-5A83832AB616}"/>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C94D-463B-A348-5A83832AB61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Arkusz2!$C$98:$C$99</c:f>
              <c:strCache>
                <c:ptCount val="2"/>
                <c:pt idx="0">
                  <c:v>Tak</c:v>
                </c:pt>
                <c:pt idx="1">
                  <c:v>Nie</c:v>
                </c:pt>
              </c:strCache>
            </c:strRef>
          </c:cat>
          <c:val>
            <c:numRef>
              <c:f>Arkusz2!$D$98:$D$99</c:f>
              <c:numCache>
                <c:formatCode>0%</c:formatCode>
                <c:ptCount val="2"/>
                <c:pt idx="0">
                  <c:v>3.4000000000000002E-2</c:v>
                </c:pt>
                <c:pt idx="1">
                  <c:v>0.96599999999999997</c:v>
                </c:pt>
              </c:numCache>
            </c:numRef>
          </c:val>
          <c:extLst>
            <c:ext xmlns:c16="http://schemas.microsoft.com/office/drawing/2014/chart" uri="{C3380CC4-5D6E-409C-BE32-E72D297353CC}">
              <c16:uniqueId val="{00000004-C94D-463B-A348-5A83832AB61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kiedykolwiek Pan/Pani zmagał/a się z jakąkolwiek formą zaburzeń psychicznych? </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CDB8-493F-B48B-A8B48035CAC1}"/>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CDB8-493F-B48B-A8B48035CAC1}"/>
              </c:ext>
            </c:extLst>
          </c:dPt>
          <c:dLbls>
            <c:dLbl>
              <c:idx val="0"/>
              <c:layout>
                <c:manualLayout>
                  <c:x val="-0.17297297297297298"/>
                  <c:y val="6.4897210815155343E-2"/>
                </c:manualLayout>
              </c:layout>
              <c:showLegendKey val="0"/>
              <c:showVal val="1"/>
              <c:showCatName val="0"/>
              <c:showSerName val="0"/>
              <c:showPercent val="0"/>
              <c:showBubbleSize val="0"/>
              <c:extLst>
                <c:ext xmlns:c15="http://schemas.microsoft.com/office/drawing/2012/chart" uri="{CE6537A1-D6FC-4f65-9D91-7224C49458BB}">
                  <c15:layout>
                    <c:manualLayout>
                      <c:w val="0.28828828828828829"/>
                      <c:h val="4.5454545454545456E-2"/>
                    </c:manualLayout>
                  </c15:layout>
                </c:ext>
                <c:ext xmlns:c16="http://schemas.microsoft.com/office/drawing/2014/chart" uri="{C3380CC4-5D6E-409C-BE32-E72D297353CC}">
                  <c16:uniqueId val="{00000001-CDB8-493F-B48B-A8B48035CAC1}"/>
                </c:ext>
              </c:extLst>
            </c:dLbl>
            <c:dLbl>
              <c:idx val="1"/>
              <c:showLegendKey val="0"/>
              <c:showVal val="1"/>
              <c:showCatName val="0"/>
              <c:showSerName val="0"/>
              <c:showPercent val="0"/>
              <c:showBubbleSize val="0"/>
              <c:extLst>
                <c:ext xmlns:c15="http://schemas.microsoft.com/office/drawing/2012/chart" uri="{CE6537A1-D6FC-4f65-9D91-7224C49458BB}">
                  <c15:layout>
                    <c:manualLayout>
                      <c:w val="0.30990990990990991"/>
                      <c:h val="4.5454545454545456E-2"/>
                    </c:manualLayout>
                  </c15:layout>
                </c:ext>
                <c:ext xmlns:c16="http://schemas.microsoft.com/office/drawing/2014/chart" uri="{C3380CC4-5D6E-409C-BE32-E72D297353CC}">
                  <c16:uniqueId val="{00000003-CDB8-493F-B48B-A8B48035CAC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Arkusz2!$C$103:$C$104</c:f>
              <c:strCache>
                <c:ptCount val="2"/>
                <c:pt idx="0">
                  <c:v>Tak</c:v>
                </c:pt>
                <c:pt idx="1">
                  <c:v>Nie</c:v>
                </c:pt>
              </c:strCache>
            </c:strRef>
          </c:cat>
          <c:val>
            <c:numRef>
              <c:f>Arkusz2!$D$103:$D$104</c:f>
              <c:numCache>
                <c:formatCode>0.00%</c:formatCode>
                <c:ptCount val="2"/>
                <c:pt idx="0">
                  <c:v>0.313</c:v>
                </c:pt>
                <c:pt idx="1">
                  <c:v>0.68700000000000006</c:v>
                </c:pt>
              </c:numCache>
            </c:numRef>
          </c:val>
          <c:extLst>
            <c:ext xmlns:c16="http://schemas.microsoft.com/office/drawing/2014/chart" uri="{C3380CC4-5D6E-409C-BE32-E72D297353CC}">
              <c16:uniqueId val="{00000004-CDB8-493F-B48B-A8B48035CA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l-PL" sz="1200"/>
              <a:t>Leczenie ogółem</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Arkusz3!$G$19</c:f>
              <c:strCache>
                <c:ptCount val="1"/>
                <c:pt idx="0">
                  <c:v>Województwo Śląskie</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Arkusz3!$F$20:$F$22</c:f>
              <c:numCache>
                <c:formatCode>General</c:formatCode>
                <c:ptCount val="3"/>
                <c:pt idx="0">
                  <c:v>2020</c:v>
                </c:pt>
                <c:pt idx="1">
                  <c:v>2021</c:v>
                </c:pt>
                <c:pt idx="2">
                  <c:v>2022</c:v>
                </c:pt>
              </c:numCache>
            </c:numRef>
          </c:cat>
          <c:val>
            <c:numRef>
              <c:f>Arkusz3!$G$20:$G$22</c:f>
              <c:numCache>
                <c:formatCode>0.00%</c:formatCode>
                <c:ptCount val="3"/>
                <c:pt idx="0">
                  <c:v>3.6650238473767888E-2</c:v>
                </c:pt>
                <c:pt idx="1">
                  <c:v>4.1734726322961616E-2</c:v>
                </c:pt>
                <c:pt idx="2">
                  <c:v>4.4717465364524187E-2</c:v>
                </c:pt>
              </c:numCache>
            </c:numRef>
          </c:val>
          <c:extLst>
            <c:ext xmlns:c16="http://schemas.microsoft.com/office/drawing/2014/chart" uri="{C3380CC4-5D6E-409C-BE32-E72D297353CC}">
              <c16:uniqueId val="{00000000-DAE9-4333-86F1-CA7F10E16AB0}"/>
            </c:ext>
          </c:extLst>
        </c:ser>
        <c:ser>
          <c:idx val="1"/>
          <c:order val="1"/>
          <c:tx>
            <c:strRef>
              <c:f>Arkusz3!$H$19</c:f>
              <c:strCache>
                <c:ptCount val="1"/>
                <c:pt idx="0">
                  <c:v>Powiat Żywiecki</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Arkusz3!$F$20:$F$22</c:f>
              <c:numCache>
                <c:formatCode>General</c:formatCode>
                <c:ptCount val="3"/>
                <c:pt idx="0">
                  <c:v>2020</c:v>
                </c:pt>
                <c:pt idx="1">
                  <c:v>2021</c:v>
                </c:pt>
                <c:pt idx="2">
                  <c:v>2022</c:v>
                </c:pt>
              </c:numCache>
            </c:numRef>
          </c:cat>
          <c:val>
            <c:numRef>
              <c:f>Arkusz3!$H$20:$H$22</c:f>
              <c:numCache>
                <c:formatCode>0.00%</c:formatCode>
                <c:ptCount val="3"/>
                <c:pt idx="0">
                  <c:v>1.6836258996666287E-2</c:v>
                </c:pt>
                <c:pt idx="1">
                  <c:v>1.764788741841793E-2</c:v>
                </c:pt>
                <c:pt idx="2">
                  <c:v>2.0699878591120383E-2</c:v>
                </c:pt>
              </c:numCache>
            </c:numRef>
          </c:val>
          <c:extLst>
            <c:ext xmlns:c16="http://schemas.microsoft.com/office/drawing/2014/chart" uri="{C3380CC4-5D6E-409C-BE32-E72D297353CC}">
              <c16:uniqueId val="{00000001-DAE9-4333-86F1-CA7F10E16AB0}"/>
            </c:ext>
          </c:extLst>
        </c:ser>
        <c:dLbls>
          <c:showLegendKey val="0"/>
          <c:showVal val="0"/>
          <c:showCatName val="0"/>
          <c:showSerName val="0"/>
          <c:showPercent val="0"/>
          <c:showBubbleSize val="0"/>
        </c:dLbls>
        <c:gapWidth val="219"/>
        <c:overlap val="-27"/>
        <c:axId val="635216488"/>
        <c:axId val="635218648"/>
      </c:barChart>
      <c:catAx>
        <c:axId val="63521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35218648"/>
        <c:crosses val="autoZero"/>
        <c:auto val="1"/>
        <c:lblAlgn val="ctr"/>
        <c:lblOffset val="100"/>
        <c:noMultiLvlLbl val="0"/>
      </c:catAx>
      <c:valAx>
        <c:axId val="635218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35216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00" b="0"/>
              <a:t>Jeżeli odpowiedziałeś/łaś w pytaniu nr 1 "Tak", to </a:t>
            </a:r>
            <a:br>
              <a:rPr lang="pl-PL" sz="1000" b="0"/>
            </a:br>
            <a:r>
              <a:rPr lang="pl-PL" sz="1000" b="0"/>
              <a:t>w jakiej formie wystąpiły zaburzenia psychiczne? </a:t>
            </a:r>
            <a:br>
              <a:rPr lang="pl-PL" sz="1000" b="0"/>
            </a:br>
            <a:r>
              <a:rPr lang="pl-PL" sz="1000" b="0"/>
              <a:t>(W przypadku zaznaczenia w poprzednim pytaniu odpowiedzi "Nie" - proszę zaznaczyć odpowiedź "Nie dotyczy")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Arkusz2!$C$109:$C$118</c:f>
              <c:strCache>
                <c:ptCount val="10"/>
                <c:pt idx="0">
                  <c:v>Nie dotyczy</c:v>
                </c:pt>
                <c:pt idx="1">
                  <c:v>Trwałe, negatywne zmiany nastroju</c:v>
                </c:pt>
                <c:pt idx="2">
                  <c:v>Depresja</c:v>
                </c:pt>
                <c:pt idx="3">
                  <c:v>Agresja</c:v>
                </c:pt>
                <c:pt idx="4">
                  <c:v>Urojenia</c:v>
                </c:pt>
                <c:pt idx="5">
                  <c:v>Stany lękowe</c:v>
                </c:pt>
                <c:pt idx="6">
                  <c:v>Psychoza</c:v>
                </c:pt>
                <c:pt idx="7">
                  <c:v>Objawy schizofrenii </c:v>
                </c:pt>
                <c:pt idx="8">
                  <c:v>Zaburzenia odżywiania </c:v>
                </c:pt>
                <c:pt idx="9">
                  <c:v>Zaburzenia osobowości </c:v>
                </c:pt>
              </c:strCache>
            </c:strRef>
          </c:cat>
          <c:val>
            <c:numRef>
              <c:f>Arkusz2!$D$109:$D$118</c:f>
              <c:numCache>
                <c:formatCode>0.00%</c:formatCode>
                <c:ptCount val="10"/>
                <c:pt idx="0">
                  <c:v>0.72799999999999998</c:v>
                </c:pt>
                <c:pt idx="1">
                  <c:v>7.5999999999999998E-2</c:v>
                </c:pt>
                <c:pt idx="2">
                  <c:v>0.189</c:v>
                </c:pt>
                <c:pt idx="3">
                  <c:v>2.8000000000000001E-2</c:v>
                </c:pt>
                <c:pt idx="4">
                  <c:v>1.6E-2</c:v>
                </c:pt>
                <c:pt idx="5">
                  <c:v>0.16900000000000001</c:v>
                </c:pt>
                <c:pt idx="6">
                  <c:v>7.0000000000000001E-3</c:v>
                </c:pt>
                <c:pt idx="7">
                  <c:v>6.0000000000000001E-3</c:v>
                </c:pt>
                <c:pt idx="8">
                  <c:v>5.8000000000000003E-2</c:v>
                </c:pt>
                <c:pt idx="9">
                  <c:v>2.1000000000000001E-2</c:v>
                </c:pt>
              </c:numCache>
            </c:numRef>
          </c:val>
          <c:extLst>
            <c:ext xmlns:c16="http://schemas.microsoft.com/office/drawing/2014/chart" uri="{C3380CC4-5D6E-409C-BE32-E72D297353CC}">
              <c16:uniqueId val="{00000000-98F4-4BAD-99AA-A515798EE1F7}"/>
            </c:ext>
          </c:extLst>
        </c:ser>
        <c:dLbls>
          <c:showLegendKey val="0"/>
          <c:showVal val="0"/>
          <c:showCatName val="0"/>
          <c:showSerName val="0"/>
          <c:showPercent val="0"/>
          <c:showBubbleSize val="0"/>
        </c:dLbls>
        <c:gapWidth val="100"/>
        <c:axId val="840463840"/>
        <c:axId val="840469240"/>
      </c:barChart>
      <c:catAx>
        <c:axId val="8404638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840469240"/>
        <c:crosses val="autoZero"/>
        <c:auto val="1"/>
        <c:lblAlgn val="ctr"/>
        <c:lblOffset val="100"/>
        <c:noMultiLvlLbl val="0"/>
      </c:catAx>
      <c:valAx>
        <c:axId val="840469240"/>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840463840"/>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Czy występujące zaburzenia psychiczne miały jakąś konkretną przyczynę? (W przypadku zaznaczenia odpowiedzi "Nie" na poprzednie pytania - proszę zaznaczyć odpowiedź "Nie dotyczy")</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Arkusz2!$C$134:$C$143</c:f>
              <c:strCache>
                <c:ptCount val="10"/>
                <c:pt idx="0">
                  <c:v>Nie dotyczy</c:v>
                </c:pt>
                <c:pt idx="1">
                  <c:v>Nie  </c:v>
                </c:pt>
                <c:pt idx="2">
                  <c:v>Problemy rodzinne (rozwód, ciężka choroba, agresja, alkoholizm)</c:v>
                </c:pt>
                <c:pt idx="3">
                  <c:v>Problemy związane z pracą (natłok pracy, mobbing, zwolnienie z pracy)</c:v>
                </c:pt>
                <c:pt idx="4">
                  <c:v>Problemy miłosne (np. rozstanie, toksyczna relacja)</c:v>
                </c:pt>
                <c:pt idx="5">
                  <c:v>Problemy w szkole (brak akceptacji rówieśników, wyśmiewanie, tzw. „wyścig szczurów”)</c:v>
                </c:pt>
                <c:pt idx="6">
                  <c:v>Problemy finansowe</c:v>
                </c:pt>
                <c:pt idx="7">
                  <c:v>Problemy alkoholowe</c:v>
                </c:pt>
                <c:pt idx="8">
                  <c:v>Brak samoakceptacji</c:v>
                </c:pt>
                <c:pt idx="9">
                  <c:v>Inne</c:v>
                </c:pt>
              </c:strCache>
            </c:strRef>
          </c:cat>
          <c:val>
            <c:numRef>
              <c:f>Arkusz2!$D$134:$D$143</c:f>
              <c:numCache>
                <c:formatCode>0.00%</c:formatCode>
                <c:ptCount val="10"/>
                <c:pt idx="0">
                  <c:v>0.69399999999999995</c:v>
                </c:pt>
                <c:pt idx="1">
                  <c:v>2.7E-2</c:v>
                </c:pt>
                <c:pt idx="2" formatCode="0%">
                  <c:v>0.158</c:v>
                </c:pt>
                <c:pt idx="3">
                  <c:v>0.10299999999999999</c:v>
                </c:pt>
                <c:pt idx="4">
                  <c:v>6.8000000000000005E-2</c:v>
                </c:pt>
                <c:pt idx="5">
                  <c:v>4.3999999999999997E-2</c:v>
                </c:pt>
                <c:pt idx="6">
                  <c:v>4.9000000000000002E-2</c:v>
                </c:pt>
                <c:pt idx="7" formatCode="0%">
                  <c:v>0.01</c:v>
                </c:pt>
                <c:pt idx="8">
                  <c:v>3.0000000000000001E-3</c:v>
                </c:pt>
                <c:pt idx="9">
                  <c:v>4.1000000000000002E-2</c:v>
                </c:pt>
              </c:numCache>
            </c:numRef>
          </c:val>
          <c:extLst>
            <c:ext xmlns:c16="http://schemas.microsoft.com/office/drawing/2014/chart" uri="{C3380CC4-5D6E-409C-BE32-E72D297353CC}">
              <c16:uniqueId val="{00000000-C300-4B19-AE72-E34614EAA3DA}"/>
            </c:ext>
          </c:extLst>
        </c:ser>
        <c:dLbls>
          <c:showLegendKey val="0"/>
          <c:showVal val="0"/>
          <c:showCatName val="0"/>
          <c:showSerName val="0"/>
          <c:showPercent val="0"/>
          <c:showBubbleSize val="0"/>
        </c:dLbls>
        <c:gapWidth val="100"/>
        <c:axId val="449156184"/>
        <c:axId val="449156904"/>
      </c:barChart>
      <c:catAx>
        <c:axId val="4491561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449156904"/>
        <c:crosses val="autoZero"/>
        <c:auto val="1"/>
        <c:lblAlgn val="ctr"/>
        <c:lblOffset val="100"/>
        <c:noMultiLvlLbl val="0"/>
      </c:catAx>
      <c:valAx>
        <c:axId val="449156904"/>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449156184"/>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pl-PL" sz="1200" b="0">
                <a:solidFill>
                  <a:sysClr val="windowText" lastClr="000000"/>
                </a:solidFill>
                <a:latin typeface="Times New Roman" panose="02020603050405020304" pitchFamily="18" charset="0"/>
                <a:cs typeface="Times New Roman" panose="02020603050405020304" pitchFamily="18" charset="0"/>
              </a:rPr>
              <a:t>Czy kiedykolwiek miał/a Pan/Pani myśli samobójcze?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4F56-4AF0-BFE8-CB449ACEABFD}"/>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4F56-4AF0-BFE8-CB449ACEAB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Arkusz2!$C$122:$C$123</c:f>
              <c:strCache>
                <c:ptCount val="2"/>
                <c:pt idx="0">
                  <c:v>Tak</c:v>
                </c:pt>
                <c:pt idx="1">
                  <c:v>Nie</c:v>
                </c:pt>
              </c:strCache>
            </c:strRef>
          </c:cat>
          <c:val>
            <c:numRef>
              <c:f>Arkusz2!$D$122:$D$123</c:f>
              <c:numCache>
                <c:formatCode>0%</c:formatCode>
                <c:ptCount val="2"/>
                <c:pt idx="0">
                  <c:v>0.17</c:v>
                </c:pt>
                <c:pt idx="1">
                  <c:v>0.83199999999999996</c:v>
                </c:pt>
              </c:numCache>
            </c:numRef>
          </c:val>
          <c:extLst>
            <c:ext xmlns:c16="http://schemas.microsoft.com/office/drawing/2014/chart" uri="{C3380CC4-5D6E-409C-BE32-E72D297353CC}">
              <c16:uniqueId val="{00000004-4F56-4AF0-BFE8-CB449ACEAB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6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b="0" i="0"/>
              <a:t>Jeśli odpowiedział/a Pan/Pani „Tak” w poprzednim pytaniu, to czy udzielono Panu/Pani odpowiedniego wsparcia? (W przypadku zaznaczenia w poprzednim pytaniu odpowiedzi "Nie" - proszę zaznaczyć odpowiedź "Nie dotyczy") </a:t>
            </a:r>
          </a:p>
        </c:rich>
      </c:tx>
      <c:overlay val="0"/>
      <c:spPr>
        <a:noFill/>
        <a:ln>
          <a:noFill/>
        </a:ln>
        <a:effectLst/>
      </c:spPr>
      <c:txPr>
        <a:bodyPr rot="0" spcFirstLastPara="1" vertOverflow="ellipsis" vert="horz" wrap="square" anchor="ctr" anchorCtr="1"/>
        <a:lstStyle/>
        <a:p>
          <a:pPr>
            <a:defRPr sz="96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29789811500835123"/>
          <c:y val="0.28678950131233599"/>
          <c:w val="0.34056740634693389"/>
          <c:h val="0.49949886264216975"/>
        </c:manualLayout>
      </c:layout>
      <c:pieChart>
        <c:varyColors val="1"/>
        <c:ser>
          <c:idx val="0"/>
          <c:order val="0"/>
          <c:dPt>
            <c:idx val="0"/>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c:spPr>
            <c:extLst>
              <c:ext xmlns:c16="http://schemas.microsoft.com/office/drawing/2014/chart" uri="{C3380CC4-5D6E-409C-BE32-E72D297353CC}">
                <c16:uniqueId val="{00000001-3BCA-4176-BB0F-630F633B874C}"/>
              </c:ext>
            </c:extLst>
          </c:dPt>
          <c:dPt>
            <c:idx val="1"/>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c:spPr>
            <c:extLst>
              <c:ext xmlns:c16="http://schemas.microsoft.com/office/drawing/2014/chart" uri="{C3380CC4-5D6E-409C-BE32-E72D297353CC}">
                <c16:uniqueId val="{00000003-3BCA-4176-BB0F-630F633B874C}"/>
              </c:ext>
            </c:extLst>
          </c:dPt>
          <c:dPt>
            <c:idx val="2"/>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c:spPr>
            <c:extLst>
              <c:ext xmlns:c16="http://schemas.microsoft.com/office/drawing/2014/chart" uri="{C3380CC4-5D6E-409C-BE32-E72D297353CC}">
                <c16:uniqueId val="{00000005-3BCA-4176-BB0F-630F633B874C}"/>
              </c:ext>
            </c:extLst>
          </c:dPt>
          <c:dPt>
            <c:idx val="3"/>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c:spPr>
            <c:extLst>
              <c:ext xmlns:c16="http://schemas.microsoft.com/office/drawing/2014/chart" uri="{C3380CC4-5D6E-409C-BE32-E72D297353CC}">
                <c16:uniqueId val="{00000007-3BCA-4176-BB0F-630F633B874C}"/>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Arkusz2!$C$127:$C$130</c:f>
              <c:strCache>
                <c:ptCount val="4"/>
                <c:pt idx="0">
                  <c:v>Nie dotyczy </c:v>
                </c:pt>
                <c:pt idx="1">
                  <c:v>Tak, wsparcie było odpowiednie i mójstan zdrowia psychicznego uległpoprawie</c:v>
                </c:pt>
                <c:pt idx="2">
                  <c:v>Nie, udzielone wsparcie nie pomogłomi</c:v>
                </c:pt>
                <c:pt idx="3">
                  <c:v>Nikogo nie poinformowałem/łam omoich myślach samobójczych</c:v>
                </c:pt>
              </c:strCache>
            </c:strRef>
          </c:cat>
          <c:val>
            <c:numRef>
              <c:f>Arkusz2!$D$127:$D$130</c:f>
              <c:numCache>
                <c:formatCode>0.00%</c:formatCode>
                <c:ptCount val="4"/>
                <c:pt idx="0">
                  <c:v>0.82399999999999995</c:v>
                </c:pt>
                <c:pt idx="1">
                  <c:v>5.3999999999999999E-2</c:v>
                </c:pt>
                <c:pt idx="2">
                  <c:v>2.3E-2</c:v>
                </c:pt>
                <c:pt idx="3">
                  <c:v>0.1</c:v>
                </c:pt>
              </c:numCache>
            </c:numRef>
          </c:val>
          <c:extLst>
            <c:ext xmlns:c16="http://schemas.microsoft.com/office/drawing/2014/chart" uri="{C3380CC4-5D6E-409C-BE32-E72D297353CC}">
              <c16:uniqueId val="{00000008-3BCA-4176-BB0F-630F633B874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4160582199952275E-2"/>
          <c:y val="0.76196675415573056"/>
          <c:w val="0.95955762347888329"/>
          <c:h val="0.2113665791776027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100" b="0"/>
              <a:t>Czy w jakiś sposób próbował/a Pan/Pani szukać pomocy w związku z występującymi zaburzeniami psychicznymi? (W przypadku zaznaczenia odpowiedzi "Nie" na poprzednie pytania - proszę zaznaczyć odpowiedź "Nie dotyczy")</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Arkusz2!$C$176:$C$180</c:f>
              <c:strCache>
                <c:ptCount val="5"/>
                <c:pt idx="0">
                  <c:v>Nie dotyczy</c:v>
                </c:pt>
                <c:pt idx="1">
                  <c:v>Nie  </c:v>
                </c:pt>
                <c:pt idx="2">
                  <c:v>Tak, w formie porady psychologa</c:v>
                </c:pt>
                <c:pt idx="3">
                  <c:v>Tak, w formie porady psychiatry </c:v>
                </c:pt>
                <c:pt idx="4">
                  <c:v>Inne</c:v>
                </c:pt>
              </c:strCache>
            </c:strRef>
          </c:cat>
          <c:val>
            <c:numRef>
              <c:f>Arkusz2!$D$176:$D$180</c:f>
              <c:numCache>
                <c:formatCode>0.00%</c:formatCode>
                <c:ptCount val="5"/>
                <c:pt idx="0">
                  <c:v>0.68799999999999994</c:v>
                </c:pt>
                <c:pt idx="1">
                  <c:v>0.111</c:v>
                </c:pt>
                <c:pt idx="2">
                  <c:v>9.2999999999999999E-2</c:v>
                </c:pt>
                <c:pt idx="3">
                  <c:v>0.09</c:v>
                </c:pt>
                <c:pt idx="4">
                  <c:v>1.8000000000000127E-2</c:v>
                </c:pt>
              </c:numCache>
            </c:numRef>
          </c:val>
          <c:extLst>
            <c:ext xmlns:c16="http://schemas.microsoft.com/office/drawing/2014/chart" uri="{C3380CC4-5D6E-409C-BE32-E72D297353CC}">
              <c16:uniqueId val="{00000000-B3EF-4D0B-B591-C5BDEFF766AE}"/>
            </c:ext>
          </c:extLst>
        </c:ser>
        <c:dLbls>
          <c:showLegendKey val="0"/>
          <c:showVal val="0"/>
          <c:showCatName val="0"/>
          <c:showSerName val="0"/>
          <c:showPercent val="0"/>
          <c:showBubbleSize val="0"/>
        </c:dLbls>
        <c:gapWidth val="100"/>
        <c:axId val="593632048"/>
        <c:axId val="593632408"/>
      </c:barChart>
      <c:catAx>
        <c:axId val="59363204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93632408"/>
        <c:crosses val="autoZero"/>
        <c:auto val="1"/>
        <c:lblAlgn val="ctr"/>
        <c:lblOffset val="100"/>
        <c:noMultiLvlLbl val="0"/>
      </c:catAx>
      <c:valAx>
        <c:axId val="593632408"/>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93632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otrzymana pomoc w jednostkach działających na terenie Powiatu Żywieckiego była satysfakcjonująca? (W przypadku zaznaczenia odpowiedzi "Nie" na poprzednie pytania - proszę zaznaczyć odpowiedź "Nie dotyczy")</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58000"/>
                      <a:satMod val="103000"/>
                      <a:lumMod val="102000"/>
                      <a:tint val="94000"/>
                    </a:schemeClr>
                  </a:gs>
                  <a:gs pos="50000">
                    <a:schemeClr val="accent6">
                      <a:tint val="58000"/>
                      <a:satMod val="110000"/>
                      <a:lumMod val="100000"/>
                      <a:shade val="100000"/>
                    </a:schemeClr>
                  </a:gs>
                  <a:gs pos="100000">
                    <a:schemeClr val="accent6">
                      <a:tint val="58000"/>
                      <a:lumMod val="99000"/>
                      <a:satMod val="120000"/>
                      <a:shade val="78000"/>
                    </a:schemeClr>
                  </a:gs>
                </a:gsLst>
                <a:lin ang="5400000" scaled="0"/>
              </a:gradFill>
              <a:ln>
                <a:noFill/>
              </a:ln>
              <a:effectLst/>
            </c:spPr>
            <c:extLst>
              <c:ext xmlns:c16="http://schemas.microsoft.com/office/drawing/2014/chart" uri="{C3380CC4-5D6E-409C-BE32-E72D297353CC}">
                <c16:uniqueId val="{00000001-FBFD-4A2E-AB71-0F6A034FFD46}"/>
              </c:ext>
            </c:extLst>
          </c:dPt>
          <c:dPt>
            <c:idx val="1"/>
            <c:bubble3D val="0"/>
            <c:spPr>
              <a:gradFill rotWithShape="1">
                <a:gsLst>
                  <a:gs pos="0">
                    <a:schemeClr val="accent6">
                      <a:tint val="86000"/>
                      <a:satMod val="103000"/>
                      <a:lumMod val="102000"/>
                      <a:tint val="94000"/>
                    </a:schemeClr>
                  </a:gs>
                  <a:gs pos="50000">
                    <a:schemeClr val="accent6">
                      <a:tint val="86000"/>
                      <a:satMod val="110000"/>
                      <a:lumMod val="100000"/>
                      <a:shade val="100000"/>
                    </a:schemeClr>
                  </a:gs>
                  <a:gs pos="100000">
                    <a:schemeClr val="accent6">
                      <a:tint val="86000"/>
                      <a:lumMod val="99000"/>
                      <a:satMod val="120000"/>
                      <a:shade val="78000"/>
                    </a:schemeClr>
                  </a:gs>
                </a:gsLst>
                <a:lin ang="5400000" scaled="0"/>
              </a:gradFill>
              <a:ln>
                <a:noFill/>
              </a:ln>
              <a:effectLst/>
            </c:spPr>
            <c:extLst>
              <c:ext xmlns:c16="http://schemas.microsoft.com/office/drawing/2014/chart" uri="{C3380CC4-5D6E-409C-BE32-E72D297353CC}">
                <c16:uniqueId val="{00000003-FBFD-4A2E-AB71-0F6A034FFD46}"/>
              </c:ext>
            </c:extLst>
          </c:dPt>
          <c:dPt>
            <c:idx val="2"/>
            <c:bubble3D val="0"/>
            <c:spPr>
              <a:gradFill rotWithShape="1">
                <a:gsLst>
                  <a:gs pos="0">
                    <a:schemeClr val="accent6">
                      <a:shade val="86000"/>
                      <a:satMod val="103000"/>
                      <a:lumMod val="102000"/>
                      <a:tint val="94000"/>
                    </a:schemeClr>
                  </a:gs>
                  <a:gs pos="50000">
                    <a:schemeClr val="accent6">
                      <a:shade val="86000"/>
                      <a:satMod val="110000"/>
                      <a:lumMod val="100000"/>
                      <a:shade val="100000"/>
                    </a:schemeClr>
                  </a:gs>
                  <a:gs pos="100000">
                    <a:schemeClr val="accent6">
                      <a:shade val="86000"/>
                      <a:lumMod val="99000"/>
                      <a:satMod val="120000"/>
                      <a:shade val="78000"/>
                    </a:schemeClr>
                  </a:gs>
                </a:gsLst>
                <a:lin ang="5400000" scaled="0"/>
              </a:gradFill>
              <a:ln>
                <a:noFill/>
              </a:ln>
              <a:effectLst/>
            </c:spPr>
            <c:extLst>
              <c:ext xmlns:c16="http://schemas.microsoft.com/office/drawing/2014/chart" uri="{C3380CC4-5D6E-409C-BE32-E72D297353CC}">
                <c16:uniqueId val="{00000005-FBFD-4A2E-AB71-0F6A034FFD46}"/>
              </c:ext>
            </c:extLst>
          </c:dPt>
          <c:dPt>
            <c:idx val="3"/>
            <c:bubble3D val="0"/>
            <c:spPr>
              <a:gradFill rotWithShape="1">
                <a:gsLst>
                  <a:gs pos="0">
                    <a:schemeClr val="accent6">
                      <a:shade val="58000"/>
                      <a:satMod val="103000"/>
                      <a:lumMod val="102000"/>
                      <a:tint val="94000"/>
                    </a:schemeClr>
                  </a:gs>
                  <a:gs pos="50000">
                    <a:schemeClr val="accent6">
                      <a:shade val="58000"/>
                      <a:satMod val="110000"/>
                      <a:lumMod val="100000"/>
                      <a:shade val="100000"/>
                    </a:schemeClr>
                  </a:gs>
                  <a:gs pos="100000">
                    <a:schemeClr val="accent6">
                      <a:shade val="58000"/>
                      <a:lumMod val="99000"/>
                      <a:satMod val="120000"/>
                      <a:shade val="78000"/>
                    </a:schemeClr>
                  </a:gs>
                </a:gsLst>
                <a:lin ang="5400000" scaled="0"/>
              </a:gradFill>
              <a:ln>
                <a:noFill/>
              </a:ln>
              <a:effectLst/>
            </c:spPr>
            <c:extLst>
              <c:ext xmlns:c16="http://schemas.microsoft.com/office/drawing/2014/chart" uri="{C3380CC4-5D6E-409C-BE32-E72D297353CC}">
                <c16:uniqueId val="{00000007-FBFD-4A2E-AB71-0F6A034FFD4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Arkusz2!$C$199:$C$202</c:f>
              <c:strCache>
                <c:ptCount val="4"/>
                <c:pt idx="0">
                  <c:v>Nie dotyczy</c:v>
                </c:pt>
                <c:pt idx="1">
                  <c:v>Tak</c:v>
                </c:pt>
                <c:pt idx="2">
                  <c:v>Nie</c:v>
                </c:pt>
                <c:pt idx="3">
                  <c:v>Trudno powiedzieć </c:v>
                </c:pt>
              </c:strCache>
            </c:strRef>
          </c:cat>
          <c:val>
            <c:numRef>
              <c:f>Arkusz2!$D$199:$D$202</c:f>
              <c:numCache>
                <c:formatCode>0.00%</c:formatCode>
                <c:ptCount val="4"/>
                <c:pt idx="0">
                  <c:v>0.78800000000000003</c:v>
                </c:pt>
                <c:pt idx="1">
                  <c:v>7.1999999999999995E-2</c:v>
                </c:pt>
                <c:pt idx="2">
                  <c:v>8.5999999999999993E-2</c:v>
                </c:pt>
                <c:pt idx="3">
                  <c:v>5.3999999999999999E-2</c:v>
                </c:pt>
              </c:numCache>
            </c:numRef>
          </c:val>
          <c:extLst>
            <c:ext xmlns:c16="http://schemas.microsoft.com/office/drawing/2014/chart" uri="{C3380CC4-5D6E-409C-BE32-E72D297353CC}">
              <c16:uniqueId val="{00000008-FBFD-4A2E-AB71-0F6A034FFD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uważa Pan/Pani, że opieka psychologiczna na terenie Powiatu Żywieckiego dobrze funkcjonuje? </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1-33E5-44DB-BD6B-FB5E9D61A3B4}"/>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3-33E5-44DB-BD6B-FB5E9D61A3B4}"/>
              </c:ext>
            </c:extLst>
          </c:dPt>
          <c:dPt>
            <c:idx val="2"/>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5-33E5-44DB-BD6B-FB5E9D61A3B4}"/>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Arkusz2!$C$206:$C$208</c:f>
              <c:strCache>
                <c:ptCount val="3"/>
                <c:pt idx="0">
                  <c:v>Tak</c:v>
                </c:pt>
                <c:pt idx="1">
                  <c:v>Nie</c:v>
                </c:pt>
                <c:pt idx="2">
                  <c:v>Nie wiem</c:v>
                </c:pt>
              </c:strCache>
            </c:strRef>
          </c:cat>
          <c:val>
            <c:numRef>
              <c:f>Arkusz2!$D$206:$D$208</c:f>
              <c:numCache>
                <c:formatCode>0.00%</c:formatCode>
                <c:ptCount val="3"/>
                <c:pt idx="0">
                  <c:v>8.3000000000000004E-2</c:v>
                </c:pt>
                <c:pt idx="1">
                  <c:v>0.34300000000000003</c:v>
                </c:pt>
                <c:pt idx="2">
                  <c:v>0.57399999999999995</c:v>
                </c:pt>
              </c:numCache>
            </c:numRef>
          </c:val>
          <c:extLst>
            <c:ext xmlns:c16="http://schemas.microsoft.com/office/drawing/2014/chart" uri="{C3380CC4-5D6E-409C-BE32-E72D297353CC}">
              <c16:uniqueId val="{00000006-33E5-44DB-BD6B-FB5E9D61A3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050" b="0"/>
              <a:t>Czy uważa Pan/Pani, że opieka psychiatryczna na terenie Powiatu Żywieckiego dobrze funkcjonuje? </a:t>
            </a:r>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1-D152-41F4-A38F-7E432ABD9536}"/>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3-D152-41F4-A38F-7E432ABD9536}"/>
              </c:ext>
            </c:extLst>
          </c:dPt>
          <c:dPt>
            <c:idx val="2"/>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5-D152-41F4-A38F-7E432ABD953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Arkusz2!$C$211:$C$213</c:f>
              <c:strCache>
                <c:ptCount val="3"/>
                <c:pt idx="0">
                  <c:v>Tak</c:v>
                </c:pt>
                <c:pt idx="1">
                  <c:v>Nie</c:v>
                </c:pt>
                <c:pt idx="2">
                  <c:v>Nie wiem </c:v>
                </c:pt>
              </c:strCache>
            </c:strRef>
          </c:cat>
          <c:val>
            <c:numRef>
              <c:f>Arkusz2!$D$211:$D$213</c:f>
              <c:numCache>
                <c:formatCode>0.00%</c:formatCode>
                <c:ptCount val="3"/>
                <c:pt idx="0">
                  <c:v>6.2E-2</c:v>
                </c:pt>
                <c:pt idx="1">
                  <c:v>0.35799999999999998</c:v>
                </c:pt>
                <c:pt idx="2">
                  <c:v>0.57999999999999996</c:v>
                </c:pt>
              </c:numCache>
            </c:numRef>
          </c:val>
          <c:extLst>
            <c:ext xmlns:c16="http://schemas.microsoft.com/office/drawing/2014/chart" uri="{C3380CC4-5D6E-409C-BE32-E72D297353CC}">
              <c16:uniqueId val="{00000006-D152-41F4-A38F-7E432ABD953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100" b="0"/>
              <a:t>Czy Pana/Pani zdaniem, edukacja na temat zdrowia psychicznego, zagrożeń wynikających z zaburzeń psychicznych oraz form jego leczenia jest wystarczająca?</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42862395883002352"/>
          <c:y val="0.33539672925499703"/>
          <c:w val="0.1514809421326426"/>
          <c:h val="0.44497526751463762"/>
        </c:manualLayout>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EDD4-46B3-8AD6-033822E3B3A0}"/>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EDD4-46B3-8AD6-033822E3B3A0}"/>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Arkusz2!$C$222:$C$223</c:f>
              <c:strCache>
                <c:ptCount val="2"/>
                <c:pt idx="0">
                  <c:v>Tak</c:v>
                </c:pt>
                <c:pt idx="1">
                  <c:v>Nie</c:v>
                </c:pt>
              </c:strCache>
            </c:strRef>
          </c:cat>
          <c:val>
            <c:numRef>
              <c:f>Arkusz2!$D$222:$D$223</c:f>
              <c:numCache>
                <c:formatCode>0%</c:formatCode>
                <c:ptCount val="2"/>
                <c:pt idx="0">
                  <c:v>0.17</c:v>
                </c:pt>
                <c:pt idx="1">
                  <c:v>0.83</c:v>
                </c:pt>
              </c:numCache>
            </c:numRef>
          </c:val>
          <c:extLst>
            <c:ext xmlns:c16="http://schemas.microsoft.com/office/drawing/2014/chart" uri="{C3380CC4-5D6E-409C-BE32-E72D297353CC}">
              <c16:uniqueId val="{00000004-EDD4-46B3-8AD6-033822E3B3A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Wybierz płeć:</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1B02-4EDA-8579-10279609D0FA}"/>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1B02-4EDA-8579-10279609D0FA}"/>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Arkusz3!$B$4:$B$5</c:f>
              <c:strCache>
                <c:ptCount val="2"/>
                <c:pt idx="0">
                  <c:v>Kobieta</c:v>
                </c:pt>
                <c:pt idx="1">
                  <c:v>Mężczyzna</c:v>
                </c:pt>
              </c:strCache>
            </c:strRef>
          </c:cat>
          <c:val>
            <c:numRef>
              <c:f>Arkusz3!$C$4:$C$5</c:f>
              <c:numCache>
                <c:formatCode>0.00%</c:formatCode>
                <c:ptCount val="2"/>
                <c:pt idx="0">
                  <c:v>0.63200000000000001</c:v>
                </c:pt>
                <c:pt idx="1">
                  <c:v>0.36799999999999999</c:v>
                </c:pt>
              </c:numCache>
            </c:numRef>
          </c:val>
          <c:extLst>
            <c:ext xmlns:c16="http://schemas.microsoft.com/office/drawing/2014/chart" uri="{C3380CC4-5D6E-409C-BE32-E72D297353CC}">
              <c16:uniqueId val="{00000004-1B02-4EDA-8579-10279609D0F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l-PL" sz="1200"/>
              <a:t>Leczeni po raz pierwszy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Arkusz3!$K$19</c:f>
              <c:strCache>
                <c:ptCount val="1"/>
                <c:pt idx="0">
                  <c:v>Powiat Żywiecki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Arkusz3!$J$20:$J$22</c:f>
              <c:numCache>
                <c:formatCode>General</c:formatCode>
                <c:ptCount val="3"/>
                <c:pt idx="0">
                  <c:v>2020</c:v>
                </c:pt>
                <c:pt idx="1">
                  <c:v>2021</c:v>
                </c:pt>
                <c:pt idx="2">
                  <c:v>2022</c:v>
                </c:pt>
              </c:numCache>
            </c:numRef>
          </c:cat>
          <c:val>
            <c:numRef>
              <c:f>Arkusz3!$K$20:$K$22</c:f>
              <c:numCache>
                <c:formatCode>0.00%</c:formatCode>
                <c:ptCount val="3"/>
                <c:pt idx="0">
                  <c:v>1.5427647686188232E-3</c:v>
                </c:pt>
                <c:pt idx="1">
                  <c:v>1.7775333203651658E-3</c:v>
                </c:pt>
                <c:pt idx="2">
                  <c:v>2.1397476573452373E-3</c:v>
                </c:pt>
              </c:numCache>
            </c:numRef>
          </c:val>
          <c:extLst>
            <c:ext xmlns:c16="http://schemas.microsoft.com/office/drawing/2014/chart" uri="{C3380CC4-5D6E-409C-BE32-E72D297353CC}">
              <c16:uniqueId val="{00000000-5DDF-4F51-BFCD-5481ADE0E076}"/>
            </c:ext>
          </c:extLst>
        </c:ser>
        <c:ser>
          <c:idx val="1"/>
          <c:order val="1"/>
          <c:tx>
            <c:strRef>
              <c:f>Arkusz3!$L$19</c:f>
              <c:strCache>
                <c:ptCount val="1"/>
                <c:pt idx="0">
                  <c:v>Województwie Śląskie</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Arkusz3!$J$20:$J$22</c:f>
              <c:numCache>
                <c:formatCode>General</c:formatCode>
                <c:ptCount val="3"/>
                <c:pt idx="0">
                  <c:v>2020</c:v>
                </c:pt>
                <c:pt idx="1">
                  <c:v>2021</c:v>
                </c:pt>
                <c:pt idx="2">
                  <c:v>2022</c:v>
                </c:pt>
              </c:numCache>
            </c:numRef>
          </c:cat>
          <c:val>
            <c:numRef>
              <c:f>Arkusz3!$L$20:$L$22</c:f>
              <c:numCache>
                <c:formatCode>0.00%</c:formatCode>
                <c:ptCount val="3"/>
                <c:pt idx="0">
                  <c:v>6.2098569157392688E-3</c:v>
                </c:pt>
                <c:pt idx="1">
                  <c:v>6.865546218487395E-3</c:v>
                </c:pt>
                <c:pt idx="2">
                  <c:v>6.2448330683624797E-3</c:v>
                </c:pt>
              </c:numCache>
            </c:numRef>
          </c:val>
          <c:extLst>
            <c:ext xmlns:c16="http://schemas.microsoft.com/office/drawing/2014/chart" uri="{C3380CC4-5D6E-409C-BE32-E72D297353CC}">
              <c16:uniqueId val="{00000001-5DDF-4F51-BFCD-5481ADE0E076}"/>
            </c:ext>
          </c:extLst>
        </c:ser>
        <c:dLbls>
          <c:showLegendKey val="0"/>
          <c:showVal val="0"/>
          <c:showCatName val="0"/>
          <c:showSerName val="0"/>
          <c:showPercent val="0"/>
          <c:showBubbleSize val="0"/>
        </c:dLbls>
        <c:gapWidth val="219"/>
        <c:overlap val="-27"/>
        <c:axId val="630507568"/>
        <c:axId val="630507928"/>
      </c:barChart>
      <c:catAx>
        <c:axId val="63050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30507928"/>
        <c:crosses val="autoZero"/>
        <c:auto val="1"/>
        <c:lblAlgn val="ctr"/>
        <c:lblOffset val="100"/>
        <c:noMultiLvlLbl val="0"/>
      </c:catAx>
      <c:valAx>
        <c:axId val="630507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3050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Wybierz miejscowość: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1-9004-44BD-AB1E-7A60E691C3BA}"/>
              </c:ext>
            </c:extLst>
          </c:dPt>
          <c:dPt>
            <c:idx val="1"/>
            <c:bubble3D val="0"/>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3-9004-44BD-AB1E-7A60E691C3BA}"/>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Arkusz3!$B$15:$B$16</c:f>
              <c:strCache>
                <c:ptCount val="2"/>
                <c:pt idx="0">
                  <c:v>Miasto</c:v>
                </c:pt>
                <c:pt idx="1">
                  <c:v>Wieś</c:v>
                </c:pt>
              </c:strCache>
            </c:strRef>
          </c:cat>
          <c:val>
            <c:numRef>
              <c:f>Arkusz3!$C$15:$C$16</c:f>
              <c:numCache>
                <c:formatCode>0.00%</c:formatCode>
                <c:ptCount val="2"/>
                <c:pt idx="0">
                  <c:v>0.23799999999999999</c:v>
                </c:pt>
                <c:pt idx="1">
                  <c:v>0.76200000000000001</c:v>
                </c:pt>
              </c:numCache>
            </c:numRef>
          </c:val>
          <c:extLst>
            <c:ext xmlns:c16="http://schemas.microsoft.com/office/drawing/2014/chart" uri="{C3380CC4-5D6E-409C-BE32-E72D297353CC}">
              <c16:uniqueId val="{00000004-9004-44BD-AB1E-7A60E691C3BA}"/>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400" b="0"/>
              <a:t>Wybierz klasę:</a:t>
            </a:r>
          </a:p>
        </c:rich>
      </c:tx>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Arkusz3!$B$27:$B$40</c:f>
              <c:strCache>
                <c:ptCount val="14"/>
                <c:pt idx="0">
                  <c:v>Szkoła Podstawowa kl. 7</c:v>
                </c:pt>
                <c:pt idx="1">
                  <c:v>Szkoła Podstawowa kl. 8</c:v>
                </c:pt>
                <c:pt idx="2">
                  <c:v>Liceum kl. 1</c:v>
                </c:pt>
                <c:pt idx="3">
                  <c:v>Liceum kl. 2 </c:v>
                </c:pt>
                <c:pt idx="4">
                  <c:v>Liceum kl. 3 </c:v>
                </c:pt>
                <c:pt idx="5">
                  <c:v>Liceum kl. 4 </c:v>
                </c:pt>
                <c:pt idx="6">
                  <c:v>Technikum kl. 1 </c:v>
                </c:pt>
                <c:pt idx="7">
                  <c:v>Technikum kl. 2 </c:v>
                </c:pt>
                <c:pt idx="8">
                  <c:v>Technikum kl. 3 </c:v>
                </c:pt>
                <c:pt idx="9">
                  <c:v>Technikum kl. 4</c:v>
                </c:pt>
                <c:pt idx="10">
                  <c:v>Technikum kl. 5 </c:v>
                </c:pt>
                <c:pt idx="11">
                  <c:v>Brańzowa Szkoła kl. 1</c:v>
                </c:pt>
                <c:pt idx="12">
                  <c:v>Branżowa Szkoła kl. 2</c:v>
                </c:pt>
                <c:pt idx="13">
                  <c:v>Branżowa Szkoła kl. 3 </c:v>
                </c:pt>
              </c:strCache>
            </c:strRef>
          </c:cat>
          <c:val>
            <c:numRef>
              <c:f>Arkusz3!$C$27:$C$40</c:f>
              <c:numCache>
                <c:formatCode>0.00%</c:formatCode>
                <c:ptCount val="14"/>
                <c:pt idx="0">
                  <c:v>0.16</c:v>
                </c:pt>
                <c:pt idx="1">
                  <c:v>0.21299999999999999</c:v>
                </c:pt>
                <c:pt idx="2">
                  <c:v>5.0000000000000001E-3</c:v>
                </c:pt>
                <c:pt idx="3">
                  <c:v>4.1000000000000002E-2</c:v>
                </c:pt>
                <c:pt idx="4">
                  <c:v>6.2E-2</c:v>
                </c:pt>
                <c:pt idx="5">
                  <c:v>1.0999999999999999E-2</c:v>
                </c:pt>
                <c:pt idx="6">
                  <c:v>9.4E-2</c:v>
                </c:pt>
                <c:pt idx="7">
                  <c:v>0.17599999999999999</c:v>
                </c:pt>
                <c:pt idx="8">
                  <c:v>5.5E-2</c:v>
                </c:pt>
                <c:pt idx="9">
                  <c:v>5.5E-2</c:v>
                </c:pt>
                <c:pt idx="10">
                  <c:v>7.0000000000000007E-2</c:v>
                </c:pt>
                <c:pt idx="11">
                  <c:v>2.9000000000000001E-2</c:v>
                </c:pt>
                <c:pt idx="12">
                  <c:v>8.0000000000000002E-3</c:v>
                </c:pt>
                <c:pt idx="13">
                  <c:v>0.02</c:v>
                </c:pt>
              </c:numCache>
            </c:numRef>
          </c:val>
          <c:extLst>
            <c:ext xmlns:c16="http://schemas.microsoft.com/office/drawing/2014/chart" uri="{C3380CC4-5D6E-409C-BE32-E72D297353CC}">
              <c16:uniqueId val="{00000000-168F-4D0C-8B0B-C91B3B78BA72}"/>
            </c:ext>
          </c:extLst>
        </c:ser>
        <c:dLbls>
          <c:showLegendKey val="0"/>
          <c:showVal val="0"/>
          <c:showCatName val="0"/>
          <c:showSerName val="0"/>
          <c:showPercent val="0"/>
          <c:showBubbleSize val="0"/>
        </c:dLbls>
        <c:gapWidth val="100"/>
        <c:axId val="358306792"/>
        <c:axId val="358304272"/>
      </c:barChart>
      <c:catAx>
        <c:axId val="358306792"/>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58304272"/>
        <c:crosses val="autoZero"/>
        <c:auto val="1"/>
        <c:lblAlgn val="ctr"/>
        <c:lblOffset val="100"/>
        <c:noMultiLvlLbl val="0"/>
      </c:catAx>
      <c:valAx>
        <c:axId val="358304272"/>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358306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400" b="0"/>
              <a:t>Czy obserwujesz objawy depresji u siebie?</a:t>
            </a:r>
          </a:p>
        </c:rich>
      </c:tx>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pieChart>
        <c:varyColors val="1"/>
        <c:ser>
          <c:idx val="0"/>
          <c:order val="0"/>
          <c:dPt>
            <c:idx val="0"/>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1-5542-431A-B301-278B45A67196}"/>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3-5542-431A-B301-278B45A67196}"/>
              </c:ext>
            </c:extLst>
          </c:dPt>
          <c:dPt>
            <c:idx val="2"/>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5-5542-431A-B301-278B45A67196}"/>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Arkusz3!$B$48:$B$50</c:f>
              <c:strCache>
                <c:ptCount val="3"/>
                <c:pt idx="0">
                  <c:v>Tak</c:v>
                </c:pt>
                <c:pt idx="1">
                  <c:v>Nie</c:v>
                </c:pt>
                <c:pt idx="2">
                  <c:v>Nie wiem </c:v>
                </c:pt>
              </c:strCache>
            </c:strRef>
          </c:cat>
          <c:val>
            <c:numRef>
              <c:f>Arkusz3!$C$48:$C$50</c:f>
              <c:numCache>
                <c:formatCode>0.00%</c:formatCode>
                <c:ptCount val="3"/>
                <c:pt idx="0">
                  <c:v>0.17799999999999999</c:v>
                </c:pt>
                <c:pt idx="1">
                  <c:v>0.498</c:v>
                </c:pt>
                <c:pt idx="2">
                  <c:v>0.32400000000000001</c:v>
                </c:pt>
              </c:numCache>
            </c:numRef>
          </c:val>
          <c:extLst>
            <c:ext xmlns:c16="http://schemas.microsoft.com/office/drawing/2014/chart" uri="{C3380CC4-5D6E-409C-BE32-E72D297353CC}">
              <c16:uniqueId val="{00000006-5542-431A-B301-278B45A6719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Jak często zdarza Ci się spadek nastroju, masz gorszy dzień?</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41703195516402036"/>
          <c:y val="0.26127145164546739"/>
          <c:w val="0.20554005006799891"/>
          <c:h val="0.59883303048657377"/>
        </c:manualLayout>
      </c:layout>
      <c:pieChart>
        <c:varyColors val="1"/>
        <c:ser>
          <c:idx val="0"/>
          <c:order val="0"/>
          <c:dPt>
            <c:idx val="0"/>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1-BB29-4C47-B216-066581D61367}"/>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3-BB29-4C47-B216-066581D61367}"/>
              </c:ext>
            </c:extLst>
          </c:dPt>
          <c:dPt>
            <c:idx val="2"/>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5-BB29-4C47-B216-066581D6136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Arkusz3!$B$58:$B$60</c:f>
              <c:strCache>
                <c:ptCount val="3"/>
                <c:pt idx="0">
                  <c:v>Codziennie</c:v>
                </c:pt>
                <c:pt idx="1">
                  <c:v>Kilka razy w miesiącu </c:v>
                </c:pt>
                <c:pt idx="2">
                  <c:v>Nigdy </c:v>
                </c:pt>
              </c:strCache>
            </c:strRef>
          </c:cat>
          <c:val>
            <c:numRef>
              <c:f>Arkusz3!$C$58:$C$60</c:f>
              <c:numCache>
                <c:formatCode>0.00%</c:formatCode>
                <c:ptCount val="3"/>
                <c:pt idx="0">
                  <c:v>0.25600000000000001</c:v>
                </c:pt>
                <c:pt idx="1">
                  <c:v>0.58599999999999997</c:v>
                </c:pt>
                <c:pt idx="2">
                  <c:v>0.158</c:v>
                </c:pt>
              </c:numCache>
            </c:numRef>
          </c:val>
          <c:extLst>
            <c:ext xmlns:c16="http://schemas.microsoft.com/office/drawing/2014/chart" uri="{C3380CC4-5D6E-409C-BE32-E72D297353CC}">
              <c16:uniqueId val="{00000006-BB29-4C47-B216-066581D6136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Czy znasz kogoś w Twoim otoczeniu, kto boryka się z depresją?</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manualLayout>
          <c:layoutTarget val="inner"/>
          <c:xMode val="edge"/>
          <c:yMode val="edge"/>
          <c:x val="0.3972139853755739"/>
          <c:y val="0.17084775570566374"/>
          <c:w val="0.21226116802289346"/>
          <c:h val="0.64432577907457"/>
        </c:manualLayout>
      </c:layout>
      <c:pieChart>
        <c:varyColors val="1"/>
        <c:ser>
          <c:idx val="0"/>
          <c:order val="0"/>
          <c:dPt>
            <c:idx val="0"/>
            <c:bubble3D val="0"/>
            <c:spPr>
              <a:gradFill rotWithShape="1">
                <a:gsLst>
                  <a:gs pos="0">
                    <a:schemeClr val="accent6">
                      <a:tint val="65000"/>
                      <a:satMod val="103000"/>
                      <a:lumMod val="102000"/>
                      <a:tint val="94000"/>
                    </a:schemeClr>
                  </a:gs>
                  <a:gs pos="50000">
                    <a:schemeClr val="accent6">
                      <a:tint val="65000"/>
                      <a:satMod val="110000"/>
                      <a:lumMod val="100000"/>
                      <a:shade val="100000"/>
                    </a:schemeClr>
                  </a:gs>
                  <a:gs pos="100000">
                    <a:schemeClr val="accent6">
                      <a:tint val="65000"/>
                      <a:lumMod val="99000"/>
                      <a:satMod val="120000"/>
                      <a:shade val="78000"/>
                    </a:schemeClr>
                  </a:gs>
                </a:gsLst>
                <a:lin ang="5400000" scaled="0"/>
              </a:gradFill>
              <a:ln>
                <a:noFill/>
              </a:ln>
              <a:effectLst/>
            </c:spPr>
            <c:extLst>
              <c:ext xmlns:c16="http://schemas.microsoft.com/office/drawing/2014/chart" uri="{C3380CC4-5D6E-409C-BE32-E72D297353CC}">
                <c16:uniqueId val="{00000001-831B-4EB9-B7E1-E0FAFEC8C8C7}"/>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3-831B-4EB9-B7E1-E0FAFEC8C8C7}"/>
              </c:ext>
            </c:extLst>
          </c:dPt>
          <c:dPt>
            <c:idx val="2"/>
            <c:bubble3D val="0"/>
            <c:spPr>
              <a:gradFill rotWithShape="1">
                <a:gsLst>
                  <a:gs pos="0">
                    <a:schemeClr val="accent6">
                      <a:shade val="65000"/>
                      <a:satMod val="103000"/>
                      <a:lumMod val="102000"/>
                      <a:tint val="94000"/>
                    </a:schemeClr>
                  </a:gs>
                  <a:gs pos="50000">
                    <a:schemeClr val="accent6">
                      <a:shade val="65000"/>
                      <a:satMod val="110000"/>
                      <a:lumMod val="100000"/>
                      <a:shade val="100000"/>
                    </a:schemeClr>
                  </a:gs>
                  <a:gs pos="100000">
                    <a:schemeClr val="accent6">
                      <a:shade val="65000"/>
                      <a:lumMod val="99000"/>
                      <a:satMod val="120000"/>
                      <a:shade val="78000"/>
                    </a:schemeClr>
                  </a:gs>
                </a:gsLst>
                <a:lin ang="5400000" scaled="0"/>
              </a:gradFill>
              <a:ln>
                <a:noFill/>
              </a:ln>
              <a:effectLst/>
            </c:spPr>
            <c:extLst>
              <c:ext xmlns:c16="http://schemas.microsoft.com/office/drawing/2014/chart" uri="{C3380CC4-5D6E-409C-BE32-E72D297353CC}">
                <c16:uniqueId val="{00000005-831B-4EB9-B7E1-E0FAFEC8C8C7}"/>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Arkusz3!$B$72:$B$74</c:f>
              <c:strCache>
                <c:ptCount val="3"/>
                <c:pt idx="0">
                  <c:v>Tak</c:v>
                </c:pt>
                <c:pt idx="1">
                  <c:v>Nie</c:v>
                </c:pt>
                <c:pt idx="2">
                  <c:v>Nie wiem </c:v>
                </c:pt>
              </c:strCache>
            </c:strRef>
          </c:cat>
          <c:val>
            <c:numRef>
              <c:f>Arkusz3!$C$72:$C$74</c:f>
              <c:numCache>
                <c:formatCode>0.00%</c:formatCode>
                <c:ptCount val="3"/>
                <c:pt idx="0">
                  <c:v>0.34</c:v>
                </c:pt>
                <c:pt idx="1">
                  <c:v>0.26400000000000001</c:v>
                </c:pt>
                <c:pt idx="2">
                  <c:v>0.39600000000000002</c:v>
                </c:pt>
              </c:numCache>
            </c:numRef>
          </c:val>
          <c:extLst>
            <c:ext xmlns:c16="http://schemas.microsoft.com/office/drawing/2014/chart" uri="{C3380CC4-5D6E-409C-BE32-E72D297353CC}">
              <c16:uniqueId val="{00000006-831B-4EB9-B7E1-E0FAFEC8C8C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400" b="0"/>
              <a:t>Do kogo możesz zwrócić się o pomoc?</a:t>
            </a:r>
          </a:p>
        </c:rich>
      </c:tx>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Arkusz3!$B$89:$B$97</c:f>
              <c:strCache>
                <c:ptCount val="9"/>
                <c:pt idx="0">
                  <c:v>Kolega/ koleżanka</c:v>
                </c:pt>
                <c:pt idx="1">
                  <c:v>Przyjaciel</c:v>
                </c:pt>
                <c:pt idx="2">
                  <c:v>Rodzice</c:v>
                </c:pt>
                <c:pt idx="3">
                  <c:v>Nauczyciel</c:v>
                </c:pt>
                <c:pt idx="4">
                  <c:v>Pedagog szkolny</c:v>
                </c:pt>
                <c:pt idx="5">
                  <c:v>Psycholog szkolny</c:v>
                </c:pt>
                <c:pt idx="6">
                  <c:v>Inna osoba dorosła</c:v>
                </c:pt>
                <c:pt idx="7">
                  <c:v>Do nikogo</c:v>
                </c:pt>
                <c:pt idx="8">
                  <c:v>Nie wiem</c:v>
                </c:pt>
              </c:strCache>
            </c:strRef>
          </c:cat>
          <c:val>
            <c:numRef>
              <c:f>Arkusz3!$C$89:$C$97</c:f>
              <c:numCache>
                <c:formatCode>0.00%</c:formatCode>
                <c:ptCount val="9"/>
                <c:pt idx="0">
                  <c:v>0.23300000000000001</c:v>
                </c:pt>
                <c:pt idx="1">
                  <c:v>0.64500000000000002</c:v>
                </c:pt>
                <c:pt idx="2">
                  <c:v>0.59899999999999998</c:v>
                </c:pt>
                <c:pt idx="3">
                  <c:v>0.20699999999999999</c:v>
                </c:pt>
                <c:pt idx="4">
                  <c:v>0.189</c:v>
                </c:pt>
                <c:pt idx="5">
                  <c:v>0.246</c:v>
                </c:pt>
                <c:pt idx="6">
                  <c:v>0.184</c:v>
                </c:pt>
                <c:pt idx="7">
                  <c:v>0.109</c:v>
                </c:pt>
                <c:pt idx="8">
                  <c:v>0.107</c:v>
                </c:pt>
              </c:numCache>
            </c:numRef>
          </c:val>
          <c:extLst>
            <c:ext xmlns:c16="http://schemas.microsoft.com/office/drawing/2014/chart" uri="{C3380CC4-5D6E-409C-BE32-E72D297353CC}">
              <c16:uniqueId val="{00000000-F077-4427-93FE-AF6456449A48}"/>
            </c:ext>
          </c:extLst>
        </c:ser>
        <c:dLbls>
          <c:showLegendKey val="0"/>
          <c:showVal val="0"/>
          <c:showCatName val="0"/>
          <c:showSerName val="0"/>
          <c:showPercent val="0"/>
          <c:showBubbleSize val="0"/>
        </c:dLbls>
        <c:gapWidth val="100"/>
        <c:axId val="535970040"/>
        <c:axId val="535971480"/>
      </c:barChart>
      <c:catAx>
        <c:axId val="5359700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35971480"/>
        <c:crosses val="autoZero"/>
        <c:auto val="1"/>
        <c:lblAlgn val="ctr"/>
        <c:lblOffset val="100"/>
        <c:noMultiLvlLbl val="0"/>
      </c:catAx>
      <c:valAx>
        <c:axId val="535971480"/>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35970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l-PL" sz="1200" b="0"/>
              <a:t>Czy masz bliską sobie osobę?</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Arkusz3!$B$104:$B$107</c:f>
              <c:strCache>
                <c:ptCount val="4"/>
                <c:pt idx="0">
                  <c:v>Tak, jest to koleżanka, kolega</c:v>
                </c:pt>
                <c:pt idx="1">
                  <c:v>Tak, jest to osoba dorosła –matka, ojciec, nauczyciel/pedagog/psycholog</c:v>
                </c:pt>
                <c:pt idx="2">
                  <c:v>Tak, ktoś inny niż wyżej wymienione</c:v>
                </c:pt>
                <c:pt idx="3">
                  <c:v>Nie</c:v>
                </c:pt>
              </c:strCache>
            </c:strRef>
          </c:cat>
          <c:val>
            <c:numRef>
              <c:f>Arkusz3!$C$104:$C$107</c:f>
              <c:numCache>
                <c:formatCode>0%</c:formatCode>
                <c:ptCount val="4"/>
                <c:pt idx="0" formatCode="0.00%">
                  <c:v>0.54900000000000004</c:v>
                </c:pt>
                <c:pt idx="1">
                  <c:v>0.46600000000000003</c:v>
                </c:pt>
                <c:pt idx="2" formatCode="0.00%">
                  <c:v>0.32600000000000001</c:v>
                </c:pt>
                <c:pt idx="3" formatCode="0.00%">
                  <c:v>8.1000000000000003E-2</c:v>
                </c:pt>
              </c:numCache>
            </c:numRef>
          </c:val>
          <c:extLst>
            <c:ext xmlns:c16="http://schemas.microsoft.com/office/drawing/2014/chart" uri="{C3380CC4-5D6E-409C-BE32-E72D297353CC}">
              <c16:uniqueId val="{00000000-5414-479B-9071-8B8EDCD458C7}"/>
            </c:ext>
          </c:extLst>
        </c:ser>
        <c:dLbls>
          <c:showLegendKey val="0"/>
          <c:showVal val="0"/>
          <c:showCatName val="0"/>
          <c:showSerName val="0"/>
          <c:showPercent val="0"/>
          <c:showBubbleSize val="0"/>
        </c:dLbls>
        <c:gapWidth val="100"/>
        <c:axId val="538995336"/>
        <c:axId val="538995696"/>
      </c:barChart>
      <c:catAx>
        <c:axId val="53899533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38995696"/>
        <c:crosses val="autoZero"/>
        <c:auto val="1"/>
        <c:lblAlgn val="ctr"/>
        <c:lblOffset val="100"/>
        <c:noMultiLvlLbl val="0"/>
      </c:catAx>
      <c:valAx>
        <c:axId val="538995696"/>
        <c:scaling>
          <c:orientation val="minMax"/>
        </c:scaling>
        <c:delete val="0"/>
        <c:axPos val="b"/>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53899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l-PL" sz="1200"/>
              <a:t>Leczeni ogółem</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Arkusz4!$D$11</c:f>
              <c:strCache>
                <c:ptCount val="1"/>
                <c:pt idx="0">
                  <c:v>Powiat Żywiecki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Arkusz4!$C$12:$C$14</c:f>
              <c:numCache>
                <c:formatCode>General</c:formatCode>
                <c:ptCount val="3"/>
                <c:pt idx="0">
                  <c:v>2020</c:v>
                </c:pt>
                <c:pt idx="1">
                  <c:v>2021</c:v>
                </c:pt>
                <c:pt idx="2">
                  <c:v>2022</c:v>
                </c:pt>
              </c:numCache>
            </c:numRef>
          </c:cat>
          <c:val>
            <c:numRef>
              <c:f>Arkusz4!$D$12:$D$14</c:f>
              <c:numCache>
                <c:formatCode>0.00%</c:formatCode>
                <c:ptCount val="3"/>
                <c:pt idx="0">
                  <c:v>3.2733443786347204E-3</c:v>
                </c:pt>
                <c:pt idx="1">
                  <c:v>3.9172809777104026E-3</c:v>
                </c:pt>
                <c:pt idx="2">
                  <c:v>3.729466136313329E-3</c:v>
                </c:pt>
              </c:numCache>
            </c:numRef>
          </c:val>
          <c:extLst>
            <c:ext xmlns:c16="http://schemas.microsoft.com/office/drawing/2014/chart" uri="{C3380CC4-5D6E-409C-BE32-E72D297353CC}">
              <c16:uniqueId val="{00000000-514F-4B5C-A8DA-A1DFE6FA57F0}"/>
            </c:ext>
          </c:extLst>
        </c:ser>
        <c:ser>
          <c:idx val="1"/>
          <c:order val="1"/>
          <c:tx>
            <c:strRef>
              <c:f>Arkusz4!$E$11</c:f>
              <c:strCache>
                <c:ptCount val="1"/>
                <c:pt idx="0">
                  <c:v>Województwie Śląskie</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Arkusz4!$C$12:$C$14</c:f>
              <c:numCache>
                <c:formatCode>General</c:formatCode>
                <c:ptCount val="3"/>
                <c:pt idx="0">
                  <c:v>2020</c:v>
                </c:pt>
                <c:pt idx="1">
                  <c:v>2021</c:v>
                </c:pt>
                <c:pt idx="2">
                  <c:v>2022</c:v>
                </c:pt>
              </c:numCache>
            </c:numRef>
          </c:cat>
          <c:val>
            <c:numRef>
              <c:f>Arkusz4!$E$12:$E$14</c:f>
              <c:numCache>
                <c:formatCode>0.00%</c:formatCode>
                <c:ptCount val="3"/>
                <c:pt idx="0">
                  <c:v>4.3154667272314335E-3</c:v>
                </c:pt>
                <c:pt idx="1">
                  <c:v>4.6718146718146714E-3</c:v>
                </c:pt>
                <c:pt idx="2">
                  <c:v>4.9277765160118097E-3</c:v>
                </c:pt>
              </c:numCache>
            </c:numRef>
          </c:val>
          <c:extLst>
            <c:ext xmlns:c16="http://schemas.microsoft.com/office/drawing/2014/chart" uri="{C3380CC4-5D6E-409C-BE32-E72D297353CC}">
              <c16:uniqueId val="{00000001-514F-4B5C-A8DA-A1DFE6FA57F0}"/>
            </c:ext>
          </c:extLst>
        </c:ser>
        <c:dLbls>
          <c:showLegendKey val="0"/>
          <c:showVal val="0"/>
          <c:showCatName val="0"/>
          <c:showSerName val="0"/>
          <c:showPercent val="0"/>
          <c:showBubbleSize val="0"/>
        </c:dLbls>
        <c:gapWidth val="219"/>
        <c:overlap val="-27"/>
        <c:axId val="635272416"/>
        <c:axId val="635270976"/>
      </c:barChart>
      <c:catAx>
        <c:axId val="63527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35270976"/>
        <c:crosses val="autoZero"/>
        <c:auto val="1"/>
        <c:lblAlgn val="ctr"/>
        <c:lblOffset val="100"/>
        <c:noMultiLvlLbl val="0"/>
      </c:catAx>
      <c:valAx>
        <c:axId val="635270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3527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pl-PL" sz="1200"/>
              <a:t>Leczeni po raz pierwszy</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Arkusz4!$I$11</c:f>
              <c:strCache>
                <c:ptCount val="1"/>
                <c:pt idx="0">
                  <c:v>Powiat Żywiecki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Arkusz4!$H$12:$H$14</c:f>
              <c:numCache>
                <c:formatCode>General</c:formatCode>
                <c:ptCount val="3"/>
                <c:pt idx="0">
                  <c:v>2020</c:v>
                </c:pt>
                <c:pt idx="1">
                  <c:v>2021</c:v>
                </c:pt>
                <c:pt idx="2">
                  <c:v>2022</c:v>
                </c:pt>
              </c:numCache>
            </c:numRef>
          </c:cat>
          <c:val>
            <c:numRef>
              <c:f>Arkusz4!$I$12:$I$14</c:f>
              <c:numCache>
                <c:formatCode>0.00%</c:formatCode>
                <c:ptCount val="3"/>
                <c:pt idx="0">
                  <c:v>7.3784401977421978E-4</c:v>
                </c:pt>
                <c:pt idx="1">
                  <c:v>7.3784401977421978E-4</c:v>
                </c:pt>
                <c:pt idx="2">
                  <c:v>5.0307546802787705E-4</c:v>
                </c:pt>
              </c:numCache>
            </c:numRef>
          </c:val>
          <c:extLst>
            <c:ext xmlns:c16="http://schemas.microsoft.com/office/drawing/2014/chart" uri="{C3380CC4-5D6E-409C-BE32-E72D297353CC}">
              <c16:uniqueId val="{00000000-6E26-4C0C-BB7F-AABDB619400A}"/>
            </c:ext>
          </c:extLst>
        </c:ser>
        <c:ser>
          <c:idx val="1"/>
          <c:order val="1"/>
          <c:tx>
            <c:strRef>
              <c:f>Arkusz4!$J$11</c:f>
              <c:strCache>
                <c:ptCount val="1"/>
                <c:pt idx="0">
                  <c:v>Województwie Śląskie</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Arkusz4!$H$12:$H$14</c:f>
              <c:numCache>
                <c:formatCode>General</c:formatCode>
                <c:ptCount val="3"/>
                <c:pt idx="0">
                  <c:v>2020</c:v>
                </c:pt>
                <c:pt idx="1">
                  <c:v>2021</c:v>
                </c:pt>
                <c:pt idx="2">
                  <c:v>2022</c:v>
                </c:pt>
              </c:numCache>
            </c:numRef>
          </c:cat>
          <c:val>
            <c:numRef>
              <c:f>Arkusz4!$J$12:$J$14</c:f>
              <c:numCache>
                <c:formatCode>0.00%</c:formatCode>
                <c:ptCount val="3"/>
                <c:pt idx="0">
                  <c:v>8.2920735861912332E-4</c:v>
                </c:pt>
                <c:pt idx="1">
                  <c:v>6.3229616170792642E-4</c:v>
                </c:pt>
                <c:pt idx="2">
                  <c:v>6.7612991142402905E-4</c:v>
                </c:pt>
              </c:numCache>
            </c:numRef>
          </c:val>
          <c:extLst>
            <c:ext xmlns:c16="http://schemas.microsoft.com/office/drawing/2014/chart" uri="{C3380CC4-5D6E-409C-BE32-E72D297353CC}">
              <c16:uniqueId val="{00000001-6E26-4C0C-BB7F-AABDB619400A}"/>
            </c:ext>
          </c:extLst>
        </c:ser>
        <c:dLbls>
          <c:showLegendKey val="0"/>
          <c:showVal val="0"/>
          <c:showCatName val="0"/>
          <c:showSerName val="0"/>
          <c:showPercent val="0"/>
          <c:showBubbleSize val="0"/>
        </c:dLbls>
        <c:gapWidth val="219"/>
        <c:overlap val="-27"/>
        <c:axId val="637240968"/>
        <c:axId val="637234488"/>
      </c:barChart>
      <c:catAx>
        <c:axId val="63724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637234488"/>
        <c:crosses val="autoZero"/>
        <c:auto val="1"/>
        <c:lblAlgn val="ctr"/>
        <c:lblOffset val="100"/>
        <c:noMultiLvlLbl val="0"/>
      </c:catAx>
      <c:valAx>
        <c:axId val="6372344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crossAx val="637240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l-PL" sz="1200"/>
              <a:t>Leczeni ogółem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Arkusz5!$C$9</c:f>
              <c:strCache>
                <c:ptCount val="1"/>
                <c:pt idx="0">
                  <c:v>Powiat Żywiecki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Arkusz5!$B$10:$B$12</c:f>
              <c:numCache>
                <c:formatCode>General</c:formatCode>
                <c:ptCount val="3"/>
                <c:pt idx="0">
                  <c:v>2020</c:v>
                </c:pt>
                <c:pt idx="1">
                  <c:v>2021</c:v>
                </c:pt>
                <c:pt idx="2">
                  <c:v>2022</c:v>
                </c:pt>
              </c:numCache>
            </c:numRef>
          </c:cat>
          <c:val>
            <c:numRef>
              <c:f>Arkusz5!$C$10:$C$12</c:f>
              <c:numCache>
                <c:formatCode>0.000%</c:formatCode>
                <c:ptCount val="3"/>
                <c:pt idx="0">
                  <c:v>7.3784401977421978E-4</c:v>
                </c:pt>
                <c:pt idx="1">
                  <c:v>9.5919722570648569E-4</c:v>
                </c:pt>
                <c:pt idx="2">
                  <c:v>9.2565886117129388E-4</c:v>
                </c:pt>
              </c:numCache>
            </c:numRef>
          </c:val>
          <c:extLst>
            <c:ext xmlns:c16="http://schemas.microsoft.com/office/drawing/2014/chart" uri="{C3380CC4-5D6E-409C-BE32-E72D297353CC}">
              <c16:uniqueId val="{00000000-906F-4483-BEC0-F22EC6B4DFB1}"/>
            </c:ext>
          </c:extLst>
        </c:ser>
        <c:ser>
          <c:idx val="1"/>
          <c:order val="1"/>
          <c:tx>
            <c:strRef>
              <c:f>Arkusz5!$D$9</c:f>
              <c:strCache>
                <c:ptCount val="1"/>
                <c:pt idx="0">
                  <c:v>Województwie Śląskie</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Arkusz5!$B$10:$B$12</c:f>
              <c:numCache>
                <c:formatCode>General</c:formatCode>
                <c:ptCount val="3"/>
                <c:pt idx="0">
                  <c:v>2020</c:v>
                </c:pt>
                <c:pt idx="1">
                  <c:v>2021</c:v>
                </c:pt>
                <c:pt idx="2">
                  <c:v>2022</c:v>
                </c:pt>
              </c:numCache>
            </c:numRef>
          </c:cat>
          <c:val>
            <c:numRef>
              <c:f>Arkusz5!$D$10:$D$12</c:f>
              <c:numCache>
                <c:formatCode>0.000%</c:formatCode>
                <c:ptCount val="3"/>
                <c:pt idx="0">
                  <c:v>1.0231660231660232E-3</c:v>
                </c:pt>
                <c:pt idx="1">
                  <c:v>1.2716329775153304E-3</c:v>
                </c:pt>
                <c:pt idx="2">
                  <c:v>1.4864864864864865E-3</c:v>
                </c:pt>
              </c:numCache>
            </c:numRef>
          </c:val>
          <c:extLst>
            <c:ext xmlns:c16="http://schemas.microsoft.com/office/drawing/2014/chart" uri="{C3380CC4-5D6E-409C-BE32-E72D297353CC}">
              <c16:uniqueId val="{00000001-906F-4483-BEC0-F22EC6B4DFB1}"/>
            </c:ext>
          </c:extLst>
        </c:ser>
        <c:dLbls>
          <c:showLegendKey val="0"/>
          <c:showVal val="0"/>
          <c:showCatName val="0"/>
          <c:showSerName val="0"/>
          <c:showPercent val="0"/>
          <c:showBubbleSize val="0"/>
        </c:dLbls>
        <c:gapWidth val="219"/>
        <c:overlap val="-27"/>
        <c:axId val="629148064"/>
        <c:axId val="629148424"/>
      </c:barChart>
      <c:catAx>
        <c:axId val="62914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29148424"/>
        <c:crosses val="autoZero"/>
        <c:auto val="1"/>
        <c:lblAlgn val="ctr"/>
        <c:lblOffset val="100"/>
        <c:noMultiLvlLbl val="0"/>
      </c:catAx>
      <c:valAx>
        <c:axId val="62914842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2914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pl-PL" sz="1200"/>
              <a:t>Leczeni po raz pierwszy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pl-PL"/>
        </a:p>
      </c:txPr>
    </c:title>
    <c:autoTitleDeleted val="0"/>
    <c:plotArea>
      <c:layout/>
      <c:barChart>
        <c:barDir val="col"/>
        <c:grouping val="clustered"/>
        <c:varyColors val="0"/>
        <c:ser>
          <c:idx val="0"/>
          <c:order val="0"/>
          <c:tx>
            <c:strRef>
              <c:f>Arkusz5!$I$9</c:f>
              <c:strCache>
                <c:ptCount val="1"/>
                <c:pt idx="0">
                  <c:v>Powiat Żywiecki </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Arkusz5!$H$10:$H$12</c:f>
              <c:numCache>
                <c:formatCode>General</c:formatCode>
                <c:ptCount val="3"/>
                <c:pt idx="0">
                  <c:v>2020</c:v>
                </c:pt>
                <c:pt idx="1">
                  <c:v>2021</c:v>
                </c:pt>
                <c:pt idx="2">
                  <c:v>2022</c:v>
                </c:pt>
              </c:numCache>
            </c:numRef>
          </c:cat>
          <c:val>
            <c:numRef>
              <c:f>Arkusz5!$I$10:$I$12</c:f>
              <c:numCache>
                <c:formatCode>0.0000%</c:formatCode>
                <c:ptCount val="3"/>
                <c:pt idx="0">
                  <c:v>1.542764768618823E-4</c:v>
                </c:pt>
                <c:pt idx="1">
                  <c:v>1.9452251430411249E-4</c:v>
                </c:pt>
                <c:pt idx="2">
                  <c:v>1.2073811232669051E-4</c:v>
                </c:pt>
              </c:numCache>
            </c:numRef>
          </c:val>
          <c:extLst>
            <c:ext xmlns:c16="http://schemas.microsoft.com/office/drawing/2014/chart" uri="{C3380CC4-5D6E-409C-BE32-E72D297353CC}">
              <c16:uniqueId val="{00000000-0ABD-46AB-BEBA-03DAC7CB87F4}"/>
            </c:ext>
          </c:extLst>
        </c:ser>
        <c:ser>
          <c:idx val="1"/>
          <c:order val="1"/>
          <c:tx>
            <c:strRef>
              <c:f>Arkusz5!$J$9</c:f>
              <c:strCache>
                <c:ptCount val="1"/>
                <c:pt idx="0">
                  <c:v>Województwie Śląskie</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Arkusz5!$H$10:$H$12</c:f>
              <c:numCache>
                <c:formatCode>General</c:formatCode>
                <c:ptCount val="3"/>
                <c:pt idx="0">
                  <c:v>2020</c:v>
                </c:pt>
                <c:pt idx="1">
                  <c:v>2021</c:v>
                </c:pt>
                <c:pt idx="2">
                  <c:v>2022</c:v>
                </c:pt>
              </c:numCache>
            </c:numRef>
          </c:cat>
          <c:val>
            <c:numRef>
              <c:f>Arkusz5!$J$10:$J$12</c:f>
              <c:numCache>
                <c:formatCode>0.0000%</c:formatCode>
                <c:ptCount val="3"/>
                <c:pt idx="0">
                  <c:v>2.4256188962071314E-4</c:v>
                </c:pt>
                <c:pt idx="1">
                  <c:v>2.8162616397910513E-4</c:v>
                </c:pt>
                <c:pt idx="2">
                  <c:v>3.150124914830797E-4</c:v>
                </c:pt>
              </c:numCache>
            </c:numRef>
          </c:val>
          <c:extLst>
            <c:ext xmlns:c16="http://schemas.microsoft.com/office/drawing/2014/chart" uri="{C3380CC4-5D6E-409C-BE32-E72D297353CC}">
              <c16:uniqueId val="{00000001-0ABD-46AB-BEBA-03DAC7CB87F4}"/>
            </c:ext>
          </c:extLst>
        </c:ser>
        <c:dLbls>
          <c:showLegendKey val="0"/>
          <c:showVal val="0"/>
          <c:showCatName val="0"/>
          <c:showSerName val="0"/>
          <c:showPercent val="0"/>
          <c:showBubbleSize val="0"/>
        </c:dLbls>
        <c:gapWidth val="219"/>
        <c:overlap val="-27"/>
        <c:axId val="626872160"/>
        <c:axId val="626874680"/>
      </c:barChart>
      <c:catAx>
        <c:axId val="62687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26874680"/>
        <c:crosses val="autoZero"/>
        <c:auto val="1"/>
        <c:lblAlgn val="ctr"/>
        <c:lblOffset val="100"/>
        <c:noMultiLvlLbl val="0"/>
      </c:catAx>
      <c:valAx>
        <c:axId val="626874680"/>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62687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Reversed" id="26">
  <a:schemeClr val="accent6"/>
</cs:colorStyle>
</file>

<file path=word/charts/colors11.xml><?xml version="1.0" encoding="utf-8"?>
<cs:colorStyle xmlns:cs="http://schemas.microsoft.com/office/drawing/2012/chartStyle" xmlns:a="http://schemas.openxmlformats.org/drawingml/2006/main" meth="withinLinearReversed" id="26">
  <a:schemeClr val="accent6"/>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withinLinearReversed" id="26">
  <a:schemeClr val="accent6"/>
</cs:colorStyle>
</file>

<file path=word/charts/colors14.xml><?xml version="1.0" encoding="utf-8"?>
<cs:colorStyle xmlns:cs="http://schemas.microsoft.com/office/drawing/2012/chartStyle" xmlns:a="http://schemas.openxmlformats.org/drawingml/2006/main" meth="withinLinearReversed" id="26">
  <a:schemeClr val="accent6"/>
</cs:colorStyle>
</file>

<file path=word/charts/colors15.xml><?xml version="1.0" encoding="utf-8"?>
<cs:colorStyle xmlns:cs="http://schemas.microsoft.com/office/drawing/2012/chartStyle" xmlns:a="http://schemas.openxmlformats.org/drawingml/2006/main" meth="withinLinearReversed" id="26">
  <a:schemeClr val="accent6"/>
</cs:colorStyle>
</file>

<file path=word/charts/colors16.xml><?xml version="1.0" encoding="utf-8"?>
<cs:colorStyle xmlns:cs="http://schemas.microsoft.com/office/drawing/2012/chartStyle" xmlns:a="http://schemas.openxmlformats.org/drawingml/2006/main" meth="withinLinearReversed" id="26">
  <a:schemeClr val="accent6"/>
</cs:colorStyle>
</file>

<file path=word/charts/colors17.xml><?xml version="1.0" encoding="utf-8"?>
<cs:colorStyle xmlns:cs="http://schemas.microsoft.com/office/drawing/2012/chartStyle" xmlns:a="http://schemas.openxmlformats.org/drawingml/2006/main" meth="withinLinearReversed" id="26">
  <a:schemeClr val="accent6"/>
</cs:colorStyle>
</file>

<file path=word/charts/colors18.xml><?xml version="1.0" encoding="utf-8"?>
<cs:colorStyle xmlns:cs="http://schemas.microsoft.com/office/drawing/2012/chartStyle" xmlns:a="http://schemas.openxmlformats.org/drawingml/2006/main" meth="withinLinearReversed" id="26">
  <a:schemeClr val="accent6"/>
</cs:colorStyle>
</file>

<file path=word/charts/colors19.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20.xml><?xml version="1.0" encoding="utf-8"?>
<cs:colorStyle xmlns:cs="http://schemas.microsoft.com/office/drawing/2012/chartStyle" xmlns:a="http://schemas.openxmlformats.org/drawingml/2006/main" meth="withinLinearReversed" id="26">
  <a:schemeClr val="accent6"/>
</cs:colorStyle>
</file>

<file path=word/charts/colors21.xml><?xml version="1.0" encoding="utf-8"?>
<cs:colorStyle xmlns:cs="http://schemas.microsoft.com/office/drawing/2012/chartStyle" xmlns:a="http://schemas.openxmlformats.org/drawingml/2006/main" meth="withinLinearReversed" id="26">
  <a:schemeClr val="accent6"/>
</cs:colorStyle>
</file>

<file path=word/charts/colors22.xml><?xml version="1.0" encoding="utf-8"?>
<cs:colorStyle xmlns:cs="http://schemas.microsoft.com/office/drawing/2012/chartStyle" xmlns:a="http://schemas.openxmlformats.org/drawingml/2006/main" meth="withinLinearReversed" id="26">
  <a:schemeClr val="accent6"/>
</cs:colorStyle>
</file>

<file path=word/charts/colors23.xml><?xml version="1.0" encoding="utf-8"?>
<cs:colorStyle xmlns:cs="http://schemas.microsoft.com/office/drawing/2012/chartStyle" xmlns:a="http://schemas.openxmlformats.org/drawingml/2006/main" meth="withinLinearReversed" id="26">
  <a:schemeClr val="accent6"/>
</cs:colorStyle>
</file>

<file path=word/charts/colors24.xml><?xml version="1.0" encoding="utf-8"?>
<cs:colorStyle xmlns:cs="http://schemas.microsoft.com/office/drawing/2012/chartStyle" xmlns:a="http://schemas.openxmlformats.org/drawingml/2006/main" meth="withinLinearReversed" id="26">
  <a:schemeClr val="accent6"/>
</cs:colorStyle>
</file>

<file path=word/charts/colors25.xml><?xml version="1.0" encoding="utf-8"?>
<cs:colorStyle xmlns:cs="http://schemas.microsoft.com/office/drawing/2012/chartStyle" xmlns:a="http://schemas.openxmlformats.org/drawingml/2006/main" meth="withinLinearReversed" id="26">
  <a:schemeClr val="accent6"/>
</cs:colorStyle>
</file>

<file path=word/charts/colors26.xml><?xml version="1.0" encoding="utf-8"?>
<cs:colorStyle xmlns:cs="http://schemas.microsoft.com/office/drawing/2012/chartStyle" xmlns:a="http://schemas.openxmlformats.org/drawingml/2006/main" meth="withinLinearReversed" id="26">
  <a:schemeClr val="accent6"/>
</cs:colorStyle>
</file>

<file path=word/charts/colors27.xml><?xml version="1.0" encoding="utf-8"?>
<cs:colorStyle xmlns:cs="http://schemas.microsoft.com/office/drawing/2012/chartStyle" xmlns:a="http://schemas.openxmlformats.org/drawingml/2006/main" meth="withinLinearReversed" id="26">
  <a:schemeClr val="accent6"/>
</cs:colorStyle>
</file>

<file path=word/charts/colors28.xml><?xml version="1.0" encoding="utf-8"?>
<cs:colorStyle xmlns:cs="http://schemas.microsoft.com/office/drawing/2012/chartStyle" xmlns:a="http://schemas.openxmlformats.org/drawingml/2006/main" meth="withinLinearReversed" id="26">
  <a:schemeClr val="accent6"/>
</cs:colorStyle>
</file>

<file path=word/charts/colors29.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withinLinearReversed" id="26">
  <a:schemeClr val="accent6"/>
</cs:colorStyle>
</file>

<file path=word/charts/colors31.xml><?xml version="1.0" encoding="utf-8"?>
<cs:colorStyle xmlns:cs="http://schemas.microsoft.com/office/drawing/2012/chartStyle" xmlns:a="http://schemas.openxmlformats.org/drawingml/2006/main" meth="withinLinearReversed" id="26">
  <a:schemeClr val="accent6"/>
</cs:colorStyle>
</file>

<file path=word/charts/colors32.xml><?xml version="1.0" encoding="utf-8"?>
<cs:colorStyle xmlns:cs="http://schemas.microsoft.com/office/drawing/2012/chartStyle" xmlns:a="http://schemas.openxmlformats.org/drawingml/2006/main" meth="withinLinearReversed" id="26">
  <a:schemeClr val="accent6"/>
</cs:colorStyle>
</file>

<file path=word/charts/colors33.xml><?xml version="1.0" encoding="utf-8"?>
<cs:colorStyle xmlns:cs="http://schemas.microsoft.com/office/drawing/2012/chartStyle" xmlns:a="http://schemas.openxmlformats.org/drawingml/2006/main" meth="withinLinearReversed" id="26">
  <a:schemeClr val="accent6"/>
</cs:colorStyle>
</file>

<file path=word/charts/colors34.xml><?xml version="1.0" encoding="utf-8"?>
<cs:colorStyle xmlns:cs="http://schemas.microsoft.com/office/drawing/2012/chartStyle" xmlns:a="http://schemas.openxmlformats.org/drawingml/2006/main" meth="withinLinearReversed" id="26">
  <a:schemeClr val="accent6"/>
</cs:colorStyle>
</file>

<file path=word/charts/colors35.xml><?xml version="1.0" encoding="utf-8"?>
<cs:colorStyle xmlns:cs="http://schemas.microsoft.com/office/drawing/2012/chartStyle" xmlns:a="http://schemas.openxmlformats.org/drawingml/2006/main" meth="withinLinearReversed" id="26">
  <a:schemeClr val="accent6"/>
</cs:colorStyle>
</file>

<file path=word/charts/colors36.xml><?xml version="1.0" encoding="utf-8"?>
<cs:colorStyle xmlns:cs="http://schemas.microsoft.com/office/drawing/2012/chartStyle" xmlns:a="http://schemas.openxmlformats.org/drawingml/2006/main" meth="withinLinearReversed" id="26">
  <a:schemeClr val="accent6"/>
</cs:colorStyle>
</file>

<file path=word/charts/colors37.xml><?xml version="1.0" encoding="utf-8"?>
<cs:colorStyle xmlns:cs="http://schemas.microsoft.com/office/drawing/2012/chartStyle" xmlns:a="http://schemas.openxmlformats.org/drawingml/2006/main" meth="withinLinearReversed" id="26">
  <a:schemeClr val="accent6"/>
</cs:colorStyle>
</file>

<file path=word/charts/colors38.xml><?xml version="1.0" encoding="utf-8"?>
<cs:colorStyle xmlns:cs="http://schemas.microsoft.com/office/drawing/2012/chartStyle" xmlns:a="http://schemas.openxmlformats.org/drawingml/2006/main" meth="withinLinearReversed" id="26">
  <a:schemeClr val="accent6"/>
</cs:colorStyle>
</file>

<file path=word/charts/colors39.xml><?xml version="1.0" encoding="utf-8"?>
<cs:colorStyle xmlns:cs="http://schemas.microsoft.com/office/drawing/2012/chartStyle" xmlns:a="http://schemas.openxmlformats.org/drawingml/2006/main" meth="withinLinearReversed" id="26">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40.xml><?xml version="1.0" encoding="utf-8"?>
<cs:colorStyle xmlns:cs="http://schemas.microsoft.com/office/drawing/2012/chartStyle" xmlns:a="http://schemas.openxmlformats.org/drawingml/2006/main" meth="withinLinearReversed" id="26">
  <a:schemeClr val="accent6"/>
</cs:colorStyle>
</file>

<file path=word/charts/colors41.xml><?xml version="1.0" encoding="utf-8"?>
<cs:colorStyle xmlns:cs="http://schemas.microsoft.com/office/drawing/2012/chartStyle" xmlns:a="http://schemas.openxmlformats.org/drawingml/2006/main" meth="withinLinearReversed" id="26">
  <a:schemeClr val="accent6"/>
</cs:colorStyle>
</file>

<file path=word/charts/colors42.xml><?xml version="1.0" encoding="utf-8"?>
<cs:colorStyle xmlns:cs="http://schemas.microsoft.com/office/drawing/2012/chartStyle" xmlns:a="http://schemas.openxmlformats.org/drawingml/2006/main" meth="withinLinearReversed" id="26">
  <a:schemeClr val="accent6"/>
</cs:colorStyle>
</file>

<file path=word/charts/colors43.xml><?xml version="1.0" encoding="utf-8"?>
<cs:colorStyle xmlns:cs="http://schemas.microsoft.com/office/drawing/2012/chartStyle" xmlns:a="http://schemas.openxmlformats.org/drawingml/2006/main" meth="withinLinearReversed" id="26">
  <a:schemeClr val="accent6"/>
</cs:colorStyle>
</file>

<file path=word/charts/colors44.xml><?xml version="1.0" encoding="utf-8"?>
<cs:colorStyle xmlns:cs="http://schemas.microsoft.com/office/drawing/2012/chartStyle" xmlns:a="http://schemas.openxmlformats.org/drawingml/2006/main" meth="withinLinearReversed" id="26">
  <a:schemeClr val="accent6"/>
</cs:colorStyle>
</file>

<file path=word/charts/colors45.xml><?xml version="1.0" encoding="utf-8"?>
<cs:colorStyle xmlns:cs="http://schemas.microsoft.com/office/drawing/2012/chartStyle" xmlns:a="http://schemas.openxmlformats.org/drawingml/2006/main" meth="withinLinearReversed" id="26">
  <a:schemeClr val="accent6"/>
</cs:colorStyle>
</file>

<file path=word/charts/colors46.xml><?xml version="1.0" encoding="utf-8"?>
<cs:colorStyle xmlns:cs="http://schemas.microsoft.com/office/drawing/2012/chartStyle" xmlns:a="http://schemas.openxmlformats.org/drawingml/2006/main" meth="withinLinearReversed" id="26">
  <a:schemeClr val="accent6"/>
</cs:colorStyle>
</file>

<file path=word/charts/colors47.xml><?xml version="1.0" encoding="utf-8"?>
<cs:colorStyle xmlns:cs="http://schemas.microsoft.com/office/drawing/2012/chartStyle" xmlns:a="http://schemas.openxmlformats.org/drawingml/2006/main" meth="withinLinearReversed" id="26">
  <a:schemeClr val="accent6"/>
</cs:colorStyle>
</file>

<file path=word/charts/colors48.xml><?xml version="1.0" encoding="utf-8"?>
<cs:colorStyle xmlns:cs="http://schemas.microsoft.com/office/drawing/2012/chartStyle" xmlns:a="http://schemas.openxmlformats.org/drawingml/2006/main" meth="withinLinearReversed" id="26">
  <a:schemeClr val="accent6"/>
</cs:colorStyle>
</file>

<file path=word/charts/colors49.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Reversed" id="26">
  <a:schemeClr val="accent6"/>
</cs:colorStyle>
</file>

<file path=word/charts/colors50.xml><?xml version="1.0" encoding="utf-8"?>
<cs:colorStyle xmlns:cs="http://schemas.microsoft.com/office/drawing/2012/chartStyle" xmlns:a="http://schemas.openxmlformats.org/drawingml/2006/main" meth="withinLinearReversed" id="26">
  <a:schemeClr val="accent6"/>
</cs:colorStyle>
</file>

<file path=word/charts/colors51.xml><?xml version="1.0" encoding="utf-8"?>
<cs:colorStyle xmlns:cs="http://schemas.microsoft.com/office/drawing/2012/chartStyle" xmlns:a="http://schemas.openxmlformats.org/drawingml/2006/main" meth="withinLinearReversed" id="26">
  <a:schemeClr val="accent6"/>
</cs:colorStyle>
</file>

<file path=word/charts/colors52.xml><?xml version="1.0" encoding="utf-8"?>
<cs:colorStyle xmlns:cs="http://schemas.microsoft.com/office/drawing/2012/chartStyle" xmlns:a="http://schemas.openxmlformats.org/drawingml/2006/main" meth="withinLinearReversed" id="26">
  <a:schemeClr val="accent6"/>
</cs:colorStyle>
</file>

<file path=word/charts/colors53.xml><?xml version="1.0" encoding="utf-8"?>
<cs:colorStyle xmlns:cs="http://schemas.microsoft.com/office/drawing/2012/chartStyle" xmlns:a="http://schemas.openxmlformats.org/drawingml/2006/main" meth="withinLinearReversed" id="26">
  <a:schemeClr val="accent6"/>
</cs:colorStyle>
</file>

<file path=word/charts/colors54.xml><?xml version="1.0" encoding="utf-8"?>
<cs:colorStyle xmlns:cs="http://schemas.microsoft.com/office/drawing/2012/chartStyle" xmlns:a="http://schemas.openxmlformats.org/drawingml/2006/main" meth="withinLinearReversed" id="26">
  <a:schemeClr val="accent6"/>
</cs:colorStyle>
</file>

<file path=word/charts/colors55.xml><?xml version="1.0" encoding="utf-8"?>
<cs:colorStyle xmlns:cs="http://schemas.microsoft.com/office/drawing/2012/chartStyle" xmlns:a="http://schemas.openxmlformats.org/drawingml/2006/main" meth="withinLinearReversed" id="26">
  <a:schemeClr val="accent6"/>
</cs:colorStyle>
</file>

<file path=word/charts/colors56.xml><?xml version="1.0" encoding="utf-8"?>
<cs:colorStyle xmlns:cs="http://schemas.microsoft.com/office/drawing/2012/chartStyle" xmlns:a="http://schemas.openxmlformats.org/drawingml/2006/main" meth="withinLinearReversed" id="26">
  <a:schemeClr val="accent6"/>
</cs:colorStyle>
</file>

<file path=word/charts/colors6.xml><?xml version="1.0" encoding="utf-8"?>
<cs:colorStyle xmlns:cs="http://schemas.microsoft.com/office/drawing/2012/chartStyle" xmlns:a="http://schemas.openxmlformats.org/drawingml/2006/main" meth="withinLinearReversed" id="26">
  <a:schemeClr val="accent6"/>
</cs:colorStyle>
</file>

<file path=word/charts/colors7.xml><?xml version="1.0" encoding="utf-8"?>
<cs:colorStyle xmlns:cs="http://schemas.microsoft.com/office/drawing/2012/chartStyle" xmlns:a="http://schemas.openxmlformats.org/drawingml/2006/main" meth="withinLinearReversed" id="26">
  <a:schemeClr val="accent6"/>
</cs:colorStyle>
</file>

<file path=word/charts/colors8.xml><?xml version="1.0" encoding="utf-8"?>
<cs:colorStyle xmlns:cs="http://schemas.microsoft.com/office/drawing/2012/chartStyle" xmlns:a="http://schemas.openxmlformats.org/drawingml/2006/main" meth="withinLinearReversed" id="26">
  <a:schemeClr val="accent6"/>
</cs:colorStyle>
</file>

<file path=word/charts/colors9.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8.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9.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6.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Hei11</b:Tag>
    <b:SourceType>BookSection</b:SourceType>
    <b:Guid>{5EDD1A49-31B0-4776-B957-E94E116AA6C6}</b:Guid>
    <b:Author>
      <b:Author>
        <b:NameList>
          <b:Person>
            <b:Last>Heitzman</b:Last>
            <b:First>J.</b:First>
          </b:Person>
          <b:Person>
            <b:Last>Łoza</b:Last>
            <b:First>B.</b:First>
          </b:Person>
          <b:Person>
            <b:Last>Kosmowski</b:Last>
            <b:First>W.</b:First>
          </b:Person>
        </b:NameList>
      </b:Author>
    </b:Author>
    <b:Title>Klasyfikacja zaburzeń psychicznych: koncepcyjne założenia ICD-11.</b:Title>
    <b:Year>2011</b:Year>
    <b:Publisher>Psychiatria Polska 45.6</b:Publisher>
    <b:RefOrder>1</b:RefOrder>
  </b:Source>
  <b:Source>
    <b:Tag>Kit14</b:Tag>
    <b:SourceType>BookSection</b:SourceType>
    <b:Guid>{B7EECAE5-7231-4012-9E05-D3E1F02485F1}</b:Guid>
    <b:Author>
      <b:Author>
        <b:NameList>
          <b:Person>
            <b:Last>Kitajewska</b:Last>
            <b:First>W.</b:First>
          </b:Person>
        </b:NameList>
      </b:Author>
    </b:Author>
    <b:Title>Choroby cywilizacyjne i ich prewencja</b:Title>
    <b:Year>2014</b:Year>
    <b:Publisher>Journal of Clinical Healthcare </b:Publisher>
    <b:RefOrder>2</b:RefOrder>
  </b:Source>
</b:Sources>
</file>

<file path=customXml/itemProps1.xml><?xml version="1.0" encoding="utf-8"?>
<ds:datastoreItem xmlns:ds="http://schemas.openxmlformats.org/officeDocument/2006/customXml" ds:itemID="{03DB4B03-015C-4359-8CEE-EC4644D7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133</Pages>
  <Words>32240</Words>
  <Characters>193441</Characters>
  <Application>Microsoft Office Word</Application>
  <DocSecurity>0</DocSecurity>
  <Lines>1612</Lines>
  <Paragraphs>450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OR.Gibas Anna</dc:creator>
  <cp:keywords/>
  <dc:description/>
  <cp:lastModifiedBy>ZZ.Gibas Anna</cp:lastModifiedBy>
  <cp:revision>4</cp:revision>
  <cp:lastPrinted>2026-03-24T13:00:00Z</cp:lastPrinted>
  <dcterms:created xsi:type="dcterms:W3CDTF">2026-03-24T11:57:00Z</dcterms:created>
  <dcterms:modified xsi:type="dcterms:W3CDTF">2026-03-25T10:02:00Z</dcterms:modified>
</cp:coreProperties>
</file>